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FDC" w:rsidRDefault="003F0519" w:rsidP="003F0519">
      <w:pPr>
        <w:rPr>
          <w:rFonts w:hint="cs"/>
          <w:rtl/>
        </w:rPr>
      </w:pPr>
      <w:r>
        <w:rPr>
          <w:rFonts w:hint="cs"/>
          <w:rtl/>
        </w:rPr>
        <w:t>ביום אחד רגוע באמצע השבוע דבר מוזר לפי כל קנה מידה, יישמע לפתע רעש, כהתפרצות הר געש, ואת מקורו איש לא ידע.</w:t>
      </w:r>
    </w:p>
    <w:p w:rsidR="003F0519" w:rsidRDefault="003F0519" w:rsidP="003F0519">
      <w:pPr>
        <w:rPr>
          <w:rFonts w:hint="cs"/>
          <w:rtl/>
        </w:rPr>
      </w:pPr>
      <w:r>
        <w:rPr>
          <w:rFonts w:hint="cs"/>
          <w:rtl/>
        </w:rPr>
        <w:t>וברחוב ינוע, חמור קטן צנוע, לאיטו יפסע לו בשבילים, שעל אחר שעל, עליו ירכב ממעל, אדם לבוש בגדי אביון דלים.</w:t>
      </w:r>
    </w:p>
    <w:p w:rsidR="003F0519" w:rsidRDefault="003F0519" w:rsidP="003F0519">
      <w:pPr>
        <w:rPr>
          <w:rFonts w:hint="cs"/>
          <w:rtl/>
        </w:rPr>
      </w:pPr>
      <w:r>
        <w:rPr>
          <w:rFonts w:hint="cs"/>
          <w:rtl/>
        </w:rPr>
        <w:t>בידו יאחז ההלך</w:t>
      </w:r>
      <w:r w:rsidR="00C76B3E">
        <w:rPr>
          <w:rFonts w:hint="cs"/>
          <w:rtl/>
        </w:rPr>
        <w:t>,</w:t>
      </w:r>
      <w:r>
        <w:rPr>
          <w:rFonts w:hint="cs"/>
          <w:rtl/>
        </w:rPr>
        <w:t xml:space="preserve"> המתגלה עתה כמלך</w:t>
      </w:r>
      <w:r w:rsidR="00C76B3E">
        <w:rPr>
          <w:rFonts w:hint="cs"/>
          <w:rtl/>
        </w:rPr>
        <w:t>,</w:t>
      </w:r>
      <w:r>
        <w:rPr>
          <w:rFonts w:hint="cs"/>
          <w:rtl/>
        </w:rPr>
        <w:t xml:space="preserve"> שופר גדול מימי</w:t>
      </w:r>
      <w:r w:rsidRPr="003F051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בראשית </w:t>
      </w:r>
      <w:r>
        <w:rPr>
          <w:rFonts w:hint="cs"/>
          <w:rtl/>
        </w:rPr>
        <w:t>עוד</w:t>
      </w:r>
      <w:r>
        <w:rPr>
          <w:rFonts w:hint="cs"/>
          <w:rtl/>
        </w:rPr>
        <w:t>, לפני מגדל בבל</w:t>
      </w:r>
    </w:p>
    <w:p w:rsidR="003F0519" w:rsidRDefault="003F0519" w:rsidP="00C76B3E">
      <w:pPr>
        <w:rPr>
          <w:rFonts w:hint="cs"/>
          <w:rtl/>
        </w:rPr>
      </w:pPr>
      <w:r>
        <w:rPr>
          <w:rFonts w:hint="cs"/>
          <w:rtl/>
        </w:rPr>
        <w:t>החמה תזרח באמצע הליל</w:t>
      </w:r>
      <w:r w:rsidR="00C76B3E">
        <w:rPr>
          <w:rFonts w:hint="cs"/>
          <w:rtl/>
        </w:rPr>
        <w:t>,</w:t>
      </w:r>
      <w:r>
        <w:rPr>
          <w:rFonts w:hint="cs"/>
          <w:rtl/>
        </w:rPr>
        <w:t xml:space="preserve"> והש</w:t>
      </w:r>
      <w:r w:rsidR="00C76B3E">
        <w:rPr>
          <w:rFonts w:hint="cs"/>
          <w:rtl/>
        </w:rPr>
        <w:t>ו</w:t>
      </w:r>
      <w:r>
        <w:rPr>
          <w:rFonts w:hint="cs"/>
          <w:rtl/>
        </w:rPr>
        <w:t xml:space="preserve">פר מקרן </w:t>
      </w:r>
      <w:r w:rsidR="00C76B3E">
        <w:rPr>
          <w:rFonts w:hint="cs"/>
          <w:rtl/>
        </w:rPr>
        <w:t>ה</w:t>
      </w:r>
      <w:r>
        <w:rPr>
          <w:rFonts w:hint="cs"/>
          <w:rtl/>
        </w:rPr>
        <w:t>איל</w:t>
      </w:r>
      <w:r w:rsidR="00C76B3E">
        <w:rPr>
          <w:rFonts w:hint="cs"/>
          <w:rtl/>
        </w:rPr>
        <w:t>,</w:t>
      </w:r>
      <w:r>
        <w:rPr>
          <w:rFonts w:hint="cs"/>
          <w:rtl/>
        </w:rPr>
        <w:t xml:space="preserve"> ישמיע קול שיישמע בכל קצבי תבל</w:t>
      </w:r>
    </w:p>
    <w:p w:rsidR="003F0519" w:rsidRDefault="003F0519" w:rsidP="003F0519">
      <w:pPr>
        <w:rPr>
          <w:rFonts w:hint="cs"/>
          <w:rtl/>
        </w:rPr>
      </w:pPr>
      <w:r>
        <w:rPr>
          <w:rFonts w:hint="cs"/>
          <w:rtl/>
        </w:rPr>
        <w:t>אנשים יתעוררו בפחד</w:t>
      </w:r>
      <w:r w:rsidR="00C76B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76B3E">
        <w:rPr>
          <w:rFonts w:hint="cs"/>
          <w:rtl/>
        </w:rPr>
        <w:t>באישוניהם יביטו יחד</w:t>
      </w:r>
    </w:p>
    <w:p w:rsidR="003F0519" w:rsidRDefault="003F0519" w:rsidP="00C76B3E">
      <w:pPr>
        <w:rPr>
          <w:rFonts w:hint="cs"/>
          <w:rtl/>
        </w:rPr>
      </w:pPr>
      <w:r>
        <w:rPr>
          <w:rFonts w:hint="cs"/>
          <w:rtl/>
        </w:rPr>
        <w:t xml:space="preserve">מעולם הם לא ראו דבר </w:t>
      </w:r>
      <w:r w:rsidR="00C76B3E">
        <w:rPr>
          <w:rFonts w:hint="cs"/>
          <w:rtl/>
        </w:rPr>
        <w:t>כה</w:t>
      </w:r>
      <w:r w:rsidR="00C76B3E">
        <w:rPr>
          <w:rFonts w:hint="cs"/>
          <w:rtl/>
        </w:rPr>
        <w:t xml:space="preserve"> </w:t>
      </w:r>
      <w:r>
        <w:rPr>
          <w:rFonts w:hint="cs"/>
          <w:rtl/>
        </w:rPr>
        <w:t>משונה</w:t>
      </w:r>
    </w:p>
    <w:p w:rsidR="003F0519" w:rsidRDefault="00C76B3E" w:rsidP="003F0519">
      <w:pPr>
        <w:rPr>
          <w:rFonts w:hint="cs"/>
          <w:rtl/>
        </w:rPr>
      </w:pPr>
      <w:r>
        <w:rPr>
          <w:rFonts w:hint="cs"/>
          <w:rtl/>
        </w:rPr>
        <w:t xml:space="preserve">יתקשרו למודיעין ברעד </w:t>
      </w:r>
      <w:r w:rsidR="003F0519">
        <w:rPr>
          <w:rFonts w:hint="cs"/>
          <w:rtl/>
        </w:rPr>
        <w:t>למשטרה</w:t>
      </w:r>
      <w:r>
        <w:rPr>
          <w:rFonts w:hint="cs"/>
          <w:rtl/>
        </w:rPr>
        <w:t xml:space="preserve"> וגם ל</w:t>
      </w:r>
      <w:r w:rsidR="00FA4735">
        <w:rPr>
          <w:rFonts w:hint="cs"/>
          <w:rtl/>
        </w:rPr>
        <w:t>ו</w:t>
      </w:r>
      <w:r>
        <w:rPr>
          <w:rFonts w:hint="cs"/>
          <w:rtl/>
        </w:rPr>
        <w:t>ועד,</w:t>
      </w:r>
      <w:r w:rsidR="003F0519">
        <w:rPr>
          <w:rFonts w:hint="cs"/>
          <w:rtl/>
        </w:rPr>
        <w:t xml:space="preserve"> מכבה אש </w:t>
      </w:r>
      <w:r>
        <w:rPr>
          <w:rFonts w:hint="cs"/>
          <w:rtl/>
        </w:rPr>
        <w:t xml:space="preserve">לשכת הסעד </w:t>
      </w:r>
      <w:r w:rsidR="003F0519">
        <w:rPr>
          <w:rFonts w:hint="cs"/>
          <w:rtl/>
        </w:rPr>
        <w:t>אין קול ואין עונה</w:t>
      </w:r>
    </w:p>
    <w:p w:rsidR="003F0519" w:rsidRDefault="00C76B3E" w:rsidP="003F0519">
      <w:pPr>
        <w:rPr>
          <w:rFonts w:hint="cs"/>
          <w:rtl/>
        </w:rPr>
      </w:pPr>
      <w:r>
        <w:rPr>
          <w:rFonts w:hint="cs"/>
          <w:rtl/>
        </w:rPr>
        <w:t xml:space="preserve">והרדיו אז ירגיע, </w:t>
      </w:r>
      <w:r w:rsidR="003F0519">
        <w:rPr>
          <w:rFonts w:hint="cs"/>
          <w:rtl/>
        </w:rPr>
        <w:t>הסיבה לקול המריע</w:t>
      </w:r>
      <w:r>
        <w:rPr>
          <w:rFonts w:hint="cs"/>
          <w:rtl/>
        </w:rPr>
        <w:t>,</w:t>
      </w:r>
      <w:r w:rsidR="003F0519">
        <w:rPr>
          <w:rFonts w:hint="cs"/>
          <w:rtl/>
        </w:rPr>
        <w:t xml:space="preserve"> כוכב גדול הנה מגיע</w:t>
      </w:r>
      <w:r>
        <w:rPr>
          <w:rFonts w:hint="cs"/>
          <w:rtl/>
        </w:rPr>
        <w:t xml:space="preserve"> עובר הוא לא רחוק</w:t>
      </w:r>
    </w:p>
    <w:p w:rsidR="003F0519" w:rsidRDefault="00C76B3E" w:rsidP="00FA4735">
      <w:pPr>
        <w:rPr>
          <w:rFonts w:hint="cs"/>
          <w:rtl/>
        </w:rPr>
      </w:pPr>
      <w:r>
        <w:rPr>
          <w:rFonts w:hint="cs"/>
          <w:rtl/>
        </w:rPr>
        <w:t>והרוסים מיד יסבירו הקולות ש</w:t>
      </w:r>
      <w:r w:rsidR="00FA4735">
        <w:rPr>
          <w:rFonts w:hint="cs"/>
          <w:rtl/>
        </w:rPr>
        <w:t>את</w:t>
      </w:r>
      <w:r>
        <w:rPr>
          <w:rFonts w:hint="cs"/>
          <w:rtl/>
        </w:rPr>
        <w:t xml:space="preserve"> כולם העירו </w:t>
      </w:r>
      <w:r w:rsidR="003F0519">
        <w:rPr>
          <w:rFonts w:hint="cs"/>
          <w:rtl/>
        </w:rPr>
        <w:t>יוצאים מטיל שהם העבירו</w:t>
      </w:r>
      <w:r>
        <w:rPr>
          <w:rFonts w:hint="cs"/>
          <w:rtl/>
        </w:rPr>
        <w:t xml:space="preserve"> על אמר</w:t>
      </w:r>
      <w:r>
        <w:rPr>
          <w:rFonts w:hint="cs"/>
          <w:rtl/>
        </w:rPr>
        <w:t>י</w:t>
      </w:r>
      <w:r>
        <w:rPr>
          <w:rFonts w:hint="cs"/>
          <w:rtl/>
        </w:rPr>
        <w:t>קה לצחוק</w:t>
      </w:r>
    </w:p>
    <w:p w:rsidR="00FA4735" w:rsidRDefault="00FA4735" w:rsidP="003F0519">
      <w:pPr>
        <w:rPr>
          <w:rFonts w:hint="cs"/>
          <w:rtl/>
        </w:rPr>
      </w:pPr>
    </w:p>
    <w:p w:rsidR="00FA4735" w:rsidRDefault="00FA4735" w:rsidP="003F0519">
      <w:pPr>
        <w:rPr>
          <w:rFonts w:hint="cs"/>
          <w:rtl/>
        </w:rPr>
      </w:pPr>
      <w:r>
        <w:rPr>
          <w:rFonts w:hint="cs"/>
          <w:rtl/>
        </w:rPr>
        <w:t>(פזמון:)</w:t>
      </w:r>
    </w:p>
    <w:p w:rsidR="003F0519" w:rsidRPr="00FA4735" w:rsidRDefault="00C76B3E" w:rsidP="003F0519">
      <w:pPr>
        <w:rPr>
          <w:rFonts w:hint="cs"/>
          <w:b/>
          <w:bCs/>
          <w:rtl/>
        </w:rPr>
      </w:pPr>
      <w:r w:rsidRPr="00FA4735">
        <w:rPr>
          <w:rFonts w:hint="cs"/>
          <w:b/>
          <w:bCs/>
          <w:rtl/>
        </w:rPr>
        <w:t>כמה טוב שאז יהיה בלי פחד ואימה</w:t>
      </w:r>
    </w:p>
    <w:p w:rsidR="003F0519" w:rsidRPr="00FA4735" w:rsidRDefault="00C76B3E" w:rsidP="003F0519">
      <w:pPr>
        <w:rPr>
          <w:rFonts w:hint="cs"/>
          <w:b/>
          <w:bCs/>
          <w:rtl/>
        </w:rPr>
      </w:pPr>
      <w:r w:rsidRPr="00FA4735">
        <w:rPr>
          <w:rFonts w:hint="cs"/>
          <w:b/>
          <w:bCs/>
          <w:rtl/>
        </w:rPr>
        <w:t xml:space="preserve">ברינה </w:t>
      </w:r>
      <w:proofErr w:type="spellStart"/>
      <w:r w:rsidRPr="00FA4735">
        <w:rPr>
          <w:rFonts w:hint="cs"/>
          <w:b/>
          <w:bCs/>
          <w:rtl/>
        </w:rPr>
        <w:t>יקצורו</w:t>
      </w:r>
      <w:proofErr w:type="spellEnd"/>
      <w:r w:rsidRPr="00FA4735">
        <w:rPr>
          <w:rFonts w:hint="cs"/>
          <w:b/>
          <w:bCs/>
          <w:rtl/>
        </w:rPr>
        <w:t xml:space="preserve"> </w:t>
      </w:r>
      <w:r w:rsidR="003F0519" w:rsidRPr="00FA4735">
        <w:rPr>
          <w:rFonts w:hint="cs"/>
          <w:b/>
          <w:bCs/>
          <w:rtl/>
        </w:rPr>
        <w:t>הזורעים בדמעה</w:t>
      </w:r>
    </w:p>
    <w:p w:rsidR="003F0519" w:rsidRPr="00FA4735" w:rsidRDefault="003F0519" w:rsidP="003F0519">
      <w:pPr>
        <w:rPr>
          <w:rFonts w:hint="cs"/>
          <w:b/>
          <w:bCs/>
          <w:rtl/>
        </w:rPr>
      </w:pPr>
      <w:r w:rsidRPr="00FA4735">
        <w:rPr>
          <w:rFonts w:hint="cs"/>
          <w:b/>
          <w:bCs/>
          <w:rtl/>
        </w:rPr>
        <w:t xml:space="preserve">תמו שנות </w:t>
      </w:r>
      <w:proofErr w:type="spellStart"/>
      <w:r w:rsidRPr="00FA4735">
        <w:rPr>
          <w:rFonts w:hint="cs"/>
          <w:b/>
          <w:bCs/>
          <w:rtl/>
        </w:rPr>
        <w:t>הייגע</w:t>
      </w:r>
      <w:proofErr w:type="spellEnd"/>
      <w:r w:rsidR="00C76B3E" w:rsidRPr="00FA4735">
        <w:rPr>
          <w:rFonts w:hint="cs"/>
          <w:b/>
          <w:bCs/>
          <w:rtl/>
        </w:rPr>
        <w:t xml:space="preserve"> אין עוד צרה ופגע</w:t>
      </w:r>
    </w:p>
    <w:p w:rsidR="003F0519" w:rsidRPr="00FA4735" w:rsidRDefault="00C76B3E" w:rsidP="003F0519">
      <w:pPr>
        <w:rPr>
          <w:rFonts w:hint="cs"/>
          <w:b/>
          <w:bCs/>
          <w:rtl/>
        </w:rPr>
      </w:pPr>
      <w:r w:rsidRPr="00FA4735">
        <w:rPr>
          <w:rFonts w:hint="cs"/>
          <w:b/>
          <w:bCs/>
          <w:rtl/>
        </w:rPr>
        <w:t>משיח על חמור קטן מ</w:t>
      </w:r>
      <w:r w:rsidR="003F0519" w:rsidRPr="00FA4735">
        <w:rPr>
          <w:rFonts w:hint="cs"/>
          <w:b/>
          <w:bCs/>
          <w:rtl/>
        </w:rPr>
        <w:t>גיע</w:t>
      </w:r>
      <w:r w:rsidRPr="00FA4735">
        <w:rPr>
          <w:rFonts w:hint="cs"/>
          <w:b/>
          <w:bCs/>
          <w:rtl/>
        </w:rPr>
        <w:t xml:space="preserve"> הוא כל רגע</w:t>
      </w:r>
    </w:p>
    <w:p w:rsidR="003F0519" w:rsidRPr="00FA4735" w:rsidRDefault="003F0519" w:rsidP="003F0519">
      <w:pPr>
        <w:rPr>
          <w:rFonts w:hint="cs"/>
          <w:b/>
          <w:bCs/>
          <w:rtl/>
        </w:rPr>
      </w:pPr>
      <w:r w:rsidRPr="00FA4735">
        <w:rPr>
          <w:rFonts w:hint="cs"/>
          <w:b/>
          <w:bCs/>
          <w:rtl/>
        </w:rPr>
        <w:t>תמו שנות הזעם</w:t>
      </w:r>
    </w:p>
    <w:p w:rsidR="003F0519" w:rsidRPr="00FA4735" w:rsidRDefault="00C76B3E" w:rsidP="003F0519">
      <w:pPr>
        <w:rPr>
          <w:rFonts w:hint="cs"/>
          <w:b/>
          <w:bCs/>
          <w:rtl/>
        </w:rPr>
      </w:pPr>
      <w:r w:rsidRPr="00FA4735">
        <w:rPr>
          <w:rFonts w:hint="cs"/>
          <w:b/>
          <w:bCs/>
          <w:rtl/>
        </w:rPr>
        <w:t>דבר אינו כמו פעם</w:t>
      </w:r>
    </w:p>
    <w:p w:rsidR="00FA4735" w:rsidRDefault="00FA4735" w:rsidP="00FA4735">
      <w:pPr>
        <w:rPr>
          <w:rFonts w:hint="cs"/>
          <w:rtl/>
        </w:rPr>
      </w:pPr>
      <w:r w:rsidRPr="00FA4735">
        <w:rPr>
          <w:rFonts w:hint="cs"/>
          <w:b/>
          <w:bCs/>
          <w:rtl/>
        </w:rPr>
        <w:t>משיח על חמור קטן מגיע בקול רעם</w:t>
      </w:r>
    </w:p>
    <w:p w:rsidR="00FA4735" w:rsidRDefault="00FA4735" w:rsidP="003F0519">
      <w:pPr>
        <w:rPr>
          <w:rFonts w:hint="cs"/>
          <w:rtl/>
        </w:rPr>
      </w:pPr>
    </w:p>
    <w:p w:rsidR="003F0519" w:rsidRDefault="00FA4735" w:rsidP="003F0519">
      <w:pPr>
        <w:rPr>
          <w:rFonts w:hint="cs"/>
          <w:rtl/>
        </w:rPr>
      </w:pPr>
      <w:r>
        <w:rPr>
          <w:rFonts w:hint="cs"/>
          <w:rtl/>
        </w:rPr>
        <w:t xml:space="preserve">והקול יסיע </w:t>
      </w:r>
      <w:r w:rsidR="003F0519">
        <w:rPr>
          <w:rFonts w:hint="cs"/>
          <w:rtl/>
        </w:rPr>
        <w:t>על בוא המשיח</w:t>
      </w:r>
      <w:r>
        <w:rPr>
          <w:rFonts w:hint="cs"/>
          <w:rtl/>
        </w:rPr>
        <w:t>,</w:t>
      </w:r>
      <w:r w:rsidR="003F0519">
        <w:rPr>
          <w:rFonts w:hint="cs"/>
          <w:rtl/>
        </w:rPr>
        <w:t xml:space="preserve"> לשון הקודש הכל יבינו כבר</w:t>
      </w:r>
    </w:p>
    <w:p w:rsidR="003F0519" w:rsidRDefault="00C76B3E" w:rsidP="003F0519">
      <w:pPr>
        <w:rPr>
          <w:rFonts w:hint="cs"/>
          <w:rtl/>
        </w:rPr>
      </w:pPr>
      <w:r>
        <w:rPr>
          <w:rFonts w:hint="cs"/>
          <w:rtl/>
        </w:rPr>
        <w:t>כל אחד מן העיניים יזיל דמעות כמים</w:t>
      </w:r>
    </w:p>
    <w:p w:rsidR="00C76B3E" w:rsidRDefault="00FA4735" w:rsidP="003F0519">
      <w:pPr>
        <w:rPr>
          <w:rFonts w:hint="cs"/>
          <w:rtl/>
        </w:rPr>
      </w:pPr>
      <w:r>
        <w:rPr>
          <w:rFonts w:hint="cs"/>
          <w:rtl/>
        </w:rPr>
        <w:t>ויעשה תשובה על העבר</w:t>
      </w:r>
    </w:p>
    <w:p w:rsidR="003F0519" w:rsidRDefault="003F0519" w:rsidP="003F0519">
      <w:pPr>
        <w:rPr>
          <w:rFonts w:hint="cs"/>
          <w:rtl/>
        </w:rPr>
      </w:pPr>
      <w:r>
        <w:rPr>
          <w:rFonts w:hint="cs"/>
          <w:rtl/>
        </w:rPr>
        <w:t>אליהו הנביא יודיע לבית הכנסת להגיע</w:t>
      </w:r>
    </w:p>
    <w:p w:rsidR="003F0519" w:rsidRDefault="00C76B3E" w:rsidP="003F0519">
      <w:pPr>
        <w:rPr>
          <w:rFonts w:hint="cs"/>
          <w:rtl/>
        </w:rPr>
      </w:pPr>
      <w:r>
        <w:rPr>
          <w:rFonts w:hint="cs"/>
          <w:rtl/>
        </w:rPr>
        <w:t>אין לקחת שום דבר ביד</w:t>
      </w:r>
    </w:p>
    <w:p w:rsidR="00C76B3E" w:rsidRDefault="00C76B3E" w:rsidP="00C76B3E">
      <w:pPr>
        <w:rPr>
          <w:rFonts w:hint="cs"/>
          <w:rtl/>
        </w:rPr>
      </w:pPr>
      <w:r>
        <w:rPr>
          <w:rFonts w:hint="cs"/>
          <w:rtl/>
        </w:rPr>
        <w:t>והכל יאוצו</w:t>
      </w:r>
      <w:r w:rsidR="00FA4735">
        <w:rPr>
          <w:rFonts w:hint="cs"/>
          <w:rtl/>
        </w:rPr>
        <w:t>,</w:t>
      </w:r>
      <w:r>
        <w:rPr>
          <w:rFonts w:hint="cs"/>
          <w:rtl/>
        </w:rPr>
        <w:t xml:space="preserve"> ברי</w:t>
      </w:r>
      <w:r>
        <w:rPr>
          <w:rFonts w:hint="cs"/>
          <w:rtl/>
        </w:rPr>
        <w:t>ק</w:t>
      </w:r>
      <w:r>
        <w:rPr>
          <w:rFonts w:hint="cs"/>
          <w:rtl/>
        </w:rPr>
        <w:t>ודים ירוצו</w:t>
      </w:r>
      <w:r w:rsidR="00FA4735">
        <w:rPr>
          <w:rFonts w:hint="cs"/>
          <w:rtl/>
        </w:rPr>
        <w:t>,</w:t>
      </w:r>
      <w:r>
        <w:rPr>
          <w:rFonts w:hint="cs"/>
          <w:rtl/>
        </w:rPr>
        <w:t xml:space="preserve"> ובתי הכנסת יתמלאו מיד</w:t>
      </w:r>
    </w:p>
    <w:p w:rsidR="003F0519" w:rsidRDefault="003F0519" w:rsidP="00C76B3E">
      <w:pPr>
        <w:rPr>
          <w:rFonts w:hint="cs"/>
          <w:rtl/>
        </w:rPr>
      </w:pPr>
      <w:r>
        <w:rPr>
          <w:rFonts w:hint="cs"/>
          <w:rtl/>
        </w:rPr>
        <w:t>ופתאום בתי הכנסת</w:t>
      </w:r>
      <w:r w:rsidR="006578B5">
        <w:rPr>
          <w:rFonts w:hint="cs"/>
          <w:rtl/>
        </w:rPr>
        <w:t>,</w:t>
      </w:r>
      <w:r>
        <w:rPr>
          <w:rFonts w:hint="cs"/>
          <w:rtl/>
        </w:rPr>
        <w:t xml:space="preserve"> השמי</w:t>
      </w:r>
      <w:r w:rsidR="00C76B3E">
        <w:rPr>
          <w:rFonts w:hint="cs"/>
          <w:rtl/>
        </w:rPr>
        <w:t>מה</w:t>
      </w:r>
      <w:r>
        <w:rPr>
          <w:rFonts w:hint="cs"/>
          <w:rtl/>
        </w:rPr>
        <w:t xml:space="preserve"> ימריאו כטייסת</w:t>
      </w:r>
    </w:p>
    <w:p w:rsidR="003F0519" w:rsidRDefault="00C76B3E" w:rsidP="003F0519">
      <w:pPr>
        <w:rPr>
          <w:rFonts w:hint="cs"/>
          <w:rtl/>
        </w:rPr>
      </w:pPr>
      <w:r>
        <w:rPr>
          <w:rFonts w:hint="cs"/>
          <w:rtl/>
        </w:rPr>
        <w:t>בשמים מתפרסת</w:t>
      </w:r>
      <w:r w:rsidR="00FA4735">
        <w:rPr>
          <w:rFonts w:hint="cs"/>
          <w:rtl/>
        </w:rPr>
        <w:t xml:space="preserve"> וטסה למרחקים </w:t>
      </w:r>
    </w:p>
    <w:p w:rsidR="00C76B3E" w:rsidRDefault="006578B5" w:rsidP="00302D98">
      <w:pPr>
        <w:rPr>
          <w:rFonts w:hint="cs"/>
          <w:rtl/>
        </w:rPr>
      </w:pPr>
      <w:r>
        <w:rPr>
          <w:rFonts w:hint="cs"/>
          <w:rtl/>
        </w:rPr>
        <w:t>ילדים קטנים יביטו</w:t>
      </w:r>
      <w:r w:rsidR="00302D98">
        <w:rPr>
          <w:rFonts w:hint="cs"/>
          <w:rtl/>
        </w:rPr>
        <w:t>, ידיהם מהחלון יושיטו</w:t>
      </w:r>
    </w:p>
    <w:p w:rsidR="003F0519" w:rsidRDefault="003F0519" w:rsidP="003F0519">
      <w:pPr>
        <w:rPr>
          <w:rFonts w:hint="cs"/>
          <w:rtl/>
        </w:rPr>
      </w:pPr>
      <w:r>
        <w:rPr>
          <w:rFonts w:hint="cs"/>
          <w:rtl/>
        </w:rPr>
        <w:t xml:space="preserve">ראו נא עד כמה </w:t>
      </w:r>
      <w:r w:rsidR="00C76B3E">
        <w:rPr>
          <w:rFonts w:hint="cs"/>
          <w:rtl/>
        </w:rPr>
        <w:t>קטנים הם גורדי השחקים</w:t>
      </w:r>
    </w:p>
    <w:p w:rsidR="00302D98" w:rsidRDefault="00FA4735" w:rsidP="00302D98">
      <w:pPr>
        <w:rPr>
          <w:rFonts w:hint="cs"/>
          <w:rtl/>
        </w:rPr>
      </w:pPr>
      <w:r>
        <w:rPr>
          <w:rFonts w:hint="cs"/>
          <w:rtl/>
        </w:rPr>
        <w:t xml:space="preserve">והשמש רבי </w:t>
      </w:r>
      <w:proofErr w:type="spellStart"/>
      <w:r>
        <w:rPr>
          <w:rFonts w:hint="cs"/>
          <w:rtl/>
        </w:rPr>
        <w:t>סנדר</w:t>
      </w:r>
      <w:proofErr w:type="spellEnd"/>
      <w:r w:rsidR="00302D98">
        <w:rPr>
          <w:rFonts w:hint="cs"/>
          <w:rtl/>
        </w:rPr>
        <w:t xml:space="preserve"> </w:t>
      </w:r>
      <w:r w:rsidR="003F0519">
        <w:rPr>
          <w:rFonts w:hint="cs"/>
          <w:rtl/>
        </w:rPr>
        <w:t xml:space="preserve">יכה בכח על הסטנדר </w:t>
      </w:r>
      <w:r w:rsidR="00C76B3E">
        <w:rPr>
          <w:rFonts w:hint="cs"/>
          <w:rtl/>
        </w:rPr>
        <w:t>הגיע השחר</w:t>
      </w:r>
      <w:r w:rsidR="00302D98">
        <w:rPr>
          <w:rFonts w:hint="cs"/>
          <w:rtl/>
        </w:rPr>
        <w:t>,</w:t>
      </w:r>
      <w:r w:rsidR="00C76B3E">
        <w:rPr>
          <w:rFonts w:hint="cs"/>
          <w:rtl/>
        </w:rPr>
        <w:t xml:space="preserve"> לתפילה </w:t>
      </w:r>
      <w:r w:rsidR="00302D98">
        <w:rPr>
          <w:rFonts w:hint="cs"/>
          <w:rtl/>
        </w:rPr>
        <w:t>צריך להתכונן</w:t>
      </w:r>
    </w:p>
    <w:p w:rsidR="003F0519" w:rsidRDefault="003F0519" w:rsidP="00FA4735">
      <w:pPr>
        <w:rPr>
          <w:rFonts w:hint="cs"/>
          <w:rtl/>
        </w:rPr>
      </w:pPr>
      <w:r>
        <w:rPr>
          <w:rFonts w:hint="cs"/>
          <w:rtl/>
        </w:rPr>
        <w:t xml:space="preserve">והכל </w:t>
      </w:r>
      <w:r w:rsidR="00FA4735">
        <w:rPr>
          <w:rFonts w:hint="cs"/>
          <w:rtl/>
        </w:rPr>
        <w:t>לה</w:t>
      </w:r>
      <w:r>
        <w:rPr>
          <w:rFonts w:hint="cs"/>
          <w:rtl/>
        </w:rPr>
        <w:t xml:space="preserve">תפלל </w:t>
      </w:r>
      <w:r w:rsidR="00C76B3E">
        <w:rPr>
          <w:rFonts w:hint="cs"/>
          <w:rtl/>
        </w:rPr>
        <w:t>יתחילו</w:t>
      </w:r>
      <w:r w:rsidR="00302D98">
        <w:rPr>
          <w:rFonts w:hint="cs"/>
          <w:rtl/>
        </w:rPr>
        <w:t>,</w:t>
      </w:r>
      <w:r w:rsidR="00C76B3E">
        <w:rPr>
          <w:rFonts w:hint="cs"/>
          <w:rtl/>
        </w:rPr>
        <w:t xml:space="preserve"> ילדים קטנים </w:t>
      </w:r>
      <w:r>
        <w:rPr>
          <w:rFonts w:hint="cs"/>
          <w:rtl/>
        </w:rPr>
        <w:t xml:space="preserve">אפילו </w:t>
      </w:r>
    </w:p>
    <w:p w:rsidR="003F0519" w:rsidRDefault="00302D98" w:rsidP="003F0519">
      <w:pPr>
        <w:rPr>
          <w:rFonts w:hint="cs"/>
          <w:rtl/>
        </w:rPr>
      </w:pPr>
      <w:r>
        <w:rPr>
          <w:rFonts w:hint="cs"/>
          <w:rtl/>
        </w:rPr>
        <w:t>והכוכבים יגילו ויענו אמן</w:t>
      </w:r>
    </w:p>
    <w:p w:rsidR="00302D98" w:rsidRDefault="00302D98" w:rsidP="003F0519">
      <w:pPr>
        <w:rPr>
          <w:rFonts w:hint="cs"/>
          <w:rtl/>
        </w:rPr>
      </w:pPr>
    </w:p>
    <w:p w:rsidR="003776A8" w:rsidRDefault="003776A8" w:rsidP="003F0519">
      <w:pPr>
        <w:rPr>
          <w:rFonts w:hint="cs"/>
          <w:rtl/>
        </w:rPr>
      </w:pPr>
      <w:r>
        <w:rPr>
          <w:rFonts w:hint="cs"/>
          <w:rtl/>
        </w:rPr>
        <w:t>פזמון</w:t>
      </w:r>
    </w:p>
    <w:p w:rsidR="003776A8" w:rsidRDefault="003776A8" w:rsidP="003F0519">
      <w:pPr>
        <w:rPr>
          <w:rFonts w:hint="cs"/>
          <w:rtl/>
        </w:rPr>
      </w:pPr>
    </w:p>
    <w:p w:rsidR="00302D98" w:rsidRDefault="00302D98" w:rsidP="00302D98">
      <w:pPr>
        <w:rPr>
          <w:rFonts w:hint="cs"/>
          <w:rtl/>
        </w:rPr>
      </w:pPr>
      <w:r>
        <w:rPr>
          <w:rFonts w:hint="cs"/>
          <w:rtl/>
        </w:rPr>
        <w:t>והפיזיקאים יפערו עיניים</w:t>
      </w:r>
    </w:p>
    <w:p w:rsidR="003F0519" w:rsidRDefault="00FA4735" w:rsidP="003F0519">
      <w:pPr>
        <w:rPr>
          <w:rFonts w:hint="cs"/>
          <w:rtl/>
        </w:rPr>
      </w:pPr>
      <w:r>
        <w:rPr>
          <w:rFonts w:hint="cs"/>
          <w:rtl/>
        </w:rPr>
        <w:t>בתים עפים ללא אנרגיה כלל</w:t>
      </w:r>
    </w:p>
    <w:p w:rsidR="00302D98" w:rsidRDefault="00302D98" w:rsidP="00302D98">
      <w:pPr>
        <w:rPr>
          <w:rFonts w:hint="cs"/>
          <w:rtl/>
        </w:rPr>
      </w:pPr>
      <w:r>
        <w:rPr>
          <w:rFonts w:hint="cs"/>
          <w:rtl/>
        </w:rPr>
        <w:t>וודאי בפנים שוכנת סוללה מוצפנת</w:t>
      </w:r>
    </w:p>
    <w:p w:rsidR="00FA4735" w:rsidRDefault="00FA4735" w:rsidP="003F0519">
      <w:pPr>
        <w:rPr>
          <w:rFonts w:hint="cs"/>
          <w:rtl/>
        </w:rPr>
      </w:pPr>
      <w:r>
        <w:rPr>
          <w:rFonts w:hint="cs"/>
          <w:rtl/>
        </w:rPr>
        <w:t>מ</w:t>
      </w:r>
      <w:r w:rsidR="00302D98">
        <w:rPr>
          <w:rFonts w:hint="cs"/>
          <w:rtl/>
        </w:rPr>
        <w:t>י</w:t>
      </w:r>
      <w:r>
        <w:rPr>
          <w:rFonts w:hint="cs"/>
          <w:rtl/>
        </w:rPr>
        <w:t>ן חידוש אלקטרוני משוכלל</w:t>
      </w:r>
    </w:p>
    <w:p w:rsidR="00FA4735" w:rsidRDefault="00302D98" w:rsidP="00302D98">
      <w:pPr>
        <w:rPr>
          <w:rFonts w:hint="cs"/>
          <w:rtl/>
        </w:rPr>
      </w:pPr>
      <w:r>
        <w:rPr>
          <w:rFonts w:hint="cs"/>
          <w:rtl/>
        </w:rPr>
        <w:t xml:space="preserve">וכל שכינינו יחד </w:t>
      </w:r>
      <w:r w:rsidR="00FA4735">
        <w:rPr>
          <w:rFonts w:hint="cs"/>
          <w:rtl/>
        </w:rPr>
        <w:t>יעמדו בפחד ואל על יביטו באימה</w:t>
      </w:r>
    </w:p>
    <w:p w:rsidR="00FA4735" w:rsidRDefault="00302D98" w:rsidP="003F0519">
      <w:pPr>
        <w:rPr>
          <w:rFonts w:hint="cs"/>
          <w:rtl/>
        </w:rPr>
      </w:pPr>
      <w:r>
        <w:rPr>
          <w:rFonts w:hint="cs"/>
          <w:rtl/>
        </w:rPr>
        <w:t xml:space="preserve">פעורי עיניים </w:t>
      </w:r>
      <w:r w:rsidR="00FA4735">
        <w:rPr>
          <w:rFonts w:hint="cs"/>
          <w:rtl/>
        </w:rPr>
        <w:t>ורעד בידיים ולבם</w:t>
      </w:r>
      <w:r>
        <w:rPr>
          <w:rFonts w:hint="cs"/>
          <w:rtl/>
        </w:rPr>
        <w:t xml:space="preserve"> מלא רגשי כלימה</w:t>
      </w:r>
    </w:p>
    <w:p w:rsidR="00FA4735" w:rsidRDefault="00FA4735" w:rsidP="003F0519">
      <w:pPr>
        <w:rPr>
          <w:rFonts w:hint="cs"/>
          <w:rtl/>
        </w:rPr>
      </w:pPr>
      <w:r>
        <w:rPr>
          <w:rFonts w:hint="cs"/>
          <w:rtl/>
        </w:rPr>
        <w:t xml:space="preserve">הפולנים </w:t>
      </w:r>
      <w:r w:rsidR="00302D98">
        <w:rPr>
          <w:rFonts w:hint="cs"/>
          <w:rtl/>
        </w:rPr>
        <w:t>מבתיהם יגיחו וביניהם קול ישיחו</w:t>
      </w:r>
    </w:p>
    <w:p w:rsidR="00FA4735" w:rsidRDefault="00302D98" w:rsidP="003F0519">
      <w:pPr>
        <w:rPr>
          <w:rFonts w:hint="cs"/>
          <w:rtl/>
        </w:rPr>
      </w:pPr>
      <w:r>
        <w:rPr>
          <w:rFonts w:hint="cs"/>
          <w:rtl/>
        </w:rPr>
        <w:lastRenderedPageBreak/>
        <w:t xml:space="preserve">---  --- </w:t>
      </w:r>
      <w:proofErr w:type="spellStart"/>
      <w:r w:rsidR="00FA4735">
        <w:rPr>
          <w:rFonts w:hint="cs"/>
          <w:rtl/>
        </w:rPr>
        <w:t>בראשא</w:t>
      </w:r>
      <w:proofErr w:type="spellEnd"/>
      <w:r w:rsidR="00FA4735">
        <w:rPr>
          <w:rFonts w:hint="cs"/>
          <w:rtl/>
        </w:rPr>
        <w:t xml:space="preserve"> </w:t>
      </w:r>
      <w:r>
        <w:rPr>
          <w:rFonts w:hint="cs"/>
          <w:rtl/>
        </w:rPr>
        <w:t xml:space="preserve">---- </w:t>
      </w:r>
      <w:proofErr w:type="spellStart"/>
      <w:r w:rsidR="00FA4735">
        <w:rPr>
          <w:rFonts w:hint="cs"/>
          <w:rtl/>
        </w:rPr>
        <w:t>סטאל</w:t>
      </w:r>
      <w:proofErr w:type="spellEnd"/>
      <w:r>
        <w:rPr>
          <w:rFonts w:hint="cs"/>
          <w:rtl/>
        </w:rPr>
        <w:t xml:space="preserve"> ----</w:t>
      </w:r>
    </w:p>
    <w:p w:rsidR="00FA4735" w:rsidRDefault="00FA4735" w:rsidP="003F0519">
      <w:pPr>
        <w:rPr>
          <w:rFonts w:hint="cs"/>
          <w:rtl/>
        </w:rPr>
      </w:pPr>
      <w:r>
        <w:rPr>
          <w:rFonts w:hint="cs"/>
          <w:rtl/>
        </w:rPr>
        <w:t>והרוסים אף הם יגיעו</w:t>
      </w:r>
      <w:r w:rsidR="00302D98">
        <w:rPr>
          <w:rFonts w:hint="cs"/>
          <w:rtl/>
        </w:rPr>
        <w:t xml:space="preserve"> </w:t>
      </w:r>
      <w:proofErr w:type="spellStart"/>
      <w:r w:rsidR="00302D98">
        <w:rPr>
          <w:rFonts w:hint="cs"/>
          <w:rtl/>
        </w:rPr>
        <w:t>ויצפיהם</w:t>
      </w:r>
      <w:proofErr w:type="spellEnd"/>
      <w:r w:rsidR="00302D98">
        <w:rPr>
          <w:rFonts w:hint="cs"/>
          <w:rtl/>
        </w:rPr>
        <w:t xml:space="preserve"> יניעו</w:t>
      </w:r>
    </w:p>
    <w:p w:rsidR="00FA4735" w:rsidRDefault="00302D98" w:rsidP="003F0519">
      <w:pPr>
        <w:rPr>
          <w:rFonts w:hint="cs"/>
          <w:rtl/>
        </w:rPr>
      </w:pPr>
      <w:r>
        <w:rPr>
          <w:rFonts w:hint="cs"/>
          <w:rtl/>
        </w:rPr>
        <w:t>-----------------------</w:t>
      </w:r>
    </w:p>
    <w:p w:rsidR="00FA4735" w:rsidRDefault="00302D98" w:rsidP="00302D98">
      <w:pPr>
        <w:rPr>
          <w:rFonts w:hint="cs"/>
          <w:rtl/>
        </w:rPr>
      </w:pPr>
      <w:r>
        <w:rPr>
          <w:rFonts w:hint="cs"/>
          <w:rtl/>
        </w:rPr>
        <w:t xml:space="preserve">והגרמנים מיד יאוצו להסתתר אי שם ירוצו, </w:t>
      </w:r>
      <w:r w:rsidR="00FA4735">
        <w:rPr>
          <w:rFonts w:hint="cs"/>
          <w:rtl/>
        </w:rPr>
        <w:t>יכריזו</w:t>
      </w:r>
      <w:r>
        <w:rPr>
          <w:rFonts w:hint="cs"/>
          <w:rtl/>
        </w:rPr>
        <w:t xml:space="preserve"> הן ------</w:t>
      </w:r>
    </w:p>
    <w:p w:rsidR="00FA4735" w:rsidRDefault="00FA4735" w:rsidP="003F0519">
      <w:pPr>
        <w:rPr>
          <w:rFonts w:hint="cs"/>
          <w:rtl/>
        </w:rPr>
      </w:pPr>
      <w:r>
        <w:rPr>
          <w:rFonts w:hint="cs"/>
          <w:rtl/>
        </w:rPr>
        <w:t>ועם האמריקני</w:t>
      </w:r>
      <w:r w:rsidR="00302D98">
        <w:rPr>
          <w:rFonts w:hint="cs"/>
          <w:rtl/>
        </w:rPr>
        <w:t xml:space="preserve"> יתביישו עם כל ה"מאני"</w:t>
      </w:r>
    </w:p>
    <w:p w:rsidR="00FA4735" w:rsidRDefault="00302D98" w:rsidP="003F0519">
      <w:pPr>
        <w:rPr>
          <w:rFonts w:hint="cs"/>
          <w:rtl/>
        </w:rPr>
      </w:pPr>
      <w:r>
        <w:rPr>
          <w:rFonts w:hint="cs"/>
          <w:rtl/>
        </w:rPr>
        <w:t>על שלל רשעים הניחו שוב לצוץ אחרי יובל</w:t>
      </w:r>
    </w:p>
    <w:p w:rsidR="003776A8" w:rsidRDefault="003776A8" w:rsidP="003F0519">
      <w:pPr>
        <w:rPr>
          <w:rFonts w:hint="cs"/>
          <w:rtl/>
        </w:rPr>
      </w:pPr>
    </w:p>
    <w:p w:rsidR="003776A8" w:rsidRDefault="003776A8" w:rsidP="003F0519">
      <w:pPr>
        <w:rPr>
          <w:rFonts w:hint="cs"/>
          <w:rtl/>
        </w:rPr>
      </w:pPr>
      <w:r>
        <w:rPr>
          <w:rFonts w:hint="cs"/>
          <w:rtl/>
        </w:rPr>
        <w:t>פזמון</w:t>
      </w:r>
    </w:p>
    <w:p w:rsidR="003776A8" w:rsidRDefault="003776A8" w:rsidP="003F0519">
      <w:pPr>
        <w:rPr>
          <w:rFonts w:hint="cs"/>
          <w:rtl/>
        </w:rPr>
      </w:pPr>
    </w:p>
    <w:p w:rsidR="003776A8" w:rsidRDefault="003776A8" w:rsidP="003F0519">
      <w:pPr>
        <w:rPr>
          <w:rFonts w:hint="cs"/>
          <w:rtl/>
        </w:rPr>
      </w:pPr>
      <w:r>
        <w:rPr>
          <w:rFonts w:hint="cs"/>
          <w:rtl/>
        </w:rPr>
        <w:t>על כל הר ועל כל גבעה יישמע קול התפילה בעיר וגם בכפר יישמע קול השופר</w:t>
      </w:r>
    </w:p>
    <w:p w:rsidR="00FA4735" w:rsidRDefault="00FA4735" w:rsidP="003F0519">
      <w:pPr>
        <w:rPr>
          <w:rFonts w:hint="cs"/>
          <w:rtl/>
        </w:rPr>
      </w:pPr>
      <w:r>
        <w:rPr>
          <w:rFonts w:hint="cs"/>
          <w:rtl/>
        </w:rPr>
        <w:t xml:space="preserve">שמחה גדולה </w:t>
      </w:r>
      <w:r w:rsidR="003776A8">
        <w:rPr>
          <w:rFonts w:hint="cs"/>
          <w:rtl/>
        </w:rPr>
        <w:t>תהיה אז לנו, יהיה לנו מלך משלנו</w:t>
      </w:r>
    </w:p>
    <w:p w:rsidR="00FA4735" w:rsidRDefault="00FA4735" w:rsidP="003F0519">
      <w:pPr>
        <w:rPr>
          <w:rFonts w:hint="cs"/>
          <w:rtl/>
        </w:rPr>
      </w:pPr>
      <w:r>
        <w:rPr>
          <w:rFonts w:hint="cs"/>
          <w:rtl/>
        </w:rPr>
        <w:t>כשהמשיח אלינו בוא יבוא</w:t>
      </w:r>
    </w:p>
    <w:p w:rsidR="003776A8" w:rsidRDefault="003776A8" w:rsidP="003F0519">
      <w:pPr>
        <w:rPr>
          <w:rFonts w:hint="cs"/>
          <w:rtl/>
        </w:rPr>
      </w:pPr>
    </w:p>
    <w:p w:rsidR="00FA4735" w:rsidRDefault="003776A8" w:rsidP="003F0519">
      <w:pPr>
        <w:rPr>
          <w:rFonts w:hint="cs"/>
          <w:rtl/>
        </w:rPr>
      </w:pPr>
      <w:r>
        <w:rPr>
          <w:rFonts w:hint="cs"/>
          <w:rtl/>
        </w:rPr>
        <w:t>והוא ללא כנפיים יטוס הוא</w:t>
      </w:r>
      <w:r w:rsidR="00FA4735">
        <w:rPr>
          <w:rFonts w:hint="cs"/>
          <w:rtl/>
        </w:rPr>
        <w:t xml:space="preserve"> לירושלים</w:t>
      </w:r>
    </w:p>
    <w:p w:rsidR="00FA4735" w:rsidRDefault="003776A8" w:rsidP="003776A8">
      <w:pPr>
        <w:rPr>
          <w:rFonts w:hint="cs"/>
          <w:rtl/>
        </w:rPr>
      </w:pPr>
      <w:r>
        <w:rPr>
          <w:rFonts w:hint="cs"/>
          <w:rtl/>
        </w:rPr>
        <w:t xml:space="preserve">מחדש בנויה </w:t>
      </w:r>
      <w:r>
        <w:rPr>
          <w:rFonts w:hint="cs"/>
          <w:rtl/>
        </w:rPr>
        <w:t>היא</w:t>
      </w:r>
      <w:r>
        <w:rPr>
          <w:rFonts w:hint="cs"/>
          <w:rtl/>
        </w:rPr>
        <w:t xml:space="preserve"> לא תמוט, בתים של אבני שוהם בנויים </w:t>
      </w:r>
      <w:r w:rsidR="00FA4735">
        <w:rPr>
          <w:rFonts w:hint="cs"/>
          <w:rtl/>
        </w:rPr>
        <w:t xml:space="preserve">בחן ונועם </w:t>
      </w:r>
    </w:p>
    <w:p w:rsidR="00FA4735" w:rsidRDefault="003776A8" w:rsidP="003F0519">
      <w:pPr>
        <w:rPr>
          <w:rFonts w:hint="cs"/>
          <w:rtl/>
        </w:rPr>
      </w:pPr>
      <w:r>
        <w:rPr>
          <w:rFonts w:hint="cs"/>
          <w:rtl/>
        </w:rPr>
        <w:t xml:space="preserve">בכל אחד שבעת אלפי </w:t>
      </w:r>
      <w:r w:rsidR="00FA4735">
        <w:rPr>
          <w:rFonts w:hint="cs"/>
          <w:rtl/>
        </w:rPr>
        <w:t xml:space="preserve">קומות </w:t>
      </w:r>
    </w:p>
    <w:p w:rsidR="00FA4735" w:rsidRDefault="003776A8" w:rsidP="003776A8">
      <w:pPr>
        <w:rPr>
          <w:rFonts w:hint="cs"/>
          <w:rtl/>
        </w:rPr>
      </w:pPr>
      <w:r>
        <w:rPr>
          <w:rFonts w:hint="cs"/>
          <w:rtl/>
        </w:rPr>
        <w:t xml:space="preserve">ומהר הזיתים יקומו המתים, </w:t>
      </w:r>
      <w:r w:rsidR="00FA4735">
        <w:rPr>
          <w:rFonts w:hint="cs"/>
          <w:rtl/>
        </w:rPr>
        <w:t>לבושים כולם בגדי שבת</w:t>
      </w:r>
    </w:p>
    <w:p w:rsidR="003776A8" w:rsidRDefault="003776A8" w:rsidP="003776A8">
      <w:pPr>
        <w:rPr>
          <w:rFonts w:hint="cs"/>
          <w:rtl/>
        </w:rPr>
      </w:pPr>
      <w:r>
        <w:rPr>
          <w:rFonts w:hint="cs"/>
          <w:rtl/>
        </w:rPr>
        <w:t xml:space="preserve">סבא, </w:t>
      </w:r>
      <w:proofErr w:type="spellStart"/>
      <w:r>
        <w:rPr>
          <w:rFonts w:hint="cs"/>
          <w:rtl/>
        </w:rPr>
        <w:t>סבא</w:t>
      </w:r>
      <w:proofErr w:type="spellEnd"/>
      <w:r>
        <w:rPr>
          <w:rFonts w:hint="cs"/>
          <w:rtl/>
        </w:rPr>
        <w:t xml:space="preserve"> עם הנכד ינהל שיחה מושכת</w:t>
      </w:r>
    </w:p>
    <w:p w:rsidR="00FA4735" w:rsidRDefault="00FA4735" w:rsidP="003776A8">
      <w:pPr>
        <w:rPr>
          <w:rFonts w:hint="cs"/>
          <w:rtl/>
        </w:rPr>
      </w:pPr>
      <w:r>
        <w:rPr>
          <w:rFonts w:hint="cs"/>
          <w:rtl/>
        </w:rPr>
        <w:t>והאם תצה</w:t>
      </w:r>
      <w:r w:rsidR="003776A8">
        <w:rPr>
          <w:rFonts w:hint="cs"/>
          <w:rtl/>
        </w:rPr>
        <w:t>ל</w:t>
      </w:r>
      <w:r>
        <w:rPr>
          <w:rFonts w:hint="cs"/>
          <w:rtl/>
        </w:rPr>
        <w:t xml:space="preserve"> מכל מבט</w:t>
      </w:r>
    </w:p>
    <w:p w:rsidR="00055C75" w:rsidRDefault="003776A8" w:rsidP="003776A8">
      <w:pPr>
        <w:rPr>
          <w:rFonts w:hint="cs"/>
          <w:rtl/>
        </w:rPr>
      </w:pPr>
      <w:r>
        <w:rPr>
          <w:rFonts w:hint="cs"/>
          <w:rtl/>
        </w:rPr>
        <w:t>והכל יחיו בנחת בלי מורא ובלי כל פחד,</w:t>
      </w:r>
    </w:p>
    <w:p w:rsidR="00FA4735" w:rsidRDefault="00FA4735" w:rsidP="003776A8">
      <w:pPr>
        <w:rPr>
          <w:rFonts w:hint="cs"/>
          <w:rtl/>
        </w:rPr>
      </w:pPr>
      <w:r>
        <w:rPr>
          <w:rFonts w:hint="cs"/>
          <w:rtl/>
        </w:rPr>
        <w:t>הבורא יתן</w:t>
      </w:r>
      <w:r w:rsidR="003776A8">
        <w:rPr>
          <w:rFonts w:hint="cs"/>
          <w:rtl/>
        </w:rPr>
        <w:t xml:space="preserve"> לכולם גם יחד שפע של חכמה</w:t>
      </w:r>
    </w:p>
    <w:p w:rsidR="00FA4735" w:rsidRDefault="00FA4735" w:rsidP="00055C75">
      <w:pPr>
        <w:rPr>
          <w:rFonts w:hint="cs"/>
          <w:rtl/>
        </w:rPr>
      </w:pPr>
      <w:r>
        <w:rPr>
          <w:rFonts w:hint="cs"/>
          <w:rtl/>
        </w:rPr>
        <w:t xml:space="preserve">בתורה </w:t>
      </w:r>
      <w:r w:rsidR="003776A8">
        <w:rPr>
          <w:rFonts w:hint="cs"/>
          <w:rtl/>
        </w:rPr>
        <w:t xml:space="preserve">הכל </w:t>
      </w:r>
      <w:r w:rsidR="00055C75">
        <w:rPr>
          <w:rFonts w:hint="cs"/>
          <w:rtl/>
        </w:rPr>
        <w:t>לחם</w:t>
      </w:r>
      <w:r w:rsidR="003776A8">
        <w:rPr>
          <w:rFonts w:hint="cs"/>
          <w:rtl/>
        </w:rPr>
        <w:t xml:space="preserve"> יוגיעו</w:t>
      </w:r>
      <w:r w:rsidR="00055C75">
        <w:rPr>
          <w:rFonts w:hint="cs"/>
          <w:rtl/>
        </w:rPr>
        <w:t>,</w:t>
      </w:r>
      <w:r w:rsidR="003776A8">
        <w:rPr>
          <w:rFonts w:hint="cs"/>
          <w:rtl/>
        </w:rPr>
        <w:t xml:space="preserve"> לסודותיה הכמוסים יגיעו</w:t>
      </w:r>
    </w:p>
    <w:p w:rsidR="00FA4735" w:rsidRDefault="00055C75" w:rsidP="003F0519">
      <w:pPr>
        <w:rPr>
          <w:rFonts w:hint="cs"/>
          <w:rtl/>
        </w:rPr>
      </w:pPr>
      <w:r>
        <w:rPr>
          <w:rFonts w:hint="cs"/>
          <w:rtl/>
        </w:rPr>
        <w:t>ובלילה אל ביתם ימריאו במהירות עצומה</w:t>
      </w:r>
    </w:p>
    <w:p w:rsidR="00FA4735" w:rsidRDefault="00FA4735" w:rsidP="003F0519">
      <w:pPr>
        <w:rPr>
          <w:rFonts w:hint="cs"/>
          <w:rtl/>
        </w:rPr>
      </w:pPr>
      <w:r>
        <w:rPr>
          <w:rFonts w:hint="cs"/>
          <w:rtl/>
        </w:rPr>
        <w:t>וכל עץ וגם כל שיח</w:t>
      </w:r>
      <w:r w:rsidR="00055C75">
        <w:rPr>
          <w:rFonts w:hint="cs"/>
          <w:rtl/>
        </w:rPr>
        <w:t xml:space="preserve"> מיני</w:t>
      </w:r>
      <w:r w:rsidR="003776A8">
        <w:rPr>
          <w:rFonts w:hint="cs"/>
          <w:rtl/>
        </w:rPr>
        <w:t xml:space="preserve"> מעדנים יצמיח</w:t>
      </w:r>
    </w:p>
    <w:p w:rsidR="00055C75" w:rsidRDefault="00055C75" w:rsidP="003776A8">
      <w:pPr>
        <w:rPr>
          <w:rFonts w:hint="cs"/>
          <w:rtl/>
        </w:rPr>
      </w:pPr>
      <w:r>
        <w:rPr>
          <w:rFonts w:hint="cs"/>
          <w:rtl/>
        </w:rPr>
        <w:t>נהר של דבש בגן יגיח, יינות אלפי מינים</w:t>
      </w:r>
    </w:p>
    <w:p w:rsidR="00FA4735" w:rsidRDefault="00FA4735" w:rsidP="00055C75">
      <w:pPr>
        <w:rPr>
          <w:rFonts w:hint="cs"/>
          <w:rtl/>
        </w:rPr>
      </w:pPr>
      <w:r>
        <w:rPr>
          <w:rFonts w:hint="cs"/>
          <w:rtl/>
        </w:rPr>
        <w:t xml:space="preserve">אריה וכבש </w:t>
      </w:r>
      <w:r w:rsidR="003776A8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3776A8">
        <w:rPr>
          <w:rFonts w:hint="cs"/>
          <w:rtl/>
        </w:rPr>
        <w:t>נער</w:t>
      </w:r>
      <w:r w:rsidR="00055C75">
        <w:rPr>
          <w:rFonts w:hint="cs"/>
          <w:rtl/>
        </w:rPr>
        <w:t>,</w:t>
      </w:r>
      <w:r w:rsidR="003776A8">
        <w:rPr>
          <w:rFonts w:hint="cs"/>
          <w:rtl/>
        </w:rPr>
        <w:t xml:space="preserve"> יטיילו יחד</w:t>
      </w:r>
      <w:r w:rsidR="00055C75">
        <w:rPr>
          <w:rFonts w:hint="cs"/>
          <w:rtl/>
        </w:rPr>
        <w:t>יו</w:t>
      </w:r>
      <w:r w:rsidR="003776A8">
        <w:rPr>
          <w:rFonts w:hint="cs"/>
          <w:rtl/>
        </w:rPr>
        <w:t xml:space="preserve"> ביער</w:t>
      </w:r>
    </w:p>
    <w:p w:rsidR="00FA4735" w:rsidRDefault="00055C75" w:rsidP="003F0519">
      <w:pPr>
        <w:rPr>
          <w:rFonts w:hint="cs"/>
          <w:rtl/>
        </w:rPr>
      </w:pPr>
      <w:r>
        <w:rPr>
          <w:rFonts w:hint="cs"/>
          <w:rtl/>
        </w:rPr>
        <w:t xml:space="preserve">וביחד ייכנסו בשער של </w:t>
      </w:r>
      <w:r w:rsidR="00FA4735">
        <w:rPr>
          <w:rFonts w:hint="cs"/>
          <w:rtl/>
        </w:rPr>
        <w:t>חוות התנינים</w:t>
      </w:r>
    </w:p>
    <w:p w:rsidR="00055C75" w:rsidRDefault="00055C75" w:rsidP="00055C75">
      <w:pPr>
        <w:rPr>
          <w:rFonts w:hint="cs"/>
          <w:rtl/>
        </w:rPr>
      </w:pPr>
      <w:r>
        <w:rPr>
          <w:rFonts w:hint="cs"/>
          <w:rtl/>
        </w:rPr>
        <w:t>וכמו תרנגולות בימינו לא יפלא עוד בעינינו</w:t>
      </w:r>
    </w:p>
    <w:p w:rsidR="00FA4735" w:rsidRDefault="00FA4735" w:rsidP="003F0519">
      <w:pPr>
        <w:rPr>
          <w:rFonts w:hint="cs"/>
          <w:rtl/>
        </w:rPr>
      </w:pPr>
      <w:r>
        <w:rPr>
          <w:rFonts w:hint="cs"/>
          <w:rtl/>
        </w:rPr>
        <w:t>תינוקות י</w:t>
      </w:r>
      <w:r w:rsidR="003776A8">
        <w:rPr>
          <w:rFonts w:hint="cs"/>
          <w:rtl/>
        </w:rPr>
        <w:t>י</w:t>
      </w:r>
      <w:r w:rsidR="00055C75">
        <w:rPr>
          <w:rFonts w:hint="cs"/>
          <w:rtl/>
        </w:rPr>
        <w:t xml:space="preserve">לד </w:t>
      </w:r>
      <w:r>
        <w:rPr>
          <w:rFonts w:hint="cs"/>
          <w:rtl/>
        </w:rPr>
        <w:t>כל אמא</w:t>
      </w:r>
      <w:r w:rsidR="003776A8">
        <w:rPr>
          <w:rFonts w:hint="cs"/>
          <w:rtl/>
        </w:rPr>
        <w:t xml:space="preserve"> בכל יום מן השנה</w:t>
      </w:r>
    </w:p>
    <w:p w:rsidR="00FA4735" w:rsidRDefault="003776A8" w:rsidP="003F0519">
      <w:pPr>
        <w:rPr>
          <w:rFonts w:hint="cs"/>
          <w:rtl/>
        </w:rPr>
      </w:pPr>
      <w:r>
        <w:rPr>
          <w:rFonts w:hint="cs"/>
          <w:rtl/>
        </w:rPr>
        <w:t>אל ילד קט תפנה</w:t>
      </w:r>
      <w:r w:rsidR="00055C75">
        <w:rPr>
          <w:rFonts w:hint="cs"/>
          <w:rtl/>
        </w:rPr>
        <w:t xml:space="preserve"> דבריך</w:t>
      </w:r>
      <w:r>
        <w:rPr>
          <w:rFonts w:hint="cs"/>
          <w:rtl/>
        </w:rPr>
        <w:t xml:space="preserve"> </w:t>
      </w:r>
      <w:r w:rsidR="00FA4735">
        <w:rPr>
          <w:rFonts w:hint="cs"/>
          <w:rtl/>
        </w:rPr>
        <w:t>כמה שני ימי חייך</w:t>
      </w:r>
      <w:r>
        <w:rPr>
          <w:rFonts w:hint="cs"/>
          <w:rtl/>
        </w:rPr>
        <w:t xml:space="preserve"> יענה מה אני צעיר עדיין רק בן מאה שנה</w:t>
      </w:r>
    </w:p>
    <w:p w:rsidR="00FA4735" w:rsidRDefault="00FA4735" w:rsidP="00055C75">
      <w:pPr>
        <w:rPr>
          <w:rFonts w:hint="cs"/>
          <w:rtl/>
        </w:rPr>
      </w:pPr>
      <w:r>
        <w:rPr>
          <w:rFonts w:hint="cs"/>
          <w:rtl/>
        </w:rPr>
        <w:t xml:space="preserve">ירושלים </w:t>
      </w:r>
      <w:r w:rsidR="00055C75">
        <w:rPr>
          <w:rFonts w:hint="cs"/>
          <w:rtl/>
        </w:rPr>
        <w:t xml:space="preserve">בשלימות כל שעל </w:t>
      </w:r>
      <w:r>
        <w:rPr>
          <w:rFonts w:hint="cs"/>
          <w:rtl/>
        </w:rPr>
        <w:t>תתרומם</w:t>
      </w:r>
      <w:r w:rsidR="003776A8">
        <w:rPr>
          <w:rFonts w:hint="cs"/>
          <w:rtl/>
        </w:rPr>
        <w:t xml:space="preserve"> מן העולם</w:t>
      </w:r>
      <w:r w:rsidR="00055C75">
        <w:rPr>
          <w:rFonts w:hint="cs"/>
          <w:rtl/>
        </w:rPr>
        <w:t xml:space="preserve"> ותעל</w:t>
      </w:r>
    </w:p>
    <w:p w:rsidR="00FA4735" w:rsidRDefault="003776A8" w:rsidP="003F0519">
      <w:pPr>
        <w:rPr>
          <w:rFonts w:hint="cs"/>
          <w:rtl/>
        </w:rPr>
      </w:pPr>
      <w:r>
        <w:rPr>
          <w:rFonts w:hint="cs"/>
          <w:rtl/>
        </w:rPr>
        <w:t xml:space="preserve">ובראשה ניצב ממעל </w:t>
      </w:r>
      <w:r w:rsidR="00FA4735">
        <w:rPr>
          <w:rFonts w:hint="cs"/>
          <w:rtl/>
        </w:rPr>
        <w:t>בית המקדש</w:t>
      </w:r>
    </w:p>
    <w:p w:rsidR="003776A8" w:rsidRDefault="003776A8" w:rsidP="003F0519">
      <w:pPr>
        <w:rPr>
          <w:rFonts w:hint="cs"/>
          <w:rtl/>
        </w:rPr>
      </w:pPr>
      <w:r>
        <w:rPr>
          <w:rFonts w:hint="cs"/>
          <w:rtl/>
        </w:rPr>
        <w:t>משלחות מקצוי תבל</w:t>
      </w:r>
      <w:r w:rsidR="00055C75">
        <w:rPr>
          <w:rFonts w:hint="cs"/>
          <w:rtl/>
        </w:rPr>
        <w:t xml:space="preserve"> יגיעו </w:t>
      </w:r>
    </w:p>
    <w:p w:rsidR="00FA4735" w:rsidRDefault="00FA4735" w:rsidP="00055C75">
      <w:pPr>
        <w:rPr>
          <w:rFonts w:hint="cs"/>
          <w:rtl/>
        </w:rPr>
      </w:pPr>
      <w:r>
        <w:rPr>
          <w:rFonts w:hint="cs"/>
          <w:rtl/>
        </w:rPr>
        <w:t>מתנות גדולות יביאו</w:t>
      </w:r>
    </w:p>
    <w:p w:rsidR="00FA4735" w:rsidRDefault="00055C75" w:rsidP="003F0519">
      <w:pPr>
        <w:rPr>
          <w:rFonts w:hint="cs"/>
          <w:rtl/>
        </w:rPr>
      </w:pPr>
      <w:r>
        <w:rPr>
          <w:rFonts w:hint="cs"/>
          <w:rtl/>
        </w:rPr>
        <w:t>ובדברי ברכה יריעו למנהיג העולם החדש</w:t>
      </w:r>
    </w:p>
    <w:p w:rsidR="00055C75" w:rsidRDefault="00055C75" w:rsidP="003F0519">
      <w:pPr>
        <w:rPr>
          <w:rFonts w:hint="cs"/>
          <w:rtl/>
        </w:rPr>
      </w:pPr>
    </w:p>
    <w:p w:rsidR="00055C75" w:rsidRDefault="00055C75" w:rsidP="003F0519">
      <w:pPr>
        <w:rPr>
          <w:rFonts w:hint="cs"/>
          <w:rtl/>
        </w:rPr>
      </w:pPr>
      <w:r>
        <w:rPr>
          <w:rFonts w:hint="cs"/>
          <w:rtl/>
        </w:rPr>
        <w:t>פזמון</w:t>
      </w:r>
    </w:p>
    <w:p w:rsidR="00055C75" w:rsidRDefault="00055C75" w:rsidP="003F0519">
      <w:pPr>
        <w:rPr>
          <w:rFonts w:hint="cs"/>
          <w:rtl/>
        </w:rPr>
      </w:pPr>
    </w:p>
    <w:p w:rsidR="00055C75" w:rsidRDefault="00055C75" w:rsidP="003F0519">
      <w:pPr>
        <w:rPr>
          <w:rFonts w:hint="cs"/>
          <w:rtl/>
        </w:rPr>
      </w:pPr>
      <w:r>
        <w:rPr>
          <w:rFonts w:hint="cs"/>
          <w:rtl/>
        </w:rPr>
        <w:t>יהודים היכונו לגאולה הרבו עליה בתפילה</w:t>
      </w:r>
    </w:p>
    <w:p w:rsidR="00FA4735" w:rsidRDefault="00FA4735" w:rsidP="00055C75">
      <w:pPr>
        <w:rPr>
          <w:rFonts w:hint="cs"/>
          <w:rtl/>
        </w:rPr>
      </w:pPr>
      <w:r>
        <w:rPr>
          <w:rFonts w:hint="cs"/>
          <w:rtl/>
        </w:rPr>
        <w:t>שובו בתשובה הוסיפו ע</w:t>
      </w:r>
      <w:r w:rsidR="00055C75">
        <w:rPr>
          <w:rFonts w:hint="cs"/>
          <w:rtl/>
        </w:rPr>
        <w:t>ו</w:t>
      </w:r>
      <w:r>
        <w:rPr>
          <w:rFonts w:hint="cs"/>
          <w:rtl/>
        </w:rPr>
        <w:t>ד מצווה</w:t>
      </w:r>
    </w:p>
    <w:p w:rsidR="00055C75" w:rsidRDefault="00055C75" w:rsidP="003F0519">
      <w:pPr>
        <w:rPr>
          <w:rFonts w:hint="cs"/>
          <w:rtl/>
        </w:rPr>
      </w:pPr>
      <w:r>
        <w:rPr>
          <w:rFonts w:hint="cs"/>
          <w:rtl/>
        </w:rPr>
        <w:t xml:space="preserve">לימדו </w:t>
      </w:r>
      <w:proofErr w:type="spellStart"/>
      <w:r>
        <w:rPr>
          <w:rFonts w:hint="cs"/>
          <w:rtl/>
        </w:rPr>
        <w:t>עניניה</w:t>
      </w:r>
      <w:proofErr w:type="spellEnd"/>
      <w:r>
        <w:rPr>
          <w:rFonts w:hint="cs"/>
          <w:rtl/>
        </w:rPr>
        <w:t xml:space="preserve"> בתורה פרסמו את הבשורה</w:t>
      </w:r>
    </w:p>
    <w:p w:rsidR="00FA4735" w:rsidRDefault="00055C75" w:rsidP="003F0519">
      <w:pPr>
        <w:rPr>
          <w:rFonts w:hint="cs"/>
          <w:rtl/>
        </w:rPr>
      </w:pPr>
      <w:r>
        <w:rPr>
          <w:rFonts w:hint="cs"/>
          <w:rtl/>
        </w:rPr>
        <w:t xml:space="preserve">דעו אכן כולכם </w:t>
      </w:r>
      <w:r w:rsidR="00FA4735">
        <w:rPr>
          <w:rFonts w:hint="cs"/>
          <w:rtl/>
        </w:rPr>
        <w:t>ב</w:t>
      </w:r>
      <w:r>
        <w:rPr>
          <w:rFonts w:hint="cs"/>
          <w:rtl/>
        </w:rPr>
        <w:t xml:space="preserve">א </w:t>
      </w:r>
      <w:r w:rsidR="00FA4735">
        <w:rPr>
          <w:rFonts w:hint="cs"/>
          <w:rtl/>
        </w:rPr>
        <w:t>זמן גאולתכם</w:t>
      </w:r>
    </w:p>
    <w:p w:rsidR="00FA4735" w:rsidRDefault="00055C75" w:rsidP="003F0519">
      <w:pPr>
        <w:rPr>
          <w:rFonts w:hint="cs"/>
          <w:rtl/>
        </w:rPr>
      </w:pPr>
      <w:r>
        <w:rPr>
          <w:rFonts w:hint="cs"/>
          <w:rtl/>
        </w:rPr>
        <w:t xml:space="preserve">אחי ורעי בורא העולם עמנו </w:t>
      </w:r>
      <w:r w:rsidR="00FA4735">
        <w:rPr>
          <w:rFonts w:hint="cs"/>
          <w:rtl/>
        </w:rPr>
        <w:t xml:space="preserve">בשורה גדולה בישר הוא לנו </w:t>
      </w:r>
    </w:p>
    <w:p w:rsidR="00FA4735" w:rsidRDefault="00055C75" w:rsidP="00055C75">
      <w:pPr>
        <w:rPr>
          <w:rFonts w:hint="cs"/>
          <w:rtl/>
        </w:rPr>
      </w:pPr>
      <w:r>
        <w:rPr>
          <w:rFonts w:hint="cs"/>
          <w:rtl/>
        </w:rPr>
        <w:t xml:space="preserve">הנה </w:t>
      </w:r>
      <w:proofErr w:type="spellStart"/>
      <w:r>
        <w:rPr>
          <w:rFonts w:hint="cs"/>
          <w:rtl/>
        </w:rPr>
        <w:t>הנה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הנה</w:t>
      </w:r>
      <w:bookmarkStart w:id="0" w:name="_GoBack"/>
      <w:bookmarkEnd w:id="0"/>
      <w:proofErr w:type="spellEnd"/>
      <w:r w:rsidR="00FA4735">
        <w:rPr>
          <w:rFonts w:hint="cs"/>
          <w:rtl/>
        </w:rPr>
        <w:t xml:space="preserve"> </w:t>
      </w:r>
    </w:p>
    <w:p w:rsidR="00FA4735" w:rsidRDefault="00FA4735" w:rsidP="003F0519">
      <w:r>
        <w:rPr>
          <w:rFonts w:hint="cs"/>
          <w:rtl/>
        </w:rPr>
        <w:lastRenderedPageBreak/>
        <w:t>משיח בא</w:t>
      </w:r>
    </w:p>
    <w:sectPr w:rsidR="00FA4735" w:rsidSect="00B4025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Ruehl">
    <w:panose1 w:val="020E0503060101010101"/>
    <w:charset w:val="B1"/>
    <w:family w:val="auto"/>
    <w:pitch w:val="variable"/>
    <w:sig w:usb0="00000801" w:usb1="00000000" w:usb2="00000000" w:usb3="00000000" w:csb0="00000020" w:csb1="00000000"/>
  </w:font>
  <w:font w:name="AgudalMF">
    <w:panose1 w:val="00000400000000000000"/>
    <w:charset w:val="B1"/>
    <w:family w:val="auto"/>
    <w:pitch w:val="variable"/>
    <w:sig w:usb0="8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20375"/>
    <w:multiLevelType w:val="hybridMultilevel"/>
    <w:tmpl w:val="C81EC3FC"/>
    <w:lvl w:ilvl="0" w:tplc="B4965282">
      <w:start w:val="1"/>
      <w:numFmt w:val="bullet"/>
      <w:pStyle w:val="2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519"/>
    <w:rsid w:val="00055C75"/>
    <w:rsid w:val="00302D98"/>
    <w:rsid w:val="00320283"/>
    <w:rsid w:val="003776A8"/>
    <w:rsid w:val="003E70EB"/>
    <w:rsid w:val="003F0519"/>
    <w:rsid w:val="004323A4"/>
    <w:rsid w:val="00554B9B"/>
    <w:rsid w:val="006578B5"/>
    <w:rsid w:val="008145C5"/>
    <w:rsid w:val="00852908"/>
    <w:rsid w:val="009B3488"/>
    <w:rsid w:val="009D4299"/>
    <w:rsid w:val="00AB4069"/>
    <w:rsid w:val="00B40251"/>
    <w:rsid w:val="00B51B4F"/>
    <w:rsid w:val="00C76B3E"/>
    <w:rsid w:val="00DC5C6C"/>
    <w:rsid w:val="00FA4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B4F"/>
    <w:pPr>
      <w:bidi/>
      <w:spacing w:after="0" w:line="312" w:lineRule="auto"/>
      <w:jc w:val="both"/>
    </w:pPr>
    <w:rPr>
      <w:rFonts w:cs="FrankRuehl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סגנון1"/>
    <w:basedOn w:val="a"/>
    <w:rsid w:val="00554B9B"/>
    <w:rPr>
      <w:rFonts w:cs="AgudalMF"/>
      <w:b/>
      <w:bCs/>
    </w:rPr>
  </w:style>
  <w:style w:type="paragraph" w:customStyle="1" w:styleId="2">
    <w:name w:val="סגנון2"/>
    <w:basedOn w:val="a3"/>
    <w:rsid w:val="00554B9B"/>
    <w:pPr>
      <w:numPr>
        <w:numId w:val="4"/>
      </w:numPr>
    </w:pPr>
    <w:rPr>
      <w:rFonts w:cs="AgudalMF"/>
    </w:rPr>
  </w:style>
  <w:style w:type="paragraph" w:styleId="a3">
    <w:name w:val="List Paragraph"/>
    <w:basedOn w:val="a"/>
    <w:uiPriority w:val="34"/>
    <w:qFormat/>
    <w:rsid w:val="00B51B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B4F"/>
    <w:pPr>
      <w:bidi/>
      <w:spacing w:after="0" w:line="312" w:lineRule="auto"/>
      <w:jc w:val="both"/>
    </w:pPr>
    <w:rPr>
      <w:rFonts w:cs="FrankRuehl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סגנון1"/>
    <w:basedOn w:val="a"/>
    <w:rsid w:val="00554B9B"/>
    <w:rPr>
      <w:rFonts w:cs="AgudalMF"/>
      <w:b/>
      <w:bCs/>
    </w:rPr>
  </w:style>
  <w:style w:type="paragraph" w:customStyle="1" w:styleId="2">
    <w:name w:val="סגנון2"/>
    <w:basedOn w:val="a3"/>
    <w:rsid w:val="00554B9B"/>
    <w:pPr>
      <w:numPr>
        <w:numId w:val="4"/>
      </w:numPr>
    </w:pPr>
    <w:rPr>
      <w:rFonts w:cs="AgudalMF"/>
    </w:rPr>
  </w:style>
  <w:style w:type="paragraph" w:styleId="a3">
    <w:name w:val="List Paragraph"/>
    <w:basedOn w:val="a"/>
    <w:uiPriority w:val="34"/>
    <w:qFormat/>
    <w:rsid w:val="00B51B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494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2019-03-16T19:29:00Z</dcterms:created>
  <dcterms:modified xsi:type="dcterms:W3CDTF">2019-03-16T20:40:00Z</dcterms:modified>
</cp:coreProperties>
</file>