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B80D4" w14:textId="1FB16954" w:rsidR="00813048" w:rsidRDefault="00C72488" w:rsidP="00282F18">
      <w:pPr>
        <w:pStyle w:val="ab"/>
        <w:rPr>
          <w:rtl/>
        </w:rPr>
      </w:pPr>
      <w:r w:rsidRPr="0029519A">
        <w:rPr>
          <w:rFonts w:cs="Guttman Vilna"/>
          <w:noProof/>
          <w:sz w:val="66"/>
          <w:szCs w:val="68"/>
          <w:rtl/>
          <w:lang w:val="he-IL"/>
        </w:rPr>
        <w:drawing>
          <wp:anchor distT="0" distB="0" distL="114300" distR="114300" simplePos="0" relativeHeight="251659776" behindDoc="1" locked="0" layoutInCell="1" allowOverlap="1" wp14:anchorId="73B258AD" wp14:editId="54A0FD12">
            <wp:simplePos x="0" y="0"/>
            <wp:positionH relativeFrom="margin">
              <wp:align>center</wp:align>
            </wp:positionH>
            <wp:positionV relativeFrom="paragraph">
              <wp:posOffset>1076325</wp:posOffset>
            </wp:positionV>
            <wp:extent cx="4053600" cy="745200"/>
            <wp:effectExtent l="0" t="0" r="4445" b="0"/>
            <wp:wrapTopAndBottom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75" t="34221" r="27786" b="36224"/>
                    <a:stretch/>
                  </pic:blipFill>
                  <pic:spPr bwMode="auto">
                    <a:xfrm>
                      <a:off x="0" y="0"/>
                      <a:ext cx="4053600" cy="74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3048" w:rsidRPr="00813048">
        <w:rPr>
          <w:rFonts w:hint="cs"/>
          <w:rtl/>
        </w:rPr>
        <w:t>ברכת המזון</w:t>
      </w:r>
    </w:p>
    <w:p w14:paraId="0B63E77A" w14:textId="78924D6E" w:rsidR="00C72488" w:rsidRPr="00C72488" w:rsidRDefault="00C72488" w:rsidP="00C72488">
      <w:pPr>
        <w:rPr>
          <w:rtl/>
        </w:rPr>
      </w:pPr>
    </w:p>
    <w:p w14:paraId="51DF11A5" w14:textId="46A992B5" w:rsidR="00A60F45" w:rsidRPr="007F07A3" w:rsidRDefault="00A60F45" w:rsidP="00565F60">
      <w:pPr>
        <w:tabs>
          <w:tab w:val="center" w:pos="5454"/>
        </w:tabs>
        <w:spacing w:after="0" w:line="276" w:lineRule="auto"/>
        <w:ind w:left="0"/>
        <w:rPr>
          <w:rFonts w:cs="Guttman Vilna"/>
          <w:sz w:val="68"/>
          <w:szCs w:val="74"/>
          <w:rtl/>
        </w:rPr>
      </w:pPr>
      <w:r w:rsidRPr="007F07A3">
        <w:rPr>
          <w:rFonts w:cs="Guttman Vilna"/>
          <w:sz w:val="68"/>
          <w:szCs w:val="74"/>
          <w:rtl/>
        </w:rPr>
        <w:t xml:space="preserve">שִׁיר הַמַּעֲלוֹת בְּשׁוּב </w:t>
      </w:r>
      <w:r w:rsidRPr="007F07A3">
        <w:rPr>
          <w:rFonts w:cs="Guttman Vilna" w:hint="cs"/>
          <w:sz w:val="68"/>
          <w:szCs w:val="74"/>
          <w:rtl/>
        </w:rPr>
        <w:t>י</w:t>
      </w:r>
      <w:r w:rsidRPr="007F07A3">
        <w:rPr>
          <w:rFonts w:cs="Guttman Vilna" w:hint="eastAsia"/>
          <w:sz w:val="68"/>
          <w:szCs w:val="74"/>
          <w:rtl/>
        </w:rPr>
        <w:t>ְ</w:t>
      </w:r>
      <w:r w:rsidRPr="007F07A3">
        <w:rPr>
          <w:rFonts w:cs="Guttman Vilna" w:hint="cs"/>
          <w:sz w:val="68"/>
          <w:szCs w:val="74"/>
          <w:rtl/>
        </w:rPr>
        <w:t>יָ</w:t>
      </w:r>
      <w:r w:rsidRPr="007F07A3">
        <w:rPr>
          <w:rFonts w:cs="Guttman Vilna"/>
          <w:sz w:val="68"/>
          <w:szCs w:val="74"/>
          <w:rtl/>
        </w:rPr>
        <w:t xml:space="preserve"> אֶת שִׁיבַת צִיּוֹן הָיִינוּ כְּחֹלְמִים: אָז יִמָּלֵא שְׂחוֹק פִּינוּ וּלְשׁוֹנֵנוּ רִנָּה אָז יֹאמְרוּ בַגּוֹיִם הִגְדִּיל </w:t>
      </w:r>
      <w:bookmarkStart w:id="0" w:name="_Hlk92045113"/>
      <w:r w:rsidRPr="007F07A3">
        <w:rPr>
          <w:rFonts w:cs="Guttman Vilna" w:hint="cs"/>
          <w:sz w:val="68"/>
          <w:szCs w:val="74"/>
          <w:rtl/>
        </w:rPr>
        <w:t>י</w:t>
      </w:r>
      <w:r w:rsidRPr="007F07A3">
        <w:rPr>
          <w:rFonts w:cs="Guttman Vilna" w:hint="eastAsia"/>
          <w:sz w:val="68"/>
          <w:szCs w:val="74"/>
          <w:rtl/>
        </w:rPr>
        <w:t>ְ</w:t>
      </w:r>
      <w:r w:rsidRPr="007F07A3">
        <w:rPr>
          <w:rFonts w:cs="Guttman Vilna" w:hint="cs"/>
          <w:sz w:val="68"/>
          <w:szCs w:val="74"/>
          <w:rtl/>
        </w:rPr>
        <w:t>יָ</w:t>
      </w:r>
      <w:r w:rsidRPr="007F07A3">
        <w:rPr>
          <w:rFonts w:cs="Guttman Vilna"/>
          <w:sz w:val="68"/>
          <w:szCs w:val="74"/>
          <w:rtl/>
        </w:rPr>
        <w:t xml:space="preserve"> </w:t>
      </w:r>
      <w:bookmarkEnd w:id="0"/>
      <w:r w:rsidRPr="007F07A3">
        <w:rPr>
          <w:rFonts w:cs="Guttman Vilna"/>
          <w:sz w:val="68"/>
          <w:szCs w:val="74"/>
          <w:rtl/>
        </w:rPr>
        <w:t xml:space="preserve">לַעֲשׂוֹת עִם אֵלֶּה: הִגְדִּיל </w:t>
      </w:r>
      <w:r w:rsidRPr="007F07A3">
        <w:rPr>
          <w:rFonts w:cs="Guttman Vilna" w:hint="cs"/>
          <w:sz w:val="68"/>
          <w:szCs w:val="74"/>
          <w:rtl/>
        </w:rPr>
        <w:t>י</w:t>
      </w:r>
      <w:r w:rsidRPr="007F07A3">
        <w:rPr>
          <w:rFonts w:cs="Guttman Vilna" w:hint="eastAsia"/>
          <w:sz w:val="68"/>
          <w:szCs w:val="74"/>
          <w:rtl/>
        </w:rPr>
        <w:t>ְ</w:t>
      </w:r>
      <w:r w:rsidRPr="007F07A3">
        <w:rPr>
          <w:rFonts w:cs="Guttman Vilna" w:hint="cs"/>
          <w:sz w:val="68"/>
          <w:szCs w:val="74"/>
          <w:rtl/>
        </w:rPr>
        <w:t>יָ</w:t>
      </w:r>
      <w:r w:rsidRPr="007F07A3">
        <w:rPr>
          <w:rFonts w:cs="Guttman Vilna"/>
          <w:sz w:val="68"/>
          <w:szCs w:val="74"/>
          <w:rtl/>
        </w:rPr>
        <w:t xml:space="preserve"> לַעֲשׂוֹת עִמָּנוּ הָיִינוּ שְׂמֵחִים: שׁוּבָה </w:t>
      </w:r>
      <w:r w:rsidRPr="007F07A3">
        <w:rPr>
          <w:rFonts w:cs="Guttman Vilna" w:hint="cs"/>
          <w:sz w:val="68"/>
          <w:szCs w:val="74"/>
          <w:rtl/>
        </w:rPr>
        <w:t>י</w:t>
      </w:r>
      <w:r w:rsidRPr="007F07A3">
        <w:rPr>
          <w:rFonts w:cs="Guttman Vilna" w:hint="eastAsia"/>
          <w:sz w:val="68"/>
          <w:szCs w:val="74"/>
          <w:rtl/>
        </w:rPr>
        <w:t>ְ</w:t>
      </w:r>
      <w:r w:rsidRPr="007F07A3">
        <w:rPr>
          <w:rFonts w:cs="Guttman Vilna" w:hint="cs"/>
          <w:sz w:val="68"/>
          <w:szCs w:val="74"/>
          <w:rtl/>
        </w:rPr>
        <w:t>יָ</w:t>
      </w:r>
      <w:r w:rsidRPr="007F07A3">
        <w:rPr>
          <w:rFonts w:cs="Guttman Vilna"/>
          <w:sz w:val="68"/>
          <w:szCs w:val="74"/>
          <w:rtl/>
        </w:rPr>
        <w:t xml:space="preserve"> אֶת שְׁבִיתֵנוּ כַּאֲפִיקִים בַּנֶּגֶב: הַזֹּרְעִים בְּדִמְעָה בְּרִנָּה יִקְצֹרוּ: הָלוֹךְ יֵלֵךְ וּבָכֹה נֹשֵׂא מֶשֶׁךְ הַזָּרַע בֹּא יָבוֹא בְרִנָּה נֹשֵׂא אֲלֻמֹּתָיו:</w:t>
      </w:r>
    </w:p>
    <w:p w14:paraId="3DC6DC06" w14:textId="756BEF38" w:rsidR="00A60F45" w:rsidRPr="00A60F45" w:rsidRDefault="007F07A3" w:rsidP="00C72488">
      <w:pPr>
        <w:pStyle w:val="21"/>
        <w:jc w:val="both"/>
      </w:pPr>
      <w:r>
        <w:rPr>
          <w:rFonts w:hint="cs"/>
          <w:rtl/>
        </w:rPr>
        <w:lastRenderedPageBreak/>
        <w:t>ה</w:t>
      </w:r>
      <w:r w:rsidR="009A4379">
        <w:rPr>
          <w:rFonts w:hint="cs"/>
          <w:rtl/>
        </w:rPr>
        <w:t>ֲ</w:t>
      </w:r>
      <w:r>
        <w:rPr>
          <w:rFonts w:hint="cs"/>
          <w:rtl/>
        </w:rPr>
        <w:t>ר</w:t>
      </w:r>
      <w:r>
        <w:rPr>
          <w:rFonts w:hint="eastAsia"/>
          <w:rtl/>
        </w:rPr>
        <w:t>ֵ</w:t>
      </w:r>
      <w:r>
        <w:rPr>
          <w:rFonts w:hint="cs"/>
          <w:rtl/>
        </w:rPr>
        <w:t>ינ</w:t>
      </w:r>
      <w:r>
        <w:rPr>
          <w:rFonts w:hint="eastAsia"/>
          <w:rtl/>
        </w:rPr>
        <w:t>ִ</w:t>
      </w:r>
      <w:r>
        <w:rPr>
          <w:rFonts w:hint="cs"/>
          <w:rtl/>
        </w:rPr>
        <w:t>י</w:t>
      </w:r>
      <w:r w:rsidR="00A60F45" w:rsidRPr="00A60F45">
        <w:rPr>
          <w:rtl/>
        </w:rPr>
        <w:t xml:space="preserve"> מוּכָן וּמְזֻמָּן לְקַיֵּם מִצְוַת עֲשֵׂה שֶׁל בִּרְכַּת הַמָּזוֹן שֶׁנֶּאֱמַר, וְאָכַלְתָּ וְשָׂבָעְתָּ וּבֵרַכְתָּ אֶת </w:t>
      </w:r>
      <w:r w:rsidR="00DE2729" w:rsidRPr="00A60F45">
        <w:rPr>
          <w:rFonts w:hint="cs"/>
          <w:rtl/>
        </w:rPr>
        <w:t>י</w:t>
      </w:r>
      <w:r w:rsidR="00DE2729" w:rsidRPr="00A60F45">
        <w:rPr>
          <w:rFonts w:hint="eastAsia"/>
          <w:rtl/>
        </w:rPr>
        <w:t>ְ</w:t>
      </w:r>
      <w:r w:rsidR="00DE2729" w:rsidRPr="00A60F45">
        <w:rPr>
          <w:rFonts w:hint="cs"/>
          <w:rtl/>
        </w:rPr>
        <w:t>יָ</w:t>
      </w:r>
      <w:r w:rsidR="00DE2729" w:rsidRPr="00A60F45">
        <w:rPr>
          <w:rtl/>
        </w:rPr>
        <w:t xml:space="preserve"> </w:t>
      </w:r>
      <w:r w:rsidR="00A60F45" w:rsidRPr="00A60F45">
        <w:rPr>
          <w:rtl/>
        </w:rPr>
        <w:t xml:space="preserve">אֱלֹהֶיךָ, עַל הָאָרֶץ הַטּוֹבָה, אֲשֶׁר נָתַן לָךְ: </w:t>
      </w:r>
    </w:p>
    <w:p w14:paraId="75EA80F7" w14:textId="272AAFA1" w:rsidR="00E44F85" w:rsidRPr="002D1597" w:rsidRDefault="008E2F2C" w:rsidP="00E44F85">
      <w:pPr>
        <w:tabs>
          <w:tab w:val="center" w:pos="5454"/>
        </w:tabs>
        <w:spacing w:after="600" w:line="280" w:lineRule="atLeast"/>
        <w:ind w:left="0"/>
        <w:jc w:val="center"/>
        <w:rPr>
          <w:rFonts w:cs="Guttman Vilna"/>
          <w:sz w:val="110"/>
          <w:szCs w:val="112"/>
          <w:rtl/>
        </w:rPr>
      </w:pPr>
      <w:r w:rsidRPr="00A76376">
        <w:rPr>
          <w:rFonts w:cs="Guttman Vilna"/>
          <w:sz w:val="110"/>
          <w:szCs w:val="112"/>
          <w:rtl/>
        </w:rPr>
        <w:t xml:space="preserve">בָּרוּךְ </w:t>
      </w:r>
      <w:r w:rsidRPr="002D1597">
        <w:rPr>
          <w:rFonts w:cs="Guttman Vilna"/>
          <w:sz w:val="110"/>
          <w:szCs w:val="112"/>
          <w:rtl/>
        </w:rPr>
        <w:t xml:space="preserve">אַתָּה </w:t>
      </w:r>
      <w:r w:rsidR="002D1597" w:rsidRPr="002D1597">
        <w:rPr>
          <w:rFonts w:cs="Guttman Vilna"/>
          <w:sz w:val="110"/>
          <w:szCs w:val="112"/>
          <w:rtl/>
        </w:rPr>
        <w:t xml:space="preserve">יְיָ </w:t>
      </w:r>
      <w:r w:rsidRPr="002D1597">
        <w:rPr>
          <w:rFonts w:cs="Guttman Vilna"/>
          <w:sz w:val="110"/>
          <w:szCs w:val="112"/>
          <w:rtl/>
        </w:rPr>
        <w:t>אֱלֹהֵינוּ מֶלֶךְ הָעוֹלָם.</w:t>
      </w:r>
    </w:p>
    <w:p w14:paraId="5945842F" w14:textId="36AF15F7" w:rsidR="00586795" w:rsidRPr="0029519A" w:rsidRDefault="008E2F2C" w:rsidP="00E44F85">
      <w:pPr>
        <w:tabs>
          <w:tab w:val="center" w:pos="5454"/>
        </w:tabs>
        <w:spacing w:before="240" w:after="600" w:line="280" w:lineRule="atLeast"/>
        <w:ind w:left="0"/>
        <w:jc w:val="center"/>
        <w:rPr>
          <w:rFonts w:cs="Guttman Vilna"/>
          <w:sz w:val="78"/>
          <w:szCs w:val="80"/>
          <w:rtl/>
        </w:rPr>
      </w:pPr>
      <w:r w:rsidRPr="0029519A">
        <w:rPr>
          <w:rFonts w:cs="Guttman Vilna"/>
          <w:sz w:val="78"/>
          <w:szCs w:val="80"/>
          <w:rtl/>
        </w:rPr>
        <w:t>הַזָּן אֶת הָעוֹלָם כֻּלּוֹ</w:t>
      </w:r>
      <w:r w:rsidR="00586795" w:rsidRPr="0029519A">
        <w:rPr>
          <w:rFonts w:cs="Guttman Vilna" w:hint="cs"/>
          <w:sz w:val="78"/>
          <w:szCs w:val="80"/>
          <w:rtl/>
        </w:rPr>
        <w:t>,</w:t>
      </w:r>
      <w:r w:rsidRPr="0029519A">
        <w:rPr>
          <w:rFonts w:cs="Guttman Vilna"/>
          <w:sz w:val="78"/>
          <w:szCs w:val="80"/>
          <w:rtl/>
        </w:rPr>
        <w:t xml:space="preserve"> בְּטוּבוֹ</w:t>
      </w:r>
      <w:r w:rsidR="00586795" w:rsidRPr="0029519A">
        <w:rPr>
          <w:rFonts w:cs="Guttman Vilna" w:hint="cs"/>
          <w:sz w:val="78"/>
          <w:szCs w:val="80"/>
          <w:rtl/>
        </w:rPr>
        <w:t xml:space="preserve">, </w:t>
      </w:r>
      <w:r w:rsidRPr="0029519A">
        <w:rPr>
          <w:rFonts w:cs="Guttman Vilna"/>
          <w:sz w:val="78"/>
          <w:szCs w:val="80"/>
          <w:rtl/>
        </w:rPr>
        <w:t>בְּחֵן</w:t>
      </w:r>
      <w:r w:rsidR="00586795" w:rsidRPr="0029519A">
        <w:rPr>
          <w:rFonts w:cs="Guttman Vilna" w:hint="cs"/>
          <w:sz w:val="78"/>
          <w:szCs w:val="80"/>
          <w:rtl/>
        </w:rPr>
        <w:t>,</w:t>
      </w:r>
      <w:r w:rsidRPr="0029519A">
        <w:rPr>
          <w:rFonts w:cs="Guttman Vilna"/>
          <w:sz w:val="78"/>
          <w:szCs w:val="80"/>
          <w:rtl/>
        </w:rPr>
        <w:t xml:space="preserve"> בְּחֶסֶד וּבְרַחֲמִים.</w:t>
      </w:r>
    </w:p>
    <w:p w14:paraId="39F59EE0" w14:textId="77777777" w:rsidR="00586795" w:rsidRPr="0029519A" w:rsidRDefault="008E2F2C" w:rsidP="00E44F85">
      <w:pPr>
        <w:tabs>
          <w:tab w:val="center" w:pos="5454"/>
        </w:tabs>
        <w:spacing w:before="165" w:after="480" w:line="280" w:lineRule="atLeast"/>
        <w:ind w:left="0"/>
        <w:jc w:val="center"/>
        <w:rPr>
          <w:rFonts w:cs="Guttman Vilna"/>
          <w:sz w:val="78"/>
          <w:szCs w:val="80"/>
          <w:rtl/>
        </w:rPr>
      </w:pPr>
      <w:r w:rsidRPr="0029519A">
        <w:rPr>
          <w:rFonts w:cs="Guttman Vilna"/>
          <w:sz w:val="78"/>
          <w:szCs w:val="80"/>
          <w:rtl/>
        </w:rPr>
        <w:t>הוּא נוֹתֵן לֶחֶם לְכָל בָּשָׂר</w:t>
      </w:r>
      <w:r w:rsidR="00586795" w:rsidRPr="0029519A">
        <w:rPr>
          <w:rFonts w:cs="Guttman Vilna" w:hint="cs"/>
          <w:sz w:val="78"/>
          <w:szCs w:val="80"/>
          <w:rtl/>
        </w:rPr>
        <w:t xml:space="preserve"> </w:t>
      </w:r>
      <w:r w:rsidRPr="0029519A">
        <w:rPr>
          <w:rFonts w:cs="Guttman Vilna"/>
          <w:sz w:val="78"/>
          <w:szCs w:val="80"/>
          <w:rtl/>
        </w:rPr>
        <w:t>כִּי לְעוֹלָם חַסְדּוֹ:</w:t>
      </w:r>
    </w:p>
    <w:p w14:paraId="59828393" w14:textId="6B515F60" w:rsidR="0029519A" w:rsidRPr="00565F60" w:rsidRDefault="008E2F2C" w:rsidP="00565F60">
      <w:pPr>
        <w:pStyle w:val="3"/>
        <w:spacing w:after="165"/>
        <w:rPr>
          <w:sz w:val="78"/>
          <w:rtl/>
        </w:rPr>
      </w:pPr>
      <w:r w:rsidRPr="00565F60">
        <w:rPr>
          <w:sz w:val="78"/>
          <w:rtl/>
        </w:rPr>
        <w:lastRenderedPageBreak/>
        <w:t>וּבְטוּבוֹ הַגָּדוֹל תָּמִיד לֹא חָסַר לָנוּ</w:t>
      </w:r>
      <w:r w:rsidR="009A4379">
        <w:rPr>
          <w:rFonts w:hint="cs"/>
          <w:sz w:val="78"/>
          <w:rtl/>
        </w:rPr>
        <w:t>.</w:t>
      </w:r>
      <w:r w:rsidRPr="00565F60">
        <w:rPr>
          <w:sz w:val="78"/>
          <w:rtl/>
        </w:rPr>
        <w:t xml:space="preserve"> וְאַל יֶחְסַר לָנוּ מָזוֹן לְעוֹלָם וָעֶד. בַּעֲבוּר שְׁמוֹ הַגָּדוֹל.</w:t>
      </w:r>
    </w:p>
    <w:p w14:paraId="54FA96EA" w14:textId="51CE1D93" w:rsidR="00E27B1B" w:rsidRPr="0029519A" w:rsidRDefault="008E2F2C" w:rsidP="009A4379">
      <w:pPr>
        <w:tabs>
          <w:tab w:val="center" w:pos="5454"/>
        </w:tabs>
        <w:spacing w:before="165" w:after="165" w:line="280" w:lineRule="atLeast"/>
        <w:ind w:left="0"/>
        <w:rPr>
          <w:rFonts w:cs="Guttman Vilna"/>
          <w:sz w:val="78"/>
          <w:szCs w:val="80"/>
          <w:rtl/>
        </w:rPr>
      </w:pPr>
      <w:r w:rsidRPr="0029519A">
        <w:rPr>
          <w:rFonts w:cs="Guttman Vilna"/>
          <w:sz w:val="78"/>
          <w:szCs w:val="80"/>
          <w:rtl/>
        </w:rPr>
        <w:t>כִּי הוּא אֵל זָן וּמְפַרְנֵס לַכֹּל וּמֵטִיב לַכֹּל וּמֵכִין מָזוֹן לְכָל בְּרִיּוֹתָיו אֲשֶׁר בָּרָא.</w:t>
      </w:r>
      <w:r w:rsidR="009A4379">
        <w:rPr>
          <w:rFonts w:cs="Guttman Vilna" w:hint="cs"/>
          <w:sz w:val="78"/>
          <w:szCs w:val="80"/>
          <w:rtl/>
        </w:rPr>
        <w:t xml:space="preserve"> </w:t>
      </w:r>
      <w:r w:rsidRPr="0029519A">
        <w:rPr>
          <w:rFonts w:cs="Guttman Vilna"/>
          <w:sz w:val="78"/>
          <w:szCs w:val="80"/>
          <w:rtl/>
        </w:rPr>
        <w:t>כָּאָמוּר פּוֹתֵחַ אֶת יָדֶךָ וּמַשְׂבִּיעַ לְכָל חַי רָצוֹן:</w:t>
      </w:r>
    </w:p>
    <w:p w14:paraId="390E4FE7" w14:textId="45C792B9" w:rsidR="008E2F2C" w:rsidRPr="00A76376" w:rsidRDefault="008E2F2C" w:rsidP="00A76376">
      <w:pPr>
        <w:tabs>
          <w:tab w:val="center" w:pos="5454"/>
        </w:tabs>
        <w:spacing w:before="165" w:after="60" w:line="280" w:lineRule="atLeast"/>
        <w:ind w:left="0"/>
        <w:jc w:val="center"/>
        <w:rPr>
          <w:rFonts w:cs="Guttman Vilna"/>
          <w:sz w:val="92"/>
          <w:szCs w:val="94"/>
        </w:rPr>
      </w:pPr>
      <w:r w:rsidRPr="00A76376">
        <w:rPr>
          <w:rFonts w:cs="Guttman Vilna"/>
          <w:sz w:val="92"/>
          <w:szCs w:val="94"/>
          <w:rtl/>
        </w:rPr>
        <w:t xml:space="preserve">בָּרוּךְ אַתָּה </w:t>
      </w:r>
      <w:r w:rsidR="00DE2729" w:rsidRPr="00A76376">
        <w:rPr>
          <w:rFonts w:cs="Guttman Vilna" w:hint="cs"/>
          <w:sz w:val="92"/>
          <w:szCs w:val="94"/>
          <w:rtl/>
        </w:rPr>
        <w:t>י</w:t>
      </w:r>
      <w:r w:rsidR="00DE2729" w:rsidRPr="00A76376">
        <w:rPr>
          <w:rFonts w:cs="Guttman Vilna" w:hint="eastAsia"/>
          <w:sz w:val="92"/>
          <w:szCs w:val="94"/>
          <w:rtl/>
        </w:rPr>
        <w:t>ְ</w:t>
      </w:r>
      <w:r w:rsidR="00DE2729" w:rsidRPr="00A76376">
        <w:rPr>
          <w:rFonts w:cs="Guttman Vilna" w:hint="cs"/>
          <w:sz w:val="92"/>
          <w:szCs w:val="94"/>
          <w:rtl/>
        </w:rPr>
        <w:t>יָ</w:t>
      </w:r>
      <w:r w:rsidR="00A76376" w:rsidRPr="00A76376">
        <w:rPr>
          <w:rFonts w:cs="Guttman Vilna" w:hint="cs"/>
          <w:sz w:val="92"/>
          <w:szCs w:val="94"/>
          <w:rtl/>
        </w:rPr>
        <w:t xml:space="preserve"> </w:t>
      </w:r>
      <w:r w:rsidRPr="00A76376">
        <w:rPr>
          <w:rFonts w:cs="Guttman Vilna"/>
          <w:sz w:val="92"/>
          <w:szCs w:val="94"/>
          <w:rtl/>
        </w:rPr>
        <w:t>הַזָּן אֶת הַכֹּל:</w:t>
      </w:r>
    </w:p>
    <w:p w14:paraId="70F5891D" w14:textId="5126E0E4" w:rsidR="00E27B1B" w:rsidRPr="00C44F5D" w:rsidRDefault="008E2F2C" w:rsidP="00DE2729">
      <w:pPr>
        <w:tabs>
          <w:tab w:val="center" w:pos="5454"/>
        </w:tabs>
        <w:spacing w:before="165" w:after="480" w:line="280" w:lineRule="atLeast"/>
        <w:ind w:left="0"/>
        <w:rPr>
          <w:rFonts w:cs="Guttman Vilna"/>
          <w:sz w:val="80"/>
          <w:szCs w:val="80"/>
          <w:rtl/>
        </w:rPr>
      </w:pPr>
      <w:r w:rsidRPr="00C44F5D">
        <w:rPr>
          <w:rFonts w:cs="Guttman Vilna"/>
          <w:b/>
          <w:bCs/>
          <w:sz w:val="80"/>
          <w:szCs w:val="84"/>
          <w:rtl/>
        </w:rPr>
        <w:t>נוֹדֶה</w:t>
      </w:r>
      <w:r w:rsidRPr="00C44F5D">
        <w:rPr>
          <w:rFonts w:cs="Guttman Vilna"/>
          <w:bCs/>
          <w:sz w:val="80"/>
          <w:szCs w:val="84"/>
          <w:rtl/>
        </w:rPr>
        <w:t xml:space="preserve"> </w:t>
      </w:r>
      <w:r w:rsidRPr="00C44F5D">
        <w:rPr>
          <w:rFonts w:cs="Guttman Vilna"/>
          <w:sz w:val="80"/>
          <w:szCs w:val="80"/>
          <w:rtl/>
        </w:rPr>
        <w:t xml:space="preserve">לְּךָ </w:t>
      </w:r>
      <w:r w:rsidR="00DE2729" w:rsidRPr="00A60F45">
        <w:rPr>
          <w:rFonts w:cs="Guttman Vilna" w:hint="cs"/>
          <w:sz w:val="80"/>
          <w:szCs w:val="80"/>
          <w:rtl/>
        </w:rPr>
        <w:t>י</w:t>
      </w:r>
      <w:r w:rsidR="00DE2729" w:rsidRPr="00A60F45">
        <w:rPr>
          <w:rFonts w:cs="Guttman Vilna" w:hint="eastAsia"/>
          <w:sz w:val="80"/>
          <w:szCs w:val="80"/>
          <w:rtl/>
        </w:rPr>
        <w:t>ְ</w:t>
      </w:r>
      <w:r w:rsidR="00DE2729" w:rsidRPr="00A60F45">
        <w:rPr>
          <w:rFonts w:cs="Guttman Vilna" w:hint="cs"/>
          <w:sz w:val="80"/>
          <w:szCs w:val="80"/>
          <w:rtl/>
        </w:rPr>
        <w:t>יָ</w:t>
      </w:r>
      <w:r w:rsidRPr="00C44F5D">
        <w:rPr>
          <w:rFonts w:cs="Guttman Vilna"/>
          <w:sz w:val="80"/>
          <w:szCs w:val="80"/>
          <w:rtl/>
        </w:rPr>
        <w:t xml:space="preserve"> אֱלֹהֵינוּ עַל שֶׁהִנְחַלְתָּ לַאֲבוֹתֵינוּ אֶרֶץ חֶמְדָה טוֹבָה וּרְחָבָה.</w:t>
      </w:r>
    </w:p>
    <w:p w14:paraId="36B13350" w14:textId="41A6C8B9" w:rsidR="00E27B1B" w:rsidRPr="00C44F5D" w:rsidRDefault="008E2F2C" w:rsidP="00DE2729">
      <w:pPr>
        <w:tabs>
          <w:tab w:val="center" w:pos="5454"/>
        </w:tabs>
        <w:spacing w:before="165" w:after="165" w:line="280" w:lineRule="atLeast"/>
        <w:ind w:left="0"/>
        <w:rPr>
          <w:rFonts w:cs="Guttman Vilna"/>
          <w:sz w:val="80"/>
          <w:szCs w:val="80"/>
          <w:rtl/>
        </w:rPr>
      </w:pPr>
      <w:r w:rsidRPr="00C44F5D">
        <w:rPr>
          <w:rFonts w:cs="Guttman Vilna"/>
          <w:sz w:val="80"/>
          <w:szCs w:val="80"/>
          <w:rtl/>
        </w:rPr>
        <w:lastRenderedPageBreak/>
        <w:t xml:space="preserve">וְעַל שֶׁהוֹצֵאתָנוּ </w:t>
      </w:r>
      <w:r w:rsidR="00DE2729" w:rsidRPr="00A60F45">
        <w:rPr>
          <w:rFonts w:cs="Guttman Vilna" w:hint="cs"/>
          <w:sz w:val="80"/>
          <w:szCs w:val="80"/>
          <w:rtl/>
        </w:rPr>
        <w:t>י</w:t>
      </w:r>
      <w:r w:rsidR="00DE2729" w:rsidRPr="00A60F45">
        <w:rPr>
          <w:rFonts w:cs="Guttman Vilna" w:hint="eastAsia"/>
          <w:sz w:val="80"/>
          <w:szCs w:val="80"/>
          <w:rtl/>
        </w:rPr>
        <w:t>ְ</w:t>
      </w:r>
      <w:r w:rsidR="00DE2729" w:rsidRPr="00A60F45">
        <w:rPr>
          <w:rFonts w:cs="Guttman Vilna" w:hint="cs"/>
          <w:sz w:val="80"/>
          <w:szCs w:val="80"/>
          <w:rtl/>
        </w:rPr>
        <w:t>יָ</w:t>
      </w:r>
      <w:r w:rsidR="00DE2729" w:rsidRPr="00A60F45">
        <w:rPr>
          <w:rFonts w:cs="Guttman Vilna"/>
          <w:sz w:val="80"/>
          <w:szCs w:val="80"/>
          <w:rtl/>
        </w:rPr>
        <w:t xml:space="preserve"> </w:t>
      </w:r>
      <w:r w:rsidRPr="00C44F5D">
        <w:rPr>
          <w:rFonts w:cs="Guttman Vilna"/>
          <w:sz w:val="80"/>
          <w:szCs w:val="80"/>
          <w:rtl/>
        </w:rPr>
        <w:t>אֱלֹהֵינוּ מֵאֶרֶץ מִצְרַיִם. וּפְדִיתָנוּ מִבֵּית עֲבָדִים.</w:t>
      </w:r>
    </w:p>
    <w:p w14:paraId="55F701EF" w14:textId="77777777" w:rsidR="009433E1" w:rsidRPr="00C44F5D" w:rsidRDefault="008E2F2C" w:rsidP="00E44F85">
      <w:pPr>
        <w:tabs>
          <w:tab w:val="center" w:pos="5454"/>
        </w:tabs>
        <w:spacing w:before="480" w:after="0" w:line="280" w:lineRule="atLeast"/>
        <w:ind w:left="0"/>
        <w:jc w:val="center"/>
        <w:rPr>
          <w:rFonts w:cs="Guttman Vilna"/>
          <w:sz w:val="80"/>
          <w:szCs w:val="80"/>
          <w:rtl/>
        </w:rPr>
      </w:pPr>
      <w:r w:rsidRPr="00C44F5D">
        <w:rPr>
          <w:rFonts w:cs="Guttman Vilna"/>
          <w:sz w:val="80"/>
          <w:szCs w:val="80"/>
          <w:rtl/>
        </w:rPr>
        <w:t>וְעַל בְּרִיתְךָ שֶׁחָתַמְתָּ בִּבְשָׂרֵנוּ.</w:t>
      </w:r>
    </w:p>
    <w:p w14:paraId="36EC9B6A" w14:textId="77777777" w:rsidR="009433E1" w:rsidRPr="00C44F5D" w:rsidRDefault="008E2F2C" w:rsidP="00E44F85">
      <w:pPr>
        <w:tabs>
          <w:tab w:val="center" w:pos="5454"/>
        </w:tabs>
        <w:spacing w:after="480" w:line="280" w:lineRule="atLeast"/>
        <w:ind w:left="0"/>
        <w:jc w:val="center"/>
        <w:rPr>
          <w:rFonts w:cs="Guttman Vilna"/>
          <w:sz w:val="80"/>
          <w:szCs w:val="80"/>
          <w:rtl/>
        </w:rPr>
      </w:pPr>
      <w:r w:rsidRPr="00C44F5D">
        <w:rPr>
          <w:rFonts w:cs="Guttman Vilna"/>
          <w:sz w:val="80"/>
          <w:szCs w:val="80"/>
          <w:rtl/>
        </w:rPr>
        <w:t>וְעַל תּוֹרָתְךָ שֶׁלִּמַּדְתָּנוּ. וְעַל חֻקֶּיךָ שֶׁהוֹדַעְתָּנוּ.</w:t>
      </w:r>
    </w:p>
    <w:p w14:paraId="77EB0AD0" w14:textId="732A9384" w:rsidR="008E2F2C" w:rsidRPr="00C44F5D" w:rsidRDefault="008E2F2C" w:rsidP="009D77F6">
      <w:pPr>
        <w:pStyle w:val="3"/>
        <w:rPr>
          <w:rtl/>
        </w:rPr>
      </w:pPr>
      <w:r w:rsidRPr="00C44F5D">
        <w:rPr>
          <w:rtl/>
        </w:rPr>
        <w:t>וְעַל חַיִּים חֵן וָחֶסֶד שֶׁחוֹנַנְתָּנוּ. וְעַל אֲכִילַת מָזוֹן שָׁאַתָּה זָן וּמְפַרְנֵס אוֹתָנוּ תָּמִיד. בְּכָל יוֹם וּבְכָל עֵת וּבְכָל שָׁעָה:</w:t>
      </w:r>
    </w:p>
    <w:p w14:paraId="34374419" w14:textId="44B8869D" w:rsidR="00C44F5D" w:rsidRPr="00E44F85" w:rsidRDefault="008E2F2C" w:rsidP="00DE2729">
      <w:pPr>
        <w:tabs>
          <w:tab w:val="center" w:pos="5454"/>
        </w:tabs>
        <w:spacing w:before="165" w:line="280" w:lineRule="atLeast"/>
        <w:ind w:left="0"/>
        <w:rPr>
          <w:rFonts w:cs="Guttman Vilna"/>
          <w:sz w:val="72"/>
          <w:szCs w:val="72"/>
          <w:rtl/>
        </w:rPr>
      </w:pPr>
      <w:r w:rsidRPr="00E44F85">
        <w:rPr>
          <w:rFonts w:cs="Guttman Vilna"/>
          <w:b/>
          <w:bCs/>
          <w:sz w:val="72"/>
          <w:szCs w:val="76"/>
          <w:rtl/>
        </w:rPr>
        <w:t>וְעַל</w:t>
      </w:r>
      <w:r w:rsidRPr="00E44F85">
        <w:rPr>
          <w:rFonts w:cs="Guttman Vilna"/>
          <w:bCs/>
          <w:sz w:val="72"/>
          <w:szCs w:val="76"/>
          <w:rtl/>
        </w:rPr>
        <w:t xml:space="preserve"> </w:t>
      </w:r>
      <w:r w:rsidRPr="00E44F85">
        <w:rPr>
          <w:rFonts w:cs="Guttman Vilna"/>
          <w:sz w:val="72"/>
          <w:szCs w:val="72"/>
          <w:rtl/>
        </w:rPr>
        <w:t>הַכּ</w:t>
      </w:r>
      <w:r w:rsidR="007F07A3">
        <w:rPr>
          <w:rFonts w:cs="Guttman Vilna" w:hint="cs"/>
          <w:sz w:val="72"/>
          <w:szCs w:val="72"/>
          <w:rtl/>
        </w:rPr>
        <w:t>ֹ</w:t>
      </w:r>
      <w:r w:rsidRPr="00E44F85">
        <w:rPr>
          <w:rFonts w:cs="Guttman Vilna"/>
          <w:sz w:val="72"/>
          <w:szCs w:val="72"/>
          <w:rtl/>
        </w:rPr>
        <w:t xml:space="preserve">ל </w:t>
      </w:r>
      <w:r w:rsidR="00DE2729" w:rsidRPr="00A60F45">
        <w:rPr>
          <w:rFonts w:cs="Guttman Vilna" w:hint="cs"/>
          <w:sz w:val="72"/>
          <w:szCs w:val="72"/>
          <w:rtl/>
        </w:rPr>
        <w:t>י</w:t>
      </w:r>
      <w:r w:rsidR="00DE2729" w:rsidRPr="00A60F45">
        <w:rPr>
          <w:rFonts w:cs="Guttman Vilna" w:hint="eastAsia"/>
          <w:sz w:val="72"/>
          <w:szCs w:val="72"/>
          <w:rtl/>
        </w:rPr>
        <w:t>ְ</w:t>
      </w:r>
      <w:r w:rsidR="00DE2729" w:rsidRPr="00A60F45">
        <w:rPr>
          <w:rFonts w:cs="Guttman Vilna" w:hint="cs"/>
          <w:sz w:val="72"/>
          <w:szCs w:val="72"/>
          <w:rtl/>
        </w:rPr>
        <w:t>יָ</w:t>
      </w:r>
      <w:r w:rsidR="00DE2729" w:rsidRPr="00A60F45">
        <w:rPr>
          <w:rFonts w:cs="Guttman Vilna"/>
          <w:sz w:val="72"/>
          <w:szCs w:val="72"/>
          <w:rtl/>
        </w:rPr>
        <w:t xml:space="preserve"> </w:t>
      </w:r>
      <w:r w:rsidRPr="00E44F85">
        <w:rPr>
          <w:rFonts w:cs="Guttman Vilna"/>
          <w:sz w:val="72"/>
          <w:szCs w:val="72"/>
          <w:rtl/>
        </w:rPr>
        <w:t>אֱלֹהֵינוּ אֲנַחְנוּ מוֹדִים לָךְ וּמְבָרְכִים אוֹתָךְ</w:t>
      </w:r>
      <w:r w:rsidR="009433E1" w:rsidRPr="00E44F85">
        <w:rPr>
          <w:rFonts w:cs="Guttman Vilna" w:hint="cs"/>
          <w:sz w:val="72"/>
          <w:szCs w:val="72"/>
          <w:rtl/>
        </w:rPr>
        <w:t>,</w:t>
      </w:r>
      <w:r w:rsidRPr="00E44F85">
        <w:rPr>
          <w:rFonts w:cs="Guttman Vilna"/>
          <w:sz w:val="72"/>
          <w:szCs w:val="72"/>
          <w:rtl/>
        </w:rPr>
        <w:t xml:space="preserve"> יִתְבָּרַךְ שִׁמְךָ בְּפִי כָּל חַי תָּמִיד לְעוֹלָם וָעֶד:</w:t>
      </w:r>
    </w:p>
    <w:p w14:paraId="10AC3541" w14:textId="74071F62" w:rsidR="00C44F5D" w:rsidRPr="00E44F85" w:rsidRDefault="008E2F2C" w:rsidP="00DE2729">
      <w:pPr>
        <w:tabs>
          <w:tab w:val="center" w:pos="5454"/>
        </w:tabs>
        <w:spacing w:before="720" w:after="165" w:line="280" w:lineRule="atLeast"/>
        <w:ind w:left="0"/>
        <w:jc w:val="center"/>
        <w:rPr>
          <w:rFonts w:cs="Guttman Vilna"/>
          <w:sz w:val="80"/>
          <w:szCs w:val="80"/>
          <w:rtl/>
        </w:rPr>
      </w:pPr>
      <w:r w:rsidRPr="00E44F85">
        <w:rPr>
          <w:rFonts w:cs="Guttman Vilna"/>
          <w:sz w:val="80"/>
          <w:szCs w:val="80"/>
          <w:rtl/>
        </w:rPr>
        <w:lastRenderedPageBreak/>
        <w:t xml:space="preserve">כַּכָּתוּב וְאָכַלְתָּ וְשָׂבָעְתָּ וּבֵרַכְתָּ אֶת </w:t>
      </w:r>
      <w:r w:rsidR="00DE2729" w:rsidRPr="00A60F45">
        <w:rPr>
          <w:rFonts w:cs="Guttman Vilna" w:hint="cs"/>
          <w:sz w:val="80"/>
          <w:szCs w:val="80"/>
          <w:rtl/>
        </w:rPr>
        <w:t>י</w:t>
      </w:r>
      <w:r w:rsidR="00DE2729" w:rsidRPr="00A60F45">
        <w:rPr>
          <w:rFonts w:cs="Guttman Vilna" w:hint="eastAsia"/>
          <w:sz w:val="80"/>
          <w:szCs w:val="80"/>
          <w:rtl/>
        </w:rPr>
        <w:t>ְ</w:t>
      </w:r>
      <w:r w:rsidR="00DE2729" w:rsidRPr="00A60F45">
        <w:rPr>
          <w:rFonts w:cs="Guttman Vilna" w:hint="cs"/>
          <w:sz w:val="80"/>
          <w:szCs w:val="80"/>
          <w:rtl/>
        </w:rPr>
        <w:t>יָ</w:t>
      </w:r>
      <w:r w:rsidR="00DE2729" w:rsidRPr="00A60F45">
        <w:rPr>
          <w:rFonts w:cs="Guttman Vilna"/>
          <w:sz w:val="80"/>
          <w:szCs w:val="80"/>
          <w:rtl/>
        </w:rPr>
        <w:t xml:space="preserve"> </w:t>
      </w:r>
      <w:r w:rsidRPr="00E44F85">
        <w:rPr>
          <w:rFonts w:cs="Guttman Vilna"/>
          <w:sz w:val="80"/>
          <w:szCs w:val="80"/>
          <w:rtl/>
        </w:rPr>
        <w:t>אֱלֹהֶיךָ עַל הָאָרֶץ הַטֹּבָה אֲשֶׁר נָתַן לָךְ:</w:t>
      </w:r>
    </w:p>
    <w:p w14:paraId="0F0AD855" w14:textId="58778927" w:rsidR="008E2F2C" w:rsidRPr="00282F18" w:rsidRDefault="008E2F2C" w:rsidP="00282F18">
      <w:pPr>
        <w:tabs>
          <w:tab w:val="center" w:pos="5454"/>
        </w:tabs>
        <w:spacing w:before="165" w:after="720" w:line="280" w:lineRule="atLeast"/>
        <w:ind w:left="0"/>
        <w:jc w:val="center"/>
        <w:rPr>
          <w:rFonts w:cs="Guttman Vilna"/>
          <w:sz w:val="74"/>
          <w:szCs w:val="74"/>
          <w:rtl/>
        </w:rPr>
      </w:pPr>
      <w:r w:rsidRPr="00282F18">
        <w:rPr>
          <w:rFonts w:cs="Guttman Vilna"/>
          <w:sz w:val="74"/>
          <w:szCs w:val="74"/>
          <w:rtl/>
        </w:rPr>
        <w:t xml:space="preserve">בָּרוּךְ אַתָּה </w:t>
      </w:r>
      <w:r w:rsidR="00DE2729" w:rsidRPr="00A60F45">
        <w:rPr>
          <w:rFonts w:cs="Guttman Vilna" w:hint="cs"/>
          <w:sz w:val="74"/>
          <w:szCs w:val="74"/>
          <w:rtl/>
        </w:rPr>
        <w:t>י</w:t>
      </w:r>
      <w:r w:rsidR="00DE2729" w:rsidRPr="00A60F45">
        <w:rPr>
          <w:rFonts w:cs="Guttman Vilna" w:hint="eastAsia"/>
          <w:sz w:val="74"/>
          <w:szCs w:val="74"/>
          <w:rtl/>
        </w:rPr>
        <w:t>ְ</w:t>
      </w:r>
      <w:r w:rsidR="00DE2729" w:rsidRPr="00A60F45">
        <w:rPr>
          <w:rFonts w:cs="Guttman Vilna" w:hint="cs"/>
          <w:sz w:val="74"/>
          <w:szCs w:val="74"/>
          <w:rtl/>
        </w:rPr>
        <w:t>יָ</w:t>
      </w:r>
      <w:r w:rsidRPr="00282F18">
        <w:rPr>
          <w:rFonts w:cs="Guttman Vilna"/>
          <w:sz w:val="74"/>
          <w:szCs w:val="74"/>
          <w:rtl/>
        </w:rPr>
        <w:t xml:space="preserve"> עַל הָאָרֶץ וְעַל הַמָּזוֹן:</w:t>
      </w:r>
    </w:p>
    <w:p w14:paraId="1A2C10C1" w14:textId="0D017DB9" w:rsidR="00F73B2E" w:rsidRDefault="008E2F2C" w:rsidP="00DE2729">
      <w:pPr>
        <w:tabs>
          <w:tab w:val="center" w:pos="5454"/>
        </w:tabs>
        <w:spacing w:before="165" w:after="600" w:line="280" w:lineRule="atLeast"/>
        <w:ind w:left="0"/>
        <w:rPr>
          <w:rFonts w:ascii="FrankRuehl" w:hAnsi="FrankRuehl" w:cs="Guttman Vilna"/>
          <w:sz w:val="64"/>
          <w:szCs w:val="66"/>
          <w:rtl/>
        </w:rPr>
      </w:pPr>
      <w:r w:rsidRPr="0029519A">
        <w:rPr>
          <w:rFonts w:ascii="FrankRuehl" w:hAnsi="FrankRuehl" w:cs="Guttman Vilna"/>
          <w:b/>
          <w:bCs/>
          <w:sz w:val="64"/>
          <w:szCs w:val="70"/>
          <w:rtl/>
        </w:rPr>
        <w:t>רַחֶם</w:t>
      </w:r>
      <w:r w:rsidRPr="0029519A">
        <w:rPr>
          <w:rFonts w:ascii="FrankRuehl" w:hAnsi="FrankRuehl" w:cs="Guttman Vilna"/>
          <w:bCs/>
          <w:sz w:val="64"/>
          <w:szCs w:val="70"/>
          <w:rtl/>
        </w:rPr>
        <w:t xml:space="preserve"> </w:t>
      </w:r>
      <w:r w:rsidRPr="0029519A">
        <w:rPr>
          <w:rFonts w:ascii="FrankRuehl" w:hAnsi="FrankRuehl" w:cs="Guttman Vilna"/>
          <w:sz w:val="64"/>
          <w:szCs w:val="66"/>
          <w:rtl/>
        </w:rPr>
        <w:t xml:space="preserve">נָא </w:t>
      </w:r>
      <w:r w:rsidR="00DE2729" w:rsidRPr="00A60F45">
        <w:rPr>
          <w:rFonts w:ascii="FrankRuehl" w:hAnsi="FrankRuehl" w:cs="Guttman Vilna" w:hint="cs"/>
          <w:sz w:val="64"/>
          <w:szCs w:val="66"/>
          <w:rtl/>
        </w:rPr>
        <w:t>י</w:t>
      </w:r>
      <w:r w:rsidR="00DE2729" w:rsidRPr="00A60F45">
        <w:rPr>
          <w:rFonts w:ascii="FrankRuehl" w:hAnsi="FrankRuehl" w:cs="Guttman Vilna" w:hint="eastAsia"/>
          <w:sz w:val="64"/>
          <w:szCs w:val="66"/>
          <w:rtl/>
        </w:rPr>
        <w:t>ְ</w:t>
      </w:r>
      <w:r w:rsidR="00DE2729" w:rsidRPr="00A60F45">
        <w:rPr>
          <w:rFonts w:ascii="FrankRuehl" w:hAnsi="FrankRuehl" w:cs="Guttman Vilna" w:hint="cs"/>
          <w:sz w:val="64"/>
          <w:szCs w:val="66"/>
          <w:rtl/>
        </w:rPr>
        <w:t>יָ</w:t>
      </w:r>
      <w:r w:rsidRPr="0029519A">
        <w:rPr>
          <w:rFonts w:ascii="FrankRuehl" w:hAnsi="FrankRuehl" w:cs="Guttman Vilna"/>
          <w:sz w:val="64"/>
          <w:szCs w:val="66"/>
          <w:rtl/>
        </w:rPr>
        <w:t xml:space="preserve"> אֱלֹהֵינוּ עַל יִשְׂרָאֵל עַמֶּךָ. וְעַל יְרוּשָׁלַיִם עִירֶךָ. וְעַל צִיּוֹן מִשְׁכַּן כְּבוֹדֶךָ.</w:t>
      </w:r>
    </w:p>
    <w:p w14:paraId="73300203" w14:textId="3756DB69" w:rsidR="003779C0" w:rsidRPr="0029519A" w:rsidRDefault="008E2F2C" w:rsidP="00E44F85">
      <w:pPr>
        <w:tabs>
          <w:tab w:val="center" w:pos="5454"/>
        </w:tabs>
        <w:spacing w:before="165" w:after="600" w:line="280" w:lineRule="atLeast"/>
        <w:ind w:left="0"/>
        <w:rPr>
          <w:rFonts w:ascii="FrankRuehl" w:hAnsi="FrankRuehl" w:cs="Guttman Vilna"/>
          <w:sz w:val="64"/>
          <w:szCs w:val="66"/>
          <w:rtl/>
        </w:rPr>
      </w:pPr>
      <w:r w:rsidRPr="0029519A">
        <w:rPr>
          <w:rFonts w:ascii="FrankRuehl" w:hAnsi="FrankRuehl" w:cs="Guttman Vilna"/>
          <w:sz w:val="64"/>
          <w:szCs w:val="66"/>
          <w:rtl/>
        </w:rPr>
        <w:t>וְעַל מַלְכוּת בֵּית דָּוִד מְשִׁיחֶךָ. וְעַל הַבַּיִת הַגָּדוֹל וְהַקָּדוֹשׁ שֶׁנִּקְרָא שִׁמְךָ עָלָיו:</w:t>
      </w:r>
    </w:p>
    <w:p w14:paraId="27263DC7" w14:textId="77777777" w:rsidR="00F73B2E" w:rsidRDefault="008E2F2C" w:rsidP="00E44F85">
      <w:pPr>
        <w:tabs>
          <w:tab w:val="center" w:pos="5454"/>
        </w:tabs>
        <w:spacing w:before="165" w:after="600" w:line="280" w:lineRule="atLeast"/>
        <w:ind w:left="0"/>
        <w:rPr>
          <w:rFonts w:ascii="FrankRuehl" w:hAnsi="FrankRuehl" w:cs="Guttman Vilna"/>
          <w:sz w:val="64"/>
          <w:szCs w:val="66"/>
          <w:rtl/>
        </w:rPr>
      </w:pPr>
      <w:r w:rsidRPr="0029519A">
        <w:rPr>
          <w:rFonts w:ascii="FrankRuehl" w:hAnsi="FrankRuehl" w:cs="Guttman Vilna"/>
          <w:sz w:val="64"/>
          <w:szCs w:val="66"/>
          <w:rtl/>
        </w:rPr>
        <w:t>אֱלֹהֵינוּ. אָבִינוּ. רְעֵנוּ זוּנֵנוּ פַּרְנְסֵנוּ וְכַלְכְּלֵנוּ וְהַרְוִיחֵנוּ.</w:t>
      </w:r>
    </w:p>
    <w:p w14:paraId="70A1EE3A" w14:textId="6D9FA758" w:rsidR="003779C0" w:rsidRPr="0029519A" w:rsidRDefault="008E2F2C" w:rsidP="00DE2729">
      <w:pPr>
        <w:tabs>
          <w:tab w:val="center" w:pos="5454"/>
        </w:tabs>
        <w:spacing w:before="165" w:after="480" w:line="280" w:lineRule="atLeast"/>
        <w:ind w:left="1712" w:right="1701"/>
        <w:jc w:val="center"/>
        <w:rPr>
          <w:rFonts w:ascii="FrankRuehl" w:hAnsi="FrankRuehl" w:cs="Guttman Vilna"/>
          <w:sz w:val="64"/>
          <w:szCs w:val="66"/>
          <w:rtl/>
        </w:rPr>
      </w:pPr>
      <w:r w:rsidRPr="0029519A">
        <w:rPr>
          <w:rFonts w:ascii="FrankRuehl" w:hAnsi="FrankRuehl" w:cs="Guttman Vilna"/>
          <w:sz w:val="64"/>
          <w:szCs w:val="66"/>
          <w:rtl/>
        </w:rPr>
        <w:t xml:space="preserve">וְהַרְוַח לָנוּ </w:t>
      </w:r>
      <w:r w:rsidR="00DE2729" w:rsidRPr="00A60F45">
        <w:rPr>
          <w:rFonts w:ascii="FrankRuehl" w:hAnsi="FrankRuehl" w:cs="Guttman Vilna" w:hint="cs"/>
          <w:sz w:val="64"/>
          <w:szCs w:val="66"/>
          <w:rtl/>
        </w:rPr>
        <w:t>י</w:t>
      </w:r>
      <w:r w:rsidR="00DE2729" w:rsidRPr="00A60F45">
        <w:rPr>
          <w:rFonts w:ascii="FrankRuehl" w:hAnsi="FrankRuehl" w:cs="Guttman Vilna" w:hint="eastAsia"/>
          <w:sz w:val="64"/>
          <w:szCs w:val="66"/>
          <w:rtl/>
        </w:rPr>
        <w:t>ְ</w:t>
      </w:r>
      <w:r w:rsidR="00DE2729" w:rsidRPr="00A60F45">
        <w:rPr>
          <w:rFonts w:ascii="FrankRuehl" w:hAnsi="FrankRuehl" w:cs="Guttman Vilna" w:hint="cs"/>
          <w:sz w:val="64"/>
          <w:szCs w:val="66"/>
          <w:rtl/>
        </w:rPr>
        <w:t>יָ</w:t>
      </w:r>
      <w:r w:rsidRPr="0029519A">
        <w:rPr>
          <w:rFonts w:ascii="FrankRuehl" w:hAnsi="FrankRuehl" w:cs="Guttman Vilna"/>
          <w:sz w:val="64"/>
          <w:szCs w:val="66"/>
          <w:rtl/>
        </w:rPr>
        <w:t xml:space="preserve"> אֱלֹהֵינוּ מְהֵרָה מִכָּל צָרוֹתֵינוּ.</w:t>
      </w:r>
    </w:p>
    <w:p w14:paraId="4F38BB27" w14:textId="4AD90C14" w:rsidR="00F73B2E" w:rsidRDefault="008E2F2C" w:rsidP="00B1463A">
      <w:pPr>
        <w:tabs>
          <w:tab w:val="center" w:pos="5454"/>
        </w:tabs>
        <w:spacing w:before="165" w:after="480" w:line="280" w:lineRule="atLeast"/>
        <w:ind w:left="0"/>
        <w:rPr>
          <w:rFonts w:ascii="FrankRuehl" w:hAnsi="FrankRuehl" w:cs="Guttman Vilna"/>
          <w:sz w:val="64"/>
          <w:szCs w:val="66"/>
          <w:rtl/>
        </w:rPr>
      </w:pPr>
      <w:r w:rsidRPr="0029519A">
        <w:rPr>
          <w:rFonts w:ascii="FrankRuehl" w:hAnsi="FrankRuehl" w:cs="Guttman Vilna"/>
          <w:sz w:val="64"/>
          <w:szCs w:val="66"/>
          <w:rtl/>
        </w:rPr>
        <w:lastRenderedPageBreak/>
        <w:t xml:space="preserve">וְנָא אַל תַּצְרִיכֵנוּ </w:t>
      </w:r>
      <w:r w:rsidR="00B1463A" w:rsidRPr="00A60F45">
        <w:rPr>
          <w:rFonts w:ascii="FrankRuehl" w:hAnsi="FrankRuehl" w:cs="Guttman Vilna" w:hint="cs"/>
          <w:sz w:val="64"/>
          <w:szCs w:val="66"/>
          <w:rtl/>
        </w:rPr>
        <w:t>י</w:t>
      </w:r>
      <w:r w:rsidR="00B1463A" w:rsidRPr="00A60F45">
        <w:rPr>
          <w:rFonts w:ascii="FrankRuehl" w:hAnsi="FrankRuehl" w:cs="Guttman Vilna" w:hint="eastAsia"/>
          <w:sz w:val="64"/>
          <w:szCs w:val="66"/>
          <w:rtl/>
        </w:rPr>
        <w:t>ְ</w:t>
      </w:r>
      <w:r w:rsidR="00B1463A" w:rsidRPr="00A60F45">
        <w:rPr>
          <w:rFonts w:ascii="FrankRuehl" w:hAnsi="FrankRuehl" w:cs="Guttman Vilna" w:hint="cs"/>
          <w:sz w:val="64"/>
          <w:szCs w:val="66"/>
          <w:rtl/>
        </w:rPr>
        <w:t>יָ</w:t>
      </w:r>
      <w:r w:rsidR="00B1463A" w:rsidRPr="00A60F45">
        <w:rPr>
          <w:rFonts w:ascii="FrankRuehl" w:hAnsi="FrankRuehl" w:cs="Guttman Vilna"/>
          <w:sz w:val="64"/>
          <w:szCs w:val="66"/>
          <w:rtl/>
        </w:rPr>
        <w:t xml:space="preserve"> </w:t>
      </w:r>
      <w:r w:rsidRPr="0029519A">
        <w:rPr>
          <w:rFonts w:ascii="FrankRuehl" w:hAnsi="FrankRuehl" w:cs="Guttman Vilna"/>
          <w:sz w:val="64"/>
          <w:szCs w:val="66"/>
          <w:rtl/>
        </w:rPr>
        <w:t>אֱלֹהֵינוּ לֹא לִידֵי מַתְּנַת בָּשָׂר וָדָם וְלֹא לִידֵי הַלְוָאָתָם. כִּי אִם לְיָדְךָ הַמְּלֵאָה. הַפְּתוּחָה. הַקְּדוֹשָׁה וְהָרְחָבָה.</w:t>
      </w:r>
    </w:p>
    <w:p w14:paraId="2E19F7A4" w14:textId="46D0B190" w:rsidR="008E2F2C" w:rsidRPr="0029519A" w:rsidRDefault="008E2F2C" w:rsidP="0018021E">
      <w:pPr>
        <w:pStyle w:val="ad"/>
        <w:rPr>
          <w:rtl/>
        </w:rPr>
      </w:pPr>
      <w:r w:rsidRPr="0029519A">
        <w:rPr>
          <w:rtl/>
        </w:rPr>
        <w:t>שֶׁלֹּא נֵבוֹשׁ וְלֹא נִכָּלֵם וְלֹא נִכָּשֵׁל</w:t>
      </w:r>
      <w:r w:rsidR="00CC1B36" w:rsidRPr="0029519A">
        <w:rPr>
          <w:rtl/>
        </w:rPr>
        <w:t xml:space="preserve"> </w:t>
      </w:r>
      <w:r w:rsidRPr="0029519A">
        <w:rPr>
          <w:rtl/>
        </w:rPr>
        <w:t>לְעוֹלָם וָעֶד:</w:t>
      </w:r>
    </w:p>
    <w:p w14:paraId="408CA593" w14:textId="77777777" w:rsidR="00123167" w:rsidRPr="00F45193" w:rsidRDefault="008E2F2C" w:rsidP="00E44F85">
      <w:pPr>
        <w:spacing w:before="600" w:after="0"/>
        <w:jc w:val="center"/>
        <w:rPr>
          <w:rFonts w:ascii="David" w:hAnsi="David"/>
          <w:sz w:val="40"/>
          <w:szCs w:val="42"/>
          <w:rtl/>
        </w:rPr>
      </w:pPr>
      <w:r w:rsidRPr="00F45193">
        <w:rPr>
          <w:rFonts w:ascii="David" w:hAnsi="David"/>
          <w:b/>
          <w:bCs/>
          <w:sz w:val="40"/>
          <w:szCs w:val="42"/>
          <w:rtl/>
        </w:rPr>
        <w:t>בשבת מוסיפים:</w:t>
      </w:r>
    </w:p>
    <w:p w14:paraId="6020891E" w14:textId="3AE08A80" w:rsidR="003779C0" w:rsidRPr="00F45193" w:rsidRDefault="008E2F2C" w:rsidP="00B1463A">
      <w:pPr>
        <w:tabs>
          <w:tab w:val="center" w:pos="5454"/>
        </w:tabs>
        <w:spacing w:after="165" w:line="280" w:lineRule="atLeast"/>
        <w:ind w:left="0"/>
        <w:rPr>
          <w:rFonts w:cs="Guttman Vilna"/>
          <w:sz w:val="62"/>
          <w:szCs w:val="64"/>
          <w:rtl/>
        </w:rPr>
      </w:pPr>
      <w:r w:rsidRPr="00F45193">
        <w:rPr>
          <w:rFonts w:cs="Guttman Vilna"/>
          <w:bCs/>
          <w:sz w:val="62"/>
          <w:szCs w:val="68"/>
          <w:rtl/>
        </w:rPr>
        <w:t xml:space="preserve">רְצֵה </w:t>
      </w:r>
      <w:r w:rsidRPr="00F45193">
        <w:rPr>
          <w:rFonts w:cs="Guttman Vilna"/>
          <w:sz w:val="62"/>
          <w:szCs w:val="64"/>
          <w:rtl/>
        </w:rPr>
        <w:t xml:space="preserve">וְהַחֲלִיצֵנוּ </w:t>
      </w:r>
      <w:r w:rsidR="00B1463A" w:rsidRPr="00A60F45">
        <w:rPr>
          <w:rFonts w:cs="Guttman Vilna" w:hint="cs"/>
          <w:sz w:val="62"/>
          <w:szCs w:val="64"/>
          <w:rtl/>
        </w:rPr>
        <w:t>י</w:t>
      </w:r>
      <w:r w:rsidR="00B1463A" w:rsidRPr="00A60F45">
        <w:rPr>
          <w:rFonts w:cs="Guttman Vilna" w:hint="eastAsia"/>
          <w:sz w:val="62"/>
          <w:szCs w:val="64"/>
          <w:rtl/>
        </w:rPr>
        <w:t>ְ</w:t>
      </w:r>
      <w:r w:rsidR="00B1463A" w:rsidRPr="00A60F45">
        <w:rPr>
          <w:rFonts w:cs="Guttman Vilna" w:hint="cs"/>
          <w:sz w:val="62"/>
          <w:szCs w:val="64"/>
          <w:rtl/>
        </w:rPr>
        <w:t>יָ</w:t>
      </w:r>
      <w:r w:rsidR="00B1463A" w:rsidRPr="00A60F45">
        <w:rPr>
          <w:rFonts w:cs="Guttman Vilna"/>
          <w:sz w:val="62"/>
          <w:szCs w:val="64"/>
          <w:rtl/>
        </w:rPr>
        <w:t xml:space="preserve"> </w:t>
      </w:r>
      <w:r w:rsidRPr="00F45193">
        <w:rPr>
          <w:rFonts w:cs="Guttman Vilna"/>
          <w:sz w:val="62"/>
          <w:szCs w:val="64"/>
          <w:rtl/>
        </w:rPr>
        <w:t>אֱלֹהֵינוּ בְּמִצְוֹתֶיךָ וּבְמִצְוַת יוֹם הַשְּׁבִיעִי הַשַּׁבָּת הַגָּדוֹל וְהַקָּדוֹשׁ הַזֶּה.</w:t>
      </w:r>
    </w:p>
    <w:p w14:paraId="25DBF793" w14:textId="77777777" w:rsidR="003779C0" w:rsidRPr="00F45193" w:rsidRDefault="008E2F2C" w:rsidP="003779C0">
      <w:pPr>
        <w:tabs>
          <w:tab w:val="center" w:pos="5454"/>
        </w:tabs>
        <w:spacing w:before="165" w:after="165" w:line="280" w:lineRule="atLeast"/>
        <w:ind w:left="0"/>
        <w:rPr>
          <w:rFonts w:cs="Guttman Vilna"/>
          <w:sz w:val="62"/>
          <w:szCs w:val="64"/>
          <w:rtl/>
        </w:rPr>
      </w:pPr>
      <w:r w:rsidRPr="00F45193">
        <w:rPr>
          <w:rFonts w:cs="Guttman Vilna"/>
          <w:sz w:val="62"/>
          <w:szCs w:val="64"/>
          <w:rtl/>
        </w:rPr>
        <w:t>כִּי יוֹם זֶה גָּדוֹל וְקָדוֹשׁ הוּא לְפָנֶיךָ לִשְׁבָּת בּוֹ</w:t>
      </w:r>
      <w:r w:rsidR="003779C0" w:rsidRPr="00F45193">
        <w:rPr>
          <w:rFonts w:cs="Guttman Vilna" w:hint="cs"/>
          <w:sz w:val="62"/>
          <w:szCs w:val="64"/>
          <w:rtl/>
        </w:rPr>
        <w:t>,</w:t>
      </w:r>
      <w:r w:rsidRPr="00F45193">
        <w:rPr>
          <w:rFonts w:cs="Guttman Vilna"/>
          <w:sz w:val="62"/>
          <w:szCs w:val="64"/>
          <w:rtl/>
        </w:rPr>
        <w:t xml:space="preserve"> וְלָנוּחַ בּוֹ </w:t>
      </w:r>
      <w:r w:rsidRPr="00F45193">
        <w:rPr>
          <w:rFonts w:cs="Guttman Vilna"/>
          <w:b/>
          <w:bCs/>
          <w:sz w:val="62"/>
          <w:szCs w:val="64"/>
          <w:rtl/>
        </w:rPr>
        <w:t>בְּאַהֲבָה</w:t>
      </w:r>
      <w:r w:rsidRPr="00F45193">
        <w:rPr>
          <w:rFonts w:cs="Guttman Vilna"/>
          <w:sz w:val="62"/>
          <w:szCs w:val="64"/>
          <w:rtl/>
        </w:rPr>
        <w:t xml:space="preserve"> כְּמִצְוַת רְצוֹנֶךָ.</w:t>
      </w:r>
    </w:p>
    <w:p w14:paraId="76B965FC" w14:textId="5623C160" w:rsidR="003779C0" w:rsidRPr="00F45193" w:rsidRDefault="008E2F2C" w:rsidP="00B1463A">
      <w:pPr>
        <w:pStyle w:val="a7"/>
        <w:rPr>
          <w:rtl/>
        </w:rPr>
      </w:pPr>
      <w:r w:rsidRPr="00F45193">
        <w:rPr>
          <w:rtl/>
        </w:rPr>
        <w:t xml:space="preserve">וּבִרְצוֹנְךָ הָנִיחַ לָנוּ </w:t>
      </w:r>
      <w:r w:rsidR="00B1463A" w:rsidRPr="00A60F45">
        <w:rPr>
          <w:rFonts w:hint="cs"/>
          <w:rtl/>
        </w:rPr>
        <w:t>י</w:t>
      </w:r>
      <w:r w:rsidR="00B1463A" w:rsidRPr="00A60F45">
        <w:rPr>
          <w:rFonts w:hint="eastAsia"/>
          <w:rtl/>
        </w:rPr>
        <w:t>ְ</w:t>
      </w:r>
      <w:r w:rsidR="00B1463A" w:rsidRPr="00A60F45">
        <w:rPr>
          <w:rFonts w:hint="cs"/>
          <w:rtl/>
        </w:rPr>
        <w:t>יָ</w:t>
      </w:r>
      <w:r w:rsidR="00B1463A" w:rsidRPr="00A60F45">
        <w:rPr>
          <w:rtl/>
        </w:rPr>
        <w:t xml:space="preserve"> </w:t>
      </w:r>
      <w:r w:rsidRPr="00F45193">
        <w:rPr>
          <w:rtl/>
        </w:rPr>
        <w:t>אֱלֹהֵינוּ שֶׁלֹּא תְהֵא צָרָה וְיָגוֹן וַאֲנָחָה בְּיוֹם מְנוּחָתֵנוּ.</w:t>
      </w:r>
    </w:p>
    <w:p w14:paraId="2BB88D05" w14:textId="6A592D99" w:rsidR="008E2F2C" w:rsidRPr="00F45193" w:rsidRDefault="008E2F2C" w:rsidP="00B1463A">
      <w:pPr>
        <w:tabs>
          <w:tab w:val="center" w:pos="5454"/>
        </w:tabs>
        <w:spacing w:before="165" w:after="165" w:line="280" w:lineRule="atLeast"/>
        <w:ind w:left="0"/>
        <w:rPr>
          <w:rFonts w:cs="Guttman Vilna"/>
          <w:sz w:val="62"/>
          <w:szCs w:val="64"/>
          <w:rtl/>
        </w:rPr>
      </w:pPr>
      <w:r w:rsidRPr="00F45193">
        <w:rPr>
          <w:rFonts w:cs="Guttman Vilna"/>
          <w:sz w:val="62"/>
          <w:szCs w:val="64"/>
          <w:rtl/>
        </w:rPr>
        <w:lastRenderedPageBreak/>
        <w:t xml:space="preserve">וְהַרְאֵנוּ </w:t>
      </w:r>
      <w:r w:rsidR="00B1463A" w:rsidRPr="00A60F45">
        <w:rPr>
          <w:rFonts w:cs="Guttman Vilna" w:hint="cs"/>
          <w:sz w:val="62"/>
          <w:szCs w:val="64"/>
          <w:rtl/>
        </w:rPr>
        <w:t>י</w:t>
      </w:r>
      <w:r w:rsidR="00B1463A" w:rsidRPr="00A60F45">
        <w:rPr>
          <w:rFonts w:cs="Guttman Vilna" w:hint="eastAsia"/>
          <w:sz w:val="62"/>
          <w:szCs w:val="64"/>
          <w:rtl/>
        </w:rPr>
        <w:t>ְ</w:t>
      </w:r>
      <w:r w:rsidR="00B1463A" w:rsidRPr="00A60F45">
        <w:rPr>
          <w:rFonts w:cs="Guttman Vilna" w:hint="cs"/>
          <w:sz w:val="62"/>
          <w:szCs w:val="64"/>
          <w:rtl/>
        </w:rPr>
        <w:t>יָ</w:t>
      </w:r>
      <w:r w:rsidR="00B1463A" w:rsidRPr="00A60F45">
        <w:rPr>
          <w:rFonts w:cs="Guttman Vilna"/>
          <w:sz w:val="62"/>
          <w:szCs w:val="64"/>
          <w:rtl/>
        </w:rPr>
        <w:t xml:space="preserve"> </w:t>
      </w:r>
      <w:r w:rsidRPr="00F45193">
        <w:rPr>
          <w:rFonts w:cs="Guttman Vilna"/>
          <w:sz w:val="62"/>
          <w:szCs w:val="64"/>
          <w:rtl/>
        </w:rPr>
        <w:t>אֱלֹהֵינוּ בְּנֶחָמַת צִיּוֹן עִירֶךָ וּבְבִנְיַן יְרוּשָׁלַיִם עִיר קָדְשֶׁךָ כִּי אַתָּה הוּא בַּעַל הַיְשׁוּעוֹת וּבַעַל הַנֶּחָמוֹת:</w:t>
      </w:r>
    </w:p>
    <w:p w14:paraId="6390199C" w14:textId="77777777" w:rsidR="0039320D" w:rsidRDefault="008E2F2C" w:rsidP="00B1463A">
      <w:pPr>
        <w:tabs>
          <w:tab w:val="center" w:pos="5454"/>
        </w:tabs>
        <w:spacing w:before="165" w:after="240" w:line="280" w:lineRule="atLeast"/>
        <w:ind w:left="0"/>
        <w:jc w:val="center"/>
        <w:rPr>
          <w:rFonts w:cs="Guttman Vilna"/>
          <w:sz w:val="70"/>
          <w:szCs w:val="70"/>
          <w:rtl/>
        </w:rPr>
      </w:pPr>
      <w:r w:rsidRPr="0029519A">
        <w:rPr>
          <w:rFonts w:cs="Guttman Vilna"/>
          <w:b/>
          <w:bCs/>
          <w:sz w:val="70"/>
          <w:szCs w:val="70"/>
          <w:rtl/>
        </w:rPr>
        <w:t>וּבְנֵה</w:t>
      </w:r>
      <w:r w:rsidRPr="0029519A">
        <w:rPr>
          <w:rFonts w:cs="Guttman Vilna"/>
          <w:bCs/>
          <w:sz w:val="70"/>
          <w:szCs w:val="70"/>
          <w:rtl/>
        </w:rPr>
        <w:t xml:space="preserve"> </w:t>
      </w:r>
      <w:r w:rsidRPr="0029519A">
        <w:rPr>
          <w:rFonts w:cs="Guttman Vilna"/>
          <w:sz w:val="70"/>
          <w:szCs w:val="70"/>
          <w:rtl/>
        </w:rPr>
        <w:t>יְרוּשָׁלַיִם עִיר הַקֹּדֶשׁ בִּמְהֵרָה בְּיָמֵינוּ.</w:t>
      </w:r>
    </w:p>
    <w:p w14:paraId="34B1AC4A" w14:textId="03C62542" w:rsidR="008E2F2C" w:rsidRDefault="008E2F2C" w:rsidP="00B1463A">
      <w:pPr>
        <w:tabs>
          <w:tab w:val="center" w:pos="5454"/>
        </w:tabs>
        <w:spacing w:before="165" w:after="480" w:line="280" w:lineRule="atLeast"/>
        <w:jc w:val="center"/>
        <w:rPr>
          <w:rFonts w:cs="Guttman Vilna"/>
          <w:sz w:val="70"/>
          <w:szCs w:val="70"/>
          <w:rtl/>
        </w:rPr>
      </w:pPr>
      <w:r w:rsidRPr="0029519A">
        <w:rPr>
          <w:rFonts w:cs="Guttman Vilna"/>
          <w:sz w:val="70"/>
          <w:szCs w:val="70"/>
          <w:rtl/>
        </w:rPr>
        <w:t xml:space="preserve">בָּרוּךְ אַתָּה </w:t>
      </w:r>
      <w:r w:rsidR="0039320D" w:rsidRPr="00A60F45">
        <w:rPr>
          <w:rFonts w:cs="Guttman Vilna" w:hint="cs"/>
          <w:sz w:val="70"/>
          <w:szCs w:val="70"/>
          <w:rtl/>
        </w:rPr>
        <w:t>י</w:t>
      </w:r>
      <w:r w:rsidR="0039320D" w:rsidRPr="00A60F45">
        <w:rPr>
          <w:rFonts w:cs="Guttman Vilna" w:hint="eastAsia"/>
          <w:sz w:val="70"/>
          <w:szCs w:val="70"/>
          <w:rtl/>
        </w:rPr>
        <w:t>ְ</w:t>
      </w:r>
      <w:r w:rsidR="0039320D" w:rsidRPr="00A60F45">
        <w:rPr>
          <w:rFonts w:cs="Guttman Vilna" w:hint="cs"/>
          <w:sz w:val="70"/>
          <w:szCs w:val="70"/>
          <w:rtl/>
        </w:rPr>
        <w:t>יָ</w:t>
      </w:r>
      <w:r w:rsidRPr="0029519A">
        <w:rPr>
          <w:rFonts w:cs="Guttman Vilna"/>
          <w:sz w:val="70"/>
          <w:szCs w:val="70"/>
          <w:rtl/>
        </w:rPr>
        <w:t xml:space="preserve"> בּוֹנֵה בְרַחֲמָיו יְרוּשָׁלָיִם. אָמֵן:</w:t>
      </w:r>
    </w:p>
    <w:p w14:paraId="6DFD5A83" w14:textId="77777777" w:rsidR="00F45193" w:rsidRPr="00E44F85" w:rsidRDefault="00F45193" w:rsidP="00F45193">
      <w:pPr>
        <w:jc w:val="center"/>
        <w:rPr>
          <w:rFonts w:ascii="David" w:hAnsi="David"/>
          <w:sz w:val="32"/>
          <w:szCs w:val="32"/>
          <w:rtl/>
        </w:rPr>
      </w:pPr>
      <w:r w:rsidRPr="00E44F85">
        <w:rPr>
          <w:rFonts w:ascii="David" w:hAnsi="David"/>
          <w:b/>
          <w:bCs/>
          <w:sz w:val="32"/>
          <w:szCs w:val="32"/>
          <w:rtl/>
        </w:rPr>
        <w:t>אם שכח לומר רצה אומר:</w:t>
      </w:r>
    </w:p>
    <w:p w14:paraId="2B86439C" w14:textId="16E30F41" w:rsidR="00F45193" w:rsidRPr="0029519A" w:rsidRDefault="00F45193" w:rsidP="0039320D">
      <w:pPr>
        <w:spacing w:after="480"/>
        <w:jc w:val="center"/>
        <w:rPr>
          <w:rFonts w:cs="Guttman Vilna"/>
          <w:sz w:val="46"/>
          <w:szCs w:val="48"/>
          <w:rtl/>
        </w:rPr>
      </w:pPr>
      <w:r w:rsidRPr="0029519A">
        <w:rPr>
          <w:rFonts w:cs="Guttman Vilna"/>
          <w:sz w:val="46"/>
          <w:szCs w:val="48"/>
          <w:rtl/>
        </w:rPr>
        <w:t xml:space="preserve">בָּרוּךְ אַתָּה </w:t>
      </w:r>
      <w:r w:rsidR="0039320D" w:rsidRPr="00A60F45">
        <w:rPr>
          <w:rFonts w:cs="Guttman Vilna" w:hint="cs"/>
          <w:sz w:val="46"/>
          <w:szCs w:val="48"/>
          <w:rtl/>
        </w:rPr>
        <w:t>י</w:t>
      </w:r>
      <w:r w:rsidR="0039320D" w:rsidRPr="00A60F45">
        <w:rPr>
          <w:rFonts w:cs="Guttman Vilna" w:hint="eastAsia"/>
          <w:sz w:val="46"/>
          <w:szCs w:val="48"/>
          <w:rtl/>
        </w:rPr>
        <w:t>ְ</w:t>
      </w:r>
      <w:r w:rsidR="0039320D" w:rsidRPr="00A60F45">
        <w:rPr>
          <w:rFonts w:cs="Guttman Vilna" w:hint="cs"/>
          <w:sz w:val="46"/>
          <w:szCs w:val="48"/>
          <w:rtl/>
        </w:rPr>
        <w:t>יָ</w:t>
      </w:r>
      <w:r w:rsidR="0039320D" w:rsidRPr="00A60F45">
        <w:rPr>
          <w:rFonts w:cs="Guttman Vilna"/>
          <w:sz w:val="46"/>
          <w:szCs w:val="48"/>
          <w:rtl/>
        </w:rPr>
        <w:t xml:space="preserve"> </w:t>
      </w:r>
      <w:r w:rsidRPr="0029519A">
        <w:rPr>
          <w:rFonts w:cs="Guttman Vilna"/>
          <w:sz w:val="46"/>
          <w:szCs w:val="48"/>
          <w:rtl/>
        </w:rPr>
        <w:t xml:space="preserve">אֱלֹהֵינוּ מֶלֶךְ הָעוֹלָם אֲשֶׁר נָתַן שַׁבָּתוֹת לִמְנוּחָה לְעַמּוֹ יִשְׂרָאֵל בְּאַהֲבָה לְאוֹת וְלִבְרִית: בָּרוּךְ אַתָּה </w:t>
      </w:r>
      <w:r w:rsidR="0039320D" w:rsidRPr="00A60F45">
        <w:rPr>
          <w:rFonts w:cs="Guttman Vilna" w:hint="cs"/>
          <w:sz w:val="46"/>
          <w:szCs w:val="48"/>
          <w:rtl/>
        </w:rPr>
        <w:t>י</w:t>
      </w:r>
      <w:r w:rsidR="0039320D" w:rsidRPr="00A60F45">
        <w:rPr>
          <w:rFonts w:cs="Guttman Vilna" w:hint="eastAsia"/>
          <w:sz w:val="46"/>
          <w:szCs w:val="48"/>
          <w:rtl/>
        </w:rPr>
        <w:t>ְ</w:t>
      </w:r>
      <w:r w:rsidR="0039320D" w:rsidRPr="00A60F45">
        <w:rPr>
          <w:rFonts w:cs="Guttman Vilna" w:hint="cs"/>
          <w:sz w:val="46"/>
          <w:szCs w:val="48"/>
          <w:rtl/>
        </w:rPr>
        <w:t>יָ</w:t>
      </w:r>
      <w:r w:rsidR="0039320D" w:rsidRPr="00A60F45">
        <w:rPr>
          <w:rFonts w:cs="Guttman Vilna"/>
          <w:sz w:val="46"/>
          <w:szCs w:val="48"/>
          <w:rtl/>
        </w:rPr>
        <w:t xml:space="preserve"> </w:t>
      </w:r>
      <w:r w:rsidRPr="0029519A">
        <w:rPr>
          <w:rFonts w:cs="Guttman Vilna"/>
          <w:sz w:val="46"/>
          <w:szCs w:val="48"/>
          <w:rtl/>
        </w:rPr>
        <w:t xml:space="preserve">מְקַדֵּשׁ הַשַּׁבָּת: </w:t>
      </w:r>
    </w:p>
    <w:p w14:paraId="178BCB9C" w14:textId="3F60ED72" w:rsidR="000F1EC1" w:rsidRPr="0029519A" w:rsidRDefault="008E2F2C" w:rsidP="0039320D">
      <w:pPr>
        <w:tabs>
          <w:tab w:val="center" w:pos="5454"/>
        </w:tabs>
        <w:spacing w:before="165" w:after="480" w:line="280" w:lineRule="atLeast"/>
        <w:ind w:left="0"/>
        <w:rPr>
          <w:rFonts w:cs="Guttman Vilna"/>
          <w:sz w:val="66"/>
          <w:szCs w:val="66"/>
          <w:rtl/>
        </w:rPr>
      </w:pPr>
      <w:r w:rsidRPr="0029519A">
        <w:rPr>
          <w:rFonts w:cs="Guttman Vilna"/>
          <w:b/>
          <w:bCs/>
          <w:sz w:val="66"/>
          <w:szCs w:val="70"/>
          <w:rtl/>
        </w:rPr>
        <w:t>בָּרוּךְ</w:t>
      </w:r>
      <w:r w:rsidRPr="0029519A">
        <w:rPr>
          <w:rFonts w:cs="Guttman Vilna"/>
          <w:bCs/>
          <w:sz w:val="66"/>
          <w:szCs w:val="70"/>
          <w:rtl/>
        </w:rPr>
        <w:t xml:space="preserve"> </w:t>
      </w:r>
      <w:r w:rsidRPr="0029519A">
        <w:rPr>
          <w:rFonts w:cs="Guttman Vilna"/>
          <w:sz w:val="66"/>
          <w:szCs w:val="66"/>
          <w:rtl/>
        </w:rPr>
        <w:t xml:space="preserve">אַתָּה </w:t>
      </w:r>
      <w:r w:rsidR="0039320D" w:rsidRPr="00A60F45">
        <w:rPr>
          <w:rFonts w:cs="Guttman Vilna" w:hint="cs"/>
          <w:sz w:val="66"/>
          <w:szCs w:val="66"/>
          <w:rtl/>
        </w:rPr>
        <w:t>י</w:t>
      </w:r>
      <w:r w:rsidR="0039320D" w:rsidRPr="00A60F45">
        <w:rPr>
          <w:rFonts w:cs="Guttman Vilna" w:hint="eastAsia"/>
          <w:sz w:val="66"/>
          <w:szCs w:val="66"/>
          <w:rtl/>
        </w:rPr>
        <w:t>ְ</w:t>
      </w:r>
      <w:r w:rsidR="0039320D" w:rsidRPr="00A60F45">
        <w:rPr>
          <w:rFonts w:cs="Guttman Vilna" w:hint="cs"/>
          <w:sz w:val="66"/>
          <w:szCs w:val="66"/>
          <w:rtl/>
        </w:rPr>
        <w:t>יָ</w:t>
      </w:r>
      <w:r w:rsidR="0039320D" w:rsidRPr="00A60F45">
        <w:rPr>
          <w:rFonts w:cs="Guttman Vilna"/>
          <w:sz w:val="66"/>
          <w:szCs w:val="66"/>
          <w:rtl/>
        </w:rPr>
        <w:t xml:space="preserve"> </w:t>
      </w:r>
      <w:r w:rsidRPr="0029519A">
        <w:rPr>
          <w:rFonts w:cs="Guttman Vilna"/>
          <w:sz w:val="66"/>
          <w:szCs w:val="66"/>
          <w:rtl/>
        </w:rPr>
        <w:t>אֱלֹהֵינוּ מֶלֶךְ הָעוֹלָם.</w:t>
      </w:r>
      <w:r w:rsidR="00B102E3" w:rsidRPr="0029519A">
        <w:rPr>
          <w:rFonts w:cs="Guttman Vilna" w:hint="cs"/>
          <w:sz w:val="66"/>
          <w:szCs w:val="66"/>
          <w:rtl/>
        </w:rPr>
        <w:t xml:space="preserve"> </w:t>
      </w:r>
      <w:r w:rsidRPr="0029519A">
        <w:rPr>
          <w:rFonts w:cs="Guttman Vilna"/>
          <w:sz w:val="66"/>
          <w:szCs w:val="66"/>
          <w:rtl/>
        </w:rPr>
        <w:t>הָאֵל. אָבִינוּ. מַלְכֵּנוּ. אַדִּירֵנוּ. בּוֹרְאֵנוּ. גּוֹאֲלֵנוּ. יוֹצְרֵנוּ. קְדוֹשֵׁנוּ קְדוֹשׁ יַעֲקֹב. רוֹעֵנוּ רוֹעֵה יִשְׂרָאֵל.</w:t>
      </w:r>
    </w:p>
    <w:p w14:paraId="76B7E50D" w14:textId="77777777" w:rsidR="005A6397" w:rsidRPr="0029519A" w:rsidRDefault="008E2F2C" w:rsidP="00E44F85">
      <w:pPr>
        <w:tabs>
          <w:tab w:val="center" w:pos="5454"/>
        </w:tabs>
        <w:spacing w:before="165" w:after="480" w:line="280" w:lineRule="atLeast"/>
        <w:ind w:left="0"/>
        <w:rPr>
          <w:rFonts w:cs="Guttman Vilna"/>
          <w:b/>
          <w:bCs/>
          <w:sz w:val="70"/>
          <w:szCs w:val="70"/>
          <w:rtl/>
        </w:rPr>
      </w:pPr>
      <w:r w:rsidRPr="0029519A">
        <w:rPr>
          <w:rFonts w:cs="Guttman Vilna"/>
          <w:b/>
          <w:bCs/>
          <w:sz w:val="70"/>
          <w:szCs w:val="70"/>
          <w:rtl/>
        </w:rPr>
        <w:lastRenderedPageBreak/>
        <w:t>הַמֶּלֶךְ הַטּוֹב וְהַמֵּטִיב לַכֹּל. שֶׁבְּכָל יוֹם וָיוֹם הוּא הֵטִיב הוּא מֵטִיב הוּא יֵיטִיב לָנוּ.</w:t>
      </w:r>
      <w:r w:rsidR="005A6397" w:rsidRPr="0029519A">
        <w:rPr>
          <w:rFonts w:cs="Guttman Vilna" w:hint="cs"/>
          <w:b/>
          <w:bCs/>
          <w:sz w:val="70"/>
          <w:szCs w:val="70"/>
          <w:rtl/>
        </w:rPr>
        <w:t xml:space="preserve"> </w:t>
      </w:r>
      <w:r w:rsidRPr="0029519A">
        <w:rPr>
          <w:rFonts w:cs="Guttman Vilna"/>
          <w:b/>
          <w:bCs/>
          <w:sz w:val="70"/>
          <w:szCs w:val="70"/>
          <w:rtl/>
        </w:rPr>
        <w:t>הוּא גְמָלָנוּ הוּא גוֹמְלֵנוּ</w:t>
      </w:r>
      <w:r w:rsidR="005A6397" w:rsidRPr="0029519A">
        <w:rPr>
          <w:rFonts w:cs="Guttman Vilna" w:hint="cs"/>
          <w:b/>
          <w:bCs/>
          <w:sz w:val="70"/>
          <w:szCs w:val="70"/>
          <w:rtl/>
        </w:rPr>
        <w:t>.</w:t>
      </w:r>
    </w:p>
    <w:p w14:paraId="1F2B6289" w14:textId="02CFBDFB" w:rsidR="008E2F2C" w:rsidRPr="0029519A" w:rsidRDefault="008E2F2C" w:rsidP="00F73B2E">
      <w:pPr>
        <w:tabs>
          <w:tab w:val="center" w:pos="5454"/>
        </w:tabs>
        <w:spacing w:before="165" w:after="600" w:line="280" w:lineRule="atLeast"/>
        <w:ind w:left="0"/>
        <w:rPr>
          <w:rFonts w:cs="Guttman Vilna"/>
          <w:sz w:val="66"/>
          <w:szCs w:val="66"/>
          <w:rtl/>
        </w:rPr>
      </w:pPr>
      <w:r w:rsidRPr="0029519A">
        <w:rPr>
          <w:rFonts w:cs="Guttman Vilna"/>
          <w:sz w:val="66"/>
          <w:szCs w:val="66"/>
          <w:rtl/>
        </w:rPr>
        <w:t>הוּא יִגְמְלֵנוּ לָעַד לְחֵן וּלְחֶסֶד וּלְרַחֲמִים וּלְרֶוַח. הַצָּלָה וְהַצְלָחָה. בְּרָכָה וִישׁוּעָה. נֶחָמָה. פַּרְנָסָה וְכַלְכָּלָה. וְרַחֲמִים וְחַיִּים וְשָׁלוֹם וְכָל טוֹב. וּמִכָּל טוּב לְעוֹלָם אַל יְחַסְּרֵנוּ:</w:t>
      </w:r>
    </w:p>
    <w:p w14:paraId="1594DE04" w14:textId="77777777" w:rsidR="00322934" w:rsidRPr="0029519A" w:rsidRDefault="008E2F2C" w:rsidP="00F73B2E">
      <w:pPr>
        <w:spacing w:after="0" w:line="360" w:lineRule="auto"/>
        <w:ind w:left="-11" w:firstLine="0"/>
        <w:jc w:val="center"/>
        <w:rPr>
          <w:rFonts w:cs="Guttman Vilna"/>
          <w:sz w:val="68"/>
          <w:szCs w:val="70"/>
          <w:rtl/>
        </w:rPr>
      </w:pPr>
      <w:r w:rsidRPr="0029519A">
        <w:rPr>
          <w:rFonts w:cs="Guttman Vilna"/>
          <w:b/>
          <w:bCs/>
          <w:sz w:val="68"/>
          <w:szCs w:val="70"/>
          <w:rtl/>
        </w:rPr>
        <w:t>הָרַחֲמָן</w:t>
      </w:r>
      <w:r w:rsidRPr="0029519A">
        <w:rPr>
          <w:rFonts w:cs="Guttman Vilna"/>
          <w:sz w:val="68"/>
          <w:szCs w:val="70"/>
          <w:rtl/>
        </w:rPr>
        <w:t xml:space="preserve"> הוּא יִמְלֹךְ עָלֵינוּ לְעוֹלָם וָעֶד:</w:t>
      </w:r>
    </w:p>
    <w:p w14:paraId="64E89DC8" w14:textId="77777777" w:rsidR="009A59B3" w:rsidRPr="0029519A" w:rsidRDefault="008E2F2C" w:rsidP="005A6397">
      <w:pPr>
        <w:spacing w:line="360" w:lineRule="auto"/>
        <w:ind w:left="-11" w:firstLine="0"/>
        <w:jc w:val="center"/>
        <w:rPr>
          <w:rFonts w:cs="Guttman Vilna"/>
          <w:sz w:val="68"/>
          <w:szCs w:val="70"/>
          <w:rtl/>
        </w:rPr>
      </w:pPr>
      <w:r w:rsidRPr="0029519A">
        <w:rPr>
          <w:rFonts w:cs="Guttman Vilna"/>
          <w:sz w:val="68"/>
          <w:szCs w:val="70"/>
          <w:rtl/>
        </w:rPr>
        <w:t>הָרַחֲמָן הוּא יִתְבָּרַךְ בַּשָּׁמַיִם וּבָאָרֶץ:</w:t>
      </w:r>
    </w:p>
    <w:p w14:paraId="45A1CBBB" w14:textId="77777777" w:rsidR="009A59B3" w:rsidRPr="0029519A" w:rsidRDefault="008E2F2C" w:rsidP="009455C5">
      <w:pPr>
        <w:spacing w:line="276" w:lineRule="auto"/>
        <w:ind w:left="-11" w:firstLine="0"/>
        <w:jc w:val="center"/>
        <w:rPr>
          <w:rFonts w:cs="Guttman Vilna"/>
          <w:sz w:val="58"/>
          <w:szCs w:val="60"/>
          <w:rtl/>
        </w:rPr>
      </w:pPr>
      <w:r w:rsidRPr="0029519A">
        <w:rPr>
          <w:rFonts w:cs="Guttman Vilna"/>
          <w:sz w:val="58"/>
          <w:szCs w:val="60"/>
          <w:rtl/>
        </w:rPr>
        <w:t>הָרַחֲמָן הוּא יִשְׁתַּבַּח לְדוֹר דּוֹרִים. וְיִתְפָּאַר בָּנוּ לָעַד וּלְנֵצַח נְצָחִים. וְיִתְהַדַּר בָּנוּ לָעַד וּלְעוֹלְמֵי עוֹלָמִים:</w:t>
      </w:r>
    </w:p>
    <w:p w14:paraId="7E0C4ACA" w14:textId="77777777" w:rsidR="009A59B3" w:rsidRPr="0029519A" w:rsidRDefault="008E2F2C" w:rsidP="00785A26">
      <w:pPr>
        <w:spacing w:after="120" w:line="276" w:lineRule="auto"/>
        <w:ind w:left="-11" w:firstLine="0"/>
        <w:jc w:val="center"/>
        <w:rPr>
          <w:rFonts w:cs="Guttman Vilna"/>
          <w:sz w:val="78"/>
          <w:szCs w:val="80"/>
          <w:rtl/>
        </w:rPr>
      </w:pPr>
      <w:r w:rsidRPr="0029519A">
        <w:rPr>
          <w:rFonts w:cs="Guttman Vilna"/>
          <w:sz w:val="78"/>
          <w:szCs w:val="80"/>
          <w:rtl/>
        </w:rPr>
        <w:lastRenderedPageBreak/>
        <w:t>הָרַחֲמָן הוּא יְפַרְנְסֵנוּ בְּכָבוֹד:</w:t>
      </w:r>
    </w:p>
    <w:p w14:paraId="2D33DAB2" w14:textId="77777777" w:rsidR="009A59B3" w:rsidRPr="009455C5" w:rsidRDefault="008E2F2C" w:rsidP="009455C5">
      <w:pPr>
        <w:spacing w:after="240" w:line="276" w:lineRule="auto"/>
        <w:ind w:left="-11" w:firstLine="0"/>
        <w:jc w:val="center"/>
        <w:rPr>
          <w:rFonts w:cs="Guttman Vilna"/>
          <w:sz w:val="68"/>
          <w:szCs w:val="70"/>
          <w:rtl/>
        </w:rPr>
      </w:pPr>
      <w:r w:rsidRPr="009455C5">
        <w:rPr>
          <w:rFonts w:cs="Guttman Vilna"/>
          <w:sz w:val="68"/>
          <w:szCs w:val="70"/>
          <w:rtl/>
        </w:rPr>
        <w:t>הָרַחֲמָן הוּא יִשְׁבֹּר עֻלֵנוּ מֵעַל צַוָּארֵנוּ וְהוּא יוֹלִיכֵנוּ קוֹמְמִיּוּת לְאַרְצֵנוּ:</w:t>
      </w:r>
    </w:p>
    <w:p w14:paraId="545D229C" w14:textId="77777777" w:rsidR="009A59B3" w:rsidRPr="009730E1" w:rsidRDefault="008E2F2C" w:rsidP="009730E1">
      <w:pPr>
        <w:spacing w:after="360"/>
        <w:ind w:left="-11" w:firstLine="0"/>
        <w:jc w:val="center"/>
        <w:rPr>
          <w:rFonts w:cs="Guttman Vilna"/>
          <w:sz w:val="64"/>
          <w:szCs w:val="66"/>
          <w:rtl/>
        </w:rPr>
      </w:pPr>
      <w:r w:rsidRPr="009730E1">
        <w:rPr>
          <w:rFonts w:cs="Guttman Vilna"/>
          <w:sz w:val="64"/>
          <w:szCs w:val="66"/>
          <w:rtl/>
        </w:rPr>
        <w:t>הָרַחֲמָן הוּא יִשְׁלַח לָנוּ בְּרָכָה מְרֻבָּה בַּבַּיִת הַזֶּה וְעַל שֻׁלְחָן זֶה שֶׁאָכַלְנוּ עָלָיו:</w:t>
      </w:r>
    </w:p>
    <w:p w14:paraId="66E747A3" w14:textId="443B1309" w:rsidR="008E2F2C" w:rsidRPr="009E02EC" w:rsidRDefault="008E2F2C" w:rsidP="009730E1">
      <w:pPr>
        <w:spacing w:after="120" w:line="276" w:lineRule="auto"/>
        <w:ind w:left="-11" w:firstLine="0"/>
        <w:jc w:val="center"/>
        <w:rPr>
          <w:rFonts w:cs="Guttman Vilna"/>
          <w:sz w:val="62"/>
          <w:szCs w:val="64"/>
          <w:rtl/>
        </w:rPr>
      </w:pPr>
      <w:r w:rsidRPr="009E02EC">
        <w:rPr>
          <w:rFonts w:cs="Guttman Vilna"/>
          <w:sz w:val="62"/>
          <w:szCs w:val="64"/>
          <w:rtl/>
        </w:rPr>
        <w:t>הָרַחֲמָן הוּא יִשְׁלַח לָנוּ אֶת אֵלִיָּהוּ הַנָּבִיא זָכוּר לַטּוֹב וִיבַשֶּׂר לָנוּ בְּשׂוֹרוֹת טוֹבוֹת יְשׁוּעוֹת וְנֶחָמוֹת:</w:t>
      </w:r>
    </w:p>
    <w:p w14:paraId="51B4168C" w14:textId="6C52B269" w:rsidR="008E2F2C" w:rsidRPr="009E02EC" w:rsidRDefault="008E2F2C" w:rsidP="0018021E">
      <w:pPr>
        <w:spacing w:after="0" w:line="276" w:lineRule="auto"/>
        <w:ind w:left="-11" w:firstLine="0"/>
        <w:rPr>
          <w:rFonts w:cs="Guttman Vilna"/>
          <w:sz w:val="62"/>
          <w:szCs w:val="64"/>
          <w:rtl/>
        </w:rPr>
      </w:pPr>
      <w:r w:rsidRPr="009E02EC">
        <w:rPr>
          <w:rFonts w:cs="Guttman Vilna"/>
          <w:sz w:val="62"/>
          <w:szCs w:val="64"/>
          <w:rtl/>
        </w:rPr>
        <w:t>הָרַחֲמָן הוּא יְבָרֵךְ אוֹתִי וְאֶת אִשְׁתִּי וְאֶת זַרְעִי וְאֶת כָּל אֲשֶׁר לִי, אוֹתָנוּ וְאֶת כָּל אֲשֶׁר לָנוּ.</w:t>
      </w:r>
      <w:r w:rsidR="00D54D45" w:rsidRPr="009E02EC">
        <w:rPr>
          <w:rFonts w:cs="Guttman Vilna" w:hint="cs"/>
          <w:sz w:val="62"/>
          <w:szCs w:val="64"/>
          <w:rtl/>
        </w:rPr>
        <w:t xml:space="preserve"> </w:t>
      </w:r>
      <w:r w:rsidRPr="009E02EC">
        <w:rPr>
          <w:rFonts w:cs="Guttman Vilna"/>
          <w:sz w:val="62"/>
          <w:szCs w:val="64"/>
          <w:rtl/>
        </w:rPr>
        <w:t>כְּמוֹ שֶׁנִּתְבָּרְכוּ אֲבוֹתֵינוּ אַבְרָהָם יִצְחָק וְיַעֲקֹב, בַּכּ</w:t>
      </w:r>
      <w:r w:rsidR="00210855" w:rsidRPr="009E02EC">
        <w:rPr>
          <w:rFonts w:cs="Guttman Vilna" w:hint="cs"/>
          <w:sz w:val="62"/>
          <w:szCs w:val="64"/>
          <w:rtl/>
        </w:rPr>
        <w:t>ֹ</w:t>
      </w:r>
      <w:r w:rsidRPr="009E02EC">
        <w:rPr>
          <w:rFonts w:cs="Guttman Vilna"/>
          <w:sz w:val="62"/>
          <w:szCs w:val="64"/>
          <w:rtl/>
        </w:rPr>
        <w:t>ל</w:t>
      </w:r>
      <w:r w:rsidR="00210855" w:rsidRPr="009E02EC">
        <w:rPr>
          <w:rFonts w:cs="Guttman Vilna" w:hint="cs"/>
          <w:sz w:val="62"/>
          <w:szCs w:val="64"/>
          <w:rtl/>
        </w:rPr>
        <w:t xml:space="preserve"> </w:t>
      </w:r>
      <w:r w:rsidRPr="009E02EC">
        <w:rPr>
          <w:rFonts w:cs="Guttman Vilna"/>
          <w:sz w:val="62"/>
          <w:szCs w:val="64"/>
          <w:rtl/>
        </w:rPr>
        <w:t>מִכֹּל</w:t>
      </w:r>
      <w:r w:rsidR="00210855" w:rsidRPr="009E02EC">
        <w:rPr>
          <w:rFonts w:cs="Guttman Vilna" w:hint="cs"/>
          <w:sz w:val="62"/>
          <w:szCs w:val="64"/>
          <w:rtl/>
        </w:rPr>
        <w:t xml:space="preserve"> </w:t>
      </w:r>
      <w:r w:rsidRPr="009E02EC">
        <w:rPr>
          <w:rFonts w:cs="Guttman Vilna"/>
          <w:sz w:val="62"/>
          <w:szCs w:val="64"/>
          <w:rtl/>
        </w:rPr>
        <w:t xml:space="preserve">כֹּל. כֵּן יְבָרֵךְ אוֹתָנוּ כֻּלָּנוּ יַחַד בִּבְרָכָה שְׁלֵמָה. וְנֹאמַר אָמֵן: </w:t>
      </w:r>
    </w:p>
    <w:p w14:paraId="1EAC6D66" w14:textId="77777777" w:rsidR="00D54D45" w:rsidRDefault="008E2F2C" w:rsidP="009E02EC">
      <w:pPr>
        <w:spacing w:after="0" w:line="276" w:lineRule="auto"/>
        <w:ind w:left="-11" w:firstLine="0"/>
        <w:rPr>
          <w:rFonts w:cs="Guttman Vilna"/>
          <w:sz w:val="62"/>
          <w:szCs w:val="64"/>
          <w:rtl/>
        </w:rPr>
      </w:pPr>
      <w:r w:rsidRPr="0029519A">
        <w:rPr>
          <w:rFonts w:cs="Guttman Vilna"/>
          <w:b/>
          <w:bCs/>
          <w:sz w:val="62"/>
          <w:szCs w:val="64"/>
          <w:rtl/>
        </w:rPr>
        <w:lastRenderedPageBreak/>
        <w:t>בַּמָּרוֹם</w:t>
      </w:r>
      <w:r w:rsidRPr="0029519A">
        <w:rPr>
          <w:rFonts w:cs="Guttman Vilna"/>
          <w:sz w:val="62"/>
          <w:szCs w:val="64"/>
          <w:rtl/>
        </w:rPr>
        <w:t xml:space="preserve"> יְלַמְּדוּ עֲלֵיהֶם וְעָלֵינוּ זְכוּת שֶׁתְּהֵא לְמִשְׁמֶרֶת שָׁלוֹם.</w:t>
      </w:r>
    </w:p>
    <w:p w14:paraId="1EA38689" w14:textId="1228EDD0" w:rsidR="00D54D45" w:rsidRDefault="008E2F2C" w:rsidP="00143270">
      <w:pPr>
        <w:spacing w:after="0" w:line="276" w:lineRule="auto"/>
        <w:ind w:left="1701" w:right="1701" w:firstLine="0"/>
        <w:jc w:val="center"/>
        <w:rPr>
          <w:rFonts w:cs="Guttman Vilna"/>
          <w:sz w:val="62"/>
          <w:szCs w:val="64"/>
          <w:rtl/>
        </w:rPr>
      </w:pPr>
      <w:r w:rsidRPr="0029519A">
        <w:rPr>
          <w:rFonts w:cs="Guttman Vilna"/>
          <w:sz w:val="62"/>
          <w:szCs w:val="64"/>
          <w:rtl/>
        </w:rPr>
        <w:t xml:space="preserve">וְנִשָּׂא בְרָכָה מֵאֵת </w:t>
      </w:r>
      <w:r w:rsidR="0039320D" w:rsidRPr="00A60F45">
        <w:rPr>
          <w:rFonts w:cs="Guttman Vilna" w:hint="cs"/>
          <w:sz w:val="62"/>
          <w:szCs w:val="64"/>
          <w:rtl/>
        </w:rPr>
        <w:t>י</w:t>
      </w:r>
      <w:r w:rsidR="0039320D" w:rsidRPr="00A60F45">
        <w:rPr>
          <w:rFonts w:cs="Guttman Vilna" w:hint="eastAsia"/>
          <w:sz w:val="62"/>
          <w:szCs w:val="64"/>
          <w:rtl/>
        </w:rPr>
        <w:t>ְ</w:t>
      </w:r>
      <w:r w:rsidR="0039320D" w:rsidRPr="00A60F45">
        <w:rPr>
          <w:rFonts w:cs="Guttman Vilna" w:hint="cs"/>
          <w:sz w:val="62"/>
          <w:szCs w:val="64"/>
          <w:rtl/>
        </w:rPr>
        <w:t>יָ</w:t>
      </w:r>
      <w:r w:rsidRPr="0029519A">
        <w:rPr>
          <w:rFonts w:cs="Guttman Vilna"/>
          <w:sz w:val="62"/>
          <w:szCs w:val="64"/>
          <w:rtl/>
        </w:rPr>
        <w:t xml:space="preserve"> וּצְדָקָה מֵאֱלֹהֵי יִשְׁעֵנוּ.</w:t>
      </w:r>
    </w:p>
    <w:p w14:paraId="32CC44EE" w14:textId="512F4CD6" w:rsidR="007F3123" w:rsidRPr="0029519A" w:rsidRDefault="008E2F2C" w:rsidP="00702EFF">
      <w:pPr>
        <w:spacing w:after="0" w:line="360" w:lineRule="auto"/>
        <w:ind w:left="-11" w:firstLine="0"/>
        <w:rPr>
          <w:rFonts w:cs="Guttman Vilna"/>
          <w:sz w:val="62"/>
          <w:szCs w:val="64"/>
          <w:rtl/>
        </w:rPr>
      </w:pPr>
      <w:r w:rsidRPr="0029519A">
        <w:rPr>
          <w:rFonts w:cs="Guttman Vilna"/>
          <w:sz w:val="62"/>
          <w:szCs w:val="64"/>
          <w:rtl/>
        </w:rPr>
        <w:t>וְנִמְצָא חֵן וְשֵׂכֶל טוֹב בְּעֵינֵי אֱלֹהִים וְאָדָם:</w:t>
      </w:r>
    </w:p>
    <w:p w14:paraId="13AB0BAA" w14:textId="026CF29E" w:rsidR="008E2F2C" w:rsidRPr="0029519A" w:rsidRDefault="008E2F2C" w:rsidP="00B621DA">
      <w:pPr>
        <w:spacing w:after="360"/>
        <w:ind w:left="-11" w:firstLine="0"/>
        <w:jc w:val="center"/>
        <w:rPr>
          <w:rFonts w:cs="Guttman Vilna"/>
          <w:sz w:val="66"/>
          <w:szCs w:val="66"/>
          <w:rtl/>
        </w:rPr>
      </w:pPr>
      <w:bookmarkStart w:id="1" w:name="HtmpReportNum0062_L2"/>
      <w:bookmarkStart w:id="2" w:name="הרחמןBלבריתBמילה"/>
      <w:bookmarkEnd w:id="1"/>
      <w:bookmarkEnd w:id="2"/>
      <w:r w:rsidRPr="00E44F85">
        <w:rPr>
          <w:rFonts w:ascii="David" w:hAnsi="David"/>
          <w:b/>
          <w:bCs/>
          <w:sz w:val="56"/>
          <w:szCs w:val="56"/>
          <w:rtl/>
        </w:rPr>
        <w:t>בשבת:</w:t>
      </w:r>
      <w:r w:rsidRPr="00E44F85">
        <w:rPr>
          <w:rFonts w:cs="Guttman Vilna"/>
          <w:sz w:val="56"/>
          <w:szCs w:val="56"/>
          <w:rtl/>
        </w:rPr>
        <w:t xml:space="preserve"> </w:t>
      </w:r>
      <w:r w:rsidRPr="0029519A">
        <w:rPr>
          <w:rFonts w:cs="Guttman Vilna"/>
          <w:b/>
          <w:bCs/>
          <w:sz w:val="66"/>
          <w:szCs w:val="66"/>
          <w:rtl/>
        </w:rPr>
        <w:t>הָרַחֲמָן</w:t>
      </w:r>
      <w:r w:rsidRPr="0029519A">
        <w:rPr>
          <w:rFonts w:cs="Guttman Vilna"/>
          <w:sz w:val="66"/>
          <w:szCs w:val="66"/>
          <w:rtl/>
        </w:rPr>
        <w:t xml:space="preserve"> הוּא יַנְחִילֵנוּ יוֹם שֶׁכֻּלּוֹ שַׁבָּת וּמְנוּחָה לְחַיֵּי הָעוֹלָמִים:</w:t>
      </w:r>
    </w:p>
    <w:p w14:paraId="1C68C8D7" w14:textId="28A43765" w:rsidR="008E2F2C" w:rsidRPr="0029519A" w:rsidRDefault="008E2F2C" w:rsidP="00B621DA">
      <w:pPr>
        <w:spacing w:before="480" w:after="720"/>
        <w:ind w:left="-11" w:firstLine="0"/>
        <w:jc w:val="center"/>
        <w:rPr>
          <w:rFonts w:cs="Guttman Vilna"/>
          <w:sz w:val="66"/>
          <w:szCs w:val="66"/>
          <w:rtl/>
        </w:rPr>
      </w:pPr>
      <w:r w:rsidRPr="00B621DA">
        <w:rPr>
          <w:rFonts w:ascii="David" w:hAnsi="David"/>
          <w:b/>
          <w:bCs/>
          <w:sz w:val="56"/>
          <w:szCs w:val="56"/>
          <w:rtl/>
        </w:rPr>
        <w:t>בראש ח</w:t>
      </w:r>
      <w:r w:rsidR="00FD12AA" w:rsidRPr="00B621DA">
        <w:rPr>
          <w:rFonts w:ascii="David" w:hAnsi="David"/>
          <w:b/>
          <w:bCs/>
          <w:sz w:val="56"/>
          <w:szCs w:val="56"/>
          <w:rtl/>
        </w:rPr>
        <w:t>ו</w:t>
      </w:r>
      <w:r w:rsidRPr="00B621DA">
        <w:rPr>
          <w:rFonts w:ascii="David" w:hAnsi="David"/>
          <w:b/>
          <w:bCs/>
          <w:sz w:val="56"/>
          <w:szCs w:val="56"/>
          <w:rtl/>
        </w:rPr>
        <w:t>דש:</w:t>
      </w:r>
      <w:r w:rsidRPr="0029519A">
        <w:rPr>
          <w:rFonts w:cs="Guttman Vilna"/>
          <w:sz w:val="66"/>
          <w:szCs w:val="66"/>
          <w:rtl/>
        </w:rPr>
        <w:t xml:space="preserve"> </w:t>
      </w:r>
      <w:r w:rsidRPr="00B621DA">
        <w:rPr>
          <w:rFonts w:cs="Guttman Vilna"/>
          <w:sz w:val="66"/>
          <w:szCs w:val="66"/>
          <w:rtl/>
        </w:rPr>
        <w:t>הָרַחֲמָן</w:t>
      </w:r>
      <w:r w:rsidRPr="0029519A">
        <w:rPr>
          <w:rFonts w:cs="Guttman Vilna"/>
          <w:sz w:val="66"/>
          <w:szCs w:val="66"/>
          <w:rtl/>
        </w:rPr>
        <w:t xml:space="preserve"> הוּא יְחַדֵּשׁ עָלֵינוּ אֶת הַחֹדֶשׁ הַזֶּה לְטוֹבָה וְלִבְרָכָה:</w:t>
      </w:r>
    </w:p>
    <w:p w14:paraId="626C46E6" w14:textId="77777777" w:rsidR="0045136C" w:rsidRPr="0029519A" w:rsidRDefault="008E2F2C" w:rsidP="009D77F6">
      <w:pPr>
        <w:spacing w:after="360"/>
        <w:jc w:val="center"/>
        <w:rPr>
          <w:rFonts w:cs="Guttman Vilna"/>
          <w:sz w:val="66"/>
          <w:szCs w:val="68"/>
          <w:rtl/>
        </w:rPr>
      </w:pPr>
      <w:r w:rsidRPr="0029519A">
        <w:rPr>
          <w:rFonts w:cs="Guttman Vilna"/>
          <w:b/>
          <w:bCs/>
          <w:sz w:val="66"/>
          <w:szCs w:val="68"/>
          <w:rtl/>
        </w:rPr>
        <w:t>הָרַחֲמָן</w:t>
      </w:r>
      <w:r w:rsidRPr="0029519A">
        <w:rPr>
          <w:rFonts w:cs="Guttman Vilna"/>
          <w:sz w:val="66"/>
          <w:szCs w:val="68"/>
          <w:rtl/>
        </w:rPr>
        <w:t xml:space="preserve"> הוּא יְזַכֵּנוּ לִימוֹת הַמָשִׁיחַ וּלְחַיֵּי הָעוֹלָם הַבָּא:</w:t>
      </w:r>
    </w:p>
    <w:p w14:paraId="77BBB563" w14:textId="5C72B58D" w:rsidR="00444D7C" w:rsidRPr="0029519A" w:rsidRDefault="0045136C" w:rsidP="009775C3">
      <w:pPr>
        <w:rPr>
          <w:rFonts w:cs="Guttman Vilna"/>
          <w:sz w:val="66"/>
          <w:szCs w:val="68"/>
          <w:rtl/>
        </w:rPr>
      </w:pPr>
      <w:r w:rsidRPr="0029519A">
        <w:rPr>
          <w:rFonts w:ascii="David" w:hAnsi="David" w:cs="Guttman Vilna" w:hint="cs"/>
          <w:b/>
          <w:bCs/>
          <w:sz w:val="56"/>
          <w:szCs w:val="56"/>
          <w:rtl/>
        </w:rPr>
        <w:lastRenderedPageBreak/>
        <w:t>ב</w:t>
      </w:r>
      <w:r w:rsidR="008E2F2C" w:rsidRPr="0029519A">
        <w:rPr>
          <w:rFonts w:ascii="David" w:hAnsi="David" w:cs="Guttman Vilna"/>
          <w:b/>
          <w:bCs/>
          <w:sz w:val="56"/>
          <w:szCs w:val="56"/>
          <w:rtl/>
        </w:rPr>
        <w:t>חול:</w:t>
      </w:r>
      <w:r w:rsidR="008E2F2C" w:rsidRPr="0029519A">
        <w:rPr>
          <w:rFonts w:cs="Guttman Vilna"/>
          <w:sz w:val="66"/>
          <w:szCs w:val="68"/>
          <w:rtl/>
        </w:rPr>
        <w:t xml:space="preserve"> </w:t>
      </w:r>
      <w:r w:rsidR="008E2F2C" w:rsidRPr="0029519A">
        <w:rPr>
          <w:rFonts w:cs="Guttman Vilna"/>
          <w:b/>
          <w:bCs/>
          <w:sz w:val="66"/>
          <w:szCs w:val="68"/>
          <w:rtl/>
        </w:rPr>
        <w:t>מַגְדִּיל</w:t>
      </w:r>
      <w:r w:rsidR="008E2F2C" w:rsidRPr="0029519A">
        <w:rPr>
          <w:rFonts w:cs="Guttman Vilna"/>
          <w:sz w:val="66"/>
          <w:szCs w:val="68"/>
          <w:rtl/>
        </w:rPr>
        <w:t xml:space="preserve"> </w:t>
      </w:r>
      <w:r w:rsidR="00D54D45">
        <w:rPr>
          <w:rFonts w:cs="Guttman Vilna" w:hint="cs"/>
          <w:sz w:val="66"/>
          <w:szCs w:val="68"/>
          <w:rtl/>
        </w:rPr>
        <w:t>(</w:t>
      </w:r>
      <w:r w:rsidR="008E2F2C" w:rsidRPr="0029519A">
        <w:rPr>
          <w:rFonts w:cs="Guttman Vilna"/>
          <w:b/>
          <w:bCs/>
          <w:sz w:val="66"/>
          <w:szCs w:val="68"/>
          <w:rtl/>
        </w:rPr>
        <w:t>מִגְדּוֹל</w:t>
      </w:r>
      <w:r w:rsidR="008E2F2C" w:rsidRPr="0029519A">
        <w:rPr>
          <w:rFonts w:cs="Guttman Vilna"/>
          <w:sz w:val="66"/>
          <w:szCs w:val="68"/>
          <w:rtl/>
        </w:rPr>
        <w:t>) יְשׁוּעוֹת מַלְכּוֹ וְעֹשֶׂה חֶסֶד לִמְשִׁיחוֹ לְדָוִד וּלְזַרְעוֹ עַד עוֹלָם:</w:t>
      </w:r>
    </w:p>
    <w:p w14:paraId="65A038F0" w14:textId="77777777" w:rsidR="00E2493B" w:rsidRDefault="008E2F2C" w:rsidP="00E2493B">
      <w:pPr>
        <w:rPr>
          <w:rFonts w:cs="Guttman Vilna"/>
          <w:b/>
          <w:bCs/>
          <w:sz w:val="66"/>
          <w:szCs w:val="68"/>
          <w:rtl/>
        </w:rPr>
      </w:pPr>
      <w:r w:rsidRPr="0029519A">
        <w:rPr>
          <w:rFonts w:cs="Guttman Vilna"/>
          <w:sz w:val="66"/>
          <w:szCs w:val="68"/>
          <w:rtl/>
        </w:rPr>
        <w:t>עֹשֶׂה שָׁלוֹם בִּמְרוֹמָיו הוּא יַעֲשֶׂה שָׁלוֹם עָלֵינוּ וְעַל כָּל יִשְׂרָאֵל וְאִמְרוּ אָמֵן:</w:t>
      </w:r>
    </w:p>
    <w:p w14:paraId="105B2AEC" w14:textId="77777777" w:rsidR="002B0B45" w:rsidRPr="002B0B45" w:rsidRDefault="008E2F2C" w:rsidP="002B0B45">
      <w:pPr>
        <w:spacing w:before="160" w:after="120"/>
        <w:jc w:val="center"/>
        <w:rPr>
          <w:rFonts w:cs="Guttman Vilna"/>
          <w:sz w:val="88"/>
          <w:szCs w:val="90"/>
          <w:rtl/>
        </w:rPr>
      </w:pPr>
      <w:r w:rsidRPr="002B0B45">
        <w:rPr>
          <w:rFonts w:cs="Guttman Vilna"/>
          <w:b/>
          <w:bCs/>
          <w:sz w:val="88"/>
          <w:szCs w:val="90"/>
          <w:rtl/>
        </w:rPr>
        <w:t>יְראוּ</w:t>
      </w:r>
      <w:r w:rsidRPr="002B0B45">
        <w:rPr>
          <w:rFonts w:cs="Guttman Vilna"/>
          <w:sz w:val="88"/>
          <w:szCs w:val="90"/>
          <w:rtl/>
        </w:rPr>
        <w:t xml:space="preserve"> אֶת </w:t>
      </w:r>
      <w:r w:rsidR="00CD258B" w:rsidRPr="002B0B45">
        <w:rPr>
          <w:rFonts w:cs="Guttman Vilna" w:hint="cs"/>
          <w:sz w:val="88"/>
          <w:szCs w:val="90"/>
          <w:rtl/>
        </w:rPr>
        <w:t>י</w:t>
      </w:r>
      <w:r w:rsidR="00CD258B" w:rsidRPr="002B0B45">
        <w:rPr>
          <w:rFonts w:cs="Guttman Vilna" w:hint="eastAsia"/>
          <w:sz w:val="88"/>
          <w:szCs w:val="90"/>
          <w:rtl/>
        </w:rPr>
        <w:t>ְ</w:t>
      </w:r>
      <w:r w:rsidR="00CD258B" w:rsidRPr="002B0B45">
        <w:rPr>
          <w:rFonts w:cs="Guttman Vilna" w:hint="cs"/>
          <w:sz w:val="88"/>
          <w:szCs w:val="90"/>
          <w:rtl/>
        </w:rPr>
        <w:t>יָ</w:t>
      </w:r>
      <w:r w:rsidR="00CD258B" w:rsidRPr="002B0B45">
        <w:rPr>
          <w:rFonts w:cs="Guttman Vilna"/>
          <w:sz w:val="88"/>
          <w:szCs w:val="90"/>
          <w:rtl/>
        </w:rPr>
        <w:t xml:space="preserve"> </w:t>
      </w:r>
      <w:r w:rsidRPr="002B0B45">
        <w:rPr>
          <w:rFonts w:cs="Guttman Vilna"/>
          <w:sz w:val="88"/>
          <w:szCs w:val="90"/>
          <w:rtl/>
        </w:rPr>
        <w:t>קְדוֹשָׁיו כִּי אֵין מַחְסוֹר לִירֵאָיו:</w:t>
      </w:r>
    </w:p>
    <w:p w14:paraId="52FE037D" w14:textId="0633E815" w:rsidR="00444D7C" w:rsidRPr="002B0B45" w:rsidRDefault="008E2F2C" w:rsidP="002B0B45">
      <w:pPr>
        <w:spacing w:before="160" w:after="240"/>
        <w:jc w:val="center"/>
        <w:rPr>
          <w:rFonts w:cs="Guttman Vilna"/>
          <w:sz w:val="88"/>
          <w:szCs w:val="90"/>
          <w:rtl/>
        </w:rPr>
      </w:pPr>
      <w:r w:rsidRPr="002B0B45">
        <w:rPr>
          <w:rFonts w:cs="Guttman Vilna"/>
          <w:sz w:val="88"/>
          <w:szCs w:val="90"/>
          <w:rtl/>
        </w:rPr>
        <w:t xml:space="preserve">כְּפִירִים רָשׁוּ וְרָעֵבוּ וְדוֹרְשֵׁי </w:t>
      </w:r>
      <w:r w:rsidR="00565F60" w:rsidRPr="002B0B45">
        <w:rPr>
          <w:rFonts w:cs="Guttman Vilna" w:hint="cs"/>
          <w:sz w:val="88"/>
          <w:szCs w:val="90"/>
          <w:rtl/>
        </w:rPr>
        <w:t>י</w:t>
      </w:r>
      <w:r w:rsidR="00565F60" w:rsidRPr="002B0B45">
        <w:rPr>
          <w:rFonts w:cs="Guttman Vilna" w:hint="eastAsia"/>
          <w:sz w:val="88"/>
          <w:szCs w:val="90"/>
          <w:rtl/>
        </w:rPr>
        <w:t>ְ</w:t>
      </w:r>
      <w:r w:rsidR="00565F60" w:rsidRPr="002B0B45">
        <w:rPr>
          <w:rFonts w:cs="Guttman Vilna" w:hint="cs"/>
          <w:sz w:val="88"/>
          <w:szCs w:val="90"/>
          <w:rtl/>
        </w:rPr>
        <w:t>יָ</w:t>
      </w:r>
      <w:r w:rsidRPr="002B0B45">
        <w:rPr>
          <w:rFonts w:cs="Guttman Vilna"/>
          <w:sz w:val="88"/>
          <w:szCs w:val="90"/>
          <w:rtl/>
        </w:rPr>
        <w:t xml:space="preserve"> לֹא יַחְסְרוּ כָל טוֹב:</w:t>
      </w:r>
    </w:p>
    <w:p w14:paraId="5449FF18" w14:textId="77777777" w:rsidR="002B0B45" w:rsidRPr="001F4239" w:rsidRDefault="008E2F2C" w:rsidP="001F4239">
      <w:pPr>
        <w:spacing w:before="240" w:after="120"/>
        <w:jc w:val="center"/>
        <w:rPr>
          <w:rFonts w:cs="Guttman Vilna"/>
          <w:b/>
          <w:bCs/>
          <w:sz w:val="100"/>
          <w:szCs w:val="100"/>
          <w:rtl/>
        </w:rPr>
      </w:pPr>
      <w:r w:rsidRPr="001F4239">
        <w:rPr>
          <w:rFonts w:cs="Guttman Vilna"/>
          <w:b/>
          <w:bCs/>
          <w:sz w:val="100"/>
          <w:szCs w:val="100"/>
          <w:rtl/>
        </w:rPr>
        <w:t>הוֹדוּ לַ</w:t>
      </w:r>
      <w:r w:rsidR="00CD258B" w:rsidRPr="001F4239">
        <w:rPr>
          <w:rFonts w:cs="Guttman Vilna" w:hint="cs"/>
          <w:b/>
          <w:bCs/>
          <w:sz w:val="100"/>
          <w:szCs w:val="100"/>
          <w:rtl/>
        </w:rPr>
        <w:t>י</w:t>
      </w:r>
      <w:r w:rsidR="00CD258B" w:rsidRPr="001F4239">
        <w:rPr>
          <w:rFonts w:cs="Guttman Vilna" w:hint="eastAsia"/>
          <w:b/>
          <w:bCs/>
          <w:sz w:val="100"/>
          <w:szCs w:val="100"/>
          <w:rtl/>
        </w:rPr>
        <w:t>ְ</w:t>
      </w:r>
      <w:r w:rsidR="00CD258B" w:rsidRPr="001F4239">
        <w:rPr>
          <w:rFonts w:cs="Guttman Vilna" w:hint="cs"/>
          <w:b/>
          <w:bCs/>
          <w:sz w:val="100"/>
          <w:szCs w:val="100"/>
          <w:rtl/>
        </w:rPr>
        <w:t>יָ</w:t>
      </w:r>
      <w:r w:rsidR="00CD258B" w:rsidRPr="001F4239">
        <w:rPr>
          <w:rFonts w:cs="Guttman Vilna"/>
          <w:b/>
          <w:bCs/>
          <w:sz w:val="100"/>
          <w:szCs w:val="100"/>
          <w:rtl/>
        </w:rPr>
        <w:t xml:space="preserve"> </w:t>
      </w:r>
      <w:r w:rsidRPr="001F4239">
        <w:rPr>
          <w:rFonts w:cs="Guttman Vilna"/>
          <w:b/>
          <w:bCs/>
          <w:sz w:val="100"/>
          <w:szCs w:val="100"/>
          <w:rtl/>
        </w:rPr>
        <w:t>כִּי טוֹב</w:t>
      </w:r>
    </w:p>
    <w:p w14:paraId="6E1BA140" w14:textId="01FCA4C6" w:rsidR="00444D7C" w:rsidRPr="001F4239" w:rsidRDefault="008E2F2C" w:rsidP="001F4239">
      <w:pPr>
        <w:spacing w:before="120" w:after="480"/>
        <w:jc w:val="center"/>
        <w:rPr>
          <w:rFonts w:cs="Guttman Vilna"/>
          <w:b/>
          <w:bCs/>
          <w:sz w:val="100"/>
          <w:szCs w:val="100"/>
          <w:rtl/>
        </w:rPr>
      </w:pPr>
      <w:r w:rsidRPr="001F4239">
        <w:rPr>
          <w:rFonts w:cs="Guttman Vilna"/>
          <w:b/>
          <w:bCs/>
          <w:sz w:val="100"/>
          <w:szCs w:val="100"/>
          <w:rtl/>
        </w:rPr>
        <w:t>כִּי לְעוֹלָם חַסְדּוֹ:</w:t>
      </w:r>
    </w:p>
    <w:p w14:paraId="5BB9F8F7" w14:textId="77777777" w:rsidR="00444D7C" w:rsidRPr="001F1F36" w:rsidRDefault="008E2F2C" w:rsidP="001F4239">
      <w:pPr>
        <w:spacing w:after="0"/>
        <w:jc w:val="center"/>
        <w:rPr>
          <w:rFonts w:cs="Guttman Vilna"/>
          <w:sz w:val="92"/>
          <w:szCs w:val="94"/>
          <w:rtl/>
        </w:rPr>
      </w:pPr>
      <w:r w:rsidRPr="001F1F36">
        <w:rPr>
          <w:rFonts w:cs="Guttman Vilna"/>
          <w:sz w:val="92"/>
          <w:szCs w:val="94"/>
          <w:rtl/>
        </w:rPr>
        <w:lastRenderedPageBreak/>
        <w:t>פּוֹתֵחַ אֶת יָדֶךָ וּמַשְׂבִּיעַ לְכָל חַי רָצוֹן:</w:t>
      </w:r>
    </w:p>
    <w:p w14:paraId="7CF16197" w14:textId="12C735C0" w:rsidR="00712E07" w:rsidRPr="001F1F36" w:rsidRDefault="008E2F2C" w:rsidP="0039320D">
      <w:pPr>
        <w:spacing w:before="240" w:after="240"/>
        <w:jc w:val="center"/>
        <w:rPr>
          <w:rFonts w:cs="Guttman Vilna"/>
          <w:sz w:val="92"/>
          <w:szCs w:val="94"/>
          <w:rtl/>
        </w:rPr>
      </w:pPr>
      <w:r w:rsidRPr="001F1F36">
        <w:rPr>
          <w:rFonts w:cs="Guttman Vilna"/>
          <w:sz w:val="92"/>
          <w:szCs w:val="94"/>
          <w:rtl/>
        </w:rPr>
        <w:t>בָּרוּךְ הַגֶּבֶר אֲשֶׁר יִבְטַח בַּ</w:t>
      </w:r>
      <w:r w:rsidR="0039320D" w:rsidRPr="001F1F36">
        <w:rPr>
          <w:rFonts w:cs="Guttman Vilna" w:hint="cs"/>
          <w:sz w:val="92"/>
          <w:szCs w:val="94"/>
          <w:rtl/>
        </w:rPr>
        <w:t>י</w:t>
      </w:r>
      <w:r w:rsidR="0039320D" w:rsidRPr="001F1F36">
        <w:rPr>
          <w:rFonts w:cs="Guttman Vilna" w:hint="eastAsia"/>
          <w:sz w:val="92"/>
          <w:szCs w:val="94"/>
          <w:rtl/>
        </w:rPr>
        <w:t>ְ</w:t>
      </w:r>
      <w:r w:rsidR="0039320D" w:rsidRPr="001F1F36">
        <w:rPr>
          <w:rFonts w:cs="Guttman Vilna" w:hint="cs"/>
          <w:sz w:val="92"/>
          <w:szCs w:val="94"/>
          <w:rtl/>
        </w:rPr>
        <w:t>יָ</w:t>
      </w:r>
      <w:r w:rsidR="0039320D" w:rsidRPr="001F1F36">
        <w:rPr>
          <w:rFonts w:cs="Guttman Vilna"/>
          <w:sz w:val="92"/>
          <w:szCs w:val="94"/>
          <w:rtl/>
        </w:rPr>
        <w:t xml:space="preserve"> </w:t>
      </w:r>
      <w:r w:rsidRPr="001F1F36">
        <w:rPr>
          <w:rFonts w:cs="Guttman Vilna"/>
          <w:sz w:val="92"/>
          <w:szCs w:val="94"/>
          <w:rtl/>
        </w:rPr>
        <w:t xml:space="preserve">וְהָיָה </w:t>
      </w:r>
      <w:r w:rsidR="0039320D" w:rsidRPr="001F1F36">
        <w:rPr>
          <w:rFonts w:cs="Guttman Vilna" w:hint="cs"/>
          <w:sz w:val="92"/>
          <w:szCs w:val="94"/>
          <w:rtl/>
        </w:rPr>
        <w:t>י</w:t>
      </w:r>
      <w:r w:rsidR="0039320D" w:rsidRPr="001F1F36">
        <w:rPr>
          <w:rFonts w:cs="Guttman Vilna" w:hint="eastAsia"/>
          <w:sz w:val="92"/>
          <w:szCs w:val="94"/>
          <w:rtl/>
        </w:rPr>
        <w:t>ְ</w:t>
      </w:r>
      <w:r w:rsidR="0039320D" w:rsidRPr="001F1F36">
        <w:rPr>
          <w:rFonts w:cs="Guttman Vilna" w:hint="cs"/>
          <w:sz w:val="92"/>
          <w:szCs w:val="94"/>
          <w:rtl/>
        </w:rPr>
        <w:t>יָ</w:t>
      </w:r>
      <w:r w:rsidR="0039320D" w:rsidRPr="001F1F36">
        <w:rPr>
          <w:rFonts w:cs="Guttman Vilna"/>
          <w:sz w:val="92"/>
          <w:szCs w:val="94"/>
          <w:rtl/>
        </w:rPr>
        <w:t xml:space="preserve"> </w:t>
      </w:r>
      <w:r w:rsidRPr="001F1F36">
        <w:rPr>
          <w:rFonts w:cs="Guttman Vilna"/>
          <w:sz w:val="92"/>
          <w:szCs w:val="94"/>
          <w:rtl/>
        </w:rPr>
        <w:t>מִבְטַחוֹ:</w:t>
      </w:r>
    </w:p>
    <w:p w14:paraId="7C46E6D2" w14:textId="5247B1FF" w:rsidR="00712E07" w:rsidRPr="00510E63" w:rsidRDefault="008E2F2C" w:rsidP="001F4239">
      <w:pPr>
        <w:spacing w:before="240" w:after="240"/>
        <w:jc w:val="center"/>
        <w:rPr>
          <w:rFonts w:cs="Guttman Vilna"/>
          <w:sz w:val="78"/>
          <w:szCs w:val="80"/>
          <w:rtl/>
        </w:rPr>
      </w:pPr>
      <w:r w:rsidRPr="00510E63">
        <w:rPr>
          <w:rFonts w:cs="Guttman Vilna"/>
          <w:sz w:val="78"/>
          <w:szCs w:val="80"/>
          <w:rtl/>
        </w:rPr>
        <w:t>נַעַר הָיִיתִי גַם זָקַנְתִּי וְלֹא רָאִיתִי צַדִּיק נֶעֱזָב וְזַרְעוֹ מְבַקֶּשׁ לָחֶם:</w:t>
      </w:r>
    </w:p>
    <w:p w14:paraId="5FB50F27" w14:textId="77777777" w:rsidR="0039320D" w:rsidRPr="001F4239" w:rsidRDefault="0039320D" w:rsidP="00510E63">
      <w:pPr>
        <w:pStyle w:val="2"/>
        <w:spacing w:before="240"/>
        <w:rPr>
          <w:b/>
          <w:bCs/>
          <w:rtl/>
        </w:rPr>
      </w:pPr>
      <w:r w:rsidRPr="001F4239">
        <w:rPr>
          <w:rFonts w:hint="cs"/>
          <w:b/>
          <w:bCs/>
          <w:rtl/>
        </w:rPr>
        <w:t>י</w:t>
      </w:r>
      <w:r w:rsidRPr="001F4239">
        <w:rPr>
          <w:rFonts w:hint="eastAsia"/>
          <w:b/>
          <w:bCs/>
          <w:rtl/>
        </w:rPr>
        <w:t>ְ</w:t>
      </w:r>
      <w:r w:rsidRPr="001F4239">
        <w:rPr>
          <w:rFonts w:hint="cs"/>
          <w:b/>
          <w:bCs/>
          <w:rtl/>
        </w:rPr>
        <w:t>יָ</w:t>
      </w:r>
      <w:r w:rsidRPr="001F4239">
        <w:rPr>
          <w:b/>
          <w:bCs/>
          <w:rtl/>
        </w:rPr>
        <w:t xml:space="preserve"> </w:t>
      </w:r>
      <w:r w:rsidR="008E2F2C" w:rsidRPr="001F4239">
        <w:rPr>
          <w:b/>
          <w:bCs/>
          <w:rtl/>
        </w:rPr>
        <w:t>עֹז לְעַמּוֹ יִתֵּן</w:t>
      </w:r>
    </w:p>
    <w:p w14:paraId="67CEAC26" w14:textId="3E78F61C" w:rsidR="00CF398D" w:rsidRPr="001F4239" w:rsidRDefault="0039320D" w:rsidP="00282F18">
      <w:pPr>
        <w:pStyle w:val="2"/>
        <w:spacing w:before="240"/>
        <w:rPr>
          <w:b/>
          <w:bCs/>
          <w:rtl/>
        </w:rPr>
      </w:pPr>
      <w:r w:rsidRPr="001F4239">
        <w:rPr>
          <w:rFonts w:hint="cs"/>
          <w:b/>
          <w:bCs/>
          <w:rtl/>
        </w:rPr>
        <w:t>י</w:t>
      </w:r>
      <w:r w:rsidRPr="001F4239">
        <w:rPr>
          <w:rFonts w:hint="eastAsia"/>
          <w:b/>
          <w:bCs/>
          <w:rtl/>
        </w:rPr>
        <w:t>ְ</w:t>
      </w:r>
      <w:r w:rsidRPr="001F4239">
        <w:rPr>
          <w:rFonts w:hint="cs"/>
          <w:b/>
          <w:bCs/>
          <w:rtl/>
        </w:rPr>
        <w:t xml:space="preserve">יָ </w:t>
      </w:r>
      <w:r w:rsidR="008E2F2C" w:rsidRPr="001F4239">
        <w:rPr>
          <w:b/>
          <w:bCs/>
          <w:rtl/>
        </w:rPr>
        <w:t>יְבָרֵךְ אֶת עַמּוֹ בַשָּׁלוֹם:</w:t>
      </w:r>
      <w:r w:rsidR="0041797C" w:rsidRPr="001F4239">
        <w:rPr>
          <w:b/>
          <w:bCs/>
          <w:noProof/>
          <w:rtl/>
          <w:lang w:val="he-IL"/>
        </w:rPr>
        <w:t xml:space="preserve"> </w:t>
      </w:r>
    </w:p>
    <w:p w14:paraId="78BF39B7" w14:textId="7EE2ED18" w:rsidR="000015DF" w:rsidRPr="009D77F6" w:rsidRDefault="0068522E" w:rsidP="0039320D">
      <w:pPr>
        <w:spacing w:before="600"/>
        <w:jc w:val="center"/>
        <w:rPr>
          <w:rFonts w:cs="Guttman Vilna"/>
          <w:b/>
          <w:bCs/>
          <w:sz w:val="66"/>
          <w:szCs w:val="68"/>
          <w:rtl/>
        </w:rPr>
      </w:pPr>
      <w:r w:rsidRPr="009D77F6">
        <w:rPr>
          <w:rFonts w:cs="Guttman Vilna"/>
          <w:b/>
          <w:bCs/>
          <w:sz w:val="66"/>
          <w:szCs w:val="68"/>
          <w:rtl/>
        </w:rPr>
        <w:t xml:space="preserve">הַשְׁלֵךְ עַל </w:t>
      </w:r>
      <w:r w:rsidR="0039320D" w:rsidRPr="00A60F45">
        <w:rPr>
          <w:rFonts w:cs="Guttman Vilna" w:hint="cs"/>
          <w:b/>
          <w:bCs/>
          <w:sz w:val="66"/>
          <w:szCs w:val="68"/>
          <w:rtl/>
        </w:rPr>
        <w:t>י</w:t>
      </w:r>
      <w:r w:rsidR="0039320D" w:rsidRPr="00A60F45">
        <w:rPr>
          <w:rFonts w:cs="Guttman Vilna" w:hint="eastAsia"/>
          <w:b/>
          <w:bCs/>
          <w:sz w:val="66"/>
          <w:szCs w:val="68"/>
          <w:rtl/>
        </w:rPr>
        <w:t>ְ</w:t>
      </w:r>
      <w:r w:rsidR="0039320D" w:rsidRPr="00A60F45">
        <w:rPr>
          <w:rFonts w:cs="Guttman Vilna" w:hint="cs"/>
          <w:b/>
          <w:bCs/>
          <w:sz w:val="66"/>
          <w:szCs w:val="68"/>
          <w:rtl/>
        </w:rPr>
        <w:t>יָ</w:t>
      </w:r>
      <w:r w:rsidR="0039320D" w:rsidRPr="00A60F45">
        <w:rPr>
          <w:rFonts w:cs="Guttman Vilna"/>
          <w:b/>
          <w:bCs/>
          <w:sz w:val="66"/>
          <w:szCs w:val="68"/>
          <w:rtl/>
        </w:rPr>
        <w:t xml:space="preserve"> </w:t>
      </w:r>
      <w:r w:rsidRPr="009D77F6">
        <w:rPr>
          <w:rFonts w:cs="Guttman Vilna"/>
          <w:b/>
          <w:bCs/>
          <w:sz w:val="66"/>
          <w:szCs w:val="68"/>
          <w:rtl/>
        </w:rPr>
        <w:t>יְהָבְךָ וְהוּא יְכַלְכְּלֶךָ</w:t>
      </w:r>
      <w:r w:rsidR="000015DF" w:rsidRPr="009D77F6">
        <w:rPr>
          <w:rFonts w:cs="Guttman Vilna" w:hint="cs"/>
          <w:b/>
          <w:bCs/>
          <w:sz w:val="66"/>
          <w:szCs w:val="68"/>
          <w:rtl/>
        </w:rPr>
        <w:t>!</w:t>
      </w:r>
    </w:p>
    <w:p w14:paraId="7228BF56" w14:textId="427E0CD6" w:rsidR="0068522E" w:rsidRPr="009D77F6" w:rsidRDefault="0068522E" w:rsidP="000015DF">
      <w:pPr>
        <w:spacing w:before="240" w:after="0"/>
        <w:jc w:val="center"/>
        <w:rPr>
          <w:rFonts w:cs="Guttman Vilna"/>
          <w:b/>
          <w:bCs/>
          <w:noProof/>
          <w:sz w:val="66"/>
          <w:szCs w:val="68"/>
          <w:rtl/>
          <w:lang w:val="he-IL"/>
        </w:rPr>
      </w:pPr>
      <w:r w:rsidRPr="009D77F6">
        <w:rPr>
          <w:rFonts w:cs="Guttman Vilna"/>
          <w:b/>
          <w:bCs/>
          <w:sz w:val="66"/>
          <w:szCs w:val="68"/>
          <w:rtl/>
        </w:rPr>
        <w:t>לֹא יִתֵּן לְעוֹלָם מוֹט לַצַּדִּיק</w:t>
      </w:r>
      <w:r w:rsidR="000015DF" w:rsidRPr="009D77F6">
        <w:rPr>
          <w:rFonts w:cs="Guttman Vilna" w:hint="cs"/>
          <w:b/>
          <w:bCs/>
          <w:sz w:val="66"/>
          <w:szCs w:val="68"/>
          <w:rtl/>
        </w:rPr>
        <w:t>!</w:t>
      </w:r>
    </w:p>
    <w:p w14:paraId="381604BF" w14:textId="77777777" w:rsidR="000015DF" w:rsidRPr="009D77F6" w:rsidRDefault="000015DF" w:rsidP="0041797C">
      <w:pPr>
        <w:spacing w:before="240"/>
        <w:jc w:val="center"/>
        <w:rPr>
          <w:rFonts w:cs="Guttman Vilna"/>
          <w:b/>
          <w:bCs/>
          <w:sz w:val="66"/>
          <w:szCs w:val="68"/>
          <w:rtl/>
        </w:rPr>
        <w:sectPr w:rsidR="000015DF" w:rsidRPr="009D77F6" w:rsidSect="00B05036">
          <w:type w:val="continuous"/>
          <w:pgSz w:w="11906" w:h="16838"/>
          <w:pgMar w:top="1134" w:right="1134" w:bottom="1134" w:left="1134" w:header="142" w:footer="23" w:gutter="0"/>
          <w:pgBorders w:offsetFrom="page">
            <w:top w:val="thinThickThinMediumGap" w:sz="24" w:space="24" w:color="auto"/>
            <w:left w:val="thinThickThinMediumGap" w:sz="24" w:space="24" w:color="auto"/>
            <w:bottom w:val="thinThickThinMediumGap" w:sz="24" w:space="24" w:color="auto"/>
            <w:right w:val="thinThickThinMediumGap" w:sz="24" w:space="24" w:color="auto"/>
          </w:pgBorders>
          <w:cols w:space="510"/>
          <w:bidi/>
          <w:rtlGutter/>
          <w:docGrid w:linePitch="360"/>
        </w:sectPr>
      </w:pPr>
    </w:p>
    <w:p w14:paraId="1990D3BF" w14:textId="784DE0AE" w:rsidR="0041797C" w:rsidRPr="0029519A" w:rsidRDefault="00723AF5" w:rsidP="0041797C">
      <w:pPr>
        <w:spacing w:before="240"/>
        <w:jc w:val="center"/>
        <w:rPr>
          <w:rFonts w:cs="Guttman Vilna"/>
          <w:sz w:val="66"/>
          <w:szCs w:val="68"/>
          <w:rtl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63638EBA" wp14:editId="4D6741F1">
            <wp:simplePos x="0" y="0"/>
            <wp:positionH relativeFrom="margin">
              <wp:align>center</wp:align>
            </wp:positionH>
            <wp:positionV relativeFrom="paragraph">
              <wp:posOffset>287020</wp:posOffset>
            </wp:positionV>
            <wp:extent cx="3385697" cy="1543038"/>
            <wp:effectExtent l="0" t="0" r="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697" cy="1543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797C" w:rsidRPr="0029519A" w:rsidSect="00282F18">
      <w:type w:val="continuous"/>
      <w:pgSz w:w="11906" w:h="16838"/>
      <w:pgMar w:top="1134" w:right="1134" w:bottom="567" w:left="1134" w:header="142" w:footer="23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51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Viln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Mantov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Guttman Sta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7D7D"/>
    <w:multiLevelType w:val="hybridMultilevel"/>
    <w:tmpl w:val="6EB80A8E"/>
    <w:lvl w:ilvl="0" w:tplc="8E887E2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02589"/>
    <w:multiLevelType w:val="hybridMultilevel"/>
    <w:tmpl w:val="037603DE"/>
    <w:lvl w:ilvl="0" w:tplc="DC16E7A0">
      <w:start w:val="1"/>
      <w:numFmt w:val="hebrew1"/>
      <w:lvlText w:val="%1."/>
      <w:lvlJc w:val="left"/>
      <w:pPr>
        <w:ind w:left="720" w:hanging="360"/>
      </w:pPr>
      <w:rPr>
        <w:rFonts w:cs="Guttman Vilna" w:hint="default"/>
        <w:b/>
        <w:bCs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734DEA"/>
    <w:multiLevelType w:val="multilevel"/>
    <w:tmpl w:val="7F8C9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3193A7B"/>
    <w:multiLevelType w:val="hybridMultilevel"/>
    <w:tmpl w:val="117E8F32"/>
    <w:lvl w:ilvl="0" w:tplc="31829538">
      <w:start w:val="1"/>
      <w:numFmt w:val="hebrew1"/>
      <w:pStyle w:val="a"/>
      <w:lvlText w:val="%1."/>
      <w:lvlJc w:val="left"/>
      <w:pPr>
        <w:ind w:left="720" w:hanging="360"/>
      </w:pPr>
      <w:rPr>
        <w:rFonts w:hint="default"/>
        <w:b w:val="0"/>
        <w:bCs/>
        <w:caps w:val="0"/>
        <w:smallCaps w:val="0"/>
        <w:color w:val="000000" w:themeColor="text1"/>
        <w:spacing w:val="0"/>
        <w:sz w:val="28"/>
        <w:lang w:val="en-US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3"/>
  </w:num>
  <w:num w:numId="6">
    <w:abstractNumId w:val="3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gutterAtTop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F2C"/>
    <w:rsid w:val="000015DF"/>
    <w:rsid w:val="000118C4"/>
    <w:rsid w:val="00065974"/>
    <w:rsid w:val="000A1558"/>
    <w:rsid w:val="000F1EC1"/>
    <w:rsid w:val="001040EC"/>
    <w:rsid w:val="001201B2"/>
    <w:rsid w:val="00123167"/>
    <w:rsid w:val="00135219"/>
    <w:rsid w:val="00143270"/>
    <w:rsid w:val="0018021E"/>
    <w:rsid w:val="001C15B2"/>
    <w:rsid w:val="001F1F36"/>
    <w:rsid w:val="001F4239"/>
    <w:rsid w:val="00210855"/>
    <w:rsid w:val="00252A2A"/>
    <w:rsid w:val="00282F18"/>
    <w:rsid w:val="0029519A"/>
    <w:rsid w:val="002B0B45"/>
    <w:rsid w:val="002D1597"/>
    <w:rsid w:val="002D1957"/>
    <w:rsid w:val="00321FA5"/>
    <w:rsid w:val="00322934"/>
    <w:rsid w:val="003779C0"/>
    <w:rsid w:val="0039320D"/>
    <w:rsid w:val="003A095B"/>
    <w:rsid w:val="003C6C47"/>
    <w:rsid w:val="003F0275"/>
    <w:rsid w:val="0041797C"/>
    <w:rsid w:val="00444D7C"/>
    <w:rsid w:val="0045136C"/>
    <w:rsid w:val="004921B4"/>
    <w:rsid w:val="004E050B"/>
    <w:rsid w:val="00510E63"/>
    <w:rsid w:val="00515FBF"/>
    <w:rsid w:val="0056204C"/>
    <w:rsid w:val="00565F60"/>
    <w:rsid w:val="00570D31"/>
    <w:rsid w:val="00586795"/>
    <w:rsid w:val="005A6397"/>
    <w:rsid w:val="00625970"/>
    <w:rsid w:val="0067765C"/>
    <w:rsid w:val="00677D52"/>
    <w:rsid w:val="00681BDA"/>
    <w:rsid w:val="0068522E"/>
    <w:rsid w:val="00697D95"/>
    <w:rsid w:val="00702EFF"/>
    <w:rsid w:val="00712E07"/>
    <w:rsid w:val="0071782D"/>
    <w:rsid w:val="00723AF5"/>
    <w:rsid w:val="00763CFE"/>
    <w:rsid w:val="00766F58"/>
    <w:rsid w:val="0078537F"/>
    <w:rsid w:val="00785A26"/>
    <w:rsid w:val="007E5FF7"/>
    <w:rsid w:val="007F07A3"/>
    <w:rsid w:val="007F3123"/>
    <w:rsid w:val="008035C0"/>
    <w:rsid w:val="00813048"/>
    <w:rsid w:val="008470A5"/>
    <w:rsid w:val="00886FCC"/>
    <w:rsid w:val="008A0C13"/>
    <w:rsid w:val="008E2F2C"/>
    <w:rsid w:val="009433E1"/>
    <w:rsid w:val="009455C5"/>
    <w:rsid w:val="009730E1"/>
    <w:rsid w:val="009775C3"/>
    <w:rsid w:val="00980D1F"/>
    <w:rsid w:val="009919DA"/>
    <w:rsid w:val="009A4379"/>
    <w:rsid w:val="009A59B3"/>
    <w:rsid w:val="009C6308"/>
    <w:rsid w:val="009D77F6"/>
    <w:rsid w:val="009E02EC"/>
    <w:rsid w:val="009E57DE"/>
    <w:rsid w:val="00A109E4"/>
    <w:rsid w:val="00A60F45"/>
    <w:rsid w:val="00A76376"/>
    <w:rsid w:val="00AF1657"/>
    <w:rsid w:val="00B05036"/>
    <w:rsid w:val="00B102E3"/>
    <w:rsid w:val="00B1463A"/>
    <w:rsid w:val="00B4087C"/>
    <w:rsid w:val="00B621DA"/>
    <w:rsid w:val="00BB7695"/>
    <w:rsid w:val="00BF5556"/>
    <w:rsid w:val="00C06AD9"/>
    <w:rsid w:val="00C17BA5"/>
    <w:rsid w:val="00C21450"/>
    <w:rsid w:val="00C425A6"/>
    <w:rsid w:val="00C44F5D"/>
    <w:rsid w:val="00C646FD"/>
    <w:rsid w:val="00C72488"/>
    <w:rsid w:val="00C814F4"/>
    <w:rsid w:val="00CB557F"/>
    <w:rsid w:val="00CC1B36"/>
    <w:rsid w:val="00CD258B"/>
    <w:rsid w:val="00CD4B7A"/>
    <w:rsid w:val="00CD4C7B"/>
    <w:rsid w:val="00CF398D"/>
    <w:rsid w:val="00D13147"/>
    <w:rsid w:val="00D54D45"/>
    <w:rsid w:val="00D633C1"/>
    <w:rsid w:val="00DE2729"/>
    <w:rsid w:val="00DF3628"/>
    <w:rsid w:val="00E2493B"/>
    <w:rsid w:val="00E27B1B"/>
    <w:rsid w:val="00E40CDF"/>
    <w:rsid w:val="00E44F85"/>
    <w:rsid w:val="00E50BD8"/>
    <w:rsid w:val="00E54E98"/>
    <w:rsid w:val="00E7298C"/>
    <w:rsid w:val="00E86A79"/>
    <w:rsid w:val="00E906CE"/>
    <w:rsid w:val="00EE4B48"/>
    <w:rsid w:val="00F45193"/>
    <w:rsid w:val="00F47743"/>
    <w:rsid w:val="00F73B2E"/>
    <w:rsid w:val="00F7732D"/>
    <w:rsid w:val="00F873E0"/>
    <w:rsid w:val="00FA7CAF"/>
    <w:rsid w:val="00FD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632F81"/>
  <w15:chartTrackingRefBased/>
  <w15:docId w15:val="{CCA97ECA-56B5-4D17-A936-4F32983D2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Guttman Vilna"/>
        <w:sz w:val="26"/>
        <w:szCs w:val="26"/>
        <w:lang w:val="en-US" w:eastAsia="en-US" w:bidi="he-IL"/>
      </w:rPr>
    </w:rPrDefault>
    <w:pPrDefault>
      <w:pPr>
        <w:bidi/>
        <w:spacing w:after="160"/>
        <w:ind w:left="11" w:hanging="1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633C1"/>
    <w:rPr>
      <w:rFonts w:cs="David"/>
      <w:szCs w:val="28"/>
    </w:rPr>
  </w:style>
  <w:style w:type="paragraph" w:styleId="1">
    <w:name w:val="heading 1"/>
    <w:aliases w:val="שם סעיף (כותרת)"/>
    <w:basedOn w:val="a0"/>
    <w:next w:val="a0"/>
    <w:link w:val="10"/>
    <w:uiPriority w:val="9"/>
    <w:qFormat/>
    <w:rsid w:val="00D633C1"/>
    <w:pPr>
      <w:outlineLvl w:val="0"/>
    </w:pPr>
    <w:rPr>
      <w:rFonts w:cs="Guttman Vilna"/>
      <w:b/>
      <w:bCs/>
      <w:szCs w:val="26"/>
    </w:rPr>
  </w:style>
  <w:style w:type="paragraph" w:styleId="2">
    <w:name w:val="heading 2"/>
    <w:basedOn w:val="a0"/>
    <w:next w:val="a0"/>
    <w:link w:val="20"/>
    <w:uiPriority w:val="9"/>
    <w:unhideWhenUsed/>
    <w:qFormat/>
    <w:rsid w:val="00BF5556"/>
    <w:pPr>
      <w:keepNext/>
      <w:spacing w:before="720" w:after="240"/>
      <w:jc w:val="center"/>
      <w:outlineLvl w:val="1"/>
    </w:pPr>
    <w:rPr>
      <w:rFonts w:cs="Guttman Vilna"/>
      <w:sz w:val="66"/>
      <w:szCs w:val="68"/>
    </w:rPr>
  </w:style>
  <w:style w:type="paragraph" w:styleId="5">
    <w:name w:val="heading 5"/>
    <w:basedOn w:val="a0"/>
    <w:next w:val="a0"/>
    <w:link w:val="50"/>
    <w:autoRedefine/>
    <w:uiPriority w:val="9"/>
    <w:unhideWhenUsed/>
    <w:qFormat/>
    <w:rsid w:val="00C425A6"/>
    <w:pPr>
      <w:outlineLvl w:val="4"/>
    </w:pPr>
    <w:rPr>
      <w:rFonts w:cs="Guttman Mantova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כותרת 1 תו"/>
    <w:aliases w:val="שם סעיף (כותרת) תו"/>
    <w:basedOn w:val="a1"/>
    <w:link w:val="1"/>
    <w:uiPriority w:val="9"/>
    <w:rsid w:val="00D633C1"/>
    <w:rPr>
      <w:b/>
      <w:bCs/>
    </w:rPr>
  </w:style>
  <w:style w:type="character" w:customStyle="1" w:styleId="50">
    <w:name w:val="כותרת 5 תו"/>
    <w:basedOn w:val="a1"/>
    <w:link w:val="5"/>
    <w:uiPriority w:val="9"/>
    <w:rsid w:val="00C425A6"/>
    <w:rPr>
      <w:rFonts w:cs="Guttman Mantova"/>
      <w:b/>
      <w:bCs/>
    </w:rPr>
  </w:style>
  <w:style w:type="paragraph" w:styleId="a4">
    <w:name w:val="footnote text"/>
    <w:basedOn w:val="a0"/>
    <w:link w:val="a5"/>
    <w:autoRedefine/>
    <w:uiPriority w:val="99"/>
    <w:semiHidden/>
    <w:unhideWhenUsed/>
    <w:rsid w:val="00065974"/>
    <w:pPr>
      <w:ind w:left="0" w:firstLine="0"/>
    </w:pPr>
    <w:rPr>
      <w:sz w:val="20"/>
      <w:szCs w:val="24"/>
    </w:rPr>
  </w:style>
  <w:style w:type="character" w:customStyle="1" w:styleId="a5">
    <w:name w:val="טקסט הערת שוליים תו"/>
    <w:basedOn w:val="a1"/>
    <w:link w:val="a4"/>
    <w:uiPriority w:val="99"/>
    <w:semiHidden/>
    <w:rsid w:val="00065974"/>
    <w:rPr>
      <w:rFonts w:cs="David"/>
      <w:sz w:val="20"/>
      <w:szCs w:val="24"/>
    </w:rPr>
  </w:style>
  <w:style w:type="paragraph" w:styleId="a">
    <w:name w:val="List Paragraph"/>
    <w:basedOn w:val="a0"/>
    <w:uiPriority w:val="34"/>
    <w:qFormat/>
    <w:rsid w:val="002D1957"/>
    <w:pPr>
      <w:numPr>
        <w:numId w:val="7"/>
      </w:numPr>
    </w:pPr>
    <w:rPr>
      <w:rFonts w:ascii="David" w:hAnsi="David"/>
      <w:sz w:val="30"/>
    </w:rPr>
  </w:style>
  <w:style w:type="character" w:styleId="Hyperlink">
    <w:name w:val="Hyperlink"/>
    <w:basedOn w:val="a1"/>
    <w:uiPriority w:val="99"/>
    <w:unhideWhenUsed/>
    <w:rsid w:val="008E2F2C"/>
    <w:rPr>
      <w:color w:val="0563C1" w:themeColor="hyperlink"/>
      <w:u w:val="single"/>
    </w:rPr>
  </w:style>
  <w:style w:type="character" w:styleId="a6">
    <w:name w:val="Unresolved Mention"/>
    <w:basedOn w:val="a1"/>
    <w:uiPriority w:val="99"/>
    <w:semiHidden/>
    <w:unhideWhenUsed/>
    <w:rsid w:val="008E2F2C"/>
    <w:rPr>
      <w:color w:val="605E5C"/>
      <w:shd w:val="clear" w:color="auto" w:fill="E1DFDD"/>
    </w:rPr>
  </w:style>
  <w:style w:type="paragraph" w:styleId="a7">
    <w:name w:val="Body Text Indent"/>
    <w:basedOn w:val="a0"/>
    <w:link w:val="a8"/>
    <w:uiPriority w:val="99"/>
    <w:unhideWhenUsed/>
    <w:rsid w:val="00F45193"/>
    <w:pPr>
      <w:tabs>
        <w:tab w:val="center" w:pos="5454"/>
      </w:tabs>
      <w:spacing w:before="165" w:after="165" w:line="280" w:lineRule="atLeast"/>
      <w:ind w:left="0"/>
    </w:pPr>
    <w:rPr>
      <w:rFonts w:cs="Guttman Vilna"/>
      <w:sz w:val="62"/>
      <w:szCs w:val="64"/>
    </w:rPr>
  </w:style>
  <w:style w:type="character" w:customStyle="1" w:styleId="a8">
    <w:name w:val="כניסה בגוף טקסט תו"/>
    <w:basedOn w:val="a1"/>
    <w:link w:val="a7"/>
    <w:uiPriority w:val="99"/>
    <w:rsid w:val="00F45193"/>
    <w:rPr>
      <w:sz w:val="62"/>
      <w:szCs w:val="64"/>
    </w:rPr>
  </w:style>
  <w:style w:type="paragraph" w:styleId="a9">
    <w:name w:val="Body Text"/>
    <w:basedOn w:val="a0"/>
    <w:link w:val="aa"/>
    <w:uiPriority w:val="99"/>
    <w:semiHidden/>
    <w:unhideWhenUsed/>
    <w:rsid w:val="00A60F45"/>
    <w:pPr>
      <w:spacing w:after="120"/>
    </w:pPr>
  </w:style>
  <w:style w:type="character" w:customStyle="1" w:styleId="aa">
    <w:name w:val="גוף טקסט תו"/>
    <w:basedOn w:val="a1"/>
    <w:link w:val="a9"/>
    <w:uiPriority w:val="99"/>
    <w:semiHidden/>
    <w:rsid w:val="00A60F45"/>
    <w:rPr>
      <w:rFonts w:cs="David"/>
      <w:szCs w:val="28"/>
    </w:rPr>
  </w:style>
  <w:style w:type="paragraph" w:styleId="21">
    <w:name w:val="Body Text Indent 2"/>
    <w:basedOn w:val="a0"/>
    <w:link w:val="22"/>
    <w:uiPriority w:val="99"/>
    <w:unhideWhenUsed/>
    <w:rsid w:val="00A60F45"/>
    <w:pPr>
      <w:tabs>
        <w:tab w:val="center" w:pos="5454"/>
      </w:tabs>
      <w:spacing w:after="600" w:line="280" w:lineRule="atLeast"/>
      <w:ind w:left="0"/>
      <w:jc w:val="center"/>
    </w:pPr>
    <w:rPr>
      <w:rFonts w:cs="Guttman Vilna"/>
      <w:sz w:val="78"/>
      <w:szCs w:val="84"/>
    </w:rPr>
  </w:style>
  <w:style w:type="character" w:customStyle="1" w:styleId="22">
    <w:name w:val="כניסה בגוף טקסט 2 תו"/>
    <w:basedOn w:val="a1"/>
    <w:link w:val="21"/>
    <w:uiPriority w:val="99"/>
    <w:rsid w:val="00A60F45"/>
    <w:rPr>
      <w:sz w:val="78"/>
      <w:szCs w:val="84"/>
    </w:rPr>
  </w:style>
  <w:style w:type="paragraph" w:styleId="3">
    <w:name w:val="Body Text Indent 3"/>
    <w:basedOn w:val="a0"/>
    <w:link w:val="30"/>
    <w:uiPriority w:val="99"/>
    <w:unhideWhenUsed/>
    <w:rsid w:val="009D77F6"/>
    <w:pPr>
      <w:tabs>
        <w:tab w:val="center" w:pos="5454"/>
      </w:tabs>
      <w:spacing w:before="165" w:after="240" w:line="280" w:lineRule="atLeast"/>
      <w:ind w:left="0"/>
    </w:pPr>
    <w:rPr>
      <w:rFonts w:cs="Guttman Vilna"/>
      <w:sz w:val="80"/>
      <w:szCs w:val="80"/>
    </w:rPr>
  </w:style>
  <w:style w:type="character" w:customStyle="1" w:styleId="30">
    <w:name w:val="כניסה בגוף טקסט 3 תו"/>
    <w:basedOn w:val="a1"/>
    <w:link w:val="3"/>
    <w:uiPriority w:val="99"/>
    <w:rsid w:val="009D77F6"/>
    <w:rPr>
      <w:sz w:val="80"/>
      <w:szCs w:val="80"/>
    </w:rPr>
  </w:style>
  <w:style w:type="paragraph" w:styleId="ab">
    <w:name w:val="Title"/>
    <w:basedOn w:val="a0"/>
    <w:next w:val="a0"/>
    <w:link w:val="ac"/>
    <w:uiPriority w:val="10"/>
    <w:qFormat/>
    <w:rsid w:val="00CB557F"/>
    <w:pPr>
      <w:tabs>
        <w:tab w:val="center" w:pos="5454"/>
      </w:tabs>
      <w:spacing w:after="0" w:line="276" w:lineRule="auto"/>
      <w:ind w:left="0"/>
      <w:jc w:val="center"/>
    </w:pPr>
    <w:rPr>
      <w:rFonts w:cs="Guttman Stam"/>
      <w:sz w:val="92"/>
      <w:szCs w:val="98"/>
    </w:rPr>
  </w:style>
  <w:style w:type="character" w:customStyle="1" w:styleId="ac">
    <w:name w:val="כותרת טקסט תו"/>
    <w:basedOn w:val="a1"/>
    <w:link w:val="ab"/>
    <w:uiPriority w:val="10"/>
    <w:rsid w:val="00CB557F"/>
    <w:rPr>
      <w:rFonts w:cs="Guttman Stam"/>
      <w:sz w:val="92"/>
      <w:szCs w:val="98"/>
    </w:rPr>
  </w:style>
  <w:style w:type="character" w:customStyle="1" w:styleId="20">
    <w:name w:val="כותרת 2 תו"/>
    <w:basedOn w:val="a1"/>
    <w:link w:val="2"/>
    <w:uiPriority w:val="9"/>
    <w:rsid w:val="00BF5556"/>
    <w:rPr>
      <w:sz w:val="66"/>
      <w:szCs w:val="68"/>
    </w:rPr>
  </w:style>
  <w:style w:type="paragraph" w:styleId="ad">
    <w:name w:val="Block Text"/>
    <w:basedOn w:val="a0"/>
    <w:uiPriority w:val="99"/>
    <w:unhideWhenUsed/>
    <w:rsid w:val="0018021E"/>
    <w:pPr>
      <w:tabs>
        <w:tab w:val="center" w:pos="5454"/>
      </w:tabs>
      <w:spacing w:before="165" w:after="165" w:line="280" w:lineRule="atLeast"/>
      <w:ind w:left="1145" w:right="1134"/>
      <w:jc w:val="center"/>
    </w:pPr>
    <w:rPr>
      <w:rFonts w:ascii="FrankRuehl" w:hAnsi="FrankRuehl" w:cs="Guttman Vilna"/>
      <w:sz w:val="64"/>
      <w:szCs w:val="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45973">
      <w:bodyDiv w:val="1"/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59621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53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79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614314">
      <w:bodyDiv w:val="1"/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141493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31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664940">
                      <w:marLeft w:val="450"/>
                      <w:marRight w:val="450"/>
                      <w:marTop w:val="450"/>
                      <w:marBottom w:val="450"/>
                      <w:divBdr>
                        <w:top w:val="single" w:sz="12" w:space="11" w:color="CCCCCC"/>
                        <w:left w:val="single" w:sz="12" w:space="11" w:color="CCCCCC"/>
                        <w:bottom w:val="single" w:sz="12" w:space="11" w:color="CCCCCC"/>
                        <w:right w:val="single" w:sz="12" w:space="11" w:color="CCCCCC"/>
                      </w:divBdr>
                    </w:div>
                    <w:div w:id="586695231">
                      <w:marLeft w:val="450"/>
                      <w:marRight w:val="450"/>
                      <w:marTop w:val="450"/>
                      <w:marBottom w:val="450"/>
                      <w:divBdr>
                        <w:top w:val="single" w:sz="12" w:space="11" w:color="CCCCCC"/>
                        <w:left w:val="single" w:sz="12" w:space="11" w:color="CCCCCC"/>
                        <w:bottom w:val="single" w:sz="12" w:space="11" w:color="CCCCCC"/>
                        <w:right w:val="single" w:sz="12" w:space="11" w:color="CCCCCC"/>
                      </w:divBdr>
                    </w:div>
                    <w:div w:id="2013987342">
                      <w:marLeft w:val="450"/>
                      <w:marRight w:val="450"/>
                      <w:marTop w:val="450"/>
                      <w:marBottom w:val="450"/>
                      <w:divBdr>
                        <w:top w:val="single" w:sz="12" w:space="11" w:color="CCCCCC"/>
                        <w:left w:val="single" w:sz="12" w:space="11" w:color="CCCCCC"/>
                        <w:bottom w:val="single" w:sz="12" w:space="11" w:color="CCCCCC"/>
                        <w:right w:val="single" w:sz="12" w:space="11" w:color="CCCCCC"/>
                      </w:divBdr>
                    </w:div>
                    <w:div w:id="1772554131">
                      <w:marLeft w:val="450"/>
                      <w:marRight w:val="450"/>
                      <w:marTop w:val="450"/>
                      <w:marBottom w:val="450"/>
                      <w:divBdr>
                        <w:top w:val="single" w:sz="12" w:space="11" w:color="CCCCCC"/>
                        <w:left w:val="single" w:sz="12" w:space="11" w:color="CCCCCC"/>
                        <w:bottom w:val="single" w:sz="12" w:space="11" w:color="CCCCCC"/>
                        <w:right w:val="single" w:sz="12" w:space="11" w:color="CCCCCC"/>
                      </w:divBdr>
                    </w:div>
                    <w:div w:id="529341480">
                      <w:marLeft w:val="450"/>
                      <w:marRight w:val="450"/>
                      <w:marTop w:val="450"/>
                      <w:marBottom w:val="450"/>
                      <w:divBdr>
                        <w:top w:val="single" w:sz="12" w:space="11" w:color="CCCCCC"/>
                        <w:left w:val="single" w:sz="12" w:space="11" w:color="CCCCCC"/>
                        <w:bottom w:val="single" w:sz="12" w:space="11" w:color="CCCCCC"/>
                        <w:right w:val="single" w:sz="12" w:space="11" w:color="CCCCCC"/>
                      </w:divBdr>
                    </w:div>
                    <w:div w:id="1171094347">
                      <w:marLeft w:val="450"/>
                      <w:marRight w:val="450"/>
                      <w:marTop w:val="450"/>
                      <w:marBottom w:val="450"/>
                      <w:divBdr>
                        <w:top w:val="single" w:sz="12" w:space="11" w:color="CCCCCC"/>
                        <w:left w:val="single" w:sz="12" w:space="11" w:color="CCCCCC"/>
                        <w:bottom w:val="single" w:sz="12" w:space="11" w:color="CCCCCC"/>
                        <w:right w:val="single" w:sz="12" w:space="11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833061743">
      <w:bodyDiv w:val="1"/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423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77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36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831189">
                      <w:marLeft w:val="450"/>
                      <w:marRight w:val="450"/>
                      <w:marTop w:val="450"/>
                      <w:marBottom w:val="450"/>
                      <w:divBdr>
                        <w:top w:val="single" w:sz="12" w:space="11" w:color="CCCCCC"/>
                        <w:left w:val="single" w:sz="12" w:space="11" w:color="CCCCCC"/>
                        <w:bottom w:val="single" w:sz="12" w:space="11" w:color="CCCCCC"/>
                        <w:right w:val="single" w:sz="12" w:space="11" w:color="CCCCCC"/>
                      </w:divBdr>
                    </w:div>
                    <w:div w:id="1267539649">
                      <w:marLeft w:val="450"/>
                      <w:marRight w:val="450"/>
                      <w:marTop w:val="450"/>
                      <w:marBottom w:val="450"/>
                      <w:divBdr>
                        <w:top w:val="single" w:sz="12" w:space="11" w:color="CCCCCC"/>
                        <w:left w:val="single" w:sz="12" w:space="11" w:color="CCCCCC"/>
                        <w:bottom w:val="single" w:sz="12" w:space="11" w:color="CCCCCC"/>
                        <w:right w:val="single" w:sz="12" w:space="11" w:color="CCCCCC"/>
                      </w:divBdr>
                    </w:div>
                    <w:div w:id="1633746964">
                      <w:marLeft w:val="450"/>
                      <w:marRight w:val="450"/>
                      <w:marTop w:val="450"/>
                      <w:marBottom w:val="450"/>
                      <w:divBdr>
                        <w:top w:val="single" w:sz="12" w:space="11" w:color="CCCCCC"/>
                        <w:left w:val="single" w:sz="12" w:space="11" w:color="CCCCCC"/>
                        <w:bottom w:val="single" w:sz="12" w:space="11" w:color="CCCCCC"/>
                        <w:right w:val="single" w:sz="12" w:space="11" w:color="CCCCCC"/>
                      </w:divBdr>
                    </w:div>
                    <w:div w:id="155462652">
                      <w:marLeft w:val="450"/>
                      <w:marRight w:val="450"/>
                      <w:marTop w:val="450"/>
                      <w:marBottom w:val="450"/>
                      <w:divBdr>
                        <w:top w:val="single" w:sz="12" w:space="11" w:color="CCCCCC"/>
                        <w:left w:val="single" w:sz="12" w:space="11" w:color="CCCCCC"/>
                        <w:bottom w:val="single" w:sz="12" w:space="11" w:color="CCCCCC"/>
                        <w:right w:val="single" w:sz="12" w:space="11" w:color="CCCCCC"/>
                      </w:divBdr>
                    </w:div>
                    <w:div w:id="28729941">
                      <w:marLeft w:val="450"/>
                      <w:marRight w:val="450"/>
                      <w:marTop w:val="450"/>
                      <w:marBottom w:val="450"/>
                      <w:divBdr>
                        <w:top w:val="single" w:sz="12" w:space="11" w:color="CCCCCC"/>
                        <w:left w:val="single" w:sz="12" w:space="11" w:color="CCCCCC"/>
                        <w:bottom w:val="single" w:sz="12" w:space="11" w:color="CCCCCC"/>
                        <w:right w:val="single" w:sz="12" w:space="11" w:color="CCCCCC"/>
                      </w:divBdr>
                    </w:div>
                    <w:div w:id="1899366350">
                      <w:marLeft w:val="450"/>
                      <w:marRight w:val="450"/>
                      <w:marTop w:val="450"/>
                      <w:marBottom w:val="450"/>
                      <w:divBdr>
                        <w:top w:val="single" w:sz="12" w:space="11" w:color="CCCCCC"/>
                        <w:left w:val="single" w:sz="12" w:space="11" w:color="CCCCCC"/>
                        <w:bottom w:val="single" w:sz="12" w:space="11" w:color="CCCCCC"/>
                        <w:right w:val="single" w:sz="12" w:space="11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895004308">
      <w:bodyDiv w:val="1"/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8215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3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83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A6431-BC95-46FF-8F4B-4722E7F7D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12</Pages>
  <Words>697</Words>
  <Characters>5214</Characters>
  <Application>Microsoft Office Word</Application>
  <DocSecurity>0</DocSecurity>
  <Lines>43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דוד שטיין</dc:creator>
  <cp:keywords/>
  <dc:description/>
  <cp:lastModifiedBy>דוד שטיין</cp:lastModifiedBy>
  <cp:revision>7</cp:revision>
  <cp:lastPrinted>2022-01-02T18:08:00Z</cp:lastPrinted>
  <dcterms:created xsi:type="dcterms:W3CDTF">2022-01-02T18:11:00Z</dcterms:created>
  <dcterms:modified xsi:type="dcterms:W3CDTF">2022-01-16T21:56:00Z</dcterms:modified>
</cp:coreProperties>
</file>