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87" w:rsidRDefault="00C0331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-952500</wp:posOffset>
                </wp:positionH>
                <wp:positionV relativeFrom="paragraph">
                  <wp:posOffset>-190500</wp:posOffset>
                </wp:positionV>
                <wp:extent cx="7200900" cy="901065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901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0331E" w:rsidRPr="00C0331E" w:rsidRDefault="00C0331E" w:rsidP="00C033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 xml:space="preserve">טבעת היה לשלמה המלך ע"ה והיה חקוק עליה: </w:t>
                            </w:r>
                            <w:proofErr w:type="spellStart"/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ג.ז.י</w:t>
                            </w:r>
                            <w:proofErr w:type="spellEnd"/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, ראשי תיבות</w:t>
                            </w:r>
                            <w:r w:rsidRPr="00C0331E">
                              <w:rPr>
                                <w:rFonts w:ascii="Helvetica" w:eastAsia="Times New Roman" w:hAnsi="Helvetica" w:cs="EFT_Chakika" w:hint="cs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:</w:t>
                            </w:r>
                          </w:p>
                          <w:p w:rsidR="00C0331E" w:rsidRDefault="00C0331E" w:rsidP="00C033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160"/>
                                <w:szCs w:val="160"/>
                                <w:rtl/>
                              </w:rPr>
                              <w:t>גם זה יעבור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</w:rPr>
                              <w:br/>
                            </w:r>
                          </w:p>
                          <w:p w:rsidR="00C0331E" w:rsidRDefault="00C0331E" w:rsidP="00C033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Helvetica" w:eastAsia="Times New Roman" w:hAnsi="Helvetica" w:cs="EFT_Chakika" w:hint="cs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"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  <w:rtl/>
                              </w:rPr>
                              <w:t xml:space="preserve">אל תשמח בם אם יטיבו, גם אל תדאג אם ירעו, 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b/>
                                <w:bCs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כי</w:t>
                            </w:r>
                            <w:r w:rsidRPr="00C0331E">
                              <w:rPr>
                                <w:rFonts w:ascii="Cambria" w:eastAsia="Times New Roman" w:hAnsi="Cambria" w:cs="Cambria" w:hint="cs"/>
                                <w:b/>
                                <w:bCs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 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b/>
                                <w:bCs/>
                                <w:color w:val="00B0F0"/>
                                <w:sz w:val="72"/>
                                <w:szCs w:val="72"/>
                                <w:rtl/>
                              </w:rPr>
                              <w:t xml:space="preserve">הטובות גם הרעות כאשר יחנו כן </w:t>
                            </w:r>
                            <w:proofErr w:type="spellStart"/>
                            <w:r w:rsidRPr="00C0331E">
                              <w:rPr>
                                <w:rFonts w:ascii="Helvetica" w:eastAsia="Times New Roman" w:hAnsi="Helvetica" w:cs="EFT_Chakika"/>
                                <w:b/>
                                <w:bCs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יסעו</w:t>
                            </w:r>
                            <w:proofErr w:type="spellEnd"/>
                            <w:r>
                              <w:rPr>
                                <w:rFonts w:ascii="Helvetica" w:eastAsia="Times New Roman" w:hAnsi="Helvetica" w:cs="EFT_Chakika" w:hint="cs"/>
                                <w:b/>
                                <w:bCs/>
                                <w:color w:val="00B0F0"/>
                                <w:sz w:val="72"/>
                                <w:szCs w:val="72"/>
                                <w:rtl/>
                              </w:rPr>
                              <w:t>".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C0331E" w:rsidRDefault="00C0331E" w:rsidP="00C033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00B0F0"/>
                                <w:sz w:val="56"/>
                                <w:szCs w:val="56"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56"/>
                                <w:szCs w:val="56"/>
                                <w:rtl/>
                              </w:rPr>
                              <w:t>משנת חכמים, מעלה כ"ד , סי' תרפ"</w:t>
                            </w:r>
                            <w:r w:rsidRPr="00C0331E">
                              <w:rPr>
                                <w:rFonts w:ascii="Helvetica" w:eastAsia="Times New Roman" w:hAnsi="Helvetica" w:cs="EFT_Chakika" w:hint="cs"/>
                                <w:color w:val="00B0F0"/>
                                <w:sz w:val="56"/>
                                <w:szCs w:val="56"/>
                                <w:rtl/>
                              </w:rPr>
                              <w:t>ג)</w:t>
                            </w:r>
                            <w:r w:rsidRPr="00C0331E">
                              <w:rPr>
                                <w:rFonts w:ascii="Helvetica" w:eastAsia="Times New Roman" w:hAnsi="Helvetica" w:cs="EFT_Chakika"/>
                                <w:color w:val="00B0F0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  <w:p w:rsidR="00C0331E" w:rsidRPr="00C0331E" w:rsidRDefault="00C0331E" w:rsidP="00C033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00B0F0"/>
                                <w:sz w:val="56"/>
                                <w:szCs w:val="56"/>
                              </w:rPr>
                            </w:pPr>
                          </w:p>
                          <w:p w:rsidR="00C0331E" w:rsidRPr="00C0331E" w:rsidRDefault="00C0331E" w:rsidP="00C0331E">
                            <w:pPr>
                              <w:jc w:val="center"/>
                              <w:rPr>
                                <w:rFonts w:cs="EFT_Chakika" w:hint="c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75pt;margin-top:-15pt;width:567pt;height:7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" filled="f" stroked="f" strokeweight=".5pt">
                <v:textbox>
                  <w:txbxContent>
                    <w:p w:rsidR="00C0331E" w:rsidRPr="00C0331E" w:rsidRDefault="00C0331E" w:rsidP="00C033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</w:pP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  <w:t xml:space="preserve">טבעת היה לשלמה המלך ע"ה והיה חקוק עליה: </w:t>
                      </w:r>
                      <w:proofErr w:type="spellStart"/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  <w:t>ג.ז.י</w:t>
                      </w:r>
                      <w:proofErr w:type="spellEnd"/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  <w:t>, ראשי תיבות</w:t>
                      </w:r>
                      <w:r w:rsidRPr="00C0331E">
                        <w:rPr>
                          <w:rFonts w:ascii="Helvetica" w:eastAsia="Times New Roman" w:hAnsi="Helvetica" w:cs="EFT_Chakika" w:hint="cs"/>
                          <w:color w:val="00B0F0"/>
                          <w:sz w:val="72"/>
                          <w:szCs w:val="72"/>
                          <w:rtl/>
                        </w:rPr>
                        <w:t>:</w:t>
                      </w:r>
                    </w:p>
                    <w:p w:rsidR="00C0331E" w:rsidRDefault="00C0331E" w:rsidP="00C033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</w:rPr>
                      </w:pP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160"/>
                          <w:szCs w:val="160"/>
                          <w:rtl/>
                        </w:rPr>
                        <w:t>גם זה יעבור</w:t>
                      </w: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</w:rPr>
                        <w:br/>
                      </w:r>
                    </w:p>
                    <w:p w:rsidR="00C0331E" w:rsidRDefault="00C0331E" w:rsidP="00C033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Helvetica" w:eastAsia="Times New Roman" w:hAnsi="Helvetica" w:cs="EFT_Chakika" w:hint="cs"/>
                          <w:color w:val="00B0F0"/>
                          <w:sz w:val="72"/>
                          <w:szCs w:val="72"/>
                          <w:rtl/>
                        </w:rPr>
                        <w:t>"</w:t>
                      </w: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  <w:rtl/>
                        </w:rPr>
                        <w:t xml:space="preserve">אל תשמח בם אם יטיבו, גם אל תדאג אם ירעו, </w:t>
                      </w:r>
                      <w:r w:rsidRPr="00C0331E">
                        <w:rPr>
                          <w:rFonts w:ascii="Helvetica" w:eastAsia="Times New Roman" w:hAnsi="Helvetica" w:cs="EFT_Chakika"/>
                          <w:b/>
                          <w:bCs/>
                          <w:color w:val="00B0F0"/>
                          <w:sz w:val="72"/>
                          <w:szCs w:val="72"/>
                          <w:rtl/>
                        </w:rPr>
                        <w:t>כי</w:t>
                      </w:r>
                      <w:r w:rsidRPr="00C0331E">
                        <w:rPr>
                          <w:rFonts w:ascii="Cambria" w:eastAsia="Times New Roman" w:hAnsi="Cambria" w:cs="Cambria" w:hint="cs"/>
                          <w:b/>
                          <w:bCs/>
                          <w:color w:val="00B0F0"/>
                          <w:sz w:val="72"/>
                          <w:szCs w:val="72"/>
                          <w:rtl/>
                        </w:rPr>
                        <w:t> </w:t>
                      </w:r>
                      <w:r w:rsidRPr="00C0331E">
                        <w:rPr>
                          <w:rFonts w:ascii="Helvetica" w:eastAsia="Times New Roman" w:hAnsi="Helvetica" w:cs="EFT_Chakika"/>
                          <w:b/>
                          <w:bCs/>
                          <w:color w:val="00B0F0"/>
                          <w:sz w:val="72"/>
                          <w:szCs w:val="72"/>
                          <w:rtl/>
                        </w:rPr>
                        <w:t xml:space="preserve">הטובות גם הרעות כאשר יחנו כן </w:t>
                      </w:r>
                      <w:proofErr w:type="spellStart"/>
                      <w:r w:rsidRPr="00C0331E">
                        <w:rPr>
                          <w:rFonts w:ascii="Helvetica" w:eastAsia="Times New Roman" w:hAnsi="Helvetica" w:cs="EFT_Chakika"/>
                          <w:b/>
                          <w:bCs/>
                          <w:color w:val="00B0F0"/>
                          <w:sz w:val="72"/>
                          <w:szCs w:val="72"/>
                          <w:rtl/>
                        </w:rPr>
                        <w:t>יסעו</w:t>
                      </w:r>
                      <w:proofErr w:type="spellEnd"/>
                      <w:r>
                        <w:rPr>
                          <w:rFonts w:ascii="Helvetica" w:eastAsia="Times New Roman" w:hAnsi="Helvetica" w:cs="EFT_Chakika" w:hint="cs"/>
                          <w:b/>
                          <w:bCs/>
                          <w:color w:val="00B0F0"/>
                          <w:sz w:val="72"/>
                          <w:szCs w:val="72"/>
                          <w:rtl/>
                        </w:rPr>
                        <w:t>".</w:t>
                      </w: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72"/>
                          <w:szCs w:val="72"/>
                        </w:rPr>
                        <w:t xml:space="preserve"> </w:t>
                      </w:r>
                    </w:p>
                    <w:p w:rsidR="00C0331E" w:rsidRDefault="00C0331E" w:rsidP="00C033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00B0F0"/>
                          <w:sz w:val="56"/>
                          <w:szCs w:val="56"/>
                        </w:rPr>
                      </w:pP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56"/>
                          <w:szCs w:val="56"/>
                          <w:rtl/>
                        </w:rPr>
                        <w:t>משנת חכמים, מעלה כ"ד , סי' תרפ"</w:t>
                      </w:r>
                      <w:r w:rsidRPr="00C0331E">
                        <w:rPr>
                          <w:rFonts w:ascii="Helvetica" w:eastAsia="Times New Roman" w:hAnsi="Helvetica" w:cs="EFT_Chakika" w:hint="cs"/>
                          <w:color w:val="00B0F0"/>
                          <w:sz w:val="56"/>
                          <w:szCs w:val="56"/>
                          <w:rtl/>
                        </w:rPr>
                        <w:t>ג)</w:t>
                      </w:r>
                      <w:r w:rsidRPr="00C0331E">
                        <w:rPr>
                          <w:rFonts w:ascii="Helvetica" w:eastAsia="Times New Roman" w:hAnsi="Helvetica" w:cs="EFT_Chakika"/>
                          <w:color w:val="00B0F0"/>
                          <w:sz w:val="56"/>
                          <w:szCs w:val="56"/>
                        </w:rPr>
                        <w:t>)</w:t>
                      </w:r>
                    </w:p>
                    <w:p w:rsidR="00C0331E" w:rsidRPr="00C0331E" w:rsidRDefault="00C0331E" w:rsidP="00C033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00B0F0"/>
                          <w:sz w:val="56"/>
                          <w:szCs w:val="56"/>
                        </w:rPr>
                      </w:pPr>
                    </w:p>
                    <w:p w:rsidR="00C0331E" w:rsidRPr="00C0331E" w:rsidRDefault="00C0331E" w:rsidP="00C0331E">
                      <w:pPr>
                        <w:jc w:val="center"/>
                        <w:rPr>
                          <w:rFonts w:cs="EFT_Chakika" w:hint="cs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-1123950</wp:posOffset>
            </wp:positionH>
            <wp:positionV relativeFrom="margin">
              <wp:posOffset>-1000125</wp:posOffset>
            </wp:positionV>
            <wp:extent cx="7550150" cy="10786110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96215_4554816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78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01187" w:rsidSect="00065B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FT_Chakik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E"/>
    <w:rsid w:val="00001187"/>
    <w:rsid w:val="00065BE9"/>
    <w:rsid w:val="00C0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89EA"/>
  <w15:chartTrackingRefBased/>
  <w15:docId w15:val="{6C189262-823D-4036-8797-412B5447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6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22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ברכי איזנשטיין</dc:creator>
  <cp:keywords/>
  <dc:description/>
  <cp:lastModifiedBy>ברכי איזנשטיין</cp:lastModifiedBy>
  <cp:revision>1</cp:revision>
  <dcterms:created xsi:type="dcterms:W3CDTF">2018-07-10T11:24:00Z</dcterms:created>
  <dcterms:modified xsi:type="dcterms:W3CDTF">2018-07-10T11:32:00Z</dcterms:modified>
</cp:coreProperties>
</file>