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086" w:rsidRDefault="00556086" w:rsidP="00556086">
      <w:pPr>
        <w:pStyle w:val="NormalWeb"/>
        <w:bidi/>
        <w:ind w:left="260"/>
        <w:jc w:val="both"/>
        <w:rPr>
          <w:b/>
          <w:bCs/>
          <w:caps/>
          <w:sz w:val="26"/>
          <w:szCs w:val="26"/>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Pr>
          <w:rFonts w:hint="cs"/>
          <w:b/>
          <w:bCs/>
          <w:caps/>
          <w:sz w:val="26"/>
          <w:szCs w:val="26"/>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223DEA">
        <w:rPr>
          <w:rFonts w:hint="cs"/>
          <w:b/>
          <w:bCs/>
          <w:caps/>
          <w:sz w:val="26"/>
          <w:szCs w:val="26"/>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בס"ד</w:t>
      </w:r>
    </w:p>
    <w:p w:rsidR="00556086" w:rsidRPr="0016120A" w:rsidRDefault="00556086" w:rsidP="00556086">
      <w:pPr>
        <w:pStyle w:val="NormalWeb"/>
        <w:bidi/>
        <w:ind w:left="260" w:right="426"/>
        <w:jc w:val="both"/>
        <w:rPr>
          <w:b/>
          <w:bCs/>
          <w:caps/>
          <w:sz w:val="66"/>
          <w:szCs w:val="66"/>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16120A">
        <w:rPr>
          <w:rFonts w:hint="cs"/>
          <w:b/>
          <w:bCs/>
          <w:sz w:val="66"/>
          <w:szCs w:val="66"/>
          <w:rtl/>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ג' מעשיות המסוגלות להשפעות טובות</w:t>
      </w:r>
    </w:p>
    <w:p w:rsidR="00556086" w:rsidRPr="0016120A" w:rsidRDefault="00556086" w:rsidP="00556086">
      <w:pPr>
        <w:pStyle w:val="NormalWeb"/>
        <w:bidi/>
        <w:ind w:left="260" w:right="426"/>
        <w:jc w:val="both"/>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p>
    <w:p w:rsidR="00556086" w:rsidRPr="0016120A" w:rsidRDefault="00556086" w:rsidP="00556086">
      <w:pPr>
        <w:pStyle w:val="NormalWeb"/>
        <w:bidi/>
        <w:spacing w:before="0" w:beforeAutospacing="0" w:after="60" w:afterAutospacing="0"/>
        <w:ind w:left="261" w:right="425"/>
        <w:jc w:val="both"/>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המגיד</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הקדוש</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proofErr w:type="spellStart"/>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מקאזניץ</w:t>
      </w:r>
      <w:proofErr w:type="spellEnd"/>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זי</w:t>
      </w:r>
      <w:r w:rsidRPr="0016120A">
        <w:rPr>
          <w:rFonts w:hint="eastAsia"/>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ע</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סיפר</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בכל</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שבת</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proofErr w:type="spellStart"/>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מברכין</w:t>
      </w:r>
      <w:proofErr w:type="spellEnd"/>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ניסן</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אלו</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הג</w:t>
      </w:r>
      <w:r w:rsidRPr="0016120A">
        <w:rPr>
          <w:rFonts w:hint="eastAsia"/>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סיפורים</w:t>
      </w:r>
    </w:p>
    <w:p w:rsidR="00556086" w:rsidRDefault="00556086" w:rsidP="00556086">
      <w:pPr>
        <w:pStyle w:val="NormalWeb"/>
        <w:bidi/>
        <w:spacing w:before="0" w:beforeAutospacing="0" w:after="60" w:afterAutospacing="0"/>
        <w:ind w:left="261" w:right="425"/>
        <w:jc w:val="both"/>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ומסוגלים</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להשפיע</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לבני</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ישראל</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צרכי</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פסח</w:t>
      </w:r>
      <w:r w:rsidRPr="0016120A">
        <w:rPr>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Pr="0016120A">
        <w:rPr>
          <w:rFonts w:hint="cs"/>
          <w:b/>
          <w:bCs/>
          <w:caps/>
          <w:sz w:val="34"/>
          <w:szCs w:val="34"/>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בהרחבה</w:t>
      </w:r>
    </w:p>
    <w:p w:rsidR="00556086" w:rsidRPr="00CA7AA7" w:rsidRDefault="00556086" w:rsidP="00556086">
      <w:pPr>
        <w:pStyle w:val="NormalWeb"/>
        <w:bidi/>
        <w:spacing w:before="0" w:beforeAutospacing="0" w:after="60" w:afterAutospacing="0"/>
        <w:ind w:left="261" w:right="425"/>
        <w:jc w:val="both"/>
        <w:rPr>
          <w:b/>
          <w:bCs/>
          <w:caps/>
          <w:sz w:val="30"/>
          <w:szCs w:val="30"/>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rsidR="00556086" w:rsidRDefault="00556086" w:rsidP="00556086">
      <w:pPr>
        <w:jc w:val="both"/>
        <w:rPr>
          <w:rtl/>
        </w:rPr>
      </w:pPr>
    </w:p>
    <w:p w:rsidR="00556086" w:rsidRPr="00486C7D" w:rsidRDefault="00556086" w:rsidP="00556086">
      <w:pPr>
        <w:spacing w:after="0" w:line="240" w:lineRule="auto"/>
        <w:ind w:left="260" w:right="426"/>
        <w:jc w:val="both"/>
        <w:rPr>
          <w:rFonts w:ascii="Times New Roman" w:eastAsia="Times New Roman" w:hAnsi="Times New Roman" w:cs="Livorna"/>
          <w:b/>
          <w:bCs/>
          <w:sz w:val="35"/>
          <w:szCs w:val="35"/>
          <w:rtl/>
        </w:rPr>
      </w:pPr>
      <w:r w:rsidRPr="00486C7D">
        <w:rPr>
          <w:rFonts w:ascii="Times New Roman" w:eastAsia="Times New Roman" w:hAnsi="Times New Roman" w:cs="Livorna" w:hint="cs"/>
          <w:b/>
          <w:bCs/>
          <w:sz w:val="45"/>
          <w:szCs w:val="45"/>
          <w:rtl/>
        </w:rPr>
        <w:t>הסיפור הראשון:</w:t>
      </w:r>
    </w:p>
    <w:p w:rsidR="00556086" w:rsidRDefault="00556086" w:rsidP="00556086">
      <w:pPr>
        <w:spacing w:after="0" w:line="240" w:lineRule="auto"/>
        <w:ind w:left="260" w:right="426"/>
        <w:jc w:val="both"/>
        <w:rPr>
          <w:rFonts w:ascii="Times New Roman" w:eastAsia="Times New Roman" w:hAnsi="Times New Roman" w:cs="Livorna"/>
          <w:b/>
          <w:bCs/>
          <w:sz w:val="35"/>
          <w:szCs w:val="35"/>
          <w:rtl/>
        </w:rPr>
      </w:pP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אחד מחסידי הרבי ר' אלימלך היה סוחר במשקאות חריפים, סוחר ביי"ש. לפני חג הפסח היה החסיד מכין חבית גדולה של יי"ש – אותה היה נוהג להבריח אל מעבר לגבול ולמכרה – ומהרווח היה קונה ומכין את כל צורכי חג הפסח.</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 xml:space="preserve">אותה שנה, נסע החסיד בעגלה עם חבית </w:t>
      </w:r>
      <w:proofErr w:type="spellStart"/>
      <w:r w:rsidRPr="0016120A">
        <w:rPr>
          <w:rFonts w:ascii="Times New Roman" w:eastAsia="Times New Roman" w:hAnsi="Times New Roman" w:cs="Livorna" w:hint="cs"/>
          <w:b/>
          <w:bCs/>
          <w:sz w:val="34"/>
          <w:szCs w:val="34"/>
          <w:rtl/>
        </w:rPr>
        <w:t>היי"ש</w:t>
      </w:r>
      <w:proofErr w:type="spellEnd"/>
      <w:r w:rsidRPr="0016120A">
        <w:rPr>
          <w:rFonts w:ascii="Times New Roman" w:eastAsia="Times New Roman" w:hAnsi="Times New Roman" w:cs="Livorna" w:hint="cs"/>
          <w:b/>
          <w:bCs/>
          <w:sz w:val="34"/>
          <w:szCs w:val="34"/>
          <w:rtl/>
        </w:rPr>
        <w:t xml:space="preserve"> שלו – ותוך שהוא מנסה להבריח את הגבול - תפסו אותו שומרי הגבול והחרימו את מטענו היקר.</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ואכן, החסיד נקלע למצב קשה ביותר</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כל כספו מושקע בחבית </w:t>
      </w:r>
      <w:proofErr w:type="spellStart"/>
      <w:r w:rsidRPr="0016120A">
        <w:rPr>
          <w:rFonts w:ascii="Times New Roman" w:eastAsia="Times New Roman" w:hAnsi="Times New Roman" w:cs="Livorna" w:hint="cs"/>
          <w:b/>
          <w:bCs/>
          <w:sz w:val="34"/>
          <w:szCs w:val="34"/>
          <w:rtl/>
        </w:rPr>
        <w:t>היי"ש</w:t>
      </w:r>
      <w:proofErr w:type="spellEnd"/>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ואם אינו מצליח למכור את חבית </w:t>
      </w:r>
      <w:proofErr w:type="spellStart"/>
      <w:r w:rsidRPr="0016120A">
        <w:rPr>
          <w:rFonts w:ascii="Times New Roman" w:eastAsia="Times New Roman" w:hAnsi="Times New Roman" w:cs="Livorna" w:hint="cs"/>
          <w:b/>
          <w:bCs/>
          <w:sz w:val="34"/>
          <w:szCs w:val="34"/>
          <w:rtl/>
        </w:rPr>
        <w:t>היי"ש</w:t>
      </w:r>
      <w:proofErr w:type="spellEnd"/>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הרי הוא נשאר חסר פרוטה – ומהיכן יביא את כל צורכי חג הפסח ?</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מיד חזר החסיד ורץ מהר לרבי שלו, הרבי ר' אלימלך – וסיפר לו בדמעות שליש את כל המוצאות אותו ואת מצבו הכספי הקשה – וביקש לשמוע את עצת הרבי.</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 xml:space="preserve">אמר לו הרבי ר' אלימלך לחזור לשומרי הגבול – ולהגיד להם שקרתה כאן טעות - וזו אינה חבית של יי"ש אלא חבית של מים – ועליהם רק לטעום מהחבית כדי </w:t>
      </w:r>
      <w:proofErr w:type="spellStart"/>
      <w:r w:rsidRPr="0016120A">
        <w:rPr>
          <w:rFonts w:ascii="Times New Roman" w:eastAsia="Times New Roman" w:hAnsi="Times New Roman" w:cs="Livorna" w:hint="cs"/>
          <w:b/>
          <w:bCs/>
          <w:sz w:val="34"/>
          <w:szCs w:val="34"/>
          <w:rtl/>
        </w:rPr>
        <w:t>להווכח</w:t>
      </w:r>
      <w:proofErr w:type="spellEnd"/>
      <w:r w:rsidRPr="0016120A">
        <w:rPr>
          <w:rFonts w:ascii="Times New Roman" w:eastAsia="Times New Roman" w:hAnsi="Times New Roman" w:cs="Livorna" w:hint="cs"/>
          <w:b/>
          <w:bCs/>
          <w:sz w:val="34"/>
          <w:szCs w:val="34"/>
          <w:rtl/>
        </w:rPr>
        <w:t xml:space="preserve"> בזאת.</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 xml:space="preserve">והחסיד, שהוא חסיד </w:t>
      </w:r>
      <w:proofErr w:type="spellStart"/>
      <w:r w:rsidRPr="0016120A">
        <w:rPr>
          <w:rFonts w:ascii="Times New Roman" w:eastAsia="Times New Roman" w:hAnsi="Times New Roman" w:cs="Livorna" w:hint="cs"/>
          <w:b/>
          <w:bCs/>
          <w:sz w:val="34"/>
          <w:szCs w:val="34"/>
          <w:rtl/>
        </w:rPr>
        <w:t>אמיתי</w:t>
      </w:r>
      <w:proofErr w:type="spellEnd"/>
      <w:r>
        <w:rPr>
          <w:rFonts w:ascii="Times New Roman" w:eastAsia="Times New Roman" w:hAnsi="Times New Roman" w:cs="Livorna" w:hint="cs"/>
          <w:b/>
          <w:bCs/>
          <w:sz w:val="34"/>
          <w:szCs w:val="34"/>
          <w:rtl/>
        </w:rPr>
        <w:t xml:space="preserve">, </w:t>
      </w:r>
      <w:r w:rsidRPr="0016120A">
        <w:rPr>
          <w:rFonts w:ascii="Times New Roman" w:eastAsia="Times New Roman" w:hAnsi="Times New Roman" w:cs="Livorna" w:hint="cs"/>
          <w:b/>
          <w:bCs/>
          <w:sz w:val="34"/>
          <w:szCs w:val="34"/>
          <w:rtl/>
        </w:rPr>
        <w:t>עשה כעצת הרבי</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וחזר אל שומרי הגבול, ואמר להם שזו חבית של מים ועליהם רק לטעום </w:t>
      </w:r>
      <w:proofErr w:type="spellStart"/>
      <w:r w:rsidRPr="0016120A">
        <w:rPr>
          <w:rFonts w:ascii="Times New Roman" w:eastAsia="Times New Roman" w:hAnsi="Times New Roman" w:cs="Livorna" w:hint="cs"/>
          <w:b/>
          <w:bCs/>
          <w:sz w:val="34"/>
          <w:szCs w:val="34"/>
          <w:rtl/>
        </w:rPr>
        <w:t>וכו</w:t>
      </w:r>
      <w:proofErr w:type="spellEnd"/>
      <w:r w:rsidRPr="0016120A">
        <w:rPr>
          <w:rFonts w:ascii="Times New Roman" w:eastAsia="Times New Roman" w:hAnsi="Times New Roman" w:cs="Livorna" w:hint="cs"/>
          <w:b/>
          <w:bCs/>
          <w:sz w:val="34"/>
          <w:szCs w:val="34"/>
          <w:rtl/>
        </w:rPr>
        <w:t>'.</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טעמו השומרים</w:t>
      </w:r>
      <w:r>
        <w:rPr>
          <w:rFonts w:ascii="Times New Roman" w:eastAsia="Times New Roman" w:hAnsi="Times New Roman" w:cs="Livorna" w:hint="cs"/>
          <w:b/>
          <w:bCs/>
          <w:sz w:val="34"/>
          <w:szCs w:val="34"/>
          <w:rtl/>
        </w:rPr>
        <w:t xml:space="preserve">, </w:t>
      </w:r>
      <w:r w:rsidRPr="0016120A">
        <w:rPr>
          <w:rFonts w:ascii="Times New Roman" w:eastAsia="Times New Roman" w:hAnsi="Times New Roman" w:cs="Livorna" w:hint="cs"/>
          <w:b/>
          <w:bCs/>
          <w:sz w:val="34"/>
          <w:szCs w:val="34"/>
          <w:rtl/>
        </w:rPr>
        <w:t>ואכן היו אלו רק מים</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ומיד החזירו את החבית לחסי</w:t>
      </w:r>
      <w:r>
        <w:rPr>
          <w:rFonts w:ascii="Times New Roman" w:eastAsia="Times New Roman" w:hAnsi="Times New Roman" w:cs="Livorna" w:hint="cs"/>
          <w:b/>
          <w:bCs/>
          <w:sz w:val="34"/>
          <w:szCs w:val="34"/>
          <w:rtl/>
        </w:rPr>
        <w:t xml:space="preserve">ד, </w:t>
      </w:r>
      <w:r w:rsidRPr="0016120A">
        <w:rPr>
          <w:rFonts w:ascii="Times New Roman" w:eastAsia="Times New Roman" w:hAnsi="Times New Roman" w:cs="Livorna" w:hint="cs"/>
          <w:b/>
          <w:bCs/>
          <w:sz w:val="34"/>
          <w:szCs w:val="34"/>
          <w:rtl/>
        </w:rPr>
        <w:t>שמיהר להטעינה על עגלתו ולחזור לרבי ר' אלימלך.</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נכנס החסיד לרבי</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והתחיל בוכה שנית בדמעות שליש</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היית</w:t>
      </w:r>
      <w:r w:rsidRPr="0016120A">
        <w:rPr>
          <w:rFonts w:ascii="Times New Roman" w:eastAsia="Times New Roman" w:hAnsi="Times New Roman" w:cs="Livorna" w:hint="eastAsia"/>
          <w:b/>
          <w:bCs/>
          <w:sz w:val="34"/>
          <w:szCs w:val="34"/>
          <w:rtl/>
        </w:rPr>
        <w:t>ה</w:t>
      </w:r>
      <w:r w:rsidRPr="0016120A">
        <w:rPr>
          <w:rFonts w:ascii="Times New Roman" w:eastAsia="Times New Roman" w:hAnsi="Times New Roman" w:cs="Livorna" w:hint="cs"/>
          <w:b/>
          <w:bCs/>
          <w:sz w:val="34"/>
          <w:szCs w:val="34"/>
          <w:rtl/>
        </w:rPr>
        <w:t xml:space="preserve"> לי חבית של יי"ש שאותה אמור הייתי למכור וברווח לקנות את כל צורכי חג הפסח</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ועכשיו, </w:t>
      </w:r>
      <w:r w:rsidRPr="0016120A">
        <w:rPr>
          <w:rFonts w:ascii="Times New Roman" w:eastAsia="Times New Roman" w:hAnsi="Times New Roman" w:cs="Livorna" w:hint="cs"/>
          <w:b/>
          <w:bCs/>
          <w:sz w:val="34"/>
          <w:szCs w:val="34"/>
          <w:rtl/>
        </w:rPr>
        <w:lastRenderedPageBreak/>
        <w:t>כשהחבית יי"ש הפכה לחבית מים</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נשארתי חסר כל וללא פרוטה לפורטה</w:t>
      </w:r>
      <w:r>
        <w:rPr>
          <w:rFonts w:ascii="Times New Roman" w:eastAsia="Times New Roman" w:hAnsi="Times New Roman" w:cs="Livorna" w:hint="cs"/>
          <w:b/>
          <w:bCs/>
          <w:sz w:val="34"/>
          <w:szCs w:val="34"/>
          <w:rtl/>
        </w:rPr>
        <w:t xml:space="preserve">, </w:t>
      </w:r>
      <w:r w:rsidRPr="0016120A">
        <w:rPr>
          <w:rFonts w:ascii="Times New Roman" w:eastAsia="Times New Roman" w:hAnsi="Times New Roman" w:cs="Livorna" w:hint="cs"/>
          <w:b/>
          <w:bCs/>
          <w:sz w:val="34"/>
          <w:szCs w:val="34"/>
          <w:rtl/>
        </w:rPr>
        <w:t>ומהיכן אשיג את כל צורכי החג ?</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אמר לו הרבי</w:t>
      </w:r>
      <w:r>
        <w:rPr>
          <w:rFonts w:ascii="Times New Roman" w:eastAsia="Times New Roman" w:hAnsi="Times New Roman" w:cs="Livorna" w:hint="cs"/>
          <w:b/>
          <w:bCs/>
          <w:sz w:val="34"/>
          <w:szCs w:val="34"/>
          <w:rtl/>
        </w:rPr>
        <w:t>,</w:t>
      </w:r>
      <w:r w:rsidRPr="0016120A">
        <w:rPr>
          <w:rFonts w:ascii="Times New Roman" w:eastAsia="Times New Roman" w:hAnsi="Times New Roman" w:cs="Livorna" w:hint="cs"/>
          <w:b/>
          <w:bCs/>
          <w:sz w:val="34"/>
          <w:szCs w:val="34"/>
          <w:rtl/>
        </w:rPr>
        <w:t xml:space="preserve"> טעם גם אתה מהמשקה שבחבית. טעם החסיד מהמשקה ומצא שאכן הוא יי"ש משובח. וליהודי היה כל צרכי פסח בהרחבה גדולה.</w:t>
      </w:r>
    </w:p>
    <w:p w:rsidR="00556086" w:rsidRDefault="00556086" w:rsidP="00556086">
      <w:pPr>
        <w:jc w:val="both"/>
        <w:rPr>
          <w:rtl/>
        </w:rPr>
      </w:pPr>
    </w:p>
    <w:p w:rsidR="00556086" w:rsidRDefault="00556086" w:rsidP="00556086">
      <w:pPr>
        <w:jc w:val="both"/>
        <w:rPr>
          <w:rtl/>
        </w:rPr>
      </w:pPr>
    </w:p>
    <w:p w:rsidR="00556086" w:rsidRDefault="00556086" w:rsidP="00556086">
      <w:pPr>
        <w:spacing w:after="0" w:line="240" w:lineRule="auto"/>
        <w:ind w:right="426"/>
        <w:jc w:val="both"/>
        <w:rPr>
          <w:rFonts w:ascii="Times New Roman" w:eastAsia="Times New Roman" w:hAnsi="Times New Roman" w:cs="Livorna"/>
          <w:b/>
          <w:bCs/>
          <w:sz w:val="72"/>
          <w:szCs w:val="72"/>
          <w:rtl/>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C564FA">
        <w:rPr>
          <w:rFonts w:ascii="Times New Roman" w:eastAsia="Times New Roman" w:hAnsi="Times New Roman" w:cs="Livorna" w:hint="cs"/>
          <w:b/>
          <w:bCs/>
          <w:sz w:val="43"/>
          <w:szCs w:val="43"/>
          <w:rtl/>
        </w:rPr>
        <w:t>הסיפור ה</w:t>
      </w:r>
      <w:r>
        <w:rPr>
          <w:rFonts w:ascii="Times New Roman" w:eastAsia="Times New Roman" w:hAnsi="Times New Roman" w:cs="Livorna" w:hint="cs"/>
          <w:b/>
          <w:bCs/>
          <w:sz w:val="43"/>
          <w:szCs w:val="43"/>
          <w:rtl/>
        </w:rPr>
        <w:t>שני</w:t>
      </w:r>
      <w:r w:rsidRPr="00C564FA">
        <w:rPr>
          <w:rFonts w:ascii="Times New Roman" w:eastAsia="Times New Roman" w:hAnsi="Times New Roman" w:cs="Livorna" w:hint="cs"/>
          <w:b/>
          <w:bCs/>
          <w:sz w:val="43"/>
          <w:szCs w:val="43"/>
          <w:rtl/>
        </w:rPr>
        <w:t>:</w:t>
      </w:r>
    </w:p>
    <w:p w:rsidR="00556086" w:rsidRPr="0016120A" w:rsidRDefault="00556086" w:rsidP="00556086">
      <w:pPr>
        <w:spacing w:after="0" w:line="240" w:lineRule="auto"/>
        <w:ind w:right="426"/>
        <w:jc w:val="both"/>
        <w:rPr>
          <w:rFonts w:ascii="Times New Roman" w:eastAsia="Times New Roman" w:hAnsi="Times New Roman" w:cs="Livorna"/>
          <w:b/>
          <w:bCs/>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פעם אחת איבד המלך את טבעתו היקרה – שהיית</w:t>
      </w:r>
      <w:r w:rsidRPr="0016120A">
        <w:rPr>
          <w:rFonts w:ascii="Times New Roman" w:eastAsia="Times New Roman" w:hAnsi="Times New Roman" w:cs="Livorna" w:hint="eastAsia"/>
          <w:b/>
          <w:bCs/>
          <w:sz w:val="34"/>
          <w:szCs w:val="34"/>
          <w:rtl/>
        </w:rPr>
        <w:t>ה</w:t>
      </w:r>
      <w:r w:rsidRPr="0016120A">
        <w:rPr>
          <w:rFonts w:ascii="Times New Roman" w:eastAsia="Times New Roman" w:hAnsi="Times New Roman" w:cs="Livorna" w:hint="cs"/>
          <w:b/>
          <w:bCs/>
          <w:sz w:val="34"/>
          <w:szCs w:val="34"/>
          <w:rtl/>
        </w:rPr>
        <w:t xml:space="preserve"> שווה הון תועפות, וגם היית</w:t>
      </w:r>
      <w:r w:rsidRPr="0016120A">
        <w:rPr>
          <w:rFonts w:ascii="Times New Roman" w:eastAsia="Times New Roman" w:hAnsi="Times New Roman" w:cs="Livorna" w:hint="eastAsia"/>
          <w:b/>
          <w:bCs/>
          <w:sz w:val="34"/>
          <w:szCs w:val="34"/>
          <w:rtl/>
        </w:rPr>
        <w:t>ה</w:t>
      </w:r>
      <w:r w:rsidRPr="0016120A">
        <w:rPr>
          <w:rFonts w:ascii="Times New Roman" w:eastAsia="Times New Roman" w:hAnsi="Times New Roman" w:cs="Livorna" w:hint="cs"/>
          <w:b/>
          <w:bCs/>
          <w:sz w:val="34"/>
          <w:szCs w:val="34"/>
          <w:rtl/>
        </w:rPr>
        <w:t xml:space="preserve"> יקרה לליבו של המלך. כל כך יקרה היית</w:t>
      </w:r>
      <w:r w:rsidRPr="0016120A">
        <w:rPr>
          <w:rFonts w:ascii="Times New Roman" w:eastAsia="Times New Roman" w:hAnsi="Times New Roman" w:cs="Livorna" w:hint="eastAsia"/>
          <w:b/>
          <w:bCs/>
          <w:sz w:val="34"/>
          <w:szCs w:val="34"/>
          <w:rtl/>
        </w:rPr>
        <w:t>ה</w:t>
      </w:r>
      <w:r w:rsidRPr="0016120A">
        <w:rPr>
          <w:rFonts w:ascii="Times New Roman" w:eastAsia="Times New Roman" w:hAnsi="Times New Roman" w:cs="Livorna" w:hint="cs"/>
          <w:b/>
          <w:bCs/>
          <w:sz w:val="34"/>
          <w:szCs w:val="34"/>
          <w:rtl/>
        </w:rPr>
        <w:t xml:space="preserve"> הטבעת למלך – עד שהקציב מכספו לכסות מראש את כל הוצאותיו של כל מי שיקבל על עצמו לחפש את הטבעת.</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דבר זה פורסם בכל המדינה – והגיע גם לאוזניו של יהודי פשוט ועני מאוד – שחי במדינת אותו מלך. והימים ימי חדש ניסן, ומתקרב חג הפסח והצרכים מרובים – ולא היה ליהודי מהיכן לקנות צורכי החג.</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אמרה לו אשתו של היהודי – בעלי, היות ששמענו שהמלך נותן ביד רחבה לכל מי שמקבל על עצמו לחפש את הטבעת – לך מיד גם אתה לארמונו של המלך ותצהיר שם שגם אתה מוכן להתמסר לחפש את הטבעת היקרה. היהודי הפשוט והתמים עשה את רצון אשתו והלך לארמון המלך והודיע למלך שמוכן הוא לחפש את הטבעת היקרה.</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שמח המלך ומיד העניק ליהודי ביד רחבה – והיהודי חזר לביתו וקנה את כל צורכי החג – והתייש</w:t>
      </w:r>
      <w:r w:rsidRPr="0016120A">
        <w:rPr>
          <w:rFonts w:ascii="Times New Roman" w:eastAsia="Times New Roman" w:hAnsi="Times New Roman" w:cs="Livorna" w:hint="eastAsia"/>
          <w:b/>
          <w:bCs/>
          <w:sz w:val="34"/>
          <w:szCs w:val="34"/>
          <w:rtl/>
        </w:rPr>
        <w:t>ב</w:t>
      </w:r>
      <w:r w:rsidRPr="0016120A">
        <w:rPr>
          <w:rFonts w:ascii="Times New Roman" w:eastAsia="Times New Roman" w:hAnsi="Times New Roman" w:cs="Livorna" w:hint="cs"/>
          <w:b/>
          <w:bCs/>
          <w:sz w:val="34"/>
          <w:szCs w:val="34"/>
          <w:rtl/>
        </w:rPr>
        <w:t xml:space="preserve"> יחד עם בני ביתו לחגוג את ליל הסדר בשמחה גדולה. וכמובן, שהיהודי כבר שכח מהמלך ומהטבעת ומהחיפוש </w:t>
      </w:r>
      <w:proofErr w:type="spellStart"/>
      <w:r w:rsidRPr="0016120A">
        <w:rPr>
          <w:rFonts w:ascii="Times New Roman" w:eastAsia="Times New Roman" w:hAnsi="Times New Roman" w:cs="Livorna" w:hint="cs"/>
          <w:b/>
          <w:bCs/>
          <w:sz w:val="34"/>
          <w:szCs w:val="34"/>
          <w:rtl/>
        </w:rPr>
        <w:t>וכו</w:t>
      </w:r>
      <w:proofErr w:type="spellEnd"/>
      <w:r w:rsidRPr="0016120A">
        <w:rPr>
          <w:rFonts w:ascii="Times New Roman" w:eastAsia="Times New Roman" w:hAnsi="Times New Roman" w:cs="Livorna" w:hint="cs"/>
          <w:b/>
          <w:bCs/>
          <w:sz w:val="34"/>
          <w:szCs w:val="34"/>
          <w:rtl/>
        </w:rPr>
        <w:t>'.</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הכומר הערמומי, יועץ המלך ששמו היה דייני – עקב אחרי היהודי והבין בדיוק מה שקרה כאן – ומתוך שהוא גם שונא יהודים – מיד גילה את אוזנו של המלך שהנה היהודי רימה את המלך – לקח את כל הכסף וקנה בו צורכי חג הפסח – ואין לו שום ענין וכונה לחפש את הטבעת האבודה.</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המלך, לא השתכנע מיד מדברי הכומר – והלכו שניהם לבית היהודי לראות כיצד הוא מחפש את הטבעת - ואם אכן נכונים דברי הכומר.</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עמדו המלך והכומר מחוץ לביתו של היהודי, מציצים מבעד לחלון – שומעים ורואים את היהודי ומשפחתו חוגגים את ליל הסדר ואומרים את הפיוט דיינו.</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 xml:space="preserve">והיו אלו יהודי גליציה שאינם מבטאים דיינו – אלא דייני. היה בעל הבית שר לבדו את כל השורה "אילו </w:t>
      </w:r>
      <w:proofErr w:type="spellStart"/>
      <w:r w:rsidRPr="0016120A">
        <w:rPr>
          <w:rFonts w:ascii="Times New Roman" w:eastAsia="Times New Roman" w:hAnsi="Times New Roman" w:cs="Livorna" w:hint="cs"/>
          <w:b/>
          <w:bCs/>
          <w:sz w:val="34"/>
          <w:szCs w:val="34"/>
          <w:rtl/>
        </w:rPr>
        <w:t>וכו</w:t>
      </w:r>
      <w:proofErr w:type="spellEnd"/>
      <w:r w:rsidRPr="0016120A">
        <w:rPr>
          <w:rFonts w:ascii="Times New Roman" w:eastAsia="Times New Roman" w:hAnsi="Times New Roman" w:cs="Livorna" w:hint="cs"/>
          <w:b/>
          <w:bCs/>
          <w:sz w:val="34"/>
          <w:szCs w:val="34"/>
          <w:rtl/>
        </w:rPr>
        <w:t>'" – ובני הבית עונים אחריו בקול רם – דייני.</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שומע המלך מבעד לחלון – שהיהודי מדבר אל המסובים – וכולם עונים לו דייני – וכך שוב ושוב. והמלך משוכנע היה שהיהודי אכן חוקר ושואל את המסובים לליל הסדר אם יודעים הם היכן נמצאת טבעתו היקרה של המלך – הוא שואל – וכולם עונים דייני שוב ושוב – דייני.</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 xml:space="preserve">עומדים שם המלך והכומר דייני – וככל שצועקים בני הבית דייני, דייני – התחיל המלך לחשוד ביועצו - ופני הכומר חפו. הזעיק המלך את השומרים </w:t>
      </w:r>
      <w:r w:rsidRPr="0016120A">
        <w:rPr>
          <w:rFonts w:ascii="Times New Roman" w:eastAsia="Times New Roman" w:hAnsi="Times New Roman" w:cs="Livorna" w:hint="cs"/>
          <w:b/>
          <w:bCs/>
          <w:sz w:val="34"/>
          <w:szCs w:val="34"/>
          <w:rtl/>
        </w:rPr>
        <w:lastRenderedPageBreak/>
        <w:t>ואסר את הכומר – ולאחר שייסרו אותו הודה הכומר דייני שגנב את טבעתו היקרה של המלך – וסופו היה שתלו אותו על העץ.</w:t>
      </w:r>
    </w:p>
    <w:p w:rsidR="00556086" w:rsidRPr="0016120A" w:rsidRDefault="00556086" w:rsidP="00556086">
      <w:pPr>
        <w:spacing w:after="0" w:line="240" w:lineRule="auto"/>
        <w:ind w:left="260" w:right="426"/>
        <w:jc w:val="both"/>
        <w:rPr>
          <w:rFonts w:ascii="Times New Roman" w:eastAsia="Times New Roman" w:hAnsi="Times New Roman" w:cs="Livorna"/>
          <w:b/>
          <w:bCs/>
          <w:sz w:val="34"/>
          <w:szCs w:val="34"/>
          <w:rtl/>
        </w:rPr>
      </w:pPr>
      <w:r w:rsidRPr="0016120A">
        <w:rPr>
          <w:rFonts w:ascii="Times New Roman" w:eastAsia="Times New Roman" w:hAnsi="Times New Roman" w:cs="Livorna" w:hint="cs"/>
          <w:b/>
          <w:bCs/>
          <w:sz w:val="34"/>
          <w:szCs w:val="34"/>
          <w:rtl/>
        </w:rPr>
        <w:t>וליהודי היה כל צרכי הפסח בהרחבה גדולה.</w:t>
      </w:r>
    </w:p>
    <w:p w:rsidR="00556086" w:rsidRDefault="00556086" w:rsidP="00556086">
      <w:pPr>
        <w:jc w:val="both"/>
        <w:rPr>
          <w:rtl/>
        </w:rPr>
      </w:pPr>
    </w:p>
    <w:p w:rsidR="00556086" w:rsidRDefault="00556086" w:rsidP="00556086">
      <w:pPr>
        <w:jc w:val="both"/>
        <w:rPr>
          <w:rtl/>
        </w:rPr>
      </w:pPr>
    </w:p>
    <w:p w:rsidR="00556086" w:rsidRDefault="00556086" w:rsidP="00556086">
      <w:pPr>
        <w:ind w:left="248"/>
        <w:jc w:val="both"/>
        <w:rPr>
          <w:rtl/>
        </w:rPr>
      </w:pPr>
      <w:r w:rsidRPr="00C564FA">
        <w:rPr>
          <w:rFonts w:ascii="Times New Roman" w:eastAsia="Times New Roman" w:hAnsi="Times New Roman" w:cs="Livorna" w:hint="cs"/>
          <w:b/>
          <w:bCs/>
          <w:sz w:val="43"/>
          <w:szCs w:val="43"/>
          <w:rtl/>
        </w:rPr>
        <w:t>הסיפור השלישי:</w:t>
      </w:r>
    </w:p>
    <w:p w:rsidR="00556086" w:rsidRDefault="00556086" w:rsidP="00556086">
      <w:pPr>
        <w:spacing w:after="0" w:line="240" w:lineRule="auto"/>
        <w:ind w:left="248" w:right="426"/>
        <w:jc w:val="both"/>
        <w:rPr>
          <w:rFonts w:ascii="Times New Roman" w:eastAsia="Times New Roman" w:hAnsi="Times New Roman" w:cs="Livorna"/>
          <w:b/>
          <w:bCs/>
          <w:sz w:val="35"/>
          <w:szCs w:val="35"/>
          <w:rtl/>
        </w:rPr>
      </w:pPr>
    </w:p>
    <w:p w:rsidR="00556086" w:rsidRPr="0016120A" w:rsidRDefault="00556086" w:rsidP="00556086">
      <w:pPr>
        <w:spacing w:after="0" w:line="240" w:lineRule="auto"/>
        <w:ind w:left="248"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 xml:space="preserve">היה </w:t>
      </w:r>
      <w:proofErr w:type="spellStart"/>
      <w:r w:rsidRPr="0016120A">
        <w:rPr>
          <w:rFonts w:ascii="Times New Roman" w:eastAsia="Times New Roman" w:hAnsi="Times New Roman" w:cs="Livorna" w:hint="cs"/>
          <w:b/>
          <w:bCs/>
          <w:sz w:val="35"/>
          <w:szCs w:val="35"/>
          <w:rtl/>
        </w:rPr>
        <w:t>היה</w:t>
      </w:r>
      <w:proofErr w:type="spellEnd"/>
      <w:r w:rsidRPr="0016120A">
        <w:rPr>
          <w:rFonts w:ascii="Times New Roman" w:eastAsia="Times New Roman" w:hAnsi="Times New Roman" w:cs="Livorna" w:hint="cs"/>
          <w:b/>
          <w:bCs/>
          <w:sz w:val="35"/>
          <w:szCs w:val="35"/>
          <w:rtl/>
        </w:rPr>
        <w:t xml:space="preserve"> יהודי מאמין, תמים, שהתפרנס מהפעלת בית מרזח שחכר מהפריץ המקומי. הפריץ היה מיודד עם היהודי, ופעם אחת כשנפגשו שאל אותו הפריץ, מהיכן באה פרנסתך ?</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כמובן, רצה הפריץ לשמוע שהיהודי מחזיק לו טובה שהרי פרנסתו באה ממנו, אלא שהיהודי המאמין התמים השיב ואמר: פרנסתי באה רק מהקב"ה.</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לשמע תשובת היהודי הרצין הפריץ, והתחיל לשאול את היהודי שוב ושוב שאלה זו בצורות שונות, וציפה לשמוע בתשובותיו איזה רמז לטובה שמחזיק היהודי לפריץ המשכיר לו את בית המרזח.</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אכן, היהודי היה פשוט מאוד, ובכל פעם ששאלו הפריץ מאין באה פרנסתך? חזר היהודי והדגיש שפרנסתו באה ישירות מהקב"ה, ולא משום מקום אחר חוץ מהקב"ה.</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התרגז הפריץ על היהודי ואמר לו: מאחר שאינך יודע מי עושה אתך טובה ונותן לך  פרנסה, עליך לעזוב את בית המרזח ולחפש פרנסה אחרת.</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ואם כן, היהודי נשאר לגור באותו מקום, אך נאסר עליו להפעיל את בית המרזח, וכך, לפני חג הפסח, מצא עצמו היהודי בלי פרנסה ובלי פרוטה לפורטה, וצורכי החג מרובים.</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לפריץ היה אוצר במרתף ביתו, ושם היו הרבה מטבעות זהב יקרי ערך שאותם אהב הפריץ למנות, וכך בכל יום היה הפריץ נכנס לאוצרו, סופר את מטבעותיו באהבה רבה ומצחצח אותם כדי שיאירו הצורות והדמויות המוטבעות ע"ג המטבעות.</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הפריץ היה יורק על המטבע, ועם מטלית היה מצחצח את המטבע, כך היית</w:t>
      </w:r>
      <w:r w:rsidRPr="0016120A">
        <w:rPr>
          <w:rFonts w:ascii="Times New Roman" w:eastAsia="Times New Roman" w:hAnsi="Times New Roman" w:cs="Livorna" w:hint="eastAsia"/>
          <w:b/>
          <w:bCs/>
          <w:sz w:val="35"/>
          <w:szCs w:val="35"/>
          <w:rtl/>
        </w:rPr>
        <w:t>ה</w:t>
      </w:r>
      <w:r w:rsidRPr="0016120A">
        <w:rPr>
          <w:rFonts w:ascii="Times New Roman" w:eastAsia="Times New Roman" w:hAnsi="Times New Roman" w:cs="Livorna" w:hint="cs"/>
          <w:b/>
          <w:bCs/>
          <w:sz w:val="35"/>
          <w:szCs w:val="35"/>
          <w:rtl/>
        </w:rPr>
        <w:t xml:space="preserve"> דרכו של הפריץ לעסוק עם מטבעותיו, דבר יום ביומו.</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 xml:space="preserve">אותו פריץ היה "מהגדולים אשר בארץ", ונהג להחזיק בביתו קוף, שאותו היה לוקח לכל מקום שהלך. וכידוע, טבעו של הקוף לחקות את בני האדם הסובבים אותו, וכך לאחר שראה הקוף, פעם אחר פעם, את הפריץ יורד לאוצר, יורק על המטבעות, ואח"כ מצחצח אותן בהנאה רבה. והקוף, הרי הוא רק קוף, וחשב לעצמו </w:t>
      </w:r>
      <w:proofErr w:type="spellStart"/>
      <w:r w:rsidRPr="0016120A">
        <w:rPr>
          <w:rFonts w:ascii="Times New Roman" w:eastAsia="Times New Roman" w:hAnsi="Times New Roman" w:cs="Livorna" w:hint="cs"/>
          <w:b/>
          <w:bCs/>
          <w:sz w:val="35"/>
          <w:szCs w:val="35"/>
          <w:rtl/>
        </w:rPr>
        <w:t>שודאי</w:t>
      </w:r>
      <w:proofErr w:type="spellEnd"/>
      <w:r w:rsidRPr="0016120A">
        <w:rPr>
          <w:rFonts w:ascii="Times New Roman" w:eastAsia="Times New Roman" w:hAnsi="Times New Roman" w:cs="Livorna" w:hint="cs"/>
          <w:b/>
          <w:bCs/>
          <w:sz w:val="35"/>
          <w:szCs w:val="35"/>
          <w:rtl/>
        </w:rPr>
        <w:t xml:space="preserve"> הפריץ אוכל את המטבעות הטעימות והמבריקות. ואכן, פעם אחת ירד הקוף לתוך האוצר, והתחיל לזלול את המטבעות, אכל ואכל עד שנפל והתפגר.</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 xml:space="preserve">כאשר ירד הפריץ לתוך האוצר, וראה את הקוף המת, מיד התחכם להתנכל ליהודי חוכר בית המרזח. וכך, בערב פסח, שלח הפריץ את משרתו לזרוק את </w:t>
      </w:r>
      <w:r w:rsidRPr="0016120A">
        <w:rPr>
          <w:rFonts w:ascii="Times New Roman" w:eastAsia="Times New Roman" w:hAnsi="Times New Roman" w:cs="Livorna" w:hint="cs"/>
          <w:b/>
          <w:bCs/>
          <w:sz w:val="35"/>
          <w:szCs w:val="35"/>
          <w:rtl/>
        </w:rPr>
        <w:lastRenderedPageBreak/>
        <w:t>הקוף המת, לתוך ביתו של היהודי. המשרת עשה כמצוות הפריץ ומיד הסתלק משם חושב לעצמו, יהודי חסר דעת, זה חלקך לחג הפסח. תוך כדי שנחת פגר הקוף על רצפת בית היהודי, נקרעה בטן הקוף ומתוכה נשפכו כל מטבעות הזהב. לקח היהודי את מטבעות הזהב וקנה את כל צורכי חג הפסח בשפע רב – ושמח וטוב לב ישב עם בני ביתו לערוך את סדר הפסח.</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 xml:space="preserve">עם חשכה, התגנב הפריץ לבית היהודי והציץ מחלון הבית לראות כיצד חוגג </w:t>
      </w:r>
      <w:bookmarkStart w:id="0" w:name="_GoBack"/>
      <w:bookmarkEnd w:id="0"/>
      <w:r w:rsidRPr="0016120A">
        <w:rPr>
          <w:rFonts w:ascii="Times New Roman" w:eastAsia="Times New Roman" w:hAnsi="Times New Roman" w:cs="Livorna" w:hint="cs"/>
          <w:b/>
          <w:bCs/>
          <w:sz w:val="35"/>
          <w:szCs w:val="35"/>
          <w:rtl/>
        </w:rPr>
        <w:t>היהודי את ליל הסדר.</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והנה רואה הפריץ שולחן מלא כל טוב, הנרות דולקים ואורחים רבים בבית, וכולם נהנים ושרים ושמחים.</w:t>
      </w:r>
    </w:p>
    <w:p w:rsidR="00556086" w:rsidRPr="0016120A" w:rsidRDefault="00556086" w:rsidP="00556086">
      <w:pPr>
        <w:spacing w:after="0" w:line="240" w:lineRule="auto"/>
        <w:ind w:left="260" w:right="426"/>
        <w:jc w:val="both"/>
        <w:rPr>
          <w:rFonts w:ascii="Times New Roman" w:eastAsia="Times New Roman" w:hAnsi="Times New Roman" w:cs="Livorna"/>
          <w:b/>
          <w:bCs/>
          <w:sz w:val="35"/>
          <w:szCs w:val="35"/>
          <w:rtl/>
        </w:rPr>
      </w:pPr>
      <w:r w:rsidRPr="0016120A">
        <w:rPr>
          <w:rFonts w:ascii="Times New Roman" w:eastAsia="Times New Roman" w:hAnsi="Times New Roman" w:cs="Livorna" w:hint="cs"/>
          <w:b/>
          <w:bCs/>
          <w:sz w:val="35"/>
          <w:szCs w:val="35"/>
          <w:rtl/>
        </w:rPr>
        <w:t>הפריץ לא הבין, מהיכן כל השפע הזה ? נכנס הפריץ לבית היהודי ובפשטות שאל את היהודי מהיכן יש לך כל זה? והיהודי, שהיה כאמור יהודי תמים לכל דבר, סיפר לפריץ שמישהו עבר וזרק פגר קוף לתוך ביתו, וממנו יצאו מטבעות של זהב, ומהן קנה את כל צרכי החג.</w:t>
      </w:r>
    </w:p>
    <w:p w:rsidR="00556086" w:rsidRDefault="00556086" w:rsidP="00556086">
      <w:pPr>
        <w:jc w:val="both"/>
        <w:rPr>
          <w:sz w:val="35"/>
          <w:szCs w:val="35"/>
          <w:rtl/>
        </w:rPr>
      </w:pPr>
      <w:r w:rsidRPr="0016120A">
        <w:rPr>
          <w:rFonts w:ascii="Times New Roman" w:eastAsia="Times New Roman" w:hAnsi="Times New Roman" w:cs="Livorna" w:hint="cs"/>
          <w:b/>
          <w:bCs/>
          <w:sz w:val="35"/>
          <w:szCs w:val="35"/>
          <w:rtl/>
        </w:rPr>
        <w:t>חכך הפריץ בדעתו, והודה ליהודי שאכן צדק באומרו שפרנסתו באה לו ישר מהקב"ה. וליהודי היה כל צרכי הפסח בהרחבה גדולה.</w:t>
      </w:r>
    </w:p>
    <w:p w:rsidR="00205570" w:rsidRDefault="00205570" w:rsidP="00556086">
      <w:pPr>
        <w:jc w:val="both"/>
      </w:pPr>
    </w:p>
    <w:sectPr w:rsidR="00205570" w:rsidSect="002A499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vorna">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86"/>
    <w:rsid w:val="00205570"/>
    <w:rsid w:val="002A4998"/>
    <w:rsid w:val="005560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E050C-5A90-41C1-AA6A-C2C8C76D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6086"/>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556086"/>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1021</Words>
  <Characters>5106</Characters>
  <Application>Microsoft Office Word</Application>
  <DocSecurity>0</DocSecurity>
  <Lines>42</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2018-02-12T19:26:00Z</dcterms:created>
  <dcterms:modified xsi:type="dcterms:W3CDTF">2018-02-12T19:27:00Z</dcterms:modified>
</cp:coreProperties>
</file>