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7C18" w:rsidRDefault="00152BF3" w:rsidP="00824878">
      <w:pPr>
        <w:pStyle w:val="a3"/>
        <w:tabs>
          <w:tab w:val="clear" w:pos="4153"/>
          <w:tab w:val="clear" w:pos="8306"/>
          <w:tab w:val="left" w:pos="386"/>
          <w:tab w:val="left" w:pos="746"/>
          <w:tab w:val="left" w:pos="1106"/>
          <w:tab w:val="left" w:pos="1466"/>
        </w:tabs>
        <w:spacing w:line="240" w:lineRule="auto"/>
        <w:rPr>
          <w:rFonts w:ascii="FrankRuehl" w:hAnsi="FrankRuehl" w:cs="FrankRuehl"/>
          <w:b/>
          <w:bCs/>
          <w:sz w:val="26"/>
          <w:szCs w:val="26"/>
          <w:rtl/>
        </w:rPr>
      </w:pPr>
      <w:r>
        <w:rPr>
          <w:rFonts w:ascii="David" w:hAnsi="David"/>
          <w:noProof/>
          <w:sz w:val="28"/>
          <w:szCs w:val="28"/>
          <w:rtl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6.5pt;width:210pt;height:76.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" stroked="f">
            <v:textbox>
              <w:txbxContent>
                <w:p w:rsidR="00285168" w:rsidRPr="0041539A" w:rsidRDefault="00FF2A05" w:rsidP="00431E07">
                  <w:pPr>
                    <w:spacing w:line="276" w:lineRule="auto"/>
                    <w:jc w:val="left"/>
                    <w:rPr>
                      <w:rFonts w:ascii="FrankRuehl" w:hAnsi="FrankRuehl" w:cs="FrankRuehl"/>
                      <w:sz w:val="26"/>
                      <w:szCs w:val="26"/>
                      <w:rtl/>
                    </w:rPr>
                  </w:pPr>
                  <w:r>
                    <w:rPr>
                      <w:rFonts w:ascii="FrankRuehl" w:hAnsi="FrankRuehl" w:cs="FrankRuehl" w:hint="cs"/>
                      <w:sz w:val="26"/>
                      <w:szCs w:val="26"/>
                      <w:rtl/>
                    </w:rPr>
                    <w:t xml:space="preserve">                    </w:t>
                  </w:r>
                  <w:r w:rsidR="00987C71">
                    <w:rPr>
                      <w:rFonts w:ascii="FrankRuehl" w:hAnsi="FrankRuehl" w:cs="FrankRuehl" w:hint="cs"/>
                      <w:sz w:val="26"/>
                      <w:szCs w:val="26"/>
                      <w:rtl/>
                    </w:rPr>
                    <w:t xml:space="preserve">       </w:t>
                  </w:r>
                  <w:r>
                    <w:rPr>
                      <w:rFonts w:ascii="FrankRuehl" w:hAnsi="FrankRuehl" w:cs="FrankRuehl" w:hint="cs"/>
                      <w:sz w:val="26"/>
                      <w:szCs w:val="26"/>
                      <w:rtl/>
                    </w:rPr>
                    <w:t xml:space="preserve">           </w:t>
                  </w:r>
                  <w:r w:rsidR="00285168" w:rsidRPr="0041539A">
                    <w:rPr>
                      <w:rFonts w:ascii="FrankRuehl" w:hAnsi="FrankRuehl" w:cs="FrankRuehl"/>
                      <w:sz w:val="26"/>
                      <w:szCs w:val="26"/>
                      <w:rtl/>
                    </w:rPr>
                    <w:fldChar w:fldCharType="begin"/>
                  </w:r>
                  <w:r w:rsidR="00285168" w:rsidRPr="0041539A">
                    <w:rPr>
                      <w:rFonts w:ascii="FrankRuehl" w:hAnsi="FrankRuehl" w:cs="FrankRuehl"/>
                      <w:sz w:val="26"/>
                      <w:szCs w:val="26"/>
                      <w:rtl/>
                    </w:rPr>
                    <w:instrText xml:space="preserve"> </w:instrText>
                  </w:r>
                  <w:r w:rsidR="00285168" w:rsidRPr="0041539A">
                    <w:rPr>
                      <w:rFonts w:ascii="FrankRuehl" w:hAnsi="FrankRuehl" w:cs="FrankRuehl"/>
                      <w:sz w:val="26"/>
                      <w:szCs w:val="26"/>
                    </w:rPr>
                    <w:instrText>DOCPROPERTY  DocDateHeb  \* MERGEFORMAT</w:instrText>
                  </w:r>
                  <w:r w:rsidR="00285168" w:rsidRPr="0041539A">
                    <w:rPr>
                      <w:rFonts w:ascii="FrankRuehl" w:hAnsi="FrankRuehl" w:cs="FrankRuehl"/>
                      <w:sz w:val="26"/>
                      <w:szCs w:val="26"/>
                      <w:rtl/>
                    </w:rPr>
                    <w:instrText xml:space="preserve"> </w:instrText>
                  </w:r>
                  <w:r w:rsidR="00285168" w:rsidRPr="0041539A">
                    <w:rPr>
                      <w:rFonts w:ascii="FrankRuehl" w:hAnsi="FrankRuehl" w:cs="FrankRuehl"/>
                      <w:sz w:val="26"/>
                      <w:szCs w:val="26"/>
                      <w:rtl/>
                    </w:rPr>
                    <w:fldChar w:fldCharType="separate"/>
                  </w:r>
                  <w:r w:rsidR="00D37A27">
                    <w:rPr>
                      <w:rFonts w:ascii="FrankRuehl" w:hAnsi="FrankRuehl" w:cs="FrankRuehl" w:hint="cs"/>
                      <w:sz w:val="26"/>
                      <w:szCs w:val="26"/>
                      <w:rtl/>
                    </w:rPr>
                    <w:t>כ</w:t>
                  </w:r>
                  <w:r w:rsidR="00431E07">
                    <w:rPr>
                      <w:rFonts w:ascii="FrankRuehl" w:hAnsi="FrankRuehl" w:cs="FrankRuehl" w:hint="cs"/>
                      <w:sz w:val="26"/>
                      <w:szCs w:val="26"/>
                      <w:rtl/>
                    </w:rPr>
                    <w:t>"א</w:t>
                  </w:r>
                  <w:r w:rsidR="00285168" w:rsidRPr="0041539A">
                    <w:rPr>
                      <w:rFonts w:ascii="FrankRuehl" w:hAnsi="FrankRuehl" w:cs="FrankRuehl"/>
                      <w:sz w:val="26"/>
                      <w:szCs w:val="26"/>
                      <w:rtl/>
                    </w:rPr>
                    <w:t xml:space="preserve"> באדר תש"פ</w:t>
                  </w:r>
                  <w:r w:rsidR="00285168" w:rsidRPr="0041539A">
                    <w:rPr>
                      <w:rFonts w:ascii="FrankRuehl" w:hAnsi="FrankRuehl" w:cs="FrankRuehl"/>
                      <w:sz w:val="26"/>
                      <w:szCs w:val="26"/>
                      <w:rtl/>
                    </w:rPr>
                    <w:fldChar w:fldCharType="end"/>
                  </w:r>
                </w:p>
                <w:p w:rsidR="00AE4DE4" w:rsidRPr="0041539A" w:rsidRDefault="00FF2A05" w:rsidP="00431E07">
                  <w:pPr>
                    <w:spacing w:line="276" w:lineRule="auto"/>
                    <w:jc w:val="left"/>
                    <w:rPr>
                      <w:rFonts w:ascii="FrankRuehl" w:hAnsi="FrankRuehl" w:cs="FrankRuehl"/>
                      <w:sz w:val="26"/>
                      <w:szCs w:val="26"/>
                      <w:rtl/>
                    </w:rPr>
                  </w:pPr>
                  <w:r>
                    <w:rPr>
                      <w:rFonts w:ascii="FrankRuehl" w:hAnsi="FrankRuehl" w:cs="FrankRuehl" w:hint="cs"/>
                      <w:sz w:val="26"/>
                      <w:szCs w:val="26"/>
                      <w:rtl/>
                    </w:rPr>
                    <w:t xml:space="preserve">                      </w:t>
                  </w:r>
                  <w:r w:rsidR="00987C71">
                    <w:rPr>
                      <w:rFonts w:ascii="FrankRuehl" w:hAnsi="FrankRuehl" w:cs="FrankRuehl" w:hint="cs"/>
                      <w:sz w:val="26"/>
                      <w:szCs w:val="26"/>
                      <w:rtl/>
                    </w:rPr>
                    <w:t xml:space="preserve">    </w:t>
                  </w:r>
                  <w:r>
                    <w:rPr>
                      <w:rFonts w:ascii="FrankRuehl" w:hAnsi="FrankRuehl" w:cs="FrankRuehl" w:hint="cs"/>
                      <w:sz w:val="26"/>
                      <w:szCs w:val="26"/>
                      <w:rtl/>
                    </w:rPr>
                    <w:t xml:space="preserve">            </w:t>
                  </w:r>
                  <w:r w:rsidR="00AE4DE4" w:rsidRPr="0041539A">
                    <w:rPr>
                      <w:rFonts w:ascii="FrankRuehl" w:hAnsi="FrankRuehl" w:cs="FrankRuehl"/>
                      <w:sz w:val="26"/>
                      <w:szCs w:val="26"/>
                      <w:rtl/>
                    </w:rPr>
                    <w:fldChar w:fldCharType="begin"/>
                  </w:r>
                  <w:r w:rsidR="00AE4DE4" w:rsidRPr="0041539A">
                    <w:rPr>
                      <w:rFonts w:ascii="FrankRuehl" w:hAnsi="FrankRuehl" w:cs="FrankRuehl"/>
                      <w:sz w:val="26"/>
                      <w:szCs w:val="26"/>
                      <w:rtl/>
                    </w:rPr>
                    <w:instrText xml:space="preserve"> </w:instrText>
                  </w:r>
                  <w:r w:rsidR="00AE4DE4" w:rsidRPr="0041539A">
                    <w:rPr>
                      <w:rFonts w:ascii="FrankRuehl" w:hAnsi="FrankRuehl" w:cs="FrankRuehl"/>
                      <w:sz w:val="26"/>
                      <w:szCs w:val="26"/>
                    </w:rPr>
                    <w:instrText>DOCPROPERTY  DocDateEng  \* MERGEFORMAT</w:instrText>
                  </w:r>
                  <w:r w:rsidR="00AE4DE4" w:rsidRPr="0041539A">
                    <w:rPr>
                      <w:rFonts w:ascii="FrankRuehl" w:hAnsi="FrankRuehl" w:cs="FrankRuehl"/>
                      <w:sz w:val="26"/>
                      <w:szCs w:val="26"/>
                      <w:rtl/>
                    </w:rPr>
                    <w:instrText xml:space="preserve"> </w:instrText>
                  </w:r>
                  <w:r w:rsidR="00AE4DE4" w:rsidRPr="0041539A">
                    <w:rPr>
                      <w:rFonts w:ascii="FrankRuehl" w:hAnsi="FrankRuehl" w:cs="FrankRuehl"/>
                      <w:sz w:val="26"/>
                      <w:szCs w:val="26"/>
                      <w:rtl/>
                    </w:rPr>
                    <w:fldChar w:fldCharType="separate"/>
                  </w:r>
                  <w:r w:rsidR="00D37A27">
                    <w:rPr>
                      <w:rFonts w:ascii="FrankRuehl" w:hAnsi="FrankRuehl" w:cs="FrankRuehl" w:hint="cs"/>
                      <w:sz w:val="26"/>
                      <w:szCs w:val="26"/>
                      <w:rtl/>
                    </w:rPr>
                    <w:t>1</w:t>
                  </w:r>
                  <w:r w:rsidR="00431E07">
                    <w:rPr>
                      <w:rFonts w:ascii="FrankRuehl" w:hAnsi="FrankRuehl" w:cs="FrankRuehl" w:hint="cs"/>
                      <w:sz w:val="26"/>
                      <w:szCs w:val="26"/>
                      <w:rtl/>
                    </w:rPr>
                    <w:t>7</w:t>
                  </w:r>
                  <w:r w:rsidR="00AE4DE4" w:rsidRPr="0041539A">
                    <w:rPr>
                      <w:rFonts w:ascii="FrankRuehl" w:hAnsi="FrankRuehl" w:cs="FrankRuehl"/>
                      <w:sz w:val="26"/>
                      <w:szCs w:val="26"/>
                      <w:rtl/>
                    </w:rPr>
                    <w:t xml:space="preserve"> במרץ 2020</w:t>
                  </w:r>
                  <w:r w:rsidR="00AE4DE4" w:rsidRPr="0041539A">
                    <w:rPr>
                      <w:rFonts w:ascii="FrankRuehl" w:hAnsi="FrankRuehl" w:cs="FrankRuehl"/>
                      <w:sz w:val="26"/>
                      <w:szCs w:val="26"/>
                      <w:rtl/>
                    </w:rPr>
                    <w:fldChar w:fldCharType="end"/>
                  </w:r>
                </w:p>
                <w:p w:rsidR="006E714A" w:rsidRPr="00D53DB8" w:rsidRDefault="006E714A" w:rsidP="00EB1966">
                  <w:pPr>
                    <w:pStyle w:val="a3"/>
                    <w:tabs>
                      <w:tab w:val="clear" w:pos="4153"/>
                      <w:tab w:val="clear" w:pos="8306"/>
                      <w:tab w:val="left" w:pos="386"/>
                      <w:tab w:val="left" w:pos="746"/>
                      <w:tab w:val="left" w:pos="1106"/>
                      <w:tab w:val="left" w:pos="1466"/>
                    </w:tabs>
                    <w:spacing w:line="240" w:lineRule="auto"/>
                    <w:jc w:val="left"/>
                    <w:rPr>
                      <w:rFonts w:ascii="David" w:hAnsi="David" w:cs="Guttman Frnew"/>
                      <w:sz w:val="26"/>
                      <w:szCs w:val="26"/>
                    </w:rPr>
                  </w:pPr>
                </w:p>
              </w:txbxContent>
            </v:textbox>
            <w10:wrap type="topAndBottom" anchorx="margin"/>
          </v:shape>
        </w:pict>
      </w:r>
      <w:r w:rsidR="00A61432">
        <w:rPr>
          <w:rFonts w:ascii="FrankRuehl" w:hAnsi="FrankRuehl" w:cs="FrankRuehl" w:hint="cs"/>
          <w:b/>
          <w:bCs/>
          <w:sz w:val="26"/>
          <w:szCs w:val="26"/>
          <w:rtl/>
        </w:rPr>
        <w:t>התחבורה הציבורית נערכת בהתאם להנחיות</w:t>
      </w:r>
      <w:r w:rsidR="001F3EEF">
        <w:rPr>
          <w:rFonts w:ascii="FrankRuehl" w:hAnsi="FrankRuehl" w:cs="FrankRuehl" w:hint="cs"/>
          <w:b/>
          <w:bCs/>
          <w:sz w:val="26"/>
          <w:szCs w:val="26"/>
          <w:rtl/>
        </w:rPr>
        <w:t xml:space="preserve"> למיגור</w:t>
      </w:r>
      <w:r w:rsidR="00A61432">
        <w:rPr>
          <w:rFonts w:ascii="FrankRuehl" w:hAnsi="FrankRuehl" w:cs="FrankRuehl" w:hint="cs"/>
          <w:b/>
          <w:bCs/>
          <w:sz w:val="26"/>
          <w:szCs w:val="26"/>
          <w:rtl/>
        </w:rPr>
        <w:t xml:space="preserve"> מגפת הקורונה</w:t>
      </w:r>
    </w:p>
    <w:p w:rsidR="009E4941" w:rsidRPr="0041539A" w:rsidRDefault="009E4941" w:rsidP="009E4941">
      <w:pPr>
        <w:pStyle w:val="a3"/>
        <w:tabs>
          <w:tab w:val="clear" w:pos="4153"/>
          <w:tab w:val="clear" w:pos="8306"/>
          <w:tab w:val="left" w:pos="386"/>
          <w:tab w:val="left" w:pos="746"/>
          <w:tab w:val="left" w:pos="1106"/>
          <w:tab w:val="left" w:pos="1466"/>
        </w:tabs>
        <w:spacing w:line="240" w:lineRule="auto"/>
        <w:rPr>
          <w:rFonts w:ascii="FrankRuehl" w:hAnsi="FrankRuehl" w:cs="FrankRuehl"/>
          <w:sz w:val="26"/>
          <w:szCs w:val="26"/>
          <w:rtl/>
        </w:rPr>
      </w:pPr>
    </w:p>
    <w:p w:rsidR="00FF2A05" w:rsidRPr="00A61432" w:rsidRDefault="009B46AA" w:rsidP="00D37A27">
      <w:pPr>
        <w:pStyle w:val="a3"/>
        <w:tabs>
          <w:tab w:val="clear" w:pos="4153"/>
          <w:tab w:val="clear" w:pos="8306"/>
          <w:tab w:val="left" w:pos="386"/>
          <w:tab w:val="left" w:pos="746"/>
          <w:tab w:val="left" w:pos="1106"/>
          <w:tab w:val="left" w:pos="1466"/>
        </w:tabs>
        <w:spacing w:line="240" w:lineRule="auto"/>
        <w:jc w:val="center"/>
        <w:rPr>
          <w:rFonts w:ascii="FrankRuehl" w:hAnsi="FrankRuehl" w:cs="FrankRuehl"/>
          <w:b/>
          <w:bCs/>
          <w:sz w:val="40"/>
          <w:szCs w:val="40"/>
          <w:u w:val="single"/>
          <w:rtl/>
        </w:rPr>
      </w:pPr>
      <w:r>
        <w:rPr>
          <w:rFonts w:ascii="FrankRuehl" w:hAnsi="FrankRuehl" w:cs="FrankRuehl" w:hint="cs"/>
          <w:b/>
          <w:bCs/>
          <w:sz w:val="40"/>
          <w:szCs w:val="40"/>
          <w:rtl/>
        </w:rPr>
        <w:t xml:space="preserve">תופסק </w:t>
      </w:r>
      <w:r w:rsidR="00C170BC">
        <w:rPr>
          <w:rFonts w:ascii="FrankRuehl" w:hAnsi="FrankRuehl" w:cs="FrankRuehl" w:hint="cs"/>
          <w:b/>
          <w:bCs/>
          <w:sz w:val="40"/>
          <w:szCs w:val="40"/>
          <w:rtl/>
        </w:rPr>
        <w:t xml:space="preserve">פעילות </w:t>
      </w:r>
      <w:r>
        <w:rPr>
          <w:rFonts w:ascii="FrankRuehl" w:hAnsi="FrankRuehl" w:cs="FrankRuehl" w:hint="cs"/>
          <w:b/>
          <w:bCs/>
          <w:sz w:val="40"/>
          <w:szCs w:val="40"/>
          <w:rtl/>
        </w:rPr>
        <w:t>התחבורה הציבורית ב</w:t>
      </w:r>
      <w:r w:rsidR="00C170BC">
        <w:rPr>
          <w:rFonts w:ascii="FrankRuehl" w:hAnsi="FrankRuehl" w:cs="FrankRuehl" w:hint="cs"/>
          <w:b/>
          <w:bCs/>
          <w:sz w:val="40"/>
          <w:szCs w:val="40"/>
          <w:rtl/>
        </w:rPr>
        <w:t>שעות ה</w:t>
      </w:r>
      <w:r>
        <w:rPr>
          <w:rFonts w:ascii="FrankRuehl" w:hAnsi="FrankRuehl" w:cs="FrankRuehl" w:hint="cs"/>
          <w:b/>
          <w:bCs/>
          <w:sz w:val="40"/>
          <w:szCs w:val="40"/>
          <w:rtl/>
        </w:rPr>
        <w:t>ערב ובסופי השבוע</w:t>
      </w:r>
    </w:p>
    <w:p w:rsidR="00A61432" w:rsidRDefault="00A61432" w:rsidP="00FF2A05">
      <w:pPr>
        <w:pStyle w:val="a3"/>
        <w:tabs>
          <w:tab w:val="clear" w:pos="4153"/>
          <w:tab w:val="clear" w:pos="8306"/>
          <w:tab w:val="left" w:pos="386"/>
          <w:tab w:val="left" w:pos="746"/>
          <w:tab w:val="left" w:pos="1106"/>
          <w:tab w:val="left" w:pos="1466"/>
        </w:tabs>
        <w:spacing w:line="240" w:lineRule="auto"/>
        <w:jc w:val="center"/>
        <w:rPr>
          <w:rFonts w:ascii="FrankRuehl" w:hAnsi="FrankRuehl" w:cs="FrankRuehl"/>
          <w:b/>
          <w:bCs/>
          <w:sz w:val="26"/>
          <w:szCs w:val="26"/>
          <w:u w:val="single"/>
          <w:rtl/>
        </w:rPr>
      </w:pPr>
    </w:p>
    <w:p w:rsidR="00FF2A05" w:rsidRDefault="00D34F54" w:rsidP="00317D43">
      <w:pPr>
        <w:pStyle w:val="a3"/>
        <w:tabs>
          <w:tab w:val="clear" w:pos="4153"/>
          <w:tab w:val="clear" w:pos="8306"/>
          <w:tab w:val="left" w:pos="386"/>
          <w:tab w:val="left" w:pos="746"/>
          <w:tab w:val="left" w:pos="1106"/>
          <w:tab w:val="left" w:pos="1466"/>
        </w:tabs>
        <w:spacing w:line="240" w:lineRule="auto"/>
        <w:rPr>
          <w:rFonts w:ascii="FrankRuehl" w:hAnsi="FrankRuehl" w:cs="FrankRuehl"/>
          <w:sz w:val="26"/>
          <w:szCs w:val="26"/>
          <w:rtl/>
        </w:rPr>
      </w:pPr>
      <w:r>
        <w:rPr>
          <w:rFonts w:ascii="FrankRuehl" w:hAnsi="FrankRuehl" w:cs="FrankRuehl" w:hint="cs"/>
          <w:b/>
          <w:bCs/>
          <w:sz w:val="28"/>
          <w:szCs w:val="28"/>
          <w:u w:val="single"/>
          <w:rtl/>
        </w:rPr>
        <w:t xml:space="preserve">תופסק פעילות </w:t>
      </w:r>
      <w:r w:rsidR="00431E07">
        <w:rPr>
          <w:rFonts w:ascii="FrankRuehl" w:hAnsi="FrankRuehl" w:cs="FrankRuehl" w:hint="cs"/>
          <w:b/>
          <w:bCs/>
          <w:sz w:val="28"/>
          <w:szCs w:val="28"/>
          <w:u w:val="single"/>
          <w:rtl/>
        </w:rPr>
        <w:t xml:space="preserve">התחבורה הציבורית בסופי השבוע # </w:t>
      </w:r>
      <w:r>
        <w:rPr>
          <w:rFonts w:ascii="FrankRuehl" w:hAnsi="FrankRuehl" w:cs="FrankRuehl" w:hint="cs"/>
          <w:b/>
          <w:bCs/>
          <w:sz w:val="28"/>
          <w:szCs w:val="28"/>
          <w:u w:val="single"/>
          <w:rtl/>
        </w:rPr>
        <w:t xml:space="preserve">בימות השבוע </w:t>
      </w:r>
      <w:r w:rsidR="00454BE8">
        <w:rPr>
          <w:rFonts w:ascii="FrankRuehl" w:hAnsi="FrankRuehl" w:cs="FrankRuehl" w:hint="cs"/>
          <w:b/>
          <w:bCs/>
          <w:sz w:val="28"/>
          <w:szCs w:val="28"/>
          <w:u w:val="single"/>
          <w:rtl/>
        </w:rPr>
        <w:t xml:space="preserve">התחבורה הציבורית </w:t>
      </w:r>
      <w:r w:rsidR="00431E07">
        <w:rPr>
          <w:rFonts w:ascii="FrankRuehl" w:hAnsi="FrankRuehl" w:cs="FrankRuehl" w:hint="cs"/>
          <w:b/>
          <w:bCs/>
          <w:sz w:val="28"/>
          <w:szCs w:val="28"/>
          <w:u w:val="single"/>
          <w:rtl/>
        </w:rPr>
        <w:t xml:space="preserve">תפסיק לפעול בשעות הערב # במהלך היום </w:t>
      </w:r>
      <w:r>
        <w:rPr>
          <w:rFonts w:ascii="FrankRuehl" w:hAnsi="FrankRuehl" w:cs="FrankRuehl" w:hint="cs"/>
          <w:b/>
          <w:bCs/>
          <w:sz w:val="28"/>
          <w:szCs w:val="28"/>
          <w:u w:val="single"/>
          <w:rtl/>
        </w:rPr>
        <w:t>תופעל</w:t>
      </w:r>
      <w:r w:rsidR="00431E07">
        <w:rPr>
          <w:rFonts w:ascii="FrankRuehl" w:hAnsi="FrankRuehl" w:cs="FrankRuehl" w:hint="cs"/>
          <w:b/>
          <w:bCs/>
          <w:sz w:val="28"/>
          <w:szCs w:val="28"/>
          <w:u w:val="single"/>
          <w:rtl/>
        </w:rPr>
        <w:t xml:space="preserve"> </w:t>
      </w:r>
      <w:proofErr w:type="spellStart"/>
      <w:r w:rsidR="00431E07">
        <w:rPr>
          <w:rFonts w:ascii="FrankRuehl" w:hAnsi="FrankRuehl" w:cs="FrankRuehl" w:hint="cs"/>
          <w:b/>
          <w:bCs/>
          <w:sz w:val="28"/>
          <w:szCs w:val="28"/>
          <w:u w:val="single"/>
          <w:rtl/>
        </w:rPr>
        <w:t>תח"צ</w:t>
      </w:r>
      <w:proofErr w:type="spellEnd"/>
      <w:r w:rsidR="00431E07">
        <w:rPr>
          <w:rFonts w:ascii="FrankRuehl" w:hAnsi="FrankRuehl" w:cs="FrankRuehl" w:hint="cs"/>
          <w:b/>
          <w:bCs/>
          <w:sz w:val="28"/>
          <w:szCs w:val="28"/>
          <w:u w:val="single"/>
          <w:rtl/>
        </w:rPr>
        <w:t xml:space="preserve"> רק</w:t>
      </w:r>
      <w:r w:rsidR="00454BE8">
        <w:rPr>
          <w:rFonts w:ascii="FrankRuehl" w:hAnsi="FrankRuehl" w:cs="FrankRuehl" w:hint="cs"/>
          <w:b/>
          <w:bCs/>
          <w:sz w:val="28"/>
          <w:szCs w:val="28"/>
          <w:u w:val="single"/>
          <w:rtl/>
        </w:rPr>
        <w:t xml:space="preserve"> למרכזים חיוניים ומרכזי תעסוקה # </w:t>
      </w:r>
      <w:r w:rsidR="00C170BC">
        <w:rPr>
          <w:rFonts w:ascii="FrankRuehl" w:hAnsi="FrankRuehl" w:cs="FrankRuehl" w:hint="cs"/>
          <w:b/>
          <w:bCs/>
          <w:sz w:val="28"/>
          <w:szCs w:val="28"/>
          <w:u w:val="single"/>
          <w:rtl/>
        </w:rPr>
        <w:t xml:space="preserve">מרבית </w:t>
      </w:r>
      <w:r w:rsidR="006B2485">
        <w:rPr>
          <w:rFonts w:ascii="FrankRuehl" w:hAnsi="FrankRuehl" w:cs="FrankRuehl" w:hint="cs"/>
          <w:b/>
          <w:bCs/>
          <w:sz w:val="28"/>
          <w:szCs w:val="28"/>
          <w:u w:val="single"/>
          <w:rtl/>
        </w:rPr>
        <w:t>הציבור נענה לקריאה להפח</w:t>
      </w:r>
      <w:r w:rsidR="00C905A8">
        <w:rPr>
          <w:rFonts w:ascii="FrankRuehl" w:hAnsi="FrankRuehl" w:cs="FrankRuehl" w:hint="cs"/>
          <w:b/>
          <w:bCs/>
          <w:sz w:val="28"/>
          <w:szCs w:val="28"/>
          <w:u w:val="single"/>
          <w:rtl/>
        </w:rPr>
        <w:t xml:space="preserve">ית את השימוש בתחבורה הציבורית # </w:t>
      </w:r>
      <w:r w:rsidR="00317D43">
        <w:rPr>
          <w:rFonts w:ascii="FrankRuehl" w:hAnsi="FrankRuehl" w:cs="FrankRuehl" w:hint="cs"/>
          <w:b/>
          <w:bCs/>
          <w:sz w:val="28"/>
          <w:szCs w:val="28"/>
          <w:u w:val="single"/>
          <w:rtl/>
        </w:rPr>
        <w:t>שר התחבורה: "הימנעו מנסיעות בתחבורה הציבורית".</w:t>
      </w:r>
    </w:p>
    <w:p w:rsidR="00431E07" w:rsidRDefault="00431E07" w:rsidP="00431E07">
      <w:pPr>
        <w:pStyle w:val="a3"/>
        <w:tabs>
          <w:tab w:val="clear" w:pos="4153"/>
          <w:tab w:val="clear" w:pos="8306"/>
          <w:tab w:val="left" w:pos="386"/>
          <w:tab w:val="left" w:pos="746"/>
          <w:tab w:val="left" w:pos="1106"/>
          <w:tab w:val="left" w:pos="1466"/>
        </w:tabs>
        <w:spacing w:line="240" w:lineRule="auto"/>
        <w:rPr>
          <w:rFonts w:ascii="FrankRuehl" w:hAnsi="FrankRuehl" w:cs="FrankRuehl"/>
          <w:sz w:val="26"/>
          <w:szCs w:val="26"/>
          <w:rtl/>
        </w:rPr>
      </w:pPr>
    </w:p>
    <w:p w:rsidR="00431E07" w:rsidRPr="00620867" w:rsidRDefault="00431E07" w:rsidP="007C410B">
      <w:pPr>
        <w:pStyle w:val="a3"/>
        <w:tabs>
          <w:tab w:val="left" w:pos="386"/>
          <w:tab w:val="left" w:pos="746"/>
          <w:tab w:val="left" w:pos="1106"/>
          <w:tab w:val="left" w:pos="1466"/>
        </w:tabs>
        <w:spacing w:line="240" w:lineRule="auto"/>
        <w:rPr>
          <w:rFonts w:ascii="FrankRuehl" w:hAnsi="FrankRuehl" w:cs="FrankRuehl"/>
          <w:b/>
          <w:bCs/>
          <w:sz w:val="28"/>
          <w:szCs w:val="28"/>
          <w:u w:val="single"/>
          <w:rtl/>
        </w:rPr>
      </w:pPr>
      <w:r>
        <w:rPr>
          <w:rFonts w:ascii="FrankRuehl" w:hAnsi="FrankRuehl" w:cs="FrankRuehl" w:hint="cs"/>
          <w:sz w:val="28"/>
          <w:szCs w:val="28"/>
          <w:rtl/>
        </w:rPr>
        <w:t>ב</w:t>
      </w:r>
      <w:r w:rsidR="00A655AD">
        <w:rPr>
          <w:rFonts w:ascii="FrankRuehl" w:hAnsi="FrankRuehl" w:cs="FrankRuehl" w:hint="cs"/>
          <w:sz w:val="28"/>
          <w:szCs w:val="28"/>
          <w:rtl/>
        </w:rPr>
        <w:t xml:space="preserve">רשות הארצית לתחבורה </w:t>
      </w:r>
      <w:r>
        <w:rPr>
          <w:rFonts w:ascii="FrankRuehl" w:hAnsi="FrankRuehl" w:cs="FrankRuehl" w:hint="cs"/>
          <w:sz w:val="28"/>
          <w:szCs w:val="28"/>
          <w:rtl/>
        </w:rPr>
        <w:t xml:space="preserve">ציבורית ממשיכים לשנות את קווי התחבורה בהתאם להנחיות משרד הבריאות. מנהל הרשות הארצית לתחבורה ציבורית, אמיר </w:t>
      </w:r>
      <w:proofErr w:type="spellStart"/>
      <w:r>
        <w:rPr>
          <w:rFonts w:ascii="FrankRuehl" w:hAnsi="FrankRuehl" w:cs="FrankRuehl" w:hint="cs"/>
          <w:sz w:val="28"/>
          <w:szCs w:val="28"/>
          <w:rtl/>
        </w:rPr>
        <w:t>אסרף</w:t>
      </w:r>
      <w:proofErr w:type="spellEnd"/>
      <w:r>
        <w:rPr>
          <w:rFonts w:ascii="FrankRuehl" w:hAnsi="FrankRuehl" w:cs="FrankRuehl" w:hint="cs"/>
          <w:sz w:val="28"/>
          <w:szCs w:val="28"/>
          <w:rtl/>
        </w:rPr>
        <w:t xml:space="preserve"> </w:t>
      </w:r>
      <w:r w:rsidR="00A655AD">
        <w:rPr>
          <w:rFonts w:ascii="FrankRuehl" w:hAnsi="FrankRuehl" w:cs="FrankRuehl" w:hint="cs"/>
          <w:sz w:val="28"/>
          <w:szCs w:val="28"/>
          <w:rtl/>
        </w:rPr>
        <w:t xml:space="preserve">הנחה, </w:t>
      </w:r>
      <w:r>
        <w:rPr>
          <w:rFonts w:ascii="FrankRuehl" w:hAnsi="FrankRuehl" w:cs="FrankRuehl" w:hint="cs"/>
          <w:sz w:val="28"/>
          <w:szCs w:val="28"/>
          <w:rtl/>
        </w:rPr>
        <w:t xml:space="preserve">באישור שר התחבורה, בצלאל </w:t>
      </w:r>
      <w:proofErr w:type="spellStart"/>
      <w:r>
        <w:rPr>
          <w:rFonts w:ascii="FrankRuehl" w:hAnsi="FrankRuehl" w:cs="FrankRuehl" w:hint="cs"/>
          <w:sz w:val="28"/>
          <w:szCs w:val="28"/>
          <w:rtl/>
        </w:rPr>
        <w:t>סמוטריץ</w:t>
      </w:r>
      <w:proofErr w:type="spellEnd"/>
      <w:r>
        <w:rPr>
          <w:rFonts w:ascii="FrankRuehl" w:hAnsi="FrankRuehl" w:cs="FrankRuehl" w:hint="cs"/>
          <w:sz w:val="28"/>
          <w:szCs w:val="28"/>
          <w:rtl/>
        </w:rPr>
        <w:t xml:space="preserve"> ומנכ"לית המשרד, </w:t>
      </w:r>
      <w:r w:rsidR="00A655AD">
        <w:rPr>
          <w:rFonts w:ascii="FrankRuehl" w:hAnsi="FrankRuehl" w:cs="FrankRuehl" w:hint="cs"/>
          <w:sz w:val="28"/>
          <w:szCs w:val="28"/>
          <w:rtl/>
        </w:rPr>
        <w:t xml:space="preserve"> קרן טרנר, </w:t>
      </w:r>
      <w:r>
        <w:rPr>
          <w:rFonts w:ascii="FrankRuehl" w:hAnsi="FrankRuehl" w:cs="FrankRuehl" w:hint="cs"/>
          <w:sz w:val="28"/>
          <w:szCs w:val="28"/>
          <w:rtl/>
        </w:rPr>
        <w:t>על הפסקת התחבורה הציבורית בכל ערב</w:t>
      </w:r>
      <w:r w:rsidR="00620867">
        <w:rPr>
          <w:rFonts w:ascii="FrankRuehl" w:hAnsi="FrankRuehl" w:cs="FrankRuehl" w:hint="cs"/>
          <w:sz w:val="28"/>
          <w:szCs w:val="28"/>
          <w:rtl/>
        </w:rPr>
        <w:t xml:space="preserve">. </w:t>
      </w:r>
      <w:r w:rsidR="00620867" w:rsidRPr="00620867">
        <w:rPr>
          <w:rFonts w:ascii="FrankRuehl" w:hAnsi="FrankRuehl" w:cs="FrankRuehl" w:hint="cs"/>
          <w:b/>
          <w:bCs/>
          <w:sz w:val="28"/>
          <w:szCs w:val="28"/>
          <w:u w:val="single"/>
          <w:rtl/>
        </w:rPr>
        <w:t>הערב תופסק התחבורה החל מהשעה 22:00 וממחר (יום ד')</w:t>
      </w:r>
      <w:r w:rsidRPr="00620867">
        <w:rPr>
          <w:rFonts w:ascii="FrankRuehl" w:hAnsi="FrankRuehl" w:cs="FrankRuehl" w:hint="cs"/>
          <w:b/>
          <w:bCs/>
          <w:sz w:val="28"/>
          <w:szCs w:val="28"/>
          <w:u w:val="single"/>
          <w:rtl/>
        </w:rPr>
        <w:t xml:space="preserve"> </w:t>
      </w:r>
      <w:r w:rsidR="00620867">
        <w:rPr>
          <w:rFonts w:ascii="FrankRuehl" w:hAnsi="FrankRuehl" w:cs="FrankRuehl" w:hint="cs"/>
          <w:b/>
          <w:bCs/>
          <w:sz w:val="28"/>
          <w:szCs w:val="28"/>
          <w:u w:val="single"/>
          <w:rtl/>
        </w:rPr>
        <w:t xml:space="preserve">ובכל יום </w:t>
      </w:r>
      <w:r w:rsidRPr="00620867">
        <w:rPr>
          <w:rFonts w:ascii="FrankRuehl" w:hAnsi="FrankRuehl" w:cs="FrankRuehl" w:hint="cs"/>
          <w:b/>
          <w:bCs/>
          <w:sz w:val="28"/>
          <w:szCs w:val="28"/>
          <w:u w:val="single"/>
          <w:rtl/>
        </w:rPr>
        <w:t>החל מהשעה 2</w:t>
      </w:r>
      <w:r w:rsidR="009D265E" w:rsidRPr="00620867">
        <w:rPr>
          <w:rFonts w:ascii="FrankRuehl" w:hAnsi="FrankRuehl" w:cs="FrankRuehl" w:hint="cs"/>
          <w:b/>
          <w:bCs/>
          <w:sz w:val="28"/>
          <w:szCs w:val="28"/>
          <w:u w:val="single"/>
          <w:rtl/>
        </w:rPr>
        <w:t>0</w:t>
      </w:r>
      <w:r w:rsidRPr="00620867">
        <w:rPr>
          <w:rFonts w:ascii="FrankRuehl" w:hAnsi="FrankRuehl" w:cs="FrankRuehl" w:hint="cs"/>
          <w:b/>
          <w:bCs/>
          <w:sz w:val="28"/>
          <w:szCs w:val="28"/>
          <w:u w:val="single"/>
          <w:rtl/>
        </w:rPr>
        <w:t>:00 בערב</w:t>
      </w:r>
      <w:r w:rsidRPr="00620867">
        <w:rPr>
          <w:rFonts w:ascii="FrankRuehl" w:hAnsi="FrankRuehl" w:cs="FrankRuehl" w:hint="cs"/>
          <w:b/>
          <w:bCs/>
          <w:sz w:val="28"/>
          <w:szCs w:val="28"/>
          <w:rtl/>
        </w:rPr>
        <w:t xml:space="preserve"> </w:t>
      </w:r>
      <w:r>
        <w:rPr>
          <w:rFonts w:ascii="FrankRuehl" w:hAnsi="FrankRuehl" w:cs="FrankRuehl" w:hint="cs"/>
          <w:sz w:val="28"/>
          <w:szCs w:val="28"/>
          <w:rtl/>
        </w:rPr>
        <w:t>וע</w:t>
      </w:r>
      <w:r w:rsidR="00D84E78">
        <w:rPr>
          <w:rFonts w:ascii="FrankRuehl" w:hAnsi="FrankRuehl" w:cs="FrankRuehl" w:hint="cs"/>
          <w:sz w:val="28"/>
          <w:szCs w:val="28"/>
          <w:rtl/>
        </w:rPr>
        <w:t xml:space="preserve">ד לפנות </w:t>
      </w:r>
      <w:r>
        <w:rPr>
          <w:rFonts w:ascii="FrankRuehl" w:hAnsi="FrankRuehl" w:cs="FrankRuehl" w:hint="cs"/>
          <w:sz w:val="28"/>
          <w:szCs w:val="28"/>
          <w:rtl/>
        </w:rPr>
        <w:t xml:space="preserve">בוקר. </w:t>
      </w:r>
      <w:r w:rsidR="00A655AD">
        <w:rPr>
          <w:rFonts w:ascii="FrankRuehl" w:hAnsi="FrankRuehl" w:cs="FrankRuehl" w:hint="cs"/>
          <w:sz w:val="28"/>
          <w:szCs w:val="28"/>
          <w:rtl/>
        </w:rPr>
        <w:t xml:space="preserve">בנוסף </w:t>
      </w:r>
      <w:r>
        <w:rPr>
          <w:rFonts w:ascii="FrankRuehl" w:hAnsi="FrankRuehl" w:cs="FrankRuehl" w:hint="cs"/>
          <w:sz w:val="28"/>
          <w:szCs w:val="28"/>
          <w:rtl/>
        </w:rPr>
        <w:t>התחבורה הציבורית תפסיק לפעול</w:t>
      </w:r>
      <w:r w:rsidR="00C170BC">
        <w:rPr>
          <w:rFonts w:ascii="FrankRuehl" w:hAnsi="FrankRuehl" w:cs="FrankRuehl" w:hint="cs"/>
          <w:sz w:val="28"/>
          <w:szCs w:val="28"/>
          <w:rtl/>
        </w:rPr>
        <w:t xml:space="preserve"> בסופי השבוע</w:t>
      </w:r>
      <w:r>
        <w:rPr>
          <w:rFonts w:ascii="FrankRuehl" w:hAnsi="FrankRuehl" w:cs="FrankRuehl" w:hint="cs"/>
          <w:sz w:val="28"/>
          <w:szCs w:val="28"/>
          <w:rtl/>
        </w:rPr>
        <w:t xml:space="preserve"> </w:t>
      </w:r>
      <w:r w:rsidRPr="00620867">
        <w:rPr>
          <w:rFonts w:ascii="FrankRuehl" w:hAnsi="FrankRuehl" w:cs="FrankRuehl" w:hint="cs"/>
          <w:b/>
          <w:bCs/>
          <w:sz w:val="28"/>
          <w:szCs w:val="28"/>
          <w:u w:val="single"/>
          <w:rtl/>
        </w:rPr>
        <w:t>החל מיום חמישי בשעה 2</w:t>
      </w:r>
      <w:r w:rsidR="007C410B">
        <w:rPr>
          <w:rFonts w:ascii="FrankRuehl" w:hAnsi="FrankRuehl" w:cs="FrankRuehl" w:hint="cs"/>
          <w:b/>
          <w:bCs/>
          <w:sz w:val="28"/>
          <w:szCs w:val="28"/>
          <w:u w:val="single"/>
          <w:rtl/>
        </w:rPr>
        <w:t>0</w:t>
      </w:r>
      <w:r w:rsidRPr="00620867">
        <w:rPr>
          <w:rFonts w:ascii="FrankRuehl" w:hAnsi="FrankRuehl" w:cs="FrankRuehl" w:hint="cs"/>
          <w:b/>
          <w:bCs/>
          <w:sz w:val="28"/>
          <w:szCs w:val="28"/>
          <w:u w:val="single"/>
          <w:rtl/>
        </w:rPr>
        <w:t xml:space="preserve">:00 </w:t>
      </w:r>
      <w:r w:rsidR="00C170BC" w:rsidRPr="00620867">
        <w:rPr>
          <w:rFonts w:ascii="FrankRuehl" w:hAnsi="FrankRuehl" w:cs="FrankRuehl" w:hint="cs"/>
          <w:b/>
          <w:bCs/>
          <w:sz w:val="28"/>
          <w:szCs w:val="28"/>
          <w:u w:val="single"/>
          <w:rtl/>
        </w:rPr>
        <w:t>ותחזור לפעילות לפנות בוקר אור ליום ראשון</w:t>
      </w:r>
      <w:r w:rsidRPr="00620867">
        <w:rPr>
          <w:rFonts w:ascii="FrankRuehl" w:hAnsi="FrankRuehl" w:cs="FrankRuehl" w:hint="cs"/>
          <w:b/>
          <w:bCs/>
          <w:sz w:val="28"/>
          <w:szCs w:val="28"/>
          <w:u w:val="single"/>
          <w:rtl/>
        </w:rPr>
        <w:t xml:space="preserve">. </w:t>
      </w:r>
    </w:p>
    <w:p w:rsidR="00D34F54" w:rsidRDefault="00D34F54" w:rsidP="001F3EEF">
      <w:pPr>
        <w:pStyle w:val="a3"/>
        <w:tabs>
          <w:tab w:val="left" w:pos="386"/>
          <w:tab w:val="left" w:pos="746"/>
          <w:tab w:val="left" w:pos="1106"/>
          <w:tab w:val="left" w:pos="1466"/>
        </w:tabs>
        <w:spacing w:line="240" w:lineRule="auto"/>
        <w:rPr>
          <w:rFonts w:ascii="FrankRuehl" w:hAnsi="FrankRuehl" w:cs="FrankRuehl"/>
          <w:sz w:val="28"/>
          <w:szCs w:val="28"/>
          <w:rtl/>
        </w:rPr>
      </w:pPr>
      <w:r>
        <w:rPr>
          <w:rFonts w:ascii="FrankRuehl" w:hAnsi="FrankRuehl" w:cs="FrankRuehl" w:hint="cs"/>
          <w:sz w:val="28"/>
          <w:szCs w:val="28"/>
          <w:rtl/>
        </w:rPr>
        <w:t xml:space="preserve">הפסקת התחבורה הציבורית </w:t>
      </w:r>
      <w:r w:rsidR="001F3EEF">
        <w:rPr>
          <w:rFonts w:ascii="FrankRuehl" w:hAnsi="FrankRuehl" w:cs="FrankRuehl" w:hint="cs"/>
          <w:sz w:val="28"/>
          <w:szCs w:val="28"/>
          <w:rtl/>
        </w:rPr>
        <w:t xml:space="preserve">בערבים ובסופי השבוע תכלול </w:t>
      </w:r>
      <w:r>
        <w:rPr>
          <w:rFonts w:ascii="FrankRuehl" w:hAnsi="FrankRuehl" w:cs="FrankRuehl" w:hint="cs"/>
          <w:sz w:val="28"/>
          <w:szCs w:val="28"/>
          <w:rtl/>
        </w:rPr>
        <w:t xml:space="preserve">את קווי </w:t>
      </w:r>
      <w:r w:rsidRPr="00620867">
        <w:rPr>
          <w:rFonts w:ascii="FrankRuehl" w:hAnsi="FrankRuehl" w:cs="FrankRuehl" w:hint="cs"/>
          <w:sz w:val="28"/>
          <w:szCs w:val="28"/>
          <w:u w:val="single"/>
          <w:rtl/>
        </w:rPr>
        <w:t>האוטובוס</w:t>
      </w:r>
      <w:r w:rsidR="009D265E" w:rsidRPr="00620867">
        <w:rPr>
          <w:rFonts w:ascii="FrankRuehl" w:hAnsi="FrankRuehl" w:cs="FrankRuehl" w:hint="cs"/>
          <w:sz w:val="28"/>
          <w:szCs w:val="28"/>
          <w:u w:val="single"/>
          <w:rtl/>
        </w:rPr>
        <w:t xml:space="preserve">, </w:t>
      </w:r>
      <w:r w:rsidRPr="00620867">
        <w:rPr>
          <w:rFonts w:ascii="FrankRuehl" w:hAnsi="FrankRuehl" w:cs="FrankRuehl" w:hint="cs"/>
          <w:sz w:val="28"/>
          <w:szCs w:val="28"/>
          <w:u w:val="single"/>
          <w:rtl/>
        </w:rPr>
        <w:t>הרכבת</w:t>
      </w:r>
      <w:r w:rsidR="009D265E" w:rsidRPr="00620867">
        <w:rPr>
          <w:rFonts w:ascii="FrankRuehl" w:hAnsi="FrankRuehl" w:cs="FrankRuehl" w:hint="cs"/>
          <w:sz w:val="28"/>
          <w:szCs w:val="28"/>
          <w:u w:val="single"/>
          <w:rtl/>
        </w:rPr>
        <w:t xml:space="preserve"> והרכבת הקלה</w:t>
      </w:r>
      <w:r w:rsidR="009D265E">
        <w:rPr>
          <w:rFonts w:ascii="FrankRuehl" w:hAnsi="FrankRuehl" w:cs="FrankRuehl" w:hint="cs"/>
          <w:sz w:val="28"/>
          <w:szCs w:val="28"/>
          <w:rtl/>
        </w:rPr>
        <w:t>.</w:t>
      </w:r>
    </w:p>
    <w:p w:rsidR="00D34F54" w:rsidRDefault="00D34F54" w:rsidP="00A655AD">
      <w:pPr>
        <w:pStyle w:val="a3"/>
        <w:tabs>
          <w:tab w:val="left" w:pos="386"/>
          <w:tab w:val="left" w:pos="746"/>
          <w:tab w:val="left" w:pos="1106"/>
          <w:tab w:val="left" w:pos="1466"/>
        </w:tabs>
        <w:spacing w:line="240" w:lineRule="auto"/>
        <w:rPr>
          <w:rFonts w:ascii="FrankRuehl" w:hAnsi="FrankRuehl" w:cs="FrankRuehl"/>
          <w:sz w:val="28"/>
          <w:szCs w:val="28"/>
          <w:rtl/>
        </w:rPr>
      </w:pPr>
    </w:p>
    <w:p w:rsidR="00431E07" w:rsidRDefault="00D34F54" w:rsidP="00C170BC">
      <w:pPr>
        <w:pStyle w:val="a3"/>
        <w:tabs>
          <w:tab w:val="left" w:pos="386"/>
          <w:tab w:val="left" w:pos="746"/>
          <w:tab w:val="left" w:pos="1106"/>
          <w:tab w:val="left" w:pos="1466"/>
        </w:tabs>
        <w:spacing w:line="240" w:lineRule="auto"/>
        <w:rPr>
          <w:rFonts w:ascii="FrankRuehl" w:hAnsi="FrankRuehl" w:cs="FrankRuehl"/>
          <w:sz w:val="28"/>
          <w:szCs w:val="28"/>
          <w:rtl/>
        </w:rPr>
      </w:pPr>
      <w:r>
        <w:rPr>
          <w:rFonts w:ascii="FrankRuehl" w:hAnsi="FrankRuehl" w:cs="FrankRuehl" w:hint="cs"/>
          <w:sz w:val="28"/>
          <w:szCs w:val="28"/>
          <w:rtl/>
        </w:rPr>
        <w:t>התח</w:t>
      </w:r>
      <w:r w:rsidR="00C170BC">
        <w:rPr>
          <w:rFonts w:ascii="FrankRuehl" w:hAnsi="FrankRuehl" w:cs="FrankRuehl" w:hint="cs"/>
          <w:sz w:val="28"/>
          <w:szCs w:val="28"/>
          <w:rtl/>
        </w:rPr>
        <w:t xml:space="preserve">בורה הציבורית </w:t>
      </w:r>
      <w:r w:rsidR="001F3EEF">
        <w:rPr>
          <w:rFonts w:ascii="FrankRuehl" w:hAnsi="FrankRuehl" w:cs="FrankRuehl" w:hint="cs"/>
          <w:sz w:val="28"/>
          <w:szCs w:val="28"/>
          <w:rtl/>
        </w:rPr>
        <w:t xml:space="preserve">בימי החול ועד לשעה 20:00 </w:t>
      </w:r>
      <w:r>
        <w:rPr>
          <w:rFonts w:ascii="FrankRuehl" w:hAnsi="FrankRuehl" w:cs="FrankRuehl" w:hint="cs"/>
          <w:sz w:val="28"/>
          <w:szCs w:val="28"/>
          <w:rtl/>
        </w:rPr>
        <w:t>תמשיך לפעול למקומות חיוניים ובהם מרכזי תעסוקה, מרכולים</w:t>
      </w:r>
      <w:r w:rsidR="00C170BC">
        <w:rPr>
          <w:rFonts w:ascii="FrankRuehl" w:hAnsi="FrankRuehl" w:cs="FrankRuehl" w:hint="cs"/>
          <w:sz w:val="28"/>
          <w:szCs w:val="28"/>
          <w:rtl/>
        </w:rPr>
        <w:t xml:space="preserve"> ומרכזי הקניות,</w:t>
      </w:r>
      <w:r>
        <w:rPr>
          <w:rFonts w:ascii="FrankRuehl" w:hAnsi="FrankRuehl" w:cs="FrankRuehl" w:hint="cs"/>
          <w:sz w:val="28"/>
          <w:szCs w:val="28"/>
          <w:rtl/>
        </w:rPr>
        <w:t xml:space="preserve"> </w:t>
      </w:r>
      <w:r w:rsidR="00C170BC">
        <w:rPr>
          <w:rFonts w:ascii="FrankRuehl" w:hAnsi="FrankRuehl" w:cs="FrankRuehl" w:hint="cs"/>
          <w:sz w:val="28"/>
          <w:szCs w:val="28"/>
          <w:rtl/>
        </w:rPr>
        <w:t>קופות החולים ובתי החולים</w:t>
      </w:r>
      <w:r>
        <w:rPr>
          <w:rFonts w:ascii="FrankRuehl" w:hAnsi="FrankRuehl" w:cs="FrankRuehl" w:hint="cs"/>
          <w:sz w:val="28"/>
          <w:szCs w:val="28"/>
          <w:rtl/>
        </w:rPr>
        <w:t xml:space="preserve">. </w:t>
      </w:r>
      <w:r w:rsidR="00431E07">
        <w:rPr>
          <w:rFonts w:ascii="FrankRuehl" w:hAnsi="FrankRuehl" w:cs="FrankRuehl" w:hint="cs"/>
          <w:sz w:val="28"/>
          <w:szCs w:val="28"/>
          <w:rtl/>
        </w:rPr>
        <w:t xml:space="preserve">גורמי המקצוע במשרד התחבורה בהנחיית משרד הבריאות החליטו להפסיק את התחבורה </w:t>
      </w:r>
      <w:r>
        <w:rPr>
          <w:rFonts w:ascii="FrankRuehl" w:hAnsi="FrankRuehl" w:cs="FrankRuehl" w:hint="cs"/>
          <w:sz w:val="28"/>
          <w:szCs w:val="28"/>
          <w:rtl/>
        </w:rPr>
        <w:t xml:space="preserve">הציבורית למקומות שאינם חיוניים ובהם מוסדות חינוך. </w:t>
      </w:r>
    </w:p>
    <w:p w:rsidR="00D34F54" w:rsidRDefault="00D34F54" w:rsidP="00D37A27">
      <w:pPr>
        <w:pStyle w:val="a3"/>
        <w:tabs>
          <w:tab w:val="left" w:pos="386"/>
          <w:tab w:val="left" w:pos="746"/>
          <w:tab w:val="left" w:pos="1106"/>
          <w:tab w:val="left" w:pos="1466"/>
        </w:tabs>
        <w:spacing w:line="240" w:lineRule="auto"/>
        <w:rPr>
          <w:rFonts w:ascii="FrankRuehl" w:hAnsi="FrankRuehl" w:cs="FrankRuehl"/>
          <w:sz w:val="28"/>
          <w:szCs w:val="28"/>
          <w:rtl/>
        </w:rPr>
      </w:pPr>
    </w:p>
    <w:p w:rsidR="001F3EEF" w:rsidRDefault="00982286" w:rsidP="001F3EEF">
      <w:pPr>
        <w:pStyle w:val="a3"/>
        <w:tabs>
          <w:tab w:val="left" w:pos="386"/>
          <w:tab w:val="left" w:pos="746"/>
          <w:tab w:val="left" w:pos="1106"/>
          <w:tab w:val="left" w:pos="1466"/>
        </w:tabs>
        <w:spacing w:line="240" w:lineRule="auto"/>
        <w:rPr>
          <w:rFonts w:ascii="FrankRuehl" w:hAnsi="FrankRuehl" w:cs="FrankRuehl"/>
          <w:sz w:val="28"/>
          <w:szCs w:val="28"/>
          <w:rtl/>
        </w:rPr>
      </w:pPr>
      <w:r>
        <w:rPr>
          <w:rFonts w:ascii="FrankRuehl" w:hAnsi="FrankRuehl" w:cs="FrankRuehl" w:hint="cs"/>
          <w:sz w:val="28"/>
          <w:szCs w:val="28"/>
          <w:rtl/>
        </w:rPr>
        <w:t>אנשי המקצוע ברשות הארצית לתחבורה ציבורית</w:t>
      </w:r>
      <w:r w:rsidR="00D34F54">
        <w:rPr>
          <w:rFonts w:ascii="FrankRuehl" w:hAnsi="FrankRuehl" w:cs="FrankRuehl" w:hint="cs"/>
          <w:sz w:val="28"/>
          <w:szCs w:val="28"/>
          <w:rtl/>
        </w:rPr>
        <w:t xml:space="preserve"> בשיתוף מפעילי התחבורה הציבורית מעדכנים את מפות הקווים, ובוחנים את נחיצותו של כל קו תחבורה. </w:t>
      </w:r>
      <w:r w:rsidR="001F3EEF">
        <w:rPr>
          <w:rFonts w:ascii="FrankRuehl" w:hAnsi="FrankRuehl" w:cs="FrankRuehl" w:hint="cs"/>
          <w:sz w:val="28"/>
          <w:szCs w:val="28"/>
          <w:rtl/>
        </w:rPr>
        <w:t xml:space="preserve">ובהתאם יופסקו כל קווי התחבורה </w:t>
      </w:r>
      <w:bookmarkStart w:id="1" w:name="_GoBack"/>
      <w:bookmarkEnd w:id="1"/>
      <w:r w:rsidR="001F3EEF">
        <w:rPr>
          <w:rFonts w:ascii="FrankRuehl" w:hAnsi="FrankRuehl" w:cs="FrankRuehl"/>
          <w:sz w:val="28"/>
          <w:szCs w:val="28"/>
          <w:rtl/>
        </w:rPr>
        <w:t>אל מקומות הבילוי</w:t>
      </w:r>
      <w:r w:rsidR="001F3EEF">
        <w:rPr>
          <w:rFonts w:ascii="FrankRuehl" w:hAnsi="FrankRuehl" w:cs="FrankRuehl" w:hint="cs"/>
          <w:sz w:val="28"/>
          <w:szCs w:val="28"/>
          <w:rtl/>
        </w:rPr>
        <w:t xml:space="preserve">, </w:t>
      </w:r>
      <w:r w:rsidR="001F3EEF" w:rsidRPr="00D37A27">
        <w:rPr>
          <w:rFonts w:ascii="FrankRuehl" w:hAnsi="FrankRuehl" w:cs="FrankRuehl"/>
          <w:sz w:val="28"/>
          <w:szCs w:val="28"/>
          <w:rtl/>
        </w:rPr>
        <w:t>קווי הלילה, קווי הסטודנטים והתלמידים</w:t>
      </w:r>
      <w:r w:rsidR="001F3EEF">
        <w:rPr>
          <w:rFonts w:ascii="FrankRuehl" w:hAnsi="FrankRuehl" w:cs="FrankRuehl" w:hint="cs"/>
          <w:sz w:val="28"/>
          <w:szCs w:val="28"/>
          <w:rtl/>
        </w:rPr>
        <w:t xml:space="preserve"> ואל מוסדות הלימוד</w:t>
      </w:r>
      <w:r w:rsidR="001F3EEF" w:rsidRPr="00D37A27">
        <w:rPr>
          <w:rFonts w:ascii="FrankRuehl" w:hAnsi="FrankRuehl" w:cs="FrankRuehl"/>
          <w:sz w:val="28"/>
          <w:szCs w:val="28"/>
          <w:rtl/>
        </w:rPr>
        <w:t xml:space="preserve">. בכל העת </w:t>
      </w:r>
      <w:r w:rsidR="001F3EEF">
        <w:rPr>
          <w:rFonts w:ascii="FrankRuehl" w:hAnsi="FrankRuehl" w:cs="FrankRuehl" w:hint="cs"/>
          <w:sz w:val="28"/>
          <w:szCs w:val="28"/>
          <w:rtl/>
        </w:rPr>
        <w:t>נערכת</w:t>
      </w:r>
      <w:r w:rsidR="001F3EEF">
        <w:rPr>
          <w:rFonts w:ascii="FrankRuehl" w:hAnsi="FrankRuehl" w:cs="FrankRuehl"/>
          <w:sz w:val="28"/>
          <w:szCs w:val="28"/>
          <w:rtl/>
        </w:rPr>
        <w:t xml:space="preserve"> בחינה של השימוש וצרכי הנוסעים.</w:t>
      </w:r>
    </w:p>
    <w:p w:rsidR="00D34F54" w:rsidRDefault="004F33D3" w:rsidP="00317D43">
      <w:pPr>
        <w:pStyle w:val="a3"/>
        <w:tabs>
          <w:tab w:val="left" w:pos="386"/>
          <w:tab w:val="left" w:pos="746"/>
          <w:tab w:val="left" w:pos="1106"/>
          <w:tab w:val="left" w:pos="1466"/>
        </w:tabs>
        <w:spacing w:line="240" w:lineRule="auto"/>
        <w:rPr>
          <w:rFonts w:ascii="FrankRuehl" w:hAnsi="FrankRuehl" w:cs="FrankRuehl" w:hint="cs"/>
          <w:sz w:val="28"/>
          <w:szCs w:val="28"/>
          <w:rtl/>
        </w:rPr>
      </w:pPr>
      <w:r>
        <w:rPr>
          <w:rFonts w:ascii="FrankRuehl" w:hAnsi="FrankRuehl" w:cs="FrankRuehl" w:hint="cs"/>
          <w:sz w:val="28"/>
          <w:szCs w:val="28"/>
          <w:rtl/>
        </w:rPr>
        <w:t>כל המידע על השינויים בתחבורה הציבורית זמין לציבור ב</w:t>
      </w:r>
      <w:r w:rsidR="001C6FF4">
        <w:rPr>
          <w:rFonts w:ascii="FrankRuehl" w:hAnsi="FrankRuehl" w:cs="FrankRuehl" w:hint="cs"/>
          <w:sz w:val="28"/>
          <w:szCs w:val="28"/>
          <w:rtl/>
        </w:rPr>
        <w:t xml:space="preserve">מוקד הטלפוני </w:t>
      </w:r>
      <w:r w:rsidR="001C6FF4">
        <w:rPr>
          <w:rFonts w:ascii="FrankRuehl" w:hAnsi="FrankRuehl" w:cs="FrankRuehl"/>
          <w:sz w:val="28"/>
          <w:szCs w:val="28"/>
          <w:rtl/>
        </w:rPr>
        <w:t>*8787 באת</w:t>
      </w:r>
      <w:r w:rsidR="001C6FF4">
        <w:rPr>
          <w:rFonts w:ascii="FrankRuehl" w:hAnsi="FrankRuehl" w:cs="FrankRuehl" w:hint="cs"/>
          <w:sz w:val="28"/>
          <w:szCs w:val="28"/>
          <w:rtl/>
        </w:rPr>
        <w:t xml:space="preserve">ר </w:t>
      </w:r>
      <w:hyperlink r:id="rId11" w:history="1">
        <w:r w:rsidR="00886C9C">
          <w:rPr>
            <w:rStyle w:val="Hyperlink"/>
          </w:rPr>
          <w:t>https://bus.gov.il/</w:t>
        </w:r>
      </w:hyperlink>
      <w:r w:rsidRPr="004F33D3">
        <w:rPr>
          <w:rFonts w:ascii="FrankRuehl" w:hAnsi="FrankRuehl" w:cs="FrankRuehl"/>
          <w:sz w:val="28"/>
          <w:szCs w:val="28"/>
          <w:rtl/>
        </w:rPr>
        <w:t xml:space="preserve"> ובאפליקציות </w:t>
      </w:r>
      <w:proofErr w:type="spellStart"/>
      <w:r w:rsidRPr="004F33D3">
        <w:rPr>
          <w:rFonts w:ascii="FrankRuehl" w:hAnsi="FrankRuehl" w:cs="FrankRuehl"/>
          <w:sz w:val="28"/>
          <w:szCs w:val="28"/>
          <w:rtl/>
        </w:rPr>
        <w:t>היעודיות</w:t>
      </w:r>
      <w:proofErr w:type="spellEnd"/>
      <w:r w:rsidR="001C6FF4">
        <w:rPr>
          <w:rFonts w:ascii="FrankRuehl" w:hAnsi="FrankRuehl" w:cs="FrankRuehl" w:hint="cs"/>
          <w:sz w:val="28"/>
          <w:szCs w:val="28"/>
          <w:rtl/>
        </w:rPr>
        <w:t xml:space="preserve"> ובאתרי המפעילים</w:t>
      </w:r>
      <w:r w:rsidR="00317D43">
        <w:rPr>
          <w:rFonts w:ascii="FrankRuehl" w:hAnsi="FrankRuehl" w:cs="FrankRuehl" w:hint="cs"/>
          <w:sz w:val="28"/>
          <w:szCs w:val="28"/>
          <w:rtl/>
        </w:rPr>
        <w:t xml:space="preserve"> ובאתר הרכבת </w:t>
      </w:r>
      <w:r w:rsidR="001C6FF4">
        <w:rPr>
          <w:rFonts w:ascii="FrankRuehl" w:hAnsi="FrankRuehl" w:cs="FrankRuehl" w:hint="cs"/>
          <w:sz w:val="28"/>
          <w:szCs w:val="28"/>
          <w:rtl/>
        </w:rPr>
        <w:t xml:space="preserve"> </w:t>
      </w:r>
      <w:hyperlink r:id="rId12" w:history="1">
        <w:r w:rsidR="00317D43">
          <w:rPr>
            <w:rStyle w:val="Hyperlink"/>
          </w:rPr>
          <w:t>https://www.rail.co.il/</w:t>
        </w:r>
      </w:hyperlink>
      <w:r w:rsidR="001C6FF4">
        <w:rPr>
          <w:rFonts w:ascii="FrankRuehl" w:hAnsi="FrankRuehl" w:cs="FrankRuehl" w:hint="cs"/>
          <w:sz w:val="28"/>
          <w:szCs w:val="28"/>
          <w:rtl/>
        </w:rPr>
        <w:t xml:space="preserve">. </w:t>
      </w:r>
    </w:p>
    <w:p w:rsidR="00C170BC" w:rsidRDefault="00C170BC" w:rsidP="00D37A27">
      <w:pPr>
        <w:pStyle w:val="a3"/>
        <w:tabs>
          <w:tab w:val="left" w:pos="386"/>
          <w:tab w:val="left" w:pos="746"/>
          <w:tab w:val="left" w:pos="1106"/>
          <w:tab w:val="left" w:pos="1466"/>
        </w:tabs>
        <w:spacing w:line="240" w:lineRule="auto"/>
        <w:rPr>
          <w:rFonts w:ascii="FrankRuehl" w:hAnsi="FrankRuehl" w:cs="FrankRuehl" w:hint="cs"/>
          <w:sz w:val="28"/>
          <w:szCs w:val="28"/>
          <w:rtl/>
        </w:rPr>
      </w:pPr>
    </w:p>
    <w:p w:rsidR="00317D43" w:rsidRDefault="00317D43" w:rsidP="00BE5146">
      <w:pPr>
        <w:pStyle w:val="a3"/>
        <w:tabs>
          <w:tab w:val="left" w:pos="386"/>
          <w:tab w:val="left" w:pos="746"/>
          <w:tab w:val="left" w:pos="1106"/>
          <w:tab w:val="left" w:pos="1466"/>
        </w:tabs>
        <w:spacing w:line="240" w:lineRule="auto"/>
        <w:rPr>
          <w:rFonts w:ascii="FrankRuehl" w:hAnsi="FrankRuehl" w:cs="FrankRuehl"/>
          <w:sz w:val="28"/>
          <w:szCs w:val="28"/>
          <w:rtl/>
        </w:rPr>
      </w:pPr>
    </w:p>
    <w:p w:rsidR="00317D43" w:rsidRPr="00317D43" w:rsidRDefault="00317D43" w:rsidP="00317D43">
      <w:pPr>
        <w:pStyle w:val="a3"/>
        <w:tabs>
          <w:tab w:val="left" w:pos="386"/>
          <w:tab w:val="left" w:pos="746"/>
          <w:tab w:val="left" w:pos="1106"/>
          <w:tab w:val="left" w:pos="1466"/>
        </w:tabs>
        <w:spacing w:line="240" w:lineRule="auto"/>
        <w:rPr>
          <w:rFonts w:ascii="FrankRuehl" w:hAnsi="FrankRuehl" w:cs="FrankRuehl"/>
          <w:sz w:val="28"/>
          <w:szCs w:val="28"/>
          <w:rtl/>
        </w:rPr>
      </w:pPr>
      <w:r w:rsidRPr="00317D43">
        <w:rPr>
          <w:rFonts w:ascii="FrankRuehl" w:hAnsi="FrankRuehl" w:cs="FrankRuehl" w:hint="cs"/>
          <w:b/>
          <w:bCs/>
          <w:sz w:val="28"/>
          <w:szCs w:val="28"/>
          <w:rtl/>
        </w:rPr>
        <w:t>ש</w:t>
      </w:r>
      <w:r w:rsidRPr="00317D43">
        <w:rPr>
          <w:rFonts w:ascii="FrankRuehl" w:hAnsi="FrankRuehl" w:cs="FrankRuehl"/>
          <w:b/>
          <w:bCs/>
          <w:sz w:val="28"/>
          <w:szCs w:val="28"/>
          <w:rtl/>
        </w:rPr>
        <w:t xml:space="preserve">ר התחבורה בצלאל </w:t>
      </w:r>
      <w:proofErr w:type="spellStart"/>
      <w:r w:rsidRPr="00317D43">
        <w:rPr>
          <w:rFonts w:ascii="FrankRuehl" w:hAnsi="FrankRuehl" w:cs="FrankRuehl"/>
          <w:b/>
          <w:bCs/>
          <w:sz w:val="28"/>
          <w:szCs w:val="28"/>
          <w:rtl/>
        </w:rPr>
        <w:t>סמוטריץ</w:t>
      </w:r>
      <w:proofErr w:type="spellEnd"/>
      <w:r w:rsidRPr="00317D43">
        <w:rPr>
          <w:rFonts w:ascii="FrankRuehl" w:hAnsi="FrankRuehl" w:cs="FrankRuehl"/>
          <w:b/>
          <w:bCs/>
          <w:sz w:val="28"/>
          <w:szCs w:val="28"/>
          <w:rtl/>
        </w:rPr>
        <w:t xml:space="preserve">' </w:t>
      </w:r>
      <w:r w:rsidRPr="00317D43">
        <w:rPr>
          <w:rFonts w:ascii="FrankRuehl" w:hAnsi="FrankRuehl" w:cs="FrankRuehl"/>
          <w:sz w:val="28"/>
          <w:szCs w:val="28"/>
          <w:rtl/>
        </w:rPr>
        <w:t>מסר</w:t>
      </w:r>
      <w:r>
        <w:rPr>
          <w:rFonts w:ascii="FrankRuehl" w:hAnsi="FrankRuehl" w:cs="FrankRuehl" w:hint="cs"/>
          <w:b/>
          <w:bCs/>
          <w:sz w:val="28"/>
          <w:szCs w:val="28"/>
          <w:rtl/>
        </w:rPr>
        <w:t xml:space="preserve">, </w:t>
      </w:r>
      <w:r>
        <w:rPr>
          <w:rFonts w:ascii="FrankRuehl" w:hAnsi="FrankRuehl" w:cs="FrankRuehl" w:hint="cs"/>
          <w:sz w:val="28"/>
          <w:szCs w:val="28"/>
          <w:rtl/>
        </w:rPr>
        <w:t>"</w:t>
      </w:r>
      <w:r w:rsidRPr="00317D43">
        <w:rPr>
          <w:rFonts w:ascii="FrankRuehl" w:hAnsi="FrankRuehl" w:cs="FrankRuehl"/>
          <w:sz w:val="28"/>
          <w:szCs w:val="28"/>
          <w:rtl/>
        </w:rPr>
        <w:t xml:space="preserve">מה שעומד לנגד עינינו זה בריאות אזרחי ישראל ושימור מקסימום רציפות תפקודית עבור המשק בהתאם לנסיבות. </w:t>
      </w:r>
    </w:p>
    <w:p w:rsidR="00317D43" w:rsidRPr="00D37A27" w:rsidRDefault="00317D43" w:rsidP="00317D43">
      <w:pPr>
        <w:pStyle w:val="a3"/>
        <w:tabs>
          <w:tab w:val="left" w:pos="386"/>
          <w:tab w:val="left" w:pos="746"/>
          <w:tab w:val="left" w:pos="1106"/>
          <w:tab w:val="left" w:pos="1466"/>
        </w:tabs>
        <w:spacing w:line="240" w:lineRule="auto"/>
        <w:rPr>
          <w:rFonts w:ascii="FrankRuehl" w:hAnsi="FrankRuehl" w:cs="FrankRuehl"/>
          <w:sz w:val="28"/>
          <w:szCs w:val="28"/>
          <w:rtl/>
        </w:rPr>
      </w:pPr>
      <w:r w:rsidRPr="00317D43">
        <w:rPr>
          <w:rFonts w:ascii="FrankRuehl" w:hAnsi="FrankRuehl" w:cs="FrankRuehl"/>
          <w:sz w:val="28"/>
          <w:szCs w:val="28"/>
          <w:rtl/>
        </w:rPr>
        <w:t>אנחנו עושים כל שביכול</w:t>
      </w:r>
      <w:r>
        <w:rPr>
          <w:rFonts w:ascii="FrankRuehl" w:hAnsi="FrankRuehl" w:cs="FrankRuehl" w:hint="cs"/>
          <w:sz w:val="28"/>
          <w:szCs w:val="28"/>
          <w:rtl/>
        </w:rPr>
        <w:t>ת</w:t>
      </w:r>
      <w:r w:rsidRPr="00317D43">
        <w:rPr>
          <w:rFonts w:ascii="FrankRuehl" w:hAnsi="FrankRuehl" w:cs="FrankRuehl"/>
          <w:sz w:val="28"/>
          <w:szCs w:val="28"/>
          <w:rtl/>
        </w:rPr>
        <w:t xml:space="preserve">נו למזער את הפגיעה באזרחים וביכולת להתנייד לעבודה בעזרת תחבורה ציבורית אך מורידים למינימום את התחבורה הציבורית שנועדה לשימושים אחרים. אני פונה לאזרחי ישראל, אני מבין את הקושי, אנחנו בימים </w:t>
      </w:r>
      <w:proofErr w:type="spellStart"/>
      <w:r w:rsidRPr="00317D43">
        <w:rPr>
          <w:rFonts w:ascii="FrankRuehl" w:hAnsi="FrankRuehl" w:cs="FrankRuehl"/>
          <w:sz w:val="28"/>
          <w:szCs w:val="28"/>
          <w:rtl/>
        </w:rPr>
        <w:t>קריטים</w:t>
      </w:r>
      <w:proofErr w:type="spellEnd"/>
      <w:r w:rsidRPr="00317D43">
        <w:rPr>
          <w:rFonts w:ascii="FrankRuehl" w:hAnsi="FrankRuehl" w:cs="FrankRuehl"/>
          <w:sz w:val="28"/>
          <w:szCs w:val="28"/>
          <w:rtl/>
        </w:rPr>
        <w:t>, אנא, הימנעו מנסיעה בתחבורה ציבורית ושמרו על הנחיות משרד הבריאות</w:t>
      </w:r>
      <w:r>
        <w:rPr>
          <w:rFonts w:ascii="FrankRuehl" w:hAnsi="FrankRuehl" w:cs="FrankRuehl" w:hint="cs"/>
          <w:sz w:val="28"/>
          <w:szCs w:val="28"/>
          <w:rtl/>
        </w:rPr>
        <w:t>"</w:t>
      </w:r>
      <w:r w:rsidRPr="00317D43">
        <w:rPr>
          <w:rFonts w:ascii="FrankRuehl" w:hAnsi="FrankRuehl" w:cs="FrankRuehl"/>
          <w:sz w:val="28"/>
          <w:szCs w:val="28"/>
          <w:rtl/>
        </w:rPr>
        <w:t>.</w:t>
      </w:r>
    </w:p>
    <w:p w:rsidR="00D37A27" w:rsidRPr="00D37A27" w:rsidRDefault="00D37A27" w:rsidP="00D37A27">
      <w:pPr>
        <w:pStyle w:val="a3"/>
        <w:tabs>
          <w:tab w:val="left" w:pos="386"/>
          <w:tab w:val="left" w:pos="746"/>
          <w:tab w:val="left" w:pos="1106"/>
          <w:tab w:val="left" w:pos="1466"/>
        </w:tabs>
        <w:spacing w:line="240" w:lineRule="auto"/>
        <w:rPr>
          <w:rFonts w:ascii="FrankRuehl" w:hAnsi="FrankRuehl" w:cs="FrankRuehl"/>
          <w:sz w:val="28"/>
          <w:szCs w:val="28"/>
          <w:rtl/>
        </w:rPr>
      </w:pPr>
    </w:p>
    <w:p w:rsidR="00D37A27" w:rsidRPr="00D37A27" w:rsidRDefault="00D37A27" w:rsidP="00D37A27">
      <w:pPr>
        <w:pStyle w:val="a3"/>
        <w:tabs>
          <w:tab w:val="left" w:pos="386"/>
          <w:tab w:val="left" w:pos="746"/>
          <w:tab w:val="left" w:pos="1106"/>
          <w:tab w:val="left" w:pos="1466"/>
        </w:tabs>
        <w:spacing w:line="240" w:lineRule="auto"/>
        <w:rPr>
          <w:rFonts w:ascii="FrankRuehl" w:hAnsi="FrankRuehl" w:cs="FrankRuehl"/>
          <w:sz w:val="28"/>
          <w:szCs w:val="28"/>
          <w:rtl/>
        </w:rPr>
      </w:pPr>
      <w:r w:rsidRPr="00D37A27">
        <w:rPr>
          <w:rFonts w:ascii="FrankRuehl" w:hAnsi="FrankRuehl" w:cs="FrankRuehl"/>
          <w:sz w:val="28"/>
          <w:szCs w:val="28"/>
          <w:rtl/>
        </w:rPr>
        <w:t xml:space="preserve">בימים האחרונים חלה ירידה משמעותית של עשרות אחוזים במספר המשתמשים בתחבורה הציבורית, וזאת בעקבות קריאת משרדי התחבורה והבריאות לצמצם נסיעות שאינן הכרחיות. </w:t>
      </w:r>
    </w:p>
    <w:p w:rsidR="00D37A27" w:rsidRPr="00D37A27" w:rsidRDefault="00D37A27" w:rsidP="00D37A27">
      <w:pPr>
        <w:pStyle w:val="a3"/>
        <w:tabs>
          <w:tab w:val="left" w:pos="386"/>
          <w:tab w:val="left" w:pos="746"/>
          <w:tab w:val="left" w:pos="1106"/>
          <w:tab w:val="left" w:pos="1466"/>
        </w:tabs>
        <w:spacing w:line="240" w:lineRule="auto"/>
        <w:rPr>
          <w:rFonts w:ascii="FrankRuehl" w:hAnsi="FrankRuehl" w:cs="FrankRuehl"/>
          <w:sz w:val="28"/>
          <w:szCs w:val="28"/>
          <w:rtl/>
        </w:rPr>
      </w:pPr>
      <w:r w:rsidRPr="00D37A27">
        <w:rPr>
          <w:rFonts w:ascii="FrankRuehl" w:hAnsi="FrankRuehl" w:cs="FrankRuehl"/>
          <w:sz w:val="28"/>
          <w:szCs w:val="28"/>
          <w:rtl/>
        </w:rPr>
        <w:t xml:space="preserve">בחינת נתוני הנוסעים מראה כי חלה ירידה של כ-50 אחוזים במספר הנוסעים. גורמי המקצוע ברשות הארצית לתחבורה ציבורית מעריכים כי מספר הנוסעים ימשיך לרדת  בימים הקרובים.  </w:t>
      </w:r>
    </w:p>
    <w:p w:rsidR="00D37A27" w:rsidRPr="00D37A27" w:rsidRDefault="00D37A27" w:rsidP="00D37A27">
      <w:pPr>
        <w:pStyle w:val="a3"/>
        <w:tabs>
          <w:tab w:val="left" w:pos="386"/>
          <w:tab w:val="left" w:pos="746"/>
          <w:tab w:val="left" w:pos="1106"/>
          <w:tab w:val="left" w:pos="1466"/>
        </w:tabs>
        <w:spacing w:line="240" w:lineRule="auto"/>
        <w:rPr>
          <w:rFonts w:ascii="FrankRuehl" w:hAnsi="FrankRuehl" w:cs="FrankRuehl"/>
          <w:sz w:val="28"/>
          <w:szCs w:val="28"/>
          <w:rtl/>
        </w:rPr>
      </w:pPr>
    </w:p>
    <w:p w:rsidR="006B2485" w:rsidRDefault="00D37A27" w:rsidP="00D37A27">
      <w:pPr>
        <w:pStyle w:val="a3"/>
        <w:tabs>
          <w:tab w:val="clear" w:pos="4153"/>
          <w:tab w:val="clear" w:pos="8306"/>
          <w:tab w:val="left" w:pos="386"/>
          <w:tab w:val="left" w:pos="746"/>
          <w:tab w:val="left" w:pos="1106"/>
          <w:tab w:val="left" w:pos="1466"/>
        </w:tabs>
        <w:spacing w:line="240" w:lineRule="auto"/>
        <w:rPr>
          <w:rFonts w:ascii="FrankRuehl" w:hAnsi="FrankRuehl" w:cs="FrankRuehl"/>
          <w:sz w:val="28"/>
          <w:szCs w:val="28"/>
          <w:rtl/>
        </w:rPr>
      </w:pPr>
      <w:r w:rsidRPr="00D37A27">
        <w:rPr>
          <w:rFonts w:ascii="FrankRuehl" w:hAnsi="FrankRuehl" w:cs="FrankRuehl"/>
          <w:sz w:val="28"/>
          <w:szCs w:val="28"/>
          <w:rtl/>
        </w:rPr>
        <w:t>ברשות הארצית לתחבורה ציבורית קראו למפעילים ל</w:t>
      </w:r>
      <w:r w:rsidR="00BE5146">
        <w:rPr>
          <w:rFonts w:ascii="FrankRuehl" w:hAnsi="FrankRuehl" w:cs="FrankRuehl" w:hint="cs"/>
          <w:sz w:val="28"/>
          <w:szCs w:val="28"/>
          <w:rtl/>
        </w:rPr>
        <w:t xml:space="preserve">המשיך </w:t>
      </w:r>
      <w:proofErr w:type="spellStart"/>
      <w:r w:rsidR="00BE5146">
        <w:rPr>
          <w:rFonts w:ascii="FrankRuehl" w:hAnsi="FrankRuehl" w:cs="FrankRuehl" w:hint="cs"/>
          <w:sz w:val="28"/>
          <w:szCs w:val="28"/>
          <w:rtl/>
        </w:rPr>
        <w:t>ול</w:t>
      </w:r>
      <w:r w:rsidRPr="00D37A27">
        <w:rPr>
          <w:rFonts w:ascii="FrankRuehl" w:hAnsi="FrankRuehl" w:cs="FrankRuehl"/>
          <w:sz w:val="28"/>
          <w:szCs w:val="28"/>
          <w:rtl/>
        </w:rPr>
        <w:t>הערך</w:t>
      </w:r>
      <w:proofErr w:type="spellEnd"/>
      <w:r w:rsidRPr="00D37A27">
        <w:rPr>
          <w:rFonts w:ascii="FrankRuehl" w:hAnsi="FrankRuehl" w:cs="FrankRuehl"/>
          <w:sz w:val="28"/>
          <w:szCs w:val="28"/>
          <w:rtl/>
        </w:rPr>
        <w:t xml:space="preserve"> לשינויים, ולהקפיד על ההנחיות לנהגים הכוללות הצטיידות בחומרי חיטוי אישיים ובהם </w:t>
      </w:r>
      <w:proofErr w:type="spellStart"/>
      <w:r w:rsidRPr="00D37A27">
        <w:rPr>
          <w:rFonts w:ascii="FrankRuehl" w:hAnsi="FrankRuehl" w:cs="FrankRuehl"/>
          <w:sz w:val="28"/>
          <w:szCs w:val="28"/>
          <w:rtl/>
        </w:rPr>
        <w:t>אלכוג'ל</w:t>
      </w:r>
      <w:proofErr w:type="spellEnd"/>
      <w:r w:rsidRPr="00D37A27">
        <w:rPr>
          <w:rFonts w:ascii="FrankRuehl" w:hAnsi="FrankRuehl" w:cs="FrankRuehl"/>
          <w:sz w:val="28"/>
          <w:szCs w:val="28"/>
          <w:rtl/>
        </w:rPr>
        <w:t>. ציבור הנוסעים מתבקש להישמע להנחיות, לא להשתמש בשורה הקרובה לנהג. ולשמור עד כמה שניתן על מרווחים מנוסעים אחרים, ובעיקר, להשתמש בתחבורה הציבורית רק לנסיעות חיוניות.</w:t>
      </w:r>
      <w:r w:rsidR="006D5B21">
        <w:rPr>
          <w:rFonts w:ascii="FrankRuehl" w:hAnsi="FrankRuehl" w:cs="FrankRuehl" w:hint="cs"/>
          <w:sz w:val="28"/>
          <w:szCs w:val="28"/>
          <w:rtl/>
        </w:rPr>
        <w:t xml:space="preserve"> </w:t>
      </w:r>
      <w:r w:rsidR="006B2485">
        <w:rPr>
          <w:rFonts w:ascii="FrankRuehl" w:hAnsi="FrankRuehl" w:cs="FrankRuehl" w:hint="cs"/>
          <w:sz w:val="28"/>
          <w:szCs w:val="28"/>
          <w:rtl/>
        </w:rPr>
        <w:t xml:space="preserve"> </w:t>
      </w:r>
    </w:p>
    <w:p w:rsidR="00D37A27" w:rsidRDefault="00D37A27" w:rsidP="00D37A27">
      <w:pPr>
        <w:pStyle w:val="a3"/>
        <w:tabs>
          <w:tab w:val="clear" w:pos="4153"/>
          <w:tab w:val="clear" w:pos="8306"/>
          <w:tab w:val="left" w:pos="386"/>
          <w:tab w:val="left" w:pos="746"/>
          <w:tab w:val="left" w:pos="1106"/>
          <w:tab w:val="left" w:pos="1466"/>
        </w:tabs>
        <w:spacing w:line="240" w:lineRule="auto"/>
        <w:rPr>
          <w:rFonts w:ascii="FrankRuehl" w:hAnsi="FrankRuehl" w:cs="FrankRuehl"/>
          <w:sz w:val="28"/>
          <w:szCs w:val="28"/>
          <w:rtl/>
        </w:rPr>
      </w:pPr>
    </w:p>
    <w:p w:rsidR="00D37A27" w:rsidRDefault="00D37A27" w:rsidP="00D37A27">
      <w:pPr>
        <w:pStyle w:val="a3"/>
        <w:tabs>
          <w:tab w:val="clear" w:pos="4153"/>
          <w:tab w:val="clear" w:pos="8306"/>
          <w:tab w:val="left" w:pos="386"/>
          <w:tab w:val="left" w:pos="746"/>
          <w:tab w:val="left" w:pos="1106"/>
          <w:tab w:val="left" w:pos="1466"/>
        </w:tabs>
        <w:spacing w:line="240" w:lineRule="auto"/>
        <w:rPr>
          <w:rFonts w:ascii="FrankRuehl" w:hAnsi="FrankRuehl" w:cs="FrankRuehl"/>
          <w:sz w:val="28"/>
          <w:szCs w:val="28"/>
          <w:rtl/>
        </w:rPr>
      </w:pPr>
    </w:p>
    <w:p w:rsidR="00824878" w:rsidRPr="0041539A" w:rsidRDefault="00824878" w:rsidP="00B0232A">
      <w:pPr>
        <w:pStyle w:val="a3"/>
        <w:tabs>
          <w:tab w:val="clear" w:pos="4153"/>
          <w:tab w:val="clear" w:pos="8306"/>
          <w:tab w:val="left" w:pos="386"/>
          <w:tab w:val="left" w:pos="746"/>
          <w:tab w:val="left" w:pos="1106"/>
          <w:tab w:val="left" w:pos="1466"/>
        </w:tabs>
        <w:rPr>
          <w:rFonts w:ascii="FrankRuehl" w:hAnsi="FrankRuehl" w:cs="FrankRuehl"/>
          <w:sz w:val="26"/>
          <w:szCs w:val="26"/>
          <w:rtl/>
        </w:rPr>
      </w:pPr>
      <w:r>
        <w:rPr>
          <w:rFonts w:ascii="FrankRuehl" w:hAnsi="FrankRuehl" w:cs="FrankRuehl" w:hint="cs"/>
          <w:sz w:val="26"/>
          <w:szCs w:val="26"/>
          <w:rtl/>
        </w:rPr>
        <w:t>עידן אבני</w:t>
      </w:r>
    </w:p>
    <w:sectPr w:rsidR="00824878" w:rsidRPr="0041539A" w:rsidSect="00FF4E20">
      <w:headerReference w:type="default" r:id="rId13"/>
      <w:footerReference w:type="even" r:id="rId14"/>
      <w:pgSz w:w="11906" w:h="16838"/>
      <w:pgMar w:top="1843" w:right="1800" w:bottom="2127" w:left="1800" w:header="708" w:footer="442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2BF3" w:rsidRDefault="00152BF3">
      <w:r>
        <w:separator/>
      </w:r>
    </w:p>
  </w:endnote>
  <w:endnote w:type="continuationSeparator" w:id="0">
    <w:p w:rsidR="00152BF3" w:rsidRDefault="00152B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Narkisim">
    <w:panose1 w:val="020E05020501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FrankRuehl">
    <w:panose1 w:val="020E0503060101010101"/>
    <w:charset w:val="00"/>
    <w:family w:val="swiss"/>
    <w:pitch w:val="variable"/>
    <w:sig w:usb0="00000803" w:usb1="00000000" w:usb2="00000000" w:usb3="00000000" w:csb0="00000021" w:csb1="00000000"/>
  </w:font>
  <w:font w:name="Guttman Frnew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41CF" w:rsidRDefault="00FF41CF" w:rsidP="00FF41CF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2BF3" w:rsidRDefault="00152BF3">
      <w:bookmarkStart w:id="0" w:name="_Hlk531678304"/>
      <w:bookmarkEnd w:id="0"/>
      <w:r>
        <w:separator/>
      </w:r>
    </w:p>
  </w:footnote>
  <w:footnote w:type="continuationSeparator" w:id="0">
    <w:p w:rsidR="00152BF3" w:rsidRDefault="00152B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43C1" w:rsidRDefault="005C055F" w:rsidP="00FE43C1">
    <w:pPr>
      <w:pStyle w:val="a3"/>
      <w:ind w:left="43"/>
      <w:rPr>
        <w:b/>
        <w:bCs/>
        <w:color w:val="0000FF"/>
        <w:rtl/>
      </w:rPr>
    </w:pPr>
    <w:r>
      <w:rPr>
        <w:noProof/>
        <w:lang w:eastAsia="en-US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margin">
            <wp:posOffset>2712720</wp:posOffset>
          </wp:positionH>
          <wp:positionV relativeFrom="paragraph">
            <wp:posOffset>-306070</wp:posOffset>
          </wp:positionV>
          <wp:extent cx="561340" cy="675956"/>
          <wp:effectExtent l="0" t="0" r="0" b="0"/>
          <wp:wrapNone/>
          <wp:docPr id="113" name="תמונה 1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340" cy="67595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E43C1">
      <w:rPr>
        <w:noProof/>
        <w:lang w:eastAsia="en-U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-571500</wp:posOffset>
          </wp:positionH>
          <wp:positionV relativeFrom="paragraph">
            <wp:posOffset>-352425</wp:posOffset>
          </wp:positionV>
          <wp:extent cx="2040255" cy="981075"/>
          <wp:effectExtent l="0" t="0" r="0" b="9525"/>
          <wp:wrapNone/>
          <wp:docPr id="114" name="תמונה 1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40255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FE43C1">
      <w:rPr>
        <w:noProof/>
        <w:lang w:eastAsia="en-U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4806315</wp:posOffset>
          </wp:positionH>
          <wp:positionV relativeFrom="paragraph">
            <wp:posOffset>-477520</wp:posOffset>
          </wp:positionV>
          <wp:extent cx="1219200" cy="1019175"/>
          <wp:effectExtent l="0" t="0" r="0" b="9525"/>
          <wp:wrapNone/>
          <wp:docPr id="115" name="תמונה 115" descr="לוגו חד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לוגו חדש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20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FE43C1">
      <w:rPr>
        <w:rFonts w:hint="cs"/>
        <w:rtl/>
      </w:rPr>
      <w:tab/>
    </w:r>
  </w:p>
  <w:p w:rsidR="00E17BA8" w:rsidRPr="00FE43C1" w:rsidRDefault="00E17BA8" w:rsidP="00FE43C1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8D1E15"/>
    <w:multiLevelType w:val="hybridMultilevel"/>
    <w:tmpl w:val="3CEC9780"/>
    <w:lvl w:ilvl="0" w:tplc="CE70421A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C31037"/>
    <w:multiLevelType w:val="hybridMultilevel"/>
    <w:tmpl w:val="A0BCB8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6E1DBE"/>
    <w:multiLevelType w:val="hybridMultilevel"/>
    <w:tmpl w:val="6228F17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43E"/>
    <w:rsid w:val="00007D08"/>
    <w:rsid w:val="00012FCA"/>
    <w:rsid w:val="00023FFA"/>
    <w:rsid w:val="00047067"/>
    <w:rsid w:val="00060A79"/>
    <w:rsid w:val="00063069"/>
    <w:rsid w:val="000640EF"/>
    <w:rsid w:val="0007279E"/>
    <w:rsid w:val="000779F8"/>
    <w:rsid w:val="00083BCC"/>
    <w:rsid w:val="000C7941"/>
    <w:rsid w:val="000F6DEA"/>
    <w:rsid w:val="00102F85"/>
    <w:rsid w:val="00111941"/>
    <w:rsid w:val="00121B6A"/>
    <w:rsid w:val="0012513D"/>
    <w:rsid w:val="00125F09"/>
    <w:rsid w:val="00152BF3"/>
    <w:rsid w:val="00154CC2"/>
    <w:rsid w:val="00186FE8"/>
    <w:rsid w:val="001A3E2B"/>
    <w:rsid w:val="001C4173"/>
    <w:rsid w:val="001C6AB5"/>
    <w:rsid w:val="001C6FF4"/>
    <w:rsid w:val="001E0CF1"/>
    <w:rsid w:val="001E2BFE"/>
    <w:rsid w:val="001E2F4C"/>
    <w:rsid w:val="001F3EEF"/>
    <w:rsid w:val="00212527"/>
    <w:rsid w:val="00215405"/>
    <w:rsid w:val="0022055F"/>
    <w:rsid w:val="00222B91"/>
    <w:rsid w:val="002246EB"/>
    <w:rsid w:val="0023728F"/>
    <w:rsid w:val="00237853"/>
    <w:rsid w:val="002422EE"/>
    <w:rsid w:val="002505FF"/>
    <w:rsid w:val="00251041"/>
    <w:rsid w:val="00251116"/>
    <w:rsid w:val="0026158D"/>
    <w:rsid w:val="00270D2A"/>
    <w:rsid w:val="00285168"/>
    <w:rsid w:val="00297C18"/>
    <w:rsid w:val="002C4AF5"/>
    <w:rsid w:val="002C7E00"/>
    <w:rsid w:val="002E4AB1"/>
    <w:rsid w:val="00302B8D"/>
    <w:rsid w:val="00317D43"/>
    <w:rsid w:val="003243D7"/>
    <w:rsid w:val="003258D5"/>
    <w:rsid w:val="00336951"/>
    <w:rsid w:val="00355C69"/>
    <w:rsid w:val="003A70C0"/>
    <w:rsid w:val="003C70DD"/>
    <w:rsid w:val="003D063D"/>
    <w:rsid w:val="003D6CDF"/>
    <w:rsid w:val="004136F8"/>
    <w:rsid w:val="0041539A"/>
    <w:rsid w:val="00424CB1"/>
    <w:rsid w:val="00431D1A"/>
    <w:rsid w:val="00431E07"/>
    <w:rsid w:val="00440EC6"/>
    <w:rsid w:val="0044302D"/>
    <w:rsid w:val="00451D4A"/>
    <w:rsid w:val="00454BE8"/>
    <w:rsid w:val="004661BD"/>
    <w:rsid w:val="0049472C"/>
    <w:rsid w:val="004A2FD4"/>
    <w:rsid w:val="004D480C"/>
    <w:rsid w:val="004D4AF8"/>
    <w:rsid w:val="004F33D3"/>
    <w:rsid w:val="00503FBC"/>
    <w:rsid w:val="00506299"/>
    <w:rsid w:val="00537F97"/>
    <w:rsid w:val="00555B87"/>
    <w:rsid w:val="0055679C"/>
    <w:rsid w:val="0056713A"/>
    <w:rsid w:val="00573748"/>
    <w:rsid w:val="005823F0"/>
    <w:rsid w:val="00586F96"/>
    <w:rsid w:val="005961AA"/>
    <w:rsid w:val="005A1050"/>
    <w:rsid w:val="005A59FD"/>
    <w:rsid w:val="005C055F"/>
    <w:rsid w:val="005D0E3C"/>
    <w:rsid w:val="005D5B18"/>
    <w:rsid w:val="005E3492"/>
    <w:rsid w:val="005F196A"/>
    <w:rsid w:val="00617F35"/>
    <w:rsid w:val="00620867"/>
    <w:rsid w:val="006333FA"/>
    <w:rsid w:val="00633C8D"/>
    <w:rsid w:val="006402AC"/>
    <w:rsid w:val="00640BCC"/>
    <w:rsid w:val="00643BFF"/>
    <w:rsid w:val="00663969"/>
    <w:rsid w:val="00663A1D"/>
    <w:rsid w:val="00673213"/>
    <w:rsid w:val="00685256"/>
    <w:rsid w:val="0069053E"/>
    <w:rsid w:val="006B2485"/>
    <w:rsid w:val="006C3485"/>
    <w:rsid w:val="006C7395"/>
    <w:rsid w:val="006D5B21"/>
    <w:rsid w:val="006E11B1"/>
    <w:rsid w:val="006E43FD"/>
    <w:rsid w:val="006E6568"/>
    <w:rsid w:val="006E714A"/>
    <w:rsid w:val="006F2FC5"/>
    <w:rsid w:val="00702403"/>
    <w:rsid w:val="007177F8"/>
    <w:rsid w:val="00721D58"/>
    <w:rsid w:val="00724302"/>
    <w:rsid w:val="00741E8A"/>
    <w:rsid w:val="00760E69"/>
    <w:rsid w:val="00770539"/>
    <w:rsid w:val="00780E32"/>
    <w:rsid w:val="007A51D7"/>
    <w:rsid w:val="007C410B"/>
    <w:rsid w:val="007D19A0"/>
    <w:rsid w:val="0080269E"/>
    <w:rsid w:val="00824878"/>
    <w:rsid w:val="00862691"/>
    <w:rsid w:val="00886C9C"/>
    <w:rsid w:val="00887307"/>
    <w:rsid w:val="008A3F68"/>
    <w:rsid w:val="008B183F"/>
    <w:rsid w:val="008B7C63"/>
    <w:rsid w:val="008C1B1A"/>
    <w:rsid w:val="008D3273"/>
    <w:rsid w:val="008D4536"/>
    <w:rsid w:val="009210FD"/>
    <w:rsid w:val="0094081C"/>
    <w:rsid w:val="0097525D"/>
    <w:rsid w:val="00980608"/>
    <w:rsid w:val="00982286"/>
    <w:rsid w:val="00987C71"/>
    <w:rsid w:val="009B46AA"/>
    <w:rsid w:val="009D265E"/>
    <w:rsid w:val="009D26EF"/>
    <w:rsid w:val="009D6F39"/>
    <w:rsid w:val="009E4941"/>
    <w:rsid w:val="009F5386"/>
    <w:rsid w:val="00A27955"/>
    <w:rsid w:val="00A33349"/>
    <w:rsid w:val="00A4495B"/>
    <w:rsid w:val="00A61432"/>
    <w:rsid w:val="00A655AD"/>
    <w:rsid w:val="00A75565"/>
    <w:rsid w:val="00A839BD"/>
    <w:rsid w:val="00AE3EF1"/>
    <w:rsid w:val="00AE4DE4"/>
    <w:rsid w:val="00AF2969"/>
    <w:rsid w:val="00AF6B2C"/>
    <w:rsid w:val="00B0232A"/>
    <w:rsid w:val="00B02F38"/>
    <w:rsid w:val="00B07FD5"/>
    <w:rsid w:val="00B15E5F"/>
    <w:rsid w:val="00B20080"/>
    <w:rsid w:val="00B22950"/>
    <w:rsid w:val="00B40503"/>
    <w:rsid w:val="00B42AD9"/>
    <w:rsid w:val="00B57065"/>
    <w:rsid w:val="00B90DE1"/>
    <w:rsid w:val="00B93C26"/>
    <w:rsid w:val="00BB5F9C"/>
    <w:rsid w:val="00BB6516"/>
    <w:rsid w:val="00BC441B"/>
    <w:rsid w:val="00BD0260"/>
    <w:rsid w:val="00BE5146"/>
    <w:rsid w:val="00C12437"/>
    <w:rsid w:val="00C170BC"/>
    <w:rsid w:val="00C17D20"/>
    <w:rsid w:val="00C242EB"/>
    <w:rsid w:val="00C45652"/>
    <w:rsid w:val="00C477B4"/>
    <w:rsid w:val="00C76BFF"/>
    <w:rsid w:val="00C905A8"/>
    <w:rsid w:val="00CD1538"/>
    <w:rsid w:val="00CD2BCF"/>
    <w:rsid w:val="00CD6540"/>
    <w:rsid w:val="00CE70EA"/>
    <w:rsid w:val="00CF0410"/>
    <w:rsid w:val="00CF1B89"/>
    <w:rsid w:val="00D01658"/>
    <w:rsid w:val="00D34F54"/>
    <w:rsid w:val="00D37A27"/>
    <w:rsid w:val="00D50D50"/>
    <w:rsid w:val="00D53DB8"/>
    <w:rsid w:val="00D56088"/>
    <w:rsid w:val="00D561DC"/>
    <w:rsid w:val="00D608E3"/>
    <w:rsid w:val="00D7043E"/>
    <w:rsid w:val="00D82464"/>
    <w:rsid w:val="00D84E78"/>
    <w:rsid w:val="00D87EB8"/>
    <w:rsid w:val="00D96BDD"/>
    <w:rsid w:val="00DB7D7E"/>
    <w:rsid w:val="00DC3B88"/>
    <w:rsid w:val="00DC56BA"/>
    <w:rsid w:val="00DC6809"/>
    <w:rsid w:val="00DD32B8"/>
    <w:rsid w:val="00DE0416"/>
    <w:rsid w:val="00DE37E0"/>
    <w:rsid w:val="00E07E83"/>
    <w:rsid w:val="00E11739"/>
    <w:rsid w:val="00E11958"/>
    <w:rsid w:val="00E13A6A"/>
    <w:rsid w:val="00E17BA8"/>
    <w:rsid w:val="00E17C00"/>
    <w:rsid w:val="00E20007"/>
    <w:rsid w:val="00E20DE4"/>
    <w:rsid w:val="00E3716D"/>
    <w:rsid w:val="00E40834"/>
    <w:rsid w:val="00E42A57"/>
    <w:rsid w:val="00E510BD"/>
    <w:rsid w:val="00E94990"/>
    <w:rsid w:val="00EB1966"/>
    <w:rsid w:val="00EB28FA"/>
    <w:rsid w:val="00EE37EF"/>
    <w:rsid w:val="00EE3E97"/>
    <w:rsid w:val="00EF4B73"/>
    <w:rsid w:val="00F0085A"/>
    <w:rsid w:val="00F04C79"/>
    <w:rsid w:val="00F05444"/>
    <w:rsid w:val="00F20A90"/>
    <w:rsid w:val="00F3304B"/>
    <w:rsid w:val="00F7432F"/>
    <w:rsid w:val="00F753BF"/>
    <w:rsid w:val="00F773CC"/>
    <w:rsid w:val="00F97CE6"/>
    <w:rsid w:val="00FB3533"/>
    <w:rsid w:val="00FC1F0F"/>
    <w:rsid w:val="00FE43B2"/>
    <w:rsid w:val="00FE43C1"/>
    <w:rsid w:val="00FE7799"/>
    <w:rsid w:val="00FF2A05"/>
    <w:rsid w:val="00FF41CF"/>
    <w:rsid w:val="00FF4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0E305E4B-2D17-4ACD-9B49-CF40A3127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line="360" w:lineRule="auto"/>
      <w:jc w:val="both"/>
    </w:pPr>
    <w:rPr>
      <w:rFonts w:cs="David"/>
      <w:sz w:val="24"/>
      <w:szCs w:val="24"/>
      <w:lang w:eastAsia="he-IL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  <w:sz w:val="28"/>
      <w:szCs w:val="26"/>
    </w:rPr>
  </w:style>
  <w:style w:type="paragraph" w:styleId="2">
    <w:name w:val="heading 2"/>
    <w:basedOn w:val="a"/>
    <w:next w:val="a"/>
    <w:qFormat/>
    <w:pPr>
      <w:keepNext/>
      <w:jc w:val="right"/>
      <w:outlineLvl w:val="1"/>
    </w:pPr>
    <w:rPr>
      <w:rFonts w:cs="Narkisim"/>
      <w:b/>
      <w:bCs/>
      <w:sz w:val="28"/>
      <w:szCs w:val="26"/>
    </w:rPr>
  </w:style>
  <w:style w:type="paragraph" w:styleId="3">
    <w:name w:val="heading 3"/>
    <w:basedOn w:val="a"/>
    <w:next w:val="a"/>
    <w:qFormat/>
    <w:pPr>
      <w:keepNext/>
      <w:jc w:val="right"/>
      <w:outlineLvl w:val="2"/>
    </w:pPr>
    <w:rPr>
      <w:rFonts w:cs="Narkisim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a7">
    <w:name w:val="Balloon Text"/>
    <w:basedOn w:val="a"/>
    <w:link w:val="a8"/>
    <w:rsid w:val="00451D4A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8">
    <w:name w:val="טקסט בלונים תו"/>
    <w:basedOn w:val="a0"/>
    <w:link w:val="a7"/>
    <w:rsid w:val="00451D4A"/>
    <w:rPr>
      <w:rFonts w:ascii="Tahoma" w:hAnsi="Tahoma" w:cs="Tahoma"/>
      <w:sz w:val="18"/>
      <w:szCs w:val="18"/>
      <w:lang w:eastAsia="he-IL"/>
    </w:rPr>
  </w:style>
  <w:style w:type="paragraph" w:styleId="a9">
    <w:name w:val="No Spacing"/>
    <w:uiPriority w:val="1"/>
    <w:qFormat/>
    <w:rsid w:val="00FF41CF"/>
    <w:pPr>
      <w:bidi/>
      <w:jc w:val="both"/>
    </w:pPr>
    <w:rPr>
      <w:rFonts w:cs="David"/>
      <w:sz w:val="24"/>
      <w:szCs w:val="24"/>
      <w:lang w:eastAsia="he-IL"/>
    </w:rPr>
  </w:style>
  <w:style w:type="character" w:customStyle="1" w:styleId="a6">
    <w:name w:val="כותרת תחתונה תו"/>
    <w:basedOn w:val="a0"/>
    <w:link w:val="a5"/>
    <w:rsid w:val="006E714A"/>
    <w:rPr>
      <w:rFonts w:cs="David"/>
      <w:sz w:val="24"/>
      <w:szCs w:val="24"/>
      <w:lang w:eastAsia="he-IL"/>
    </w:rPr>
  </w:style>
  <w:style w:type="character" w:customStyle="1" w:styleId="a4">
    <w:name w:val="כותרת עליונה תו"/>
    <w:basedOn w:val="a0"/>
    <w:link w:val="a3"/>
    <w:rsid w:val="00633C8D"/>
    <w:rPr>
      <w:rFonts w:cs="David"/>
      <w:sz w:val="24"/>
      <w:szCs w:val="24"/>
      <w:lang w:eastAsia="he-IL"/>
    </w:rPr>
  </w:style>
  <w:style w:type="paragraph" w:styleId="aa">
    <w:name w:val="List Paragraph"/>
    <w:basedOn w:val="a"/>
    <w:uiPriority w:val="34"/>
    <w:qFormat/>
    <w:rsid w:val="00302B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rail.co.il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bus.gov.il/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haredocs2_user\Desktop\&#1492;&#1504;&#1492;&#1500;&#1514;%20&#1495;&#1513;&#1489;&#1493;&#1504;&#1493;%201%20-%20&#1500;&#1493;&#1490;&#1493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Description="צור מסמך חדש." ma:contentTypeID="0x010100C631E8BAE1C5184DA353FAD0CE4CA416" ma:contentTypeName="מסמך" ma:contentTypeScope="" ma:contentTypeVersion="0" ma:versionID="663548e82f8e1b4570f2ccdfcb86aa18">
  <xsd:schema xmlns:p="http://schemas.microsoft.com/office/2006/metadata/properties" xmlns:xsd="http://www.w3.org/2001/XMLSchema" ma:fieldsID="cf2e31656e6f35b797307b4f05d3ec6a" ma:root="true" targetNamespace="http://schemas.microsoft.com/office/2006/metadata/properties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dc="http://purl.org/dc/elements/1.1/" xmlns:dcterms="http://purl.org/dc/terms/" xmlns:odoc="http://schemas.microsoft.com/office/internal/2005/internalDocumentation" xmlns:xsd="http://www.w3.org/2001/XMLSchema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סוג תוכן" ma:index="0" maxOccurs="1" minOccurs="0" name="contentType" type="xsd:string"/>
        <xsd:element ma:displayName="כותרת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lastPrinted" type="xsd:dateTime"/>
        <xsd:element maxOccurs="1" minOccurs="0" name="contentStatus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/>
</p:properties>
</file>

<file path=customXml/item4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7ABAA6D2-45BC-40F7-8C11-BFBABF37CA8A}">
  <ds:schemaRefs>
    <ds:schemaRef ds:uri="http://schemas.microsoft.com/office/2006/metadata/contentType"/>
    <ds:schemaRef ds:uri="http://schemas.microsoft.com/office/2006/metadata/properties/metaAttributes"/>
    <ds:schemaRef ds:uri="http://schemas.microsoft.com/office/2006/metadata/properties"/>
    <ds:schemaRef ds:uri="http://www.w3.org/2001/XMLSchema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48EFFB8A-1ED8-49CF-8BCA-0B1FA41045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EB660D-8A08-4D92-B1BD-F865EFF37CD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1C6978E-AB0E-4C25-BEB2-E34AA0860C9B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הנהלת חשבונו 1 - לוגו.dot</Template>
  <TotalTime>143</TotalTime>
  <Pages>2</Pages>
  <Words>459</Words>
  <Characters>2298</Characters>
  <Application>Microsoft Office Word</Application>
  <DocSecurity>0</DocSecurity>
  <Lines>19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אממ לוגו לילך ראיבי</vt:lpstr>
      <vt:lpstr>אממ לוגו לילך ראיבי</vt:lpstr>
    </vt:vector>
  </TitlesOfParts>
  <Company>TRN</Company>
  <LinksUpToDate>false</LinksUpToDate>
  <CharactersWithSpaces>2752</CharactersWithSpaces>
  <SharedDoc>false</SharedDoc>
  <HLinks>
    <vt:vector size="6" baseType="variant">
      <vt:variant>
        <vt:i4>3932228</vt:i4>
      </vt:variant>
      <vt:variant>
        <vt:i4>0</vt:i4>
      </vt:variant>
      <vt:variant>
        <vt:i4>0</vt:i4>
      </vt:variant>
      <vt:variant>
        <vt:i4>5</vt:i4>
      </vt:variant>
      <vt:variant>
        <vt:lpwstr>mailto:raebel@mot.gov.il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אממ לוגו לילך ראיבי</dc:title>
  <dc:subject/>
  <dc:creator>דבורה מזרחי</dc:creator>
  <cp:keywords/>
  <dc:description/>
  <cp:lastModifiedBy>Administrator</cp:lastModifiedBy>
  <cp:revision>18</cp:revision>
  <cp:lastPrinted>2017-10-30T13:09:00Z</cp:lastPrinted>
  <dcterms:created xsi:type="dcterms:W3CDTF">2020-03-17T10:16:00Z</dcterms:created>
  <dcterms:modified xsi:type="dcterms:W3CDTF">2020-03-17T12:51:00Z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DateHeb">
    <vt:lpwstr>ח' באדר תש"פ</vt:lpwstr>
  </property>
  <property fmtid="{D5CDD505-2E9C-101B-9397-08002B2CF9AE}" pid="3" name="DocDateEng2">
    <vt:lpwstr>04.03.2020</vt:lpwstr>
  </property>
  <property fmtid="{D5CDD505-2E9C-101B-9397-08002B2CF9AE}" pid="4" name="DocObjectName">
    <vt:lpwstr>היערכות להמשך תפקודיות של התחבורה הציבורית בישראל עקב וירוס הקורונה</vt:lpwstr>
  </property>
  <property fmtid="{D5CDD505-2E9C-101B-9397-08002B2CF9AE}" pid="5" name="DocSenderNameJobTitle">
    <vt:lpwstr>  - , _x000d_</vt:lpwstr>
  </property>
  <property fmtid="{D5CDD505-2E9C-101B-9397-08002B2CF9AE}" pid="6" name="DocNumber">
    <vt:lpwstr>4000-0200-2020-005495</vt:lpwstr>
  </property>
  <property fmtid="{D5CDD505-2E9C-101B-9397-08002B2CF9AE}" pid="7" name="DocSender1">
    <vt:lpwstr> _x000d_</vt:lpwstr>
  </property>
  <property fmtid="{D5CDD505-2E9C-101B-9397-08002B2CF9AE}" pid="8" name="DocToNameJobTitleAddress">
    <vt:lpwstr/>
  </property>
  <property fmtid="{D5CDD505-2E9C-101B-9397-08002B2CF9AE}" pid="9" name="DocRecipientNameJobTitle">
    <vt:lpwstr/>
  </property>
  <property fmtid="{D5CDD505-2E9C-101B-9397-08002B2CF9AE}" pid="10" name="DocSenderMail">
    <vt:lpwstr>Golany@mot.gov.il_x000d_</vt:lpwstr>
  </property>
  <property fmtid="{D5CDD505-2E9C-101B-9397-08002B2CF9AE}" pid="11" name="DocToNameJobTitle">
    <vt:lpwstr/>
  </property>
  <property fmtid="{D5CDD505-2E9C-101B-9397-08002B2CF9AE}" pid="12" name="DocSenderPhone">
    <vt:lpwstr>_x000d_</vt:lpwstr>
  </property>
  <property fmtid="{D5CDD505-2E9C-101B-9397-08002B2CF9AE}" pid="13" name="DocSenderFax">
    <vt:lpwstr>_x000d_</vt:lpwstr>
  </property>
  <property fmtid="{D5CDD505-2E9C-101B-9397-08002B2CF9AE}" pid="14" name="DocToName">
    <vt:lpwstr/>
  </property>
  <property fmtid="{D5CDD505-2E9C-101B-9397-08002B2CF9AE}" pid="15" name="DocDateEng">
    <vt:lpwstr>04 במרץ 2020</vt:lpwstr>
  </property>
  <property fmtid="{D5CDD505-2E9C-101B-9397-08002B2CF9AE}" pid="16" name="DocRecipientsName">
    <vt:lpwstr/>
  </property>
  <property fmtid="{D5CDD505-2E9C-101B-9397-08002B2CF9AE}" pid="17" name="DocRecipientNameJob2">
    <vt:lpwstr/>
  </property>
  <property fmtid="{D5CDD505-2E9C-101B-9397-08002B2CF9AE}" pid="18" name="DocToJob">
    <vt:lpwstr/>
  </property>
  <property fmtid="{D5CDD505-2E9C-101B-9397-08002B2CF9AE}" pid="19" name="DocFolder">
    <vt:lpwstr>כללי</vt:lpwstr>
  </property>
</Properties>
</file>