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787C3" w14:textId="77777777" w:rsidR="00603EFB" w:rsidRPr="00C87142" w:rsidRDefault="004435A6" w:rsidP="000A0B95">
      <w:pPr>
        <w:spacing w:after="0"/>
        <w:jc w:val="center"/>
        <w:rPr>
          <w:rFonts w:asciiTheme="minorBidi" w:hAnsiTheme="minorBidi"/>
          <w:b/>
          <w:bCs/>
          <w:sz w:val="24"/>
          <w:szCs w:val="24"/>
          <w:u w:val="single"/>
          <w:rtl/>
        </w:rPr>
      </w:pPr>
      <w:r w:rsidRPr="00C87142">
        <w:rPr>
          <w:rFonts w:asciiTheme="minorBidi" w:hAnsiTheme="minorBidi"/>
          <w:b/>
          <w:bCs/>
          <w:sz w:val="36"/>
          <w:szCs w:val="36"/>
          <w:u w:val="single"/>
          <w:rtl/>
        </w:rPr>
        <w:t>קיצור הלכות חג הפסח</w:t>
      </w:r>
    </w:p>
    <w:p w14:paraId="26900BEC" w14:textId="77777777" w:rsidR="0092625E" w:rsidRPr="00C87142" w:rsidRDefault="0092625E" w:rsidP="000A0B95">
      <w:pPr>
        <w:spacing w:after="0"/>
        <w:jc w:val="center"/>
        <w:rPr>
          <w:rFonts w:asciiTheme="minorBidi" w:hAnsiTheme="minorBidi"/>
          <w:b/>
          <w:bCs/>
          <w:sz w:val="24"/>
          <w:szCs w:val="24"/>
          <w:u w:val="single"/>
          <w:rtl/>
        </w:rPr>
      </w:pPr>
    </w:p>
    <w:p w14:paraId="7F262C88" w14:textId="77777777" w:rsidR="004435A6" w:rsidRPr="00563A9B" w:rsidRDefault="004435A6" w:rsidP="000A0B95">
      <w:pPr>
        <w:spacing w:after="0"/>
        <w:rPr>
          <w:rFonts w:asciiTheme="minorBidi" w:hAnsiTheme="minorBidi"/>
          <w:b/>
          <w:bCs/>
          <w:sz w:val="24"/>
          <w:szCs w:val="24"/>
          <w:u w:val="single"/>
          <w:rtl/>
        </w:rPr>
      </w:pPr>
      <w:r w:rsidRPr="00563A9B">
        <w:rPr>
          <w:rFonts w:asciiTheme="minorBidi" w:hAnsiTheme="minorBidi"/>
          <w:b/>
          <w:bCs/>
          <w:sz w:val="28"/>
          <w:szCs w:val="28"/>
          <w:u w:val="single"/>
          <w:rtl/>
        </w:rPr>
        <w:t>הלכות בדיקת חמץ ובעור חמץ</w:t>
      </w:r>
    </w:p>
    <w:p w14:paraId="76874867" w14:textId="77777777" w:rsidR="0092625E" w:rsidRPr="00563A9B" w:rsidRDefault="0092625E" w:rsidP="000A0B95">
      <w:pPr>
        <w:spacing w:after="0"/>
        <w:rPr>
          <w:rFonts w:asciiTheme="minorBidi" w:hAnsiTheme="minorBidi"/>
          <w:b/>
          <w:bCs/>
          <w:sz w:val="28"/>
          <w:szCs w:val="28"/>
          <w:u w:val="single"/>
          <w:rtl/>
        </w:rPr>
      </w:pPr>
    </w:p>
    <w:p w14:paraId="3EF17FF1" w14:textId="77777777" w:rsidR="004435A6" w:rsidRPr="00563A9B" w:rsidRDefault="004435A6" w:rsidP="000A0B95">
      <w:pPr>
        <w:pStyle w:val="a3"/>
        <w:numPr>
          <w:ilvl w:val="0"/>
          <w:numId w:val="1"/>
        </w:numPr>
        <w:spacing w:after="0"/>
        <w:rPr>
          <w:rFonts w:asciiTheme="minorBidi" w:hAnsiTheme="minorBidi"/>
          <w:sz w:val="28"/>
          <w:szCs w:val="28"/>
        </w:rPr>
      </w:pPr>
      <w:r w:rsidRPr="00563A9B">
        <w:rPr>
          <w:rFonts w:asciiTheme="minorBidi" w:hAnsiTheme="minorBidi"/>
          <w:sz w:val="28"/>
          <w:szCs w:val="28"/>
          <w:rtl/>
        </w:rPr>
        <w:t xml:space="preserve">בחג הפסח אסור מן התורה שיהיה חמץ בביתו וברשותו של אדם </w:t>
      </w:r>
      <w:r w:rsidRPr="00563A9B">
        <w:rPr>
          <w:rFonts w:asciiTheme="minorBidi" w:hAnsiTheme="minorBidi"/>
          <w:sz w:val="28"/>
          <w:szCs w:val="28"/>
          <w:u w:val="single"/>
          <w:rtl/>
        </w:rPr>
        <w:t>"שבעת ימים שאור לא ימצא בביתכם ולא יראה לך חמץ ולא יראה לך שאור בכל גבולך"</w:t>
      </w:r>
      <w:r w:rsidRPr="00563A9B">
        <w:rPr>
          <w:rFonts w:asciiTheme="minorBidi" w:hAnsiTheme="minorBidi"/>
          <w:sz w:val="28"/>
          <w:szCs w:val="28"/>
          <w:rtl/>
        </w:rPr>
        <w:t xml:space="preserve"> (שמות י"ב, י"ג).</w:t>
      </w:r>
    </w:p>
    <w:p w14:paraId="51C62960" w14:textId="77777777" w:rsidR="00FB7B9F" w:rsidRPr="00563A9B" w:rsidRDefault="00FB7B9F" w:rsidP="000A0B95">
      <w:pPr>
        <w:pStyle w:val="a3"/>
        <w:numPr>
          <w:ilvl w:val="0"/>
          <w:numId w:val="1"/>
        </w:numPr>
        <w:spacing w:after="0"/>
        <w:rPr>
          <w:rFonts w:asciiTheme="minorBidi" w:hAnsiTheme="minorBidi"/>
          <w:sz w:val="28"/>
          <w:szCs w:val="28"/>
          <w:rtl/>
        </w:rPr>
      </w:pPr>
      <w:r w:rsidRPr="00563A9B">
        <w:rPr>
          <w:rFonts w:asciiTheme="minorBidi" w:hAnsiTheme="minorBidi"/>
          <w:sz w:val="28"/>
          <w:szCs w:val="28"/>
          <w:rtl/>
        </w:rPr>
        <w:t xml:space="preserve">מהמילה </w:t>
      </w:r>
      <w:r w:rsidRPr="00563A9B">
        <w:rPr>
          <w:rFonts w:asciiTheme="minorBidi" w:hAnsiTheme="minorBidi" w:hint="cs"/>
          <w:sz w:val="28"/>
          <w:szCs w:val="28"/>
          <w:rtl/>
        </w:rPr>
        <w:t>"</w:t>
      </w:r>
      <w:r w:rsidRPr="00563A9B">
        <w:rPr>
          <w:rFonts w:asciiTheme="minorBidi" w:hAnsiTheme="minorBidi"/>
          <w:sz w:val="28"/>
          <w:szCs w:val="28"/>
          <w:rtl/>
        </w:rPr>
        <w:t>לך</w:t>
      </w:r>
      <w:r w:rsidRPr="00563A9B">
        <w:rPr>
          <w:rFonts w:asciiTheme="minorBidi" w:hAnsiTheme="minorBidi" w:hint="cs"/>
          <w:sz w:val="28"/>
          <w:szCs w:val="28"/>
          <w:rtl/>
        </w:rPr>
        <w:t>"</w:t>
      </w:r>
      <w:r w:rsidRPr="00563A9B">
        <w:rPr>
          <w:rFonts w:asciiTheme="minorBidi" w:hAnsiTheme="minorBidi"/>
          <w:sz w:val="28"/>
          <w:szCs w:val="28"/>
          <w:rtl/>
        </w:rPr>
        <w:t xml:space="preserve"> לומדים ש</w:t>
      </w:r>
      <w:r w:rsidRPr="00563A9B">
        <w:rPr>
          <w:rFonts w:asciiTheme="minorBidi" w:hAnsiTheme="minorBidi" w:hint="cs"/>
          <w:sz w:val="28"/>
          <w:szCs w:val="28"/>
          <w:rtl/>
        </w:rPr>
        <w:t xml:space="preserve">אסור לאדם לראות את החמץ שלו. </w:t>
      </w:r>
      <w:r w:rsidRPr="00563A9B">
        <w:rPr>
          <w:rFonts w:asciiTheme="minorBidi" w:hAnsiTheme="minorBidi"/>
          <w:sz w:val="28"/>
          <w:szCs w:val="28"/>
          <w:rtl/>
        </w:rPr>
        <w:t>אבל חמץ השייך לגוי או להפקר מותר לראות (אך לא לגעת).</w:t>
      </w:r>
    </w:p>
    <w:p w14:paraId="3A2E2623" w14:textId="77777777" w:rsidR="00FB7B9F" w:rsidRPr="00563A9B" w:rsidRDefault="003619ED" w:rsidP="000A0B95">
      <w:pPr>
        <w:pStyle w:val="a3"/>
        <w:numPr>
          <w:ilvl w:val="0"/>
          <w:numId w:val="1"/>
        </w:numPr>
        <w:spacing w:after="0"/>
        <w:rPr>
          <w:rFonts w:asciiTheme="minorBidi" w:hAnsiTheme="minorBidi"/>
          <w:sz w:val="28"/>
          <w:szCs w:val="28"/>
        </w:rPr>
      </w:pPr>
      <w:r w:rsidRPr="00563A9B">
        <w:rPr>
          <w:rFonts w:asciiTheme="minorBidi" w:hAnsiTheme="minorBidi"/>
          <w:sz w:val="28"/>
          <w:szCs w:val="28"/>
          <w:rtl/>
        </w:rPr>
        <w:t>בחג הפסח אסור לאכול חמץ. א</w:t>
      </w:r>
      <w:r w:rsidRPr="00563A9B">
        <w:rPr>
          <w:rFonts w:asciiTheme="minorBidi" w:hAnsiTheme="minorBidi" w:hint="cs"/>
          <w:sz w:val="28"/>
          <w:szCs w:val="28"/>
          <w:rtl/>
        </w:rPr>
        <w:t>ו</w:t>
      </w:r>
      <w:r w:rsidR="00FB7B9F" w:rsidRPr="00563A9B">
        <w:rPr>
          <w:rFonts w:asciiTheme="minorBidi" w:hAnsiTheme="minorBidi"/>
          <w:sz w:val="28"/>
          <w:szCs w:val="28"/>
          <w:rtl/>
        </w:rPr>
        <w:t xml:space="preserve"> תערובת חמץ (מאכל שמעורב בו חמץ) איסור זה נלמד מהפסוק </w:t>
      </w:r>
      <w:r w:rsidR="00FB7B9F" w:rsidRPr="00563A9B">
        <w:rPr>
          <w:rFonts w:asciiTheme="minorBidi" w:hAnsiTheme="minorBidi"/>
          <w:sz w:val="28"/>
          <w:szCs w:val="28"/>
          <w:u w:val="single"/>
          <w:rtl/>
        </w:rPr>
        <w:t>"</w:t>
      </w:r>
      <w:r w:rsidRPr="00563A9B">
        <w:rPr>
          <w:rFonts w:asciiTheme="minorBidi" w:hAnsiTheme="minorBidi" w:hint="cs"/>
          <w:sz w:val="28"/>
          <w:szCs w:val="28"/>
          <w:u w:val="single"/>
          <w:rtl/>
        </w:rPr>
        <w:t xml:space="preserve">כי </w:t>
      </w:r>
      <w:r w:rsidR="00FB7B9F" w:rsidRPr="00563A9B">
        <w:rPr>
          <w:rFonts w:asciiTheme="minorBidi" w:hAnsiTheme="minorBidi"/>
          <w:sz w:val="28"/>
          <w:szCs w:val="28"/>
          <w:u w:val="single"/>
          <w:rtl/>
        </w:rPr>
        <w:t>כל אוכל חמץ ונכרתה הנפש ה</w:t>
      </w:r>
      <w:r w:rsidRPr="00563A9B">
        <w:rPr>
          <w:rFonts w:asciiTheme="minorBidi" w:hAnsiTheme="minorBidi" w:hint="cs"/>
          <w:sz w:val="28"/>
          <w:szCs w:val="28"/>
          <w:u w:val="single"/>
          <w:rtl/>
        </w:rPr>
        <w:t>ה</w:t>
      </w:r>
      <w:r w:rsidR="00FB7B9F" w:rsidRPr="00563A9B">
        <w:rPr>
          <w:rFonts w:asciiTheme="minorBidi" w:hAnsiTheme="minorBidi"/>
          <w:sz w:val="28"/>
          <w:szCs w:val="28"/>
          <w:u w:val="single"/>
          <w:rtl/>
        </w:rPr>
        <w:t>יא מישראל מיום הראשון עד היום השביעי"</w:t>
      </w:r>
      <w:r w:rsidRPr="00563A9B">
        <w:rPr>
          <w:rFonts w:asciiTheme="minorBidi" w:hAnsiTheme="minorBidi" w:hint="cs"/>
          <w:sz w:val="28"/>
          <w:szCs w:val="28"/>
          <w:u w:val="single"/>
          <w:rtl/>
        </w:rPr>
        <w:t>.</w:t>
      </w:r>
      <w:r w:rsidR="00C87142" w:rsidRPr="00563A9B">
        <w:rPr>
          <w:rFonts w:asciiTheme="minorBidi" w:hAnsiTheme="minorBidi" w:hint="cs"/>
          <w:sz w:val="28"/>
          <w:szCs w:val="28"/>
          <w:rtl/>
        </w:rPr>
        <w:t xml:space="preserve"> (שמות י"ב, ט"ו)</w:t>
      </w:r>
    </w:p>
    <w:p w14:paraId="1779D386" w14:textId="77777777" w:rsidR="004435A6" w:rsidRPr="00563A9B" w:rsidRDefault="004435A6" w:rsidP="00C87142">
      <w:pPr>
        <w:pStyle w:val="a3"/>
        <w:numPr>
          <w:ilvl w:val="0"/>
          <w:numId w:val="1"/>
        </w:numPr>
        <w:spacing w:after="0"/>
        <w:rPr>
          <w:rFonts w:asciiTheme="minorBidi" w:hAnsiTheme="minorBidi"/>
          <w:sz w:val="28"/>
          <w:szCs w:val="28"/>
        </w:rPr>
      </w:pPr>
      <w:r w:rsidRPr="00563A9B">
        <w:rPr>
          <w:rFonts w:asciiTheme="minorBidi" w:hAnsiTheme="minorBidi"/>
          <w:sz w:val="28"/>
          <w:szCs w:val="28"/>
          <w:rtl/>
        </w:rPr>
        <w:t>חז"ל תקנו לבדוק את החמץ בליל י"ד בניסן (לילה לפני</w:t>
      </w:r>
      <w:r w:rsidR="009F4C9A" w:rsidRPr="00563A9B">
        <w:rPr>
          <w:rFonts w:asciiTheme="minorBidi" w:hAnsiTheme="minorBidi"/>
          <w:sz w:val="28"/>
          <w:szCs w:val="28"/>
          <w:rtl/>
        </w:rPr>
        <w:t xml:space="preserve"> </w:t>
      </w:r>
      <w:r w:rsidRPr="00563A9B">
        <w:rPr>
          <w:rFonts w:asciiTheme="minorBidi" w:hAnsiTheme="minorBidi"/>
          <w:sz w:val="28"/>
          <w:szCs w:val="28"/>
          <w:rtl/>
        </w:rPr>
        <w:t xml:space="preserve">ליל הסדר) כדי לוודא שאין </w:t>
      </w:r>
      <w:r w:rsidR="00C87142" w:rsidRPr="00563A9B">
        <w:rPr>
          <w:rFonts w:asciiTheme="minorBidi" w:hAnsiTheme="minorBidi" w:hint="cs"/>
          <w:sz w:val="28"/>
          <w:szCs w:val="28"/>
          <w:rtl/>
        </w:rPr>
        <w:t>בבית חמץ</w:t>
      </w:r>
      <w:r w:rsidRPr="00563A9B">
        <w:rPr>
          <w:rFonts w:asciiTheme="minorBidi" w:hAnsiTheme="minorBidi"/>
          <w:sz w:val="28"/>
          <w:szCs w:val="28"/>
          <w:rtl/>
        </w:rPr>
        <w:t>.</w:t>
      </w:r>
    </w:p>
    <w:p w14:paraId="37B4881B" w14:textId="77777777" w:rsidR="004435A6" w:rsidRPr="00563A9B" w:rsidRDefault="004435A6" w:rsidP="000A0B95">
      <w:pPr>
        <w:pStyle w:val="a3"/>
        <w:numPr>
          <w:ilvl w:val="0"/>
          <w:numId w:val="1"/>
        </w:numPr>
        <w:spacing w:after="0"/>
        <w:rPr>
          <w:rFonts w:asciiTheme="minorBidi" w:hAnsiTheme="minorBidi"/>
          <w:sz w:val="28"/>
          <w:szCs w:val="28"/>
        </w:rPr>
      </w:pPr>
      <w:r w:rsidRPr="00563A9B">
        <w:rPr>
          <w:rFonts w:asciiTheme="minorBidi" w:hAnsiTheme="minorBidi"/>
          <w:sz w:val="28"/>
          <w:szCs w:val="28"/>
          <w:rtl/>
        </w:rPr>
        <w:t>זמן הבדיקה הוא בצאת בכוכבים (מיד לאחר תפילת ערבית). מי שלא הספיק לבדוק בצאת הכוכבים יכול לבדוק כל הלילה.</w:t>
      </w:r>
    </w:p>
    <w:p w14:paraId="23D65824" w14:textId="77777777" w:rsidR="004435A6" w:rsidRPr="00563A9B" w:rsidRDefault="004435A6" w:rsidP="000A0B95">
      <w:pPr>
        <w:pStyle w:val="a3"/>
        <w:numPr>
          <w:ilvl w:val="0"/>
          <w:numId w:val="1"/>
        </w:numPr>
        <w:spacing w:after="0"/>
        <w:rPr>
          <w:rFonts w:asciiTheme="minorBidi" w:hAnsiTheme="minorBidi"/>
          <w:sz w:val="28"/>
          <w:szCs w:val="28"/>
        </w:rPr>
      </w:pPr>
      <w:r w:rsidRPr="00563A9B">
        <w:rPr>
          <w:rFonts w:asciiTheme="minorBidi" w:hAnsiTheme="minorBidi"/>
          <w:sz w:val="28"/>
          <w:szCs w:val="28"/>
          <w:rtl/>
        </w:rPr>
        <w:t xml:space="preserve">אין להתחיל במלאכה או בסעודה חצי שעה לפני הבדיקה כדי שלא </w:t>
      </w:r>
      <w:proofErr w:type="spellStart"/>
      <w:r w:rsidRPr="00563A9B">
        <w:rPr>
          <w:rFonts w:asciiTheme="minorBidi" w:hAnsiTheme="minorBidi"/>
          <w:sz w:val="28"/>
          <w:szCs w:val="28"/>
          <w:rtl/>
        </w:rPr>
        <w:t>יגרר</w:t>
      </w:r>
      <w:proofErr w:type="spellEnd"/>
      <w:r w:rsidRPr="00563A9B">
        <w:rPr>
          <w:rFonts w:asciiTheme="minorBidi" w:hAnsiTheme="minorBidi"/>
          <w:sz w:val="28"/>
          <w:szCs w:val="28"/>
          <w:rtl/>
        </w:rPr>
        <w:t xml:space="preserve"> אחר מלאכתו או סעודתו וישכח לבדוק.</w:t>
      </w:r>
    </w:p>
    <w:p w14:paraId="710018DE" w14:textId="77777777" w:rsidR="004435A6" w:rsidRPr="00563A9B" w:rsidRDefault="004435A6" w:rsidP="000A0B95">
      <w:pPr>
        <w:pStyle w:val="a3"/>
        <w:numPr>
          <w:ilvl w:val="0"/>
          <w:numId w:val="1"/>
        </w:numPr>
        <w:spacing w:after="0"/>
        <w:rPr>
          <w:rFonts w:asciiTheme="minorBidi" w:hAnsiTheme="minorBidi"/>
          <w:sz w:val="28"/>
          <w:szCs w:val="28"/>
          <w:u w:val="single"/>
        </w:rPr>
      </w:pPr>
      <w:r w:rsidRPr="00563A9B">
        <w:rPr>
          <w:rFonts w:asciiTheme="minorBidi" w:hAnsiTheme="minorBidi"/>
          <w:sz w:val="28"/>
          <w:szCs w:val="28"/>
          <w:rtl/>
        </w:rPr>
        <w:t xml:space="preserve">לפני הבדיקה מברכים </w:t>
      </w:r>
      <w:r w:rsidRPr="00563A9B">
        <w:rPr>
          <w:rFonts w:asciiTheme="minorBidi" w:hAnsiTheme="minorBidi"/>
          <w:sz w:val="28"/>
          <w:szCs w:val="28"/>
          <w:u w:val="single"/>
          <w:rtl/>
        </w:rPr>
        <w:t>"ברוך אתה...אשר קדישנו במצוותיו וציוונו על בעור חמץ".</w:t>
      </w:r>
    </w:p>
    <w:p w14:paraId="2BC6FAE7" w14:textId="77777777" w:rsidR="004435A6" w:rsidRPr="00563A9B" w:rsidRDefault="004435A6" w:rsidP="000A0B95">
      <w:pPr>
        <w:pStyle w:val="a3"/>
        <w:numPr>
          <w:ilvl w:val="0"/>
          <w:numId w:val="1"/>
        </w:numPr>
        <w:spacing w:after="0"/>
        <w:rPr>
          <w:rFonts w:asciiTheme="minorBidi" w:hAnsiTheme="minorBidi"/>
          <w:sz w:val="28"/>
          <w:szCs w:val="28"/>
        </w:rPr>
      </w:pPr>
      <w:r w:rsidRPr="00563A9B">
        <w:rPr>
          <w:rFonts w:asciiTheme="minorBidi" w:hAnsiTheme="minorBidi"/>
          <w:sz w:val="28"/>
          <w:szCs w:val="28"/>
          <w:rtl/>
        </w:rPr>
        <w:t>לפני הבדיקה נוהגים הילדים להחביא עשר חתיכות של לחם בכל הבית כך שאם הבודק לא ימצא כלום ברכתו לא תהיה לבטלה (שהרי ה</w:t>
      </w:r>
      <w:r w:rsidR="003619ED" w:rsidRPr="00563A9B">
        <w:rPr>
          <w:rFonts w:asciiTheme="minorBidi" w:hAnsiTheme="minorBidi" w:hint="cs"/>
          <w:sz w:val="28"/>
          <w:szCs w:val="28"/>
          <w:rtl/>
        </w:rPr>
        <w:t xml:space="preserve">וא </w:t>
      </w:r>
      <w:r w:rsidRPr="00563A9B">
        <w:rPr>
          <w:rFonts w:asciiTheme="minorBidi" w:hAnsiTheme="minorBidi"/>
          <w:sz w:val="28"/>
          <w:szCs w:val="28"/>
          <w:rtl/>
        </w:rPr>
        <w:t>מברך "ל</w:t>
      </w:r>
      <w:r w:rsidR="003619ED" w:rsidRPr="00563A9B">
        <w:rPr>
          <w:rFonts w:asciiTheme="minorBidi" w:hAnsiTheme="minorBidi"/>
          <w:sz w:val="28"/>
          <w:szCs w:val="28"/>
          <w:rtl/>
        </w:rPr>
        <w:t>בער את החמץ") כדאי מאד לרשום בד</w:t>
      </w:r>
      <w:r w:rsidR="003619ED" w:rsidRPr="00563A9B">
        <w:rPr>
          <w:rFonts w:asciiTheme="minorBidi" w:hAnsiTheme="minorBidi" w:hint="cs"/>
          <w:sz w:val="28"/>
          <w:szCs w:val="28"/>
          <w:rtl/>
        </w:rPr>
        <w:t>ף</w:t>
      </w:r>
      <w:r w:rsidRPr="00563A9B">
        <w:rPr>
          <w:rFonts w:asciiTheme="minorBidi" w:hAnsiTheme="minorBidi"/>
          <w:sz w:val="28"/>
          <w:szCs w:val="28"/>
          <w:rtl/>
        </w:rPr>
        <w:t xml:space="preserve"> הי</w:t>
      </w:r>
      <w:r w:rsidR="009F4C9A" w:rsidRPr="00563A9B">
        <w:rPr>
          <w:rFonts w:asciiTheme="minorBidi" w:hAnsiTheme="minorBidi"/>
          <w:sz w:val="28"/>
          <w:szCs w:val="28"/>
          <w:rtl/>
        </w:rPr>
        <w:t>כן החבאנו את החתיכות כדי שלא יו</w:t>
      </w:r>
      <w:r w:rsidRPr="00563A9B">
        <w:rPr>
          <w:rFonts w:asciiTheme="minorBidi" w:hAnsiTheme="minorBidi"/>
          <w:sz w:val="28"/>
          <w:szCs w:val="28"/>
          <w:rtl/>
        </w:rPr>
        <w:t>צר מצב שהבודק לא ימצא את אחת החתיכות ואנו לא נזכר היכן החבאנו אותה.</w:t>
      </w:r>
    </w:p>
    <w:p w14:paraId="0B944C4F" w14:textId="77777777" w:rsidR="000A0B95" w:rsidRPr="00563A9B" w:rsidRDefault="004435A6" w:rsidP="000A0B95">
      <w:pPr>
        <w:pStyle w:val="a3"/>
        <w:numPr>
          <w:ilvl w:val="0"/>
          <w:numId w:val="1"/>
        </w:numPr>
        <w:spacing w:after="0"/>
        <w:rPr>
          <w:rFonts w:asciiTheme="minorBidi" w:hAnsiTheme="minorBidi"/>
          <w:sz w:val="28"/>
          <w:szCs w:val="28"/>
        </w:rPr>
      </w:pPr>
      <w:r w:rsidRPr="00563A9B">
        <w:rPr>
          <w:rFonts w:asciiTheme="minorBidi" w:hAnsiTheme="minorBidi"/>
          <w:sz w:val="28"/>
          <w:szCs w:val="28"/>
          <w:rtl/>
        </w:rPr>
        <w:t>את הבדיקה יש</w:t>
      </w:r>
      <w:r w:rsidR="009F4C9A" w:rsidRPr="00563A9B">
        <w:rPr>
          <w:rFonts w:asciiTheme="minorBidi" w:hAnsiTheme="minorBidi"/>
          <w:sz w:val="28"/>
          <w:szCs w:val="28"/>
          <w:rtl/>
        </w:rPr>
        <w:t xml:space="preserve"> ל</w:t>
      </w:r>
      <w:r w:rsidRPr="00563A9B">
        <w:rPr>
          <w:rFonts w:asciiTheme="minorBidi" w:hAnsiTheme="minorBidi"/>
          <w:sz w:val="28"/>
          <w:szCs w:val="28"/>
          <w:rtl/>
        </w:rPr>
        <w:t>עשות לאור הנר. אין לבדוק על ידי אבוקה (נר העולה משני פתילים נפרדים) במקומות של</w:t>
      </w:r>
      <w:r w:rsidR="00C87142" w:rsidRPr="00563A9B">
        <w:rPr>
          <w:rFonts w:asciiTheme="minorBidi" w:hAnsiTheme="minorBidi"/>
          <w:sz w:val="28"/>
          <w:szCs w:val="28"/>
          <w:rtl/>
        </w:rPr>
        <w:t xml:space="preserve">א יכול לבדוק עם נר מחשש שמא </w:t>
      </w:r>
      <w:proofErr w:type="spellStart"/>
      <w:r w:rsidR="00C87142" w:rsidRPr="00563A9B">
        <w:rPr>
          <w:rFonts w:asciiTheme="minorBidi" w:hAnsiTheme="minorBidi"/>
          <w:sz w:val="28"/>
          <w:szCs w:val="28"/>
          <w:rtl/>
        </w:rPr>
        <w:t>ישר</w:t>
      </w:r>
      <w:r w:rsidRPr="00563A9B">
        <w:rPr>
          <w:rFonts w:asciiTheme="minorBidi" w:hAnsiTheme="minorBidi"/>
          <w:sz w:val="28"/>
          <w:szCs w:val="28"/>
          <w:rtl/>
        </w:rPr>
        <w:t>ף</w:t>
      </w:r>
      <w:proofErr w:type="spellEnd"/>
      <w:r w:rsidRPr="00563A9B">
        <w:rPr>
          <w:rFonts w:asciiTheme="minorBidi" w:hAnsiTheme="minorBidi"/>
          <w:sz w:val="28"/>
          <w:szCs w:val="28"/>
          <w:rtl/>
        </w:rPr>
        <w:t xml:space="preserve"> או י</w:t>
      </w:r>
      <w:r w:rsidR="00C87142" w:rsidRPr="00563A9B">
        <w:rPr>
          <w:rFonts w:asciiTheme="minorBidi" w:hAnsiTheme="minorBidi" w:hint="cs"/>
          <w:sz w:val="28"/>
          <w:szCs w:val="28"/>
          <w:rtl/>
        </w:rPr>
        <w:t>ת</w:t>
      </w:r>
      <w:r w:rsidRPr="00563A9B">
        <w:rPr>
          <w:rFonts w:asciiTheme="minorBidi" w:hAnsiTheme="minorBidi"/>
          <w:sz w:val="28"/>
          <w:szCs w:val="28"/>
          <w:rtl/>
        </w:rPr>
        <w:t>לכלך, יבדוק עם פנס.</w:t>
      </w:r>
    </w:p>
    <w:p w14:paraId="534024C0" w14:textId="77777777" w:rsidR="004435A6" w:rsidRPr="00563A9B" w:rsidRDefault="004435A6" w:rsidP="00C87142">
      <w:pPr>
        <w:pStyle w:val="a3"/>
        <w:numPr>
          <w:ilvl w:val="0"/>
          <w:numId w:val="1"/>
        </w:numPr>
        <w:spacing w:after="0"/>
        <w:rPr>
          <w:rFonts w:asciiTheme="minorBidi" w:hAnsiTheme="minorBidi"/>
          <w:sz w:val="28"/>
          <w:szCs w:val="28"/>
        </w:rPr>
      </w:pPr>
      <w:r w:rsidRPr="00563A9B">
        <w:rPr>
          <w:rFonts w:asciiTheme="minorBidi" w:hAnsiTheme="minorBidi"/>
          <w:sz w:val="28"/>
          <w:szCs w:val="28"/>
          <w:rtl/>
        </w:rPr>
        <w:t>ב</w:t>
      </w:r>
      <w:r w:rsidR="003619ED" w:rsidRPr="00563A9B">
        <w:rPr>
          <w:rFonts w:asciiTheme="minorBidi" w:hAnsiTheme="minorBidi"/>
          <w:sz w:val="28"/>
          <w:szCs w:val="28"/>
          <w:rtl/>
        </w:rPr>
        <w:t>ודקים ומחפשים בכל הבית- בחורים ובסדקים, בארונות ובמחסן, ובכל</w:t>
      </w:r>
      <w:r w:rsidRPr="00563A9B">
        <w:rPr>
          <w:rFonts w:asciiTheme="minorBidi" w:hAnsiTheme="minorBidi"/>
          <w:sz w:val="28"/>
          <w:szCs w:val="28"/>
          <w:rtl/>
        </w:rPr>
        <w:t xml:space="preserve"> מקום שיש חשש שהכניסו לשם חמץ. במיוחד יש לבדוק בבגדי</w:t>
      </w:r>
      <w:r w:rsidR="003619ED" w:rsidRPr="00563A9B">
        <w:rPr>
          <w:rFonts w:asciiTheme="minorBidi" w:hAnsiTheme="minorBidi"/>
          <w:sz w:val="28"/>
          <w:szCs w:val="28"/>
          <w:rtl/>
        </w:rPr>
        <w:t xml:space="preserve"> ילדים, תיקים, צעצועים ובמכוני</w:t>
      </w:r>
      <w:r w:rsidR="003619ED" w:rsidRPr="00563A9B">
        <w:rPr>
          <w:rFonts w:asciiTheme="minorBidi" w:hAnsiTheme="minorBidi" w:hint="cs"/>
          <w:sz w:val="28"/>
          <w:szCs w:val="28"/>
          <w:rtl/>
        </w:rPr>
        <w:t>ת</w:t>
      </w:r>
      <w:r w:rsidRPr="00563A9B">
        <w:rPr>
          <w:rFonts w:asciiTheme="minorBidi" w:hAnsiTheme="minorBidi"/>
          <w:sz w:val="28"/>
          <w:szCs w:val="28"/>
          <w:rtl/>
        </w:rPr>
        <w:t>.</w:t>
      </w:r>
    </w:p>
    <w:p w14:paraId="5ECEC07A" w14:textId="77777777" w:rsidR="004435A6" w:rsidRPr="00563A9B" w:rsidRDefault="0092625E" w:rsidP="00C87142">
      <w:pPr>
        <w:spacing w:after="0"/>
        <w:ind w:left="360"/>
        <w:rPr>
          <w:rFonts w:asciiTheme="minorBidi" w:hAnsiTheme="minorBidi"/>
          <w:sz w:val="28"/>
          <w:szCs w:val="28"/>
        </w:rPr>
      </w:pPr>
      <w:r w:rsidRPr="00563A9B">
        <w:rPr>
          <w:rFonts w:asciiTheme="minorBidi" w:hAnsiTheme="minorBidi"/>
          <w:sz w:val="28"/>
          <w:szCs w:val="28"/>
        </w:rPr>
        <w:t>. 11</w:t>
      </w:r>
      <w:r w:rsidR="00C87142" w:rsidRPr="00563A9B">
        <w:rPr>
          <w:rFonts w:asciiTheme="minorBidi" w:hAnsiTheme="minorBidi" w:hint="cs"/>
          <w:sz w:val="28"/>
          <w:szCs w:val="28"/>
          <w:rtl/>
        </w:rPr>
        <w:t xml:space="preserve"> </w:t>
      </w:r>
      <w:r w:rsidR="004435A6" w:rsidRPr="00563A9B">
        <w:rPr>
          <w:rFonts w:asciiTheme="minorBidi" w:hAnsiTheme="minorBidi"/>
          <w:sz w:val="28"/>
          <w:szCs w:val="28"/>
          <w:rtl/>
        </w:rPr>
        <w:t>גם בתי כנסת ובתי מדרשות ומ</w:t>
      </w:r>
      <w:r w:rsidR="004D58E4" w:rsidRPr="00563A9B">
        <w:rPr>
          <w:rFonts w:asciiTheme="minorBidi" w:hAnsiTheme="minorBidi"/>
          <w:sz w:val="28"/>
          <w:szCs w:val="28"/>
          <w:rtl/>
        </w:rPr>
        <w:t>קומות ציבוריים, בתי ספר, בסיסים</w:t>
      </w:r>
      <w:r w:rsidR="004D58E4" w:rsidRPr="00563A9B">
        <w:rPr>
          <w:rFonts w:asciiTheme="minorBidi" w:hAnsiTheme="minorBidi" w:hint="cs"/>
          <w:sz w:val="28"/>
          <w:szCs w:val="28"/>
          <w:rtl/>
        </w:rPr>
        <w:t xml:space="preserve"> </w:t>
      </w:r>
      <w:r w:rsidR="004435A6" w:rsidRPr="00563A9B">
        <w:rPr>
          <w:rFonts w:asciiTheme="minorBidi" w:hAnsiTheme="minorBidi"/>
          <w:sz w:val="28"/>
          <w:szCs w:val="28"/>
          <w:rtl/>
        </w:rPr>
        <w:t>צבאיים, וחנויות חייבים בבדיקה.</w:t>
      </w:r>
    </w:p>
    <w:p w14:paraId="3CBAE349" w14:textId="77777777" w:rsidR="007C0AFC" w:rsidRPr="00563A9B" w:rsidRDefault="0092625E" w:rsidP="0092625E">
      <w:pPr>
        <w:spacing w:after="0"/>
        <w:ind w:left="360"/>
        <w:rPr>
          <w:rFonts w:asciiTheme="minorBidi" w:hAnsiTheme="minorBidi"/>
          <w:sz w:val="28"/>
          <w:szCs w:val="28"/>
        </w:rPr>
      </w:pPr>
      <w:r w:rsidRPr="00563A9B">
        <w:rPr>
          <w:rFonts w:asciiTheme="minorBidi" w:hAnsiTheme="minorBidi" w:hint="cs"/>
          <w:sz w:val="28"/>
          <w:szCs w:val="28"/>
          <w:rtl/>
        </w:rPr>
        <w:t>12.</w:t>
      </w:r>
      <w:r w:rsidRPr="00563A9B">
        <w:rPr>
          <w:rFonts w:asciiTheme="minorBidi" w:hAnsiTheme="minorBidi" w:hint="cs"/>
          <w:sz w:val="28"/>
          <w:szCs w:val="28"/>
          <w:u w:val="single"/>
          <w:rtl/>
        </w:rPr>
        <w:t xml:space="preserve"> </w:t>
      </w:r>
      <w:r w:rsidR="004435A6" w:rsidRPr="00563A9B">
        <w:rPr>
          <w:rFonts w:asciiTheme="minorBidi" w:hAnsiTheme="minorBidi"/>
          <w:sz w:val="28"/>
          <w:szCs w:val="28"/>
          <w:u w:val="single"/>
          <w:rtl/>
        </w:rPr>
        <w:t>סדר הבדיקה:</w:t>
      </w:r>
      <w:r w:rsidR="004435A6" w:rsidRPr="00563A9B">
        <w:rPr>
          <w:rFonts w:asciiTheme="minorBidi" w:hAnsiTheme="minorBidi"/>
          <w:sz w:val="28"/>
          <w:szCs w:val="28"/>
          <w:rtl/>
        </w:rPr>
        <w:t xml:space="preserve"> לפני הברכה מפזרים את עשר הפתיתים. לאחר מכן מברכים ומתחילים מיד לבדוק. אין לדבר </w:t>
      </w:r>
      <w:r w:rsidR="007C0AFC" w:rsidRPr="00563A9B">
        <w:rPr>
          <w:rFonts w:asciiTheme="minorBidi" w:hAnsiTheme="minorBidi"/>
          <w:sz w:val="28"/>
          <w:szCs w:val="28"/>
          <w:rtl/>
        </w:rPr>
        <w:t>כלל בין הברכה לבדיקה ומי שמדבר אחרי הברכה בעניין שאיננו שייך לבדיקת החמץ צריך לחזור ולברך שוב.</w:t>
      </w:r>
    </w:p>
    <w:p w14:paraId="68AE2EA0" w14:textId="77777777" w:rsidR="004435A6" w:rsidRPr="00563A9B" w:rsidRDefault="0092625E" w:rsidP="0092625E">
      <w:pPr>
        <w:spacing w:after="0"/>
        <w:ind w:left="360"/>
        <w:rPr>
          <w:rFonts w:asciiTheme="minorBidi" w:hAnsiTheme="minorBidi"/>
          <w:sz w:val="28"/>
          <w:szCs w:val="28"/>
        </w:rPr>
      </w:pPr>
      <w:r w:rsidRPr="00563A9B">
        <w:rPr>
          <w:rFonts w:asciiTheme="minorBidi" w:hAnsiTheme="minorBidi" w:hint="cs"/>
          <w:sz w:val="28"/>
          <w:szCs w:val="28"/>
          <w:rtl/>
        </w:rPr>
        <w:lastRenderedPageBreak/>
        <w:t xml:space="preserve">13. </w:t>
      </w:r>
      <w:r w:rsidR="007C0AFC" w:rsidRPr="00563A9B">
        <w:rPr>
          <w:rFonts w:asciiTheme="minorBidi" w:hAnsiTheme="minorBidi"/>
          <w:sz w:val="28"/>
          <w:szCs w:val="28"/>
          <w:rtl/>
        </w:rPr>
        <w:t>לאחר שהתחלנו לבדוק מותר לדבר דברים הקשורים לבדיקה.</w:t>
      </w:r>
    </w:p>
    <w:p w14:paraId="7D3F986C" w14:textId="77777777" w:rsidR="003619ED" w:rsidRPr="00563A9B" w:rsidRDefault="0092625E" w:rsidP="0092625E">
      <w:pPr>
        <w:spacing w:after="0"/>
        <w:ind w:left="360"/>
        <w:rPr>
          <w:rFonts w:asciiTheme="minorBidi" w:hAnsiTheme="minorBidi"/>
          <w:sz w:val="28"/>
          <w:szCs w:val="28"/>
          <w:rtl/>
        </w:rPr>
      </w:pPr>
      <w:r w:rsidRPr="00563A9B">
        <w:rPr>
          <w:rFonts w:asciiTheme="minorBidi" w:hAnsiTheme="minorBidi" w:hint="cs"/>
          <w:sz w:val="28"/>
          <w:szCs w:val="28"/>
          <w:rtl/>
        </w:rPr>
        <w:t xml:space="preserve">14. </w:t>
      </w:r>
      <w:r w:rsidR="003619ED" w:rsidRPr="00563A9B">
        <w:rPr>
          <w:rFonts w:asciiTheme="minorBidi" w:hAnsiTheme="minorBidi" w:hint="cs"/>
          <w:sz w:val="28"/>
          <w:szCs w:val="28"/>
          <w:rtl/>
        </w:rPr>
        <w:t>ל</w:t>
      </w:r>
      <w:r w:rsidR="007C0AFC" w:rsidRPr="00563A9B">
        <w:rPr>
          <w:rFonts w:asciiTheme="minorBidi" w:hAnsiTheme="minorBidi"/>
          <w:sz w:val="28"/>
          <w:szCs w:val="28"/>
          <w:rtl/>
        </w:rPr>
        <w:t>אחר הבדיקה</w:t>
      </w:r>
      <w:r w:rsidR="009F4C9A" w:rsidRPr="00563A9B">
        <w:rPr>
          <w:rFonts w:asciiTheme="minorBidi" w:hAnsiTheme="minorBidi"/>
          <w:sz w:val="28"/>
          <w:szCs w:val="28"/>
          <w:rtl/>
        </w:rPr>
        <w:t xml:space="preserve"> </w:t>
      </w:r>
      <w:r w:rsidR="003619ED" w:rsidRPr="00563A9B">
        <w:rPr>
          <w:rFonts w:asciiTheme="minorBidi" w:hAnsiTheme="minorBidi" w:hint="cs"/>
          <w:sz w:val="28"/>
          <w:szCs w:val="28"/>
          <w:rtl/>
        </w:rPr>
        <w:t xml:space="preserve">מבטלים את החמץ. </w:t>
      </w:r>
      <w:r w:rsidR="003619ED" w:rsidRPr="00563A9B">
        <w:rPr>
          <w:rFonts w:asciiTheme="minorBidi" w:hAnsiTheme="minorBidi"/>
          <w:sz w:val="28"/>
          <w:szCs w:val="28"/>
          <w:rtl/>
        </w:rPr>
        <w:t>ביטול חמץ ה</w:t>
      </w:r>
      <w:r w:rsidR="003619ED" w:rsidRPr="00563A9B">
        <w:rPr>
          <w:rFonts w:asciiTheme="minorBidi" w:hAnsiTheme="minorBidi" w:hint="cs"/>
          <w:sz w:val="28"/>
          <w:szCs w:val="28"/>
          <w:rtl/>
        </w:rPr>
        <w:t>ו</w:t>
      </w:r>
      <w:r w:rsidR="003619ED" w:rsidRPr="00563A9B">
        <w:rPr>
          <w:rFonts w:asciiTheme="minorBidi" w:hAnsiTheme="minorBidi"/>
          <w:sz w:val="28"/>
          <w:szCs w:val="28"/>
          <w:rtl/>
        </w:rPr>
        <w:t>א אמירת</w:t>
      </w:r>
      <w:r w:rsidR="003619ED" w:rsidRPr="00563A9B">
        <w:rPr>
          <w:rFonts w:asciiTheme="minorBidi" w:hAnsiTheme="minorBidi" w:hint="cs"/>
          <w:sz w:val="28"/>
          <w:szCs w:val="28"/>
          <w:rtl/>
        </w:rPr>
        <w:t xml:space="preserve"> </w:t>
      </w:r>
      <w:r w:rsidR="003619ED" w:rsidRPr="00563A9B">
        <w:rPr>
          <w:rFonts w:asciiTheme="minorBidi" w:hAnsiTheme="minorBidi"/>
          <w:sz w:val="28"/>
          <w:szCs w:val="28"/>
          <w:rtl/>
        </w:rPr>
        <w:t xml:space="preserve">המשפט </w:t>
      </w:r>
      <w:r w:rsidR="003619ED" w:rsidRPr="00563A9B">
        <w:rPr>
          <w:rFonts w:asciiTheme="minorBidi" w:hAnsiTheme="minorBidi" w:hint="cs"/>
          <w:sz w:val="28"/>
          <w:szCs w:val="28"/>
          <w:rtl/>
        </w:rPr>
        <w:t>בארמית</w:t>
      </w:r>
      <w:r w:rsidR="003619ED" w:rsidRPr="00563A9B">
        <w:rPr>
          <w:rFonts w:asciiTheme="minorBidi" w:hAnsiTheme="minorBidi"/>
          <w:sz w:val="28"/>
          <w:szCs w:val="28"/>
          <w:rtl/>
        </w:rPr>
        <w:t xml:space="preserve"> "</w:t>
      </w:r>
      <w:r w:rsidR="003619ED" w:rsidRPr="00563A9B">
        <w:rPr>
          <w:rFonts w:asciiTheme="minorBidi" w:hAnsiTheme="minorBidi"/>
          <w:sz w:val="28"/>
          <w:szCs w:val="28"/>
          <w:u w:val="single"/>
          <w:rtl/>
        </w:rPr>
        <w:t xml:space="preserve">כל </w:t>
      </w:r>
      <w:proofErr w:type="spellStart"/>
      <w:r w:rsidR="003619ED" w:rsidRPr="00563A9B">
        <w:rPr>
          <w:rFonts w:asciiTheme="minorBidi" w:hAnsiTheme="minorBidi"/>
          <w:sz w:val="28"/>
          <w:szCs w:val="28"/>
          <w:u w:val="single"/>
          <w:rtl/>
        </w:rPr>
        <w:t>חמירא</w:t>
      </w:r>
      <w:proofErr w:type="spellEnd"/>
      <w:r w:rsidR="003619ED" w:rsidRPr="00563A9B">
        <w:rPr>
          <w:rFonts w:asciiTheme="minorBidi" w:hAnsiTheme="minorBidi"/>
          <w:sz w:val="28"/>
          <w:szCs w:val="28"/>
          <w:u w:val="single"/>
          <w:rtl/>
        </w:rPr>
        <w:t xml:space="preserve"> </w:t>
      </w:r>
      <w:proofErr w:type="spellStart"/>
      <w:r w:rsidR="003619ED" w:rsidRPr="00563A9B">
        <w:rPr>
          <w:rFonts w:asciiTheme="minorBidi" w:hAnsiTheme="minorBidi"/>
          <w:sz w:val="28"/>
          <w:szCs w:val="28"/>
          <w:u w:val="single"/>
          <w:rtl/>
        </w:rPr>
        <w:t>דאיכא</w:t>
      </w:r>
      <w:proofErr w:type="spellEnd"/>
      <w:r w:rsidR="003619ED" w:rsidRPr="00563A9B">
        <w:rPr>
          <w:rFonts w:asciiTheme="minorBidi" w:hAnsiTheme="minorBidi"/>
          <w:sz w:val="28"/>
          <w:szCs w:val="28"/>
          <w:u w:val="single"/>
          <w:rtl/>
        </w:rPr>
        <w:t xml:space="preserve"> ברשותי דלא חזיתיה </w:t>
      </w:r>
      <w:proofErr w:type="spellStart"/>
      <w:r w:rsidR="003619ED" w:rsidRPr="00563A9B">
        <w:rPr>
          <w:rFonts w:asciiTheme="minorBidi" w:hAnsiTheme="minorBidi"/>
          <w:sz w:val="28"/>
          <w:szCs w:val="28"/>
          <w:u w:val="single"/>
          <w:rtl/>
        </w:rPr>
        <w:t>ודלא</w:t>
      </w:r>
      <w:proofErr w:type="spellEnd"/>
      <w:r w:rsidR="003619ED" w:rsidRPr="00563A9B">
        <w:rPr>
          <w:rFonts w:asciiTheme="minorBidi" w:hAnsiTheme="minorBidi"/>
          <w:sz w:val="28"/>
          <w:szCs w:val="28"/>
          <w:u w:val="single"/>
          <w:rtl/>
        </w:rPr>
        <w:t xml:space="preserve"> בערתיה </w:t>
      </w:r>
      <w:proofErr w:type="spellStart"/>
      <w:r w:rsidR="003619ED" w:rsidRPr="00563A9B">
        <w:rPr>
          <w:rFonts w:asciiTheme="minorBidi" w:hAnsiTheme="minorBidi"/>
          <w:sz w:val="28"/>
          <w:szCs w:val="28"/>
          <w:u w:val="single"/>
          <w:rtl/>
        </w:rPr>
        <w:t>לבטיל</w:t>
      </w:r>
      <w:proofErr w:type="spellEnd"/>
      <w:r w:rsidR="003619ED" w:rsidRPr="00563A9B">
        <w:rPr>
          <w:rFonts w:asciiTheme="minorBidi" w:hAnsiTheme="minorBidi"/>
          <w:sz w:val="28"/>
          <w:szCs w:val="28"/>
          <w:u w:val="single"/>
          <w:rtl/>
        </w:rPr>
        <w:t xml:space="preserve"> </w:t>
      </w:r>
      <w:proofErr w:type="spellStart"/>
      <w:r w:rsidR="003619ED" w:rsidRPr="00563A9B">
        <w:rPr>
          <w:rFonts w:asciiTheme="minorBidi" w:hAnsiTheme="minorBidi"/>
          <w:sz w:val="28"/>
          <w:szCs w:val="28"/>
          <w:u w:val="single"/>
          <w:rtl/>
        </w:rPr>
        <w:t>ולהיו</w:t>
      </w:r>
      <w:proofErr w:type="spellEnd"/>
      <w:r w:rsidR="003619ED" w:rsidRPr="00563A9B">
        <w:rPr>
          <w:rFonts w:asciiTheme="minorBidi" w:hAnsiTheme="minorBidi"/>
          <w:sz w:val="28"/>
          <w:szCs w:val="28"/>
          <w:u w:val="single"/>
          <w:rtl/>
        </w:rPr>
        <w:t xml:space="preserve"> כעפרא דארעא"</w:t>
      </w:r>
      <w:r w:rsidR="003619ED" w:rsidRPr="00563A9B">
        <w:rPr>
          <w:rFonts w:asciiTheme="minorBidi" w:hAnsiTheme="minorBidi"/>
          <w:sz w:val="28"/>
          <w:szCs w:val="28"/>
          <w:rtl/>
        </w:rPr>
        <w:t xml:space="preserve"> </w:t>
      </w:r>
      <w:r w:rsidR="003619ED" w:rsidRPr="00563A9B">
        <w:rPr>
          <w:rFonts w:asciiTheme="minorBidi" w:hAnsiTheme="minorBidi" w:hint="cs"/>
          <w:sz w:val="28"/>
          <w:szCs w:val="28"/>
          <w:rtl/>
        </w:rPr>
        <w:t xml:space="preserve"> </w:t>
      </w:r>
      <w:r w:rsidR="003619ED" w:rsidRPr="00563A9B">
        <w:rPr>
          <w:rFonts w:asciiTheme="minorBidi" w:hAnsiTheme="minorBidi"/>
          <w:sz w:val="28"/>
          <w:szCs w:val="28"/>
          <w:rtl/>
        </w:rPr>
        <w:t>3 פעמים.</w:t>
      </w:r>
    </w:p>
    <w:p w14:paraId="0BC76172" w14:textId="77777777" w:rsidR="007C0AFC" w:rsidRPr="00563A9B" w:rsidRDefault="0092625E" w:rsidP="0092625E">
      <w:pPr>
        <w:spacing w:after="0"/>
        <w:ind w:left="360"/>
        <w:rPr>
          <w:rFonts w:asciiTheme="minorBidi" w:hAnsiTheme="minorBidi"/>
          <w:sz w:val="28"/>
          <w:szCs w:val="28"/>
        </w:rPr>
      </w:pPr>
      <w:r w:rsidRPr="00563A9B">
        <w:rPr>
          <w:rFonts w:asciiTheme="minorBidi" w:hAnsiTheme="minorBidi"/>
          <w:sz w:val="28"/>
          <w:szCs w:val="28"/>
        </w:rPr>
        <w:t>.15</w:t>
      </w:r>
      <w:r w:rsidRPr="00563A9B">
        <w:rPr>
          <w:rFonts w:asciiTheme="minorBidi" w:hAnsiTheme="minorBidi" w:hint="cs"/>
          <w:sz w:val="28"/>
          <w:szCs w:val="28"/>
          <w:u w:val="single"/>
          <w:rtl/>
        </w:rPr>
        <w:t xml:space="preserve"> </w:t>
      </w:r>
      <w:r w:rsidR="007C0AFC" w:rsidRPr="00563A9B">
        <w:rPr>
          <w:rFonts w:asciiTheme="minorBidi" w:hAnsiTheme="minorBidi"/>
          <w:sz w:val="28"/>
          <w:szCs w:val="28"/>
          <w:u w:val="single"/>
          <w:rtl/>
        </w:rPr>
        <w:t>ביאור הדברים</w:t>
      </w:r>
      <w:r w:rsidR="007C0AFC" w:rsidRPr="00563A9B">
        <w:rPr>
          <w:rFonts w:asciiTheme="minorBidi" w:hAnsiTheme="minorBidi"/>
          <w:sz w:val="28"/>
          <w:szCs w:val="28"/>
          <w:rtl/>
        </w:rPr>
        <w:t>: כל חמץ שיש ברשותי שלא ראיתי ולא בערתי אותו יתבטל ויהיה כעפר הארץ. ("לזה קוראים ביטול החמץ"). מי שלא מבין ארמית יאמר את הנוסח בעברית.</w:t>
      </w:r>
    </w:p>
    <w:p w14:paraId="7AF20FC7" w14:textId="77777777" w:rsidR="007C0AFC" w:rsidRPr="00563A9B" w:rsidRDefault="0092625E" w:rsidP="0092625E">
      <w:pPr>
        <w:spacing w:after="0"/>
        <w:ind w:left="360"/>
        <w:rPr>
          <w:rFonts w:asciiTheme="minorBidi" w:hAnsiTheme="minorBidi"/>
          <w:sz w:val="28"/>
          <w:szCs w:val="28"/>
        </w:rPr>
      </w:pPr>
      <w:r w:rsidRPr="00563A9B">
        <w:rPr>
          <w:rFonts w:asciiTheme="minorBidi" w:hAnsiTheme="minorBidi"/>
          <w:sz w:val="28"/>
          <w:szCs w:val="28"/>
        </w:rPr>
        <w:t xml:space="preserve"> .16</w:t>
      </w:r>
      <w:r w:rsidR="007C0AFC" w:rsidRPr="00563A9B">
        <w:rPr>
          <w:rFonts w:asciiTheme="minorBidi" w:hAnsiTheme="minorBidi"/>
          <w:sz w:val="28"/>
          <w:szCs w:val="28"/>
          <w:rtl/>
        </w:rPr>
        <w:t xml:space="preserve">ביום י"ד בניסן אסור לאכול חמץ מהשעה הרביעית (בערך 9:00 בבוקר. יש לעיין בלוחות לגבי </w:t>
      </w:r>
      <w:r w:rsidR="006C2E3F" w:rsidRPr="00563A9B">
        <w:rPr>
          <w:rFonts w:asciiTheme="minorBidi" w:hAnsiTheme="minorBidi" w:hint="cs"/>
          <w:sz w:val="28"/>
          <w:szCs w:val="28"/>
          <w:rtl/>
        </w:rPr>
        <w:t xml:space="preserve">הזמן </w:t>
      </w:r>
      <w:r w:rsidR="009F4C9A" w:rsidRPr="00563A9B">
        <w:rPr>
          <w:rFonts w:asciiTheme="minorBidi" w:hAnsiTheme="minorBidi"/>
          <w:sz w:val="28"/>
          <w:szCs w:val="28"/>
          <w:rtl/>
        </w:rPr>
        <w:t>המדויק</w:t>
      </w:r>
      <w:r w:rsidR="007C0AFC" w:rsidRPr="00563A9B">
        <w:rPr>
          <w:rFonts w:asciiTheme="minorBidi" w:hAnsiTheme="minorBidi"/>
          <w:sz w:val="28"/>
          <w:szCs w:val="28"/>
          <w:rtl/>
        </w:rPr>
        <w:t>).</w:t>
      </w:r>
    </w:p>
    <w:p w14:paraId="33543C6E" w14:textId="77777777" w:rsidR="007C0AFC" w:rsidRPr="00563A9B" w:rsidRDefault="0092625E" w:rsidP="0092625E">
      <w:pPr>
        <w:spacing w:after="0"/>
        <w:ind w:left="360"/>
        <w:rPr>
          <w:rFonts w:asciiTheme="minorBidi" w:hAnsiTheme="minorBidi"/>
          <w:sz w:val="28"/>
          <w:szCs w:val="28"/>
        </w:rPr>
      </w:pPr>
      <w:r w:rsidRPr="00563A9B">
        <w:rPr>
          <w:rFonts w:asciiTheme="minorBidi" w:hAnsiTheme="minorBidi"/>
          <w:sz w:val="28"/>
          <w:szCs w:val="28"/>
        </w:rPr>
        <w:t xml:space="preserve"> .17</w:t>
      </w:r>
      <w:r w:rsidR="007C0AFC" w:rsidRPr="00563A9B">
        <w:rPr>
          <w:rFonts w:asciiTheme="minorBidi" w:hAnsiTheme="minorBidi"/>
          <w:sz w:val="28"/>
          <w:szCs w:val="28"/>
          <w:rtl/>
        </w:rPr>
        <w:t>תקנו חז"ל שאדם יבער (ישרוף) את החמץ שנשאר ברשותו ביום י"ד בניסן בשעה החמישית (בערך ב-10:00 בבוקר).</w:t>
      </w:r>
    </w:p>
    <w:p w14:paraId="419F1A9B" w14:textId="77777777" w:rsidR="007C0AFC" w:rsidRPr="00563A9B" w:rsidRDefault="0092625E" w:rsidP="0092625E">
      <w:pPr>
        <w:spacing w:after="0"/>
        <w:ind w:left="360"/>
        <w:rPr>
          <w:rFonts w:asciiTheme="minorBidi" w:hAnsiTheme="minorBidi"/>
          <w:sz w:val="28"/>
          <w:szCs w:val="28"/>
        </w:rPr>
      </w:pPr>
      <w:r w:rsidRPr="00563A9B">
        <w:rPr>
          <w:rFonts w:asciiTheme="minorBidi" w:hAnsiTheme="minorBidi"/>
          <w:sz w:val="28"/>
          <w:szCs w:val="28"/>
        </w:rPr>
        <w:t>18</w:t>
      </w:r>
      <w:r w:rsidRPr="00563A9B">
        <w:rPr>
          <w:rFonts w:asciiTheme="minorBidi" w:hAnsiTheme="minorBidi" w:hint="cs"/>
          <w:sz w:val="28"/>
          <w:szCs w:val="28"/>
          <w:rtl/>
        </w:rPr>
        <w:t xml:space="preserve">. </w:t>
      </w:r>
      <w:r w:rsidR="007C0AFC" w:rsidRPr="00563A9B">
        <w:rPr>
          <w:rFonts w:asciiTheme="minorBidi" w:hAnsiTheme="minorBidi"/>
          <w:sz w:val="28"/>
          <w:szCs w:val="28"/>
          <w:rtl/>
        </w:rPr>
        <w:t xml:space="preserve">לאחר ששורפים את החמץ מבטלים את החמץ ואומרים </w:t>
      </w:r>
      <w:r w:rsidR="007C0AFC" w:rsidRPr="00563A9B">
        <w:rPr>
          <w:rFonts w:asciiTheme="minorBidi" w:hAnsiTheme="minorBidi"/>
          <w:sz w:val="28"/>
          <w:szCs w:val="28"/>
          <w:u w:val="single"/>
          <w:rtl/>
        </w:rPr>
        <w:t xml:space="preserve">"כל </w:t>
      </w:r>
      <w:proofErr w:type="spellStart"/>
      <w:r w:rsidR="007C0AFC" w:rsidRPr="00563A9B">
        <w:rPr>
          <w:rFonts w:asciiTheme="minorBidi" w:hAnsiTheme="minorBidi"/>
          <w:sz w:val="28"/>
          <w:szCs w:val="28"/>
          <w:u w:val="single"/>
          <w:rtl/>
        </w:rPr>
        <w:t>חמירא</w:t>
      </w:r>
      <w:proofErr w:type="spellEnd"/>
      <w:r w:rsidR="007C0AFC" w:rsidRPr="00563A9B">
        <w:rPr>
          <w:rFonts w:asciiTheme="minorBidi" w:hAnsiTheme="minorBidi"/>
          <w:sz w:val="28"/>
          <w:szCs w:val="28"/>
          <w:u w:val="single"/>
          <w:rtl/>
        </w:rPr>
        <w:t>"</w:t>
      </w:r>
      <w:r w:rsidR="007C0AFC" w:rsidRPr="00563A9B">
        <w:rPr>
          <w:rFonts w:asciiTheme="minorBidi" w:hAnsiTheme="minorBidi"/>
          <w:sz w:val="28"/>
          <w:szCs w:val="28"/>
          <w:rtl/>
        </w:rPr>
        <w:t xml:space="preserve"> 3 פעמים.</w:t>
      </w:r>
    </w:p>
    <w:p w14:paraId="0FCC9390" w14:textId="77777777" w:rsidR="00FB7B9F" w:rsidRPr="00563A9B" w:rsidRDefault="0092625E" w:rsidP="0092625E">
      <w:pPr>
        <w:spacing w:after="0"/>
        <w:ind w:left="360"/>
        <w:rPr>
          <w:rFonts w:asciiTheme="minorBidi" w:hAnsiTheme="minorBidi"/>
          <w:sz w:val="28"/>
          <w:szCs w:val="28"/>
          <w:rtl/>
        </w:rPr>
      </w:pPr>
      <w:r w:rsidRPr="00563A9B">
        <w:rPr>
          <w:rFonts w:asciiTheme="minorBidi" w:hAnsiTheme="minorBidi" w:hint="cs"/>
          <w:sz w:val="28"/>
          <w:szCs w:val="28"/>
          <w:rtl/>
        </w:rPr>
        <w:t>19.</w:t>
      </w:r>
      <w:r w:rsidR="00FB7B9F" w:rsidRPr="00563A9B">
        <w:rPr>
          <w:rFonts w:asciiTheme="minorBidi" w:hAnsiTheme="minorBidi"/>
          <w:sz w:val="28"/>
          <w:szCs w:val="28"/>
          <w:rtl/>
        </w:rPr>
        <w:t xml:space="preserve"> מי שהולך</w:t>
      </w:r>
      <w:r w:rsidR="00FB7B9F" w:rsidRPr="00563A9B">
        <w:rPr>
          <w:rFonts w:asciiTheme="minorBidi" w:hAnsiTheme="minorBidi" w:hint="cs"/>
          <w:sz w:val="28"/>
          <w:szCs w:val="28"/>
          <w:rtl/>
        </w:rPr>
        <w:t xml:space="preserve"> </w:t>
      </w:r>
      <w:r w:rsidR="00FB7B9F" w:rsidRPr="00563A9B">
        <w:rPr>
          <w:rFonts w:asciiTheme="minorBidi" w:hAnsiTheme="minorBidi"/>
          <w:sz w:val="28"/>
          <w:szCs w:val="28"/>
          <w:rtl/>
        </w:rPr>
        <w:t xml:space="preserve">ברחוב בימי הפסח ורואה חמץ מושלך על הרצפה אסור לו לגעת בו כלל כדי לא לעבור על איסור "בל יראה ובל ימצא". </w:t>
      </w:r>
    </w:p>
    <w:p w14:paraId="3645BA54" w14:textId="77777777" w:rsidR="00FB7B9F" w:rsidRPr="00563A9B" w:rsidRDefault="00EE110F" w:rsidP="0092625E">
      <w:pPr>
        <w:spacing w:after="0"/>
        <w:ind w:left="360"/>
        <w:rPr>
          <w:rFonts w:asciiTheme="minorBidi" w:hAnsiTheme="minorBidi"/>
          <w:sz w:val="28"/>
          <w:szCs w:val="28"/>
          <w:rtl/>
        </w:rPr>
      </w:pPr>
      <w:r w:rsidRPr="00563A9B">
        <w:rPr>
          <w:rFonts w:asciiTheme="minorBidi" w:hAnsiTheme="minorBidi" w:hint="cs"/>
          <w:sz w:val="28"/>
          <w:szCs w:val="28"/>
          <w:rtl/>
        </w:rPr>
        <w:t>20.</w:t>
      </w:r>
      <w:r w:rsidR="00FB7B9F" w:rsidRPr="00563A9B">
        <w:rPr>
          <w:rFonts w:asciiTheme="minorBidi" w:hAnsiTheme="minorBidi"/>
          <w:sz w:val="28"/>
          <w:szCs w:val="28"/>
          <w:rtl/>
        </w:rPr>
        <w:t xml:space="preserve"> מי שמצא בימי חול המועד חמץ בביתו חייב לבערו (לשרוף או לפורר ולזרוק לשירותים).</w:t>
      </w:r>
    </w:p>
    <w:p w14:paraId="2C09F924" w14:textId="77777777" w:rsidR="0092625E" w:rsidRDefault="00EE110F" w:rsidP="00563A9B">
      <w:pPr>
        <w:spacing w:after="0"/>
        <w:ind w:left="360"/>
        <w:rPr>
          <w:rFonts w:asciiTheme="minorBidi" w:hAnsiTheme="minorBidi"/>
          <w:sz w:val="28"/>
          <w:szCs w:val="28"/>
          <w:rtl/>
        </w:rPr>
      </w:pPr>
      <w:r w:rsidRPr="00563A9B">
        <w:rPr>
          <w:rFonts w:asciiTheme="minorBidi" w:hAnsiTheme="minorBidi" w:hint="cs"/>
          <w:sz w:val="28"/>
          <w:szCs w:val="28"/>
          <w:rtl/>
        </w:rPr>
        <w:t>21</w:t>
      </w:r>
      <w:r w:rsidR="0092625E" w:rsidRPr="00563A9B">
        <w:rPr>
          <w:rFonts w:asciiTheme="minorBidi" w:hAnsiTheme="minorBidi" w:hint="cs"/>
          <w:sz w:val="28"/>
          <w:szCs w:val="28"/>
          <w:rtl/>
        </w:rPr>
        <w:t>.</w:t>
      </w:r>
      <w:r w:rsidR="00FB7B9F" w:rsidRPr="00563A9B">
        <w:rPr>
          <w:rFonts w:asciiTheme="minorBidi" w:hAnsiTheme="minorBidi"/>
          <w:sz w:val="28"/>
          <w:szCs w:val="28"/>
          <w:rtl/>
        </w:rPr>
        <w:t xml:space="preserve"> בכל ימי הפסח כאשר קונים מוצר של מזון יש לבדוק שכתוב עליו </w:t>
      </w:r>
      <w:r w:rsidR="006C2E3F" w:rsidRPr="00563A9B">
        <w:rPr>
          <w:rFonts w:asciiTheme="minorBidi" w:hAnsiTheme="minorBidi" w:hint="cs"/>
          <w:sz w:val="28"/>
          <w:szCs w:val="28"/>
          <w:rtl/>
        </w:rPr>
        <w:t>"</w:t>
      </w:r>
      <w:r w:rsidR="00FB7B9F" w:rsidRPr="00563A9B">
        <w:rPr>
          <w:rFonts w:asciiTheme="minorBidi" w:hAnsiTheme="minorBidi"/>
          <w:sz w:val="28"/>
          <w:szCs w:val="28"/>
          <w:rtl/>
        </w:rPr>
        <w:t>כשר לפסח בהשגחה..</w:t>
      </w:r>
      <w:r w:rsidR="006C2E3F" w:rsidRPr="00563A9B">
        <w:rPr>
          <w:rFonts w:asciiTheme="minorBidi" w:hAnsiTheme="minorBidi" w:hint="cs"/>
          <w:sz w:val="28"/>
          <w:szCs w:val="28"/>
          <w:rtl/>
        </w:rPr>
        <w:t xml:space="preserve">" </w:t>
      </w:r>
      <w:r w:rsidR="00FB7B9F" w:rsidRPr="00563A9B">
        <w:rPr>
          <w:rFonts w:asciiTheme="minorBidi" w:hAnsiTheme="minorBidi"/>
          <w:sz w:val="28"/>
          <w:szCs w:val="28"/>
          <w:rtl/>
        </w:rPr>
        <w:t>(</w:t>
      </w:r>
      <w:r w:rsidR="006C2E3F" w:rsidRPr="00563A9B">
        <w:rPr>
          <w:rFonts w:asciiTheme="minorBidi" w:hAnsiTheme="minorBidi" w:hint="cs"/>
          <w:sz w:val="28"/>
          <w:szCs w:val="28"/>
          <w:rtl/>
        </w:rPr>
        <w:t xml:space="preserve">אין להסתפק ב"כשר לפסח" בלבד, </w:t>
      </w:r>
      <w:r w:rsidR="00FB7B9F" w:rsidRPr="00563A9B">
        <w:rPr>
          <w:rFonts w:asciiTheme="minorBidi" w:hAnsiTheme="minorBidi"/>
          <w:sz w:val="28"/>
          <w:szCs w:val="28"/>
          <w:rtl/>
        </w:rPr>
        <w:t xml:space="preserve">יש להקפיד </w:t>
      </w:r>
      <w:r w:rsidR="006C2E3F" w:rsidRPr="00563A9B">
        <w:rPr>
          <w:rFonts w:asciiTheme="minorBidi" w:hAnsiTheme="minorBidi" w:hint="cs"/>
          <w:sz w:val="28"/>
          <w:szCs w:val="28"/>
          <w:rtl/>
        </w:rPr>
        <w:t xml:space="preserve">על כך </w:t>
      </w:r>
      <w:r w:rsidR="00FB7B9F" w:rsidRPr="00563A9B">
        <w:rPr>
          <w:rFonts w:asciiTheme="minorBidi" w:hAnsiTheme="minorBidi"/>
          <w:sz w:val="28"/>
          <w:szCs w:val="28"/>
          <w:rtl/>
        </w:rPr>
        <w:t>במיוחד בממתקים)</w:t>
      </w:r>
      <w:r w:rsidR="00FB7B9F" w:rsidRPr="00563A9B">
        <w:rPr>
          <w:rFonts w:asciiTheme="minorBidi" w:hAnsiTheme="minorBidi"/>
          <w:sz w:val="28"/>
          <w:szCs w:val="28"/>
          <w:rtl/>
        </w:rPr>
        <w:br/>
      </w:r>
      <w:r w:rsidRPr="00563A9B">
        <w:rPr>
          <w:rFonts w:asciiTheme="minorBidi" w:hAnsiTheme="minorBidi" w:hint="cs"/>
          <w:sz w:val="28"/>
          <w:szCs w:val="28"/>
          <w:rtl/>
        </w:rPr>
        <w:t>22</w:t>
      </w:r>
      <w:r w:rsidR="006C2E3F" w:rsidRPr="00563A9B">
        <w:rPr>
          <w:rFonts w:asciiTheme="minorBidi" w:hAnsiTheme="minorBidi" w:hint="cs"/>
          <w:sz w:val="28"/>
          <w:szCs w:val="28"/>
          <w:rtl/>
        </w:rPr>
        <w:t xml:space="preserve">. </w:t>
      </w:r>
      <w:r w:rsidR="00FB7B9F" w:rsidRPr="00563A9B">
        <w:rPr>
          <w:rFonts w:asciiTheme="minorBidi" w:hAnsiTheme="minorBidi"/>
          <w:sz w:val="28"/>
          <w:szCs w:val="28"/>
          <w:u w:val="single"/>
          <w:rtl/>
        </w:rPr>
        <w:t>יש ל</w:t>
      </w:r>
      <w:r w:rsidR="006C2E3F" w:rsidRPr="00563A9B">
        <w:rPr>
          <w:rFonts w:asciiTheme="minorBidi" w:hAnsiTheme="minorBidi"/>
          <w:sz w:val="28"/>
          <w:szCs w:val="28"/>
          <w:u w:val="single"/>
          <w:rtl/>
        </w:rPr>
        <w:t>היזהר מאד</w:t>
      </w:r>
      <w:r w:rsidR="006C2E3F" w:rsidRPr="00563A9B">
        <w:rPr>
          <w:rFonts w:asciiTheme="minorBidi" w:hAnsiTheme="minorBidi"/>
          <w:sz w:val="28"/>
          <w:szCs w:val="28"/>
          <w:rtl/>
        </w:rPr>
        <w:t xml:space="preserve"> שלא לאכול מאכל או מוצ</w:t>
      </w:r>
      <w:r w:rsidR="00FB7B9F" w:rsidRPr="00563A9B">
        <w:rPr>
          <w:rFonts w:asciiTheme="minorBidi" w:hAnsiTheme="minorBidi"/>
          <w:sz w:val="28"/>
          <w:szCs w:val="28"/>
          <w:rtl/>
        </w:rPr>
        <w:t xml:space="preserve">ר מזון שלא ידוע בוודאות שהוא כשר לפסח ללא חשש חמץ. </w:t>
      </w:r>
    </w:p>
    <w:p w14:paraId="15A79EA4" w14:textId="77777777" w:rsidR="00563A9B" w:rsidRPr="00563A9B" w:rsidRDefault="00563A9B" w:rsidP="00563A9B">
      <w:pPr>
        <w:spacing w:after="0"/>
        <w:ind w:left="360"/>
        <w:rPr>
          <w:rFonts w:asciiTheme="minorBidi" w:hAnsiTheme="minorBidi"/>
          <w:sz w:val="28"/>
          <w:szCs w:val="28"/>
          <w:rtl/>
        </w:rPr>
      </w:pPr>
    </w:p>
    <w:p w14:paraId="5A7DB4C5" w14:textId="77777777" w:rsidR="00563A9B" w:rsidRDefault="00563A9B" w:rsidP="000A0B95">
      <w:pPr>
        <w:spacing w:after="0"/>
        <w:rPr>
          <w:rFonts w:asciiTheme="minorBidi" w:hAnsiTheme="minorBidi"/>
          <w:b/>
          <w:bCs/>
          <w:sz w:val="28"/>
          <w:szCs w:val="28"/>
          <w:u w:val="single"/>
          <w:rtl/>
        </w:rPr>
      </w:pPr>
    </w:p>
    <w:p w14:paraId="238CD670" w14:textId="77777777" w:rsidR="00563A9B" w:rsidRDefault="00563A9B" w:rsidP="000A0B95">
      <w:pPr>
        <w:spacing w:after="0"/>
        <w:rPr>
          <w:rFonts w:asciiTheme="minorBidi" w:hAnsiTheme="minorBidi"/>
          <w:b/>
          <w:bCs/>
          <w:sz w:val="28"/>
          <w:szCs w:val="28"/>
          <w:u w:val="single"/>
          <w:rtl/>
        </w:rPr>
      </w:pPr>
    </w:p>
    <w:p w14:paraId="6D0B5D9A" w14:textId="77777777" w:rsidR="00563A9B" w:rsidRDefault="00563A9B" w:rsidP="000A0B95">
      <w:pPr>
        <w:spacing w:after="0"/>
        <w:rPr>
          <w:rFonts w:asciiTheme="minorBidi" w:hAnsiTheme="minorBidi"/>
          <w:b/>
          <w:bCs/>
          <w:sz w:val="28"/>
          <w:szCs w:val="28"/>
          <w:u w:val="single"/>
          <w:rtl/>
        </w:rPr>
      </w:pPr>
    </w:p>
    <w:p w14:paraId="6812D1C2" w14:textId="77777777" w:rsidR="00563A9B" w:rsidRDefault="00563A9B" w:rsidP="000A0B95">
      <w:pPr>
        <w:spacing w:after="0"/>
        <w:rPr>
          <w:rFonts w:asciiTheme="minorBidi" w:hAnsiTheme="minorBidi"/>
          <w:b/>
          <w:bCs/>
          <w:sz w:val="28"/>
          <w:szCs w:val="28"/>
          <w:u w:val="single"/>
          <w:rtl/>
        </w:rPr>
      </w:pPr>
    </w:p>
    <w:p w14:paraId="3505E036" w14:textId="77777777" w:rsidR="00563A9B" w:rsidRDefault="00563A9B" w:rsidP="000A0B95">
      <w:pPr>
        <w:spacing w:after="0"/>
        <w:rPr>
          <w:rFonts w:asciiTheme="minorBidi" w:hAnsiTheme="minorBidi"/>
          <w:b/>
          <w:bCs/>
          <w:sz w:val="28"/>
          <w:szCs w:val="28"/>
          <w:u w:val="single"/>
          <w:rtl/>
        </w:rPr>
      </w:pPr>
    </w:p>
    <w:p w14:paraId="3D773E33" w14:textId="77777777" w:rsidR="00563A9B" w:rsidRDefault="00563A9B" w:rsidP="000A0B95">
      <w:pPr>
        <w:spacing w:after="0"/>
        <w:rPr>
          <w:rFonts w:asciiTheme="minorBidi" w:hAnsiTheme="minorBidi"/>
          <w:b/>
          <w:bCs/>
          <w:sz w:val="28"/>
          <w:szCs w:val="28"/>
          <w:u w:val="single"/>
          <w:rtl/>
        </w:rPr>
      </w:pPr>
    </w:p>
    <w:p w14:paraId="229A086A" w14:textId="77777777" w:rsidR="00563A9B" w:rsidRDefault="00563A9B" w:rsidP="000A0B95">
      <w:pPr>
        <w:spacing w:after="0"/>
        <w:rPr>
          <w:rFonts w:asciiTheme="minorBidi" w:hAnsiTheme="minorBidi"/>
          <w:b/>
          <w:bCs/>
          <w:sz w:val="28"/>
          <w:szCs w:val="28"/>
          <w:u w:val="single"/>
          <w:rtl/>
        </w:rPr>
      </w:pPr>
    </w:p>
    <w:p w14:paraId="0A4194D7" w14:textId="77777777" w:rsidR="00563A9B" w:rsidRDefault="00563A9B" w:rsidP="000A0B95">
      <w:pPr>
        <w:spacing w:after="0"/>
        <w:rPr>
          <w:rFonts w:asciiTheme="minorBidi" w:hAnsiTheme="minorBidi"/>
          <w:b/>
          <w:bCs/>
          <w:sz w:val="28"/>
          <w:szCs w:val="28"/>
          <w:u w:val="single"/>
          <w:rtl/>
        </w:rPr>
      </w:pPr>
    </w:p>
    <w:p w14:paraId="10F7B6C7" w14:textId="77777777" w:rsidR="00563A9B" w:rsidRDefault="00563A9B" w:rsidP="000A0B95">
      <w:pPr>
        <w:spacing w:after="0"/>
        <w:rPr>
          <w:rFonts w:asciiTheme="minorBidi" w:hAnsiTheme="minorBidi"/>
          <w:b/>
          <w:bCs/>
          <w:sz w:val="28"/>
          <w:szCs w:val="28"/>
          <w:u w:val="single"/>
          <w:rtl/>
        </w:rPr>
      </w:pPr>
    </w:p>
    <w:p w14:paraId="0A2BAC64" w14:textId="77777777" w:rsidR="00563A9B" w:rsidRDefault="00563A9B" w:rsidP="000A0B95">
      <w:pPr>
        <w:spacing w:after="0"/>
        <w:rPr>
          <w:rFonts w:asciiTheme="minorBidi" w:hAnsiTheme="minorBidi"/>
          <w:b/>
          <w:bCs/>
          <w:sz w:val="28"/>
          <w:szCs w:val="28"/>
          <w:u w:val="single"/>
          <w:rtl/>
        </w:rPr>
      </w:pPr>
    </w:p>
    <w:p w14:paraId="48811F5E" w14:textId="77777777" w:rsidR="00563A9B" w:rsidRDefault="00563A9B" w:rsidP="000A0B95">
      <w:pPr>
        <w:spacing w:after="0"/>
        <w:rPr>
          <w:rFonts w:asciiTheme="minorBidi" w:hAnsiTheme="minorBidi"/>
          <w:b/>
          <w:bCs/>
          <w:sz w:val="28"/>
          <w:szCs w:val="28"/>
          <w:u w:val="single"/>
          <w:rtl/>
        </w:rPr>
      </w:pPr>
    </w:p>
    <w:p w14:paraId="1C9D24FA" w14:textId="77777777" w:rsidR="00563A9B" w:rsidRDefault="00563A9B" w:rsidP="000A0B95">
      <w:pPr>
        <w:spacing w:after="0"/>
        <w:rPr>
          <w:rFonts w:asciiTheme="minorBidi" w:hAnsiTheme="minorBidi"/>
          <w:b/>
          <w:bCs/>
          <w:sz w:val="28"/>
          <w:szCs w:val="28"/>
          <w:u w:val="single"/>
          <w:rtl/>
        </w:rPr>
      </w:pPr>
    </w:p>
    <w:p w14:paraId="53A05DC4" w14:textId="77777777" w:rsidR="00563A9B" w:rsidRDefault="00563A9B" w:rsidP="000A0B95">
      <w:pPr>
        <w:spacing w:after="0"/>
        <w:rPr>
          <w:rFonts w:asciiTheme="minorBidi" w:hAnsiTheme="minorBidi"/>
          <w:b/>
          <w:bCs/>
          <w:sz w:val="28"/>
          <w:szCs w:val="28"/>
          <w:u w:val="single"/>
          <w:rtl/>
        </w:rPr>
      </w:pPr>
    </w:p>
    <w:p w14:paraId="4A3A04F7" w14:textId="77777777" w:rsidR="00563A9B" w:rsidRDefault="00563A9B" w:rsidP="000A0B95">
      <w:pPr>
        <w:spacing w:after="0"/>
        <w:rPr>
          <w:rFonts w:asciiTheme="minorBidi" w:hAnsiTheme="minorBidi"/>
          <w:b/>
          <w:bCs/>
          <w:sz w:val="28"/>
          <w:szCs w:val="28"/>
          <w:u w:val="single"/>
          <w:rtl/>
        </w:rPr>
      </w:pPr>
    </w:p>
    <w:p w14:paraId="2EDD4CA0" w14:textId="77777777" w:rsidR="009F4C9A" w:rsidRPr="00563A9B" w:rsidRDefault="009F4C9A" w:rsidP="000A0B95">
      <w:pPr>
        <w:spacing w:after="0"/>
        <w:rPr>
          <w:rFonts w:asciiTheme="minorBidi" w:hAnsiTheme="minorBidi"/>
          <w:b/>
          <w:bCs/>
          <w:sz w:val="28"/>
          <w:szCs w:val="28"/>
          <w:u w:val="single"/>
          <w:rtl/>
        </w:rPr>
      </w:pPr>
      <w:r w:rsidRPr="00563A9B">
        <w:rPr>
          <w:rFonts w:asciiTheme="minorBidi" w:hAnsiTheme="minorBidi"/>
          <w:b/>
          <w:bCs/>
          <w:sz w:val="28"/>
          <w:szCs w:val="28"/>
          <w:u w:val="single"/>
          <w:rtl/>
        </w:rPr>
        <w:lastRenderedPageBreak/>
        <w:t>דיני מכירת חמץ</w:t>
      </w:r>
    </w:p>
    <w:p w14:paraId="7AD1683E" w14:textId="77777777" w:rsidR="0092625E" w:rsidRPr="00563A9B" w:rsidRDefault="0092625E" w:rsidP="000A0B95">
      <w:pPr>
        <w:spacing w:after="0"/>
        <w:rPr>
          <w:rFonts w:asciiTheme="minorBidi" w:hAnsiTheme="minorBidi"/>
          <w:sz w:val="18"/>
          <w:szCs w:val="18"/>
          <w:u w:val="single"/>
          <w:rtl/>
        </w:rPr>
      </w:pPr>
    </w:p>
    <w:p w14:paraId="4E9915B9" w14:textId="77777777" w:rsidR="009F4C9A" w:rsidRPr="00563A9B" w:rsidRDefault="009F4C9A" w:rsidP="000A0B95">
      <w:pPr>
        <w:pStyle w:val="a3"/>
        <w:numPr>
          <w:ilvl w:val="0"/>
          <w:numId w:val="2"/>
        </w:numPr>
        <w:spacing w:after="0"/>
        <w:rPr>
          <w:rFonts w:asciiTheme="minorBidi" w:hAnsiTheme="minorBidi"/>
          <w:sz w:val="28"/>
          <w:szCs w:val="28"/>
        </w:rPr>
      </w:pPr>
      <w:r w:rsidRPr="00563A9B">
        <w:rPr>
          <w:rFonts w:asciiTheme="minorBidi" w:hAnsiTheme="minorBidi"/>
          <w:sz w:val="28"/>
          <w:szCs w:val="28"/>
          <w:rtl/>
        </w:rPr>
        <w:t xml:space="preserve">מי שנשאר לו כמויות גדולות של מזון וקשה לו לשרוף אותם יכול למכור את כל החמץ שברשותו לפני חג הפסח </w:t>
      </w:r>
      <w:r w:rsidRPr="00563A9B">
        <w:rPr>
          <w:rFonts w:asciiTheme="minorBidi" w:hAnsiTheme="minorBidi"/>
          <w:sz w:val="28"/>
          <w:szCs w:val="28"/>
          <w:u w:val="single"/>
          <w:rtl/>
        </w:rPr>
        <w:t>לגוי.</w:t>
      </w:r>
    </w:p>
    <w:p w14:paraId="61E33624" w14:textId="77777777" w:rsidR="009F4C9A" w:rsidRPr="00563A9B" w:rsidRDefault="009F4C9A" w:rsidP="000A0B95">
      <w:pPr>
        <w:pStyle w:val="a3"/>
        <w:numPr>
          <w:ilvl w:val="0"/>
          <w:numId w:val="2"/>
        </w:numPr>
        <w:spacing w:after="0"/>
        <w:rPr>
          <w:rFonts w:asciiTheme="minorBidi" w:hAnsiTheme="minorBidi"/>
          <w:sz w:val="28"/>
          <w:szCs w:val="28"/>
        </w:rPr>
      </w:pPr>
      <w:r w:rsidRPr="00563A9B">
        <w:rPr>
          <w:rFonts w:asciiTheme="minorBidi" w:hAnsiTheme="minorBidi"/>
          <w:sz w:val="28"/>
          <w:szCs w:val="28"/>
          <w:rtl/>
        </w:rPr>
        <w:t>המכירה נעשית באמצעות רבנים מטעם הרבנות שבכל עיר.</w:t>
      </w:r>
    </w:p>
    <w:p w14:paraId="64A0FE68" w14:textId="77777777" w:rsidR="009F4C9A" w:rsidRPr="00563A9B" w:rsidRDefault="009F4C9A" w:rsidP="000A0B95">
      <w:pPr>
        <w:pStyle w:val="a3"/>
        <w:numPr>
          <w:ilvl w:val="0"/>
          <w:numId w:val="2"/>
        </w:numPr>
        <w:spacing w:after="0"/>
        <w:rPr>
          <w:rFonts w:asciiTheme="minorBidi" w:hAnsiTheme="minorBidi"/>
          <w:sz w:val="28"/>
          <w:szCs w:val="28"/>
        </w:rPr>
      </w:pPr>
      <w:r w:rsidRPr="00563A9B">
        <w:rPr>
          <w:rFonts w:asciiTheme="minorBidi" w:hAnsiTheme="minorBidi"/>
          <w:sz w:val="28"/>
          <w:szCs w:val="28"/>
          <w:rtl/>
        </w:rPr>
        <w:t>על האדם לדעת שהחמץ שהוא מוכר אינו שייך לו והגוי יכול לבוא ולקחת אותו ממנו.</w:t>
      </w:r>
    </w:p>
    <w:p w14:paraId="0F4CDB3D" w14:textId="77777777" w:rsidR="009F4C9A" w:rsidRPr="00563A9B" w:rsidRDefault="009F4C9A" w:rsidP="000A0B95">
      <w:pPr>
        <w:pStyle w:val="a3"/>
        <w:numPr>
          <w:ilvl w:val="0"/>
          <w:numId w:val="2"/>
        </w:numPr>
        <w:spacing w:after="0"/>
        <w:rPr>
          <w:rFonts w:asciiTheme="minorBidi" w:hAnsiTheme="minorBidi"/>
          <w:sz w:val="28"/>
          <w:szCs w:val="28"/>
        </w:rPr>
      </w:pPr>
      <w:r w:rsidRPr="00563A9B">
        <w:rPr>
          <w:rFonts w:asciiTheme="minorBidi" w:hAnsiTheme="minorBidi"/>
          <w:sz w:val="28"/>
          <w:szCs w:val="28"/>
          <w:rtl/>
        </w:rPr>
        <w:t xml:space="preserve">עיקר המכירה נועדה לבעלי חנויות שאם ישרפו את כל החמץ שנשאר ברשותם יגרם להם הפסד גדול, אבל סתם אנשים </w:t>
      </w:r>
      <w:r w:rsidR="006C651D" w:rsidRPr="00563A9B">
        <w:rPr>
          <w:rFonts w:asciiTheme="minorBidi" w:hAnsiTheme="minorBidi" w:hint="cs"/>
          <w:sz w:val="28"/>
          <w:szCs w:val="28"/>
          <w:rtl/>
        </w:rPr>
        <w:t>עדיף ש</w:t>
      </w:r>
      <w:r w:rsidRPr="00563A9B">
        <w:rPr>
          <w:rFonts w:asciiTheme="minorBidi" w:hAnsiTheme="minorBidi"/>
          <w:sz w:val="28"/>
          <w:szCs w:val="28"/>
          <w:rtl/>
        </w:rPr>
        <w:t>לא</w:t>
      </w:r>
      <w:r w:rsidR="006C651D" w:rsidRPr="00563A9B">
        <w:rPr>
          <w:rFonts w:asciiTheme="minorBidi" w:hAnsiTheme="minorBidi" w:hint="cs"/>
          <w:sz w:val="28"/>
          <w:szCs w:val="28"/>
          <w:rtl/>
        </w:rPr>
        <w:t xml:space="preserve"> ישאירו</w:t>
      </w:r>
      <w:r w:rsidRPr="00563A9B">
        <w:rPr>
          <w:rFonts w:asciiTheme="minorBidi" w:hAnsiTheme="minorBidi"/>
          <w:sz w:val="28"/>
          <w:szCs w:val="28"/>
          <w:rtl/>
        </w:rPr>
        <w:t xml:space="preserve"> בביתם חמץ כלל</w:t>
      </w:r>
      <w:r w:rsidR="006C651D" w:rsidRPr="00563A9B">
        <w:rPr>
          <w:rFonts w:asciiTheme="minorBidi" w:hAnsiTheme="minorBidi" w:hint="cs"/>
          <w:sz w:val="28"/>
          <w:szCs w:val="28"/>
          <w:rtl/>
        </w:rPr>
        <w:t>.</w:t>
      </w:r>
      <w:r w:rsidRPr="00563A9B">
        <w:rPr>
          <w:rFonts w:asciiTheme="minorBidi" w:hAnsiTheme="minorBidi"/>
          <w:sz w:val="28"/>
          <w:szCs w:val="28"/>
          <w:rtl/>
        </w:rPr>
        <w:t xml:space="preserve"> ואם נשאר ישרפו אותו</w:t>
      </w:r>
      <w:r w:rsidR="006C651D" w:rsidRPr="00563A9B">
        <w:rPr>
          <w:rFonts w:asciiTheme="minorBidi" w:hAnsiTheme="minorBidi" w:hint="cs"/>
          <w:sz w:val="28"/>
          <w:szCs w:val="28"/>
          <w:rtl/>
        </w:rPr>
        <w:t>,</w:t>
      </w:r>
      <w:r w:rsidRPr="00563A9B">
        <w:rPr>
          <w:rFonts w:asciiTheme="minorBidi" w:hAnsiTheme="minorBidi"/>
          <w:sz w:val="28"/>
          <w:szCs w:val="28"/>
          <w:rtl/>
        </w:rPr>
        <w:t xml:space="preserve"> </w:t>
      </w:r>
      <w:r w:rsidR="006C651D" w:rsidRPr="00563A9B">
        <w:rPr>
          <w:rFonts w:asciiTheme="minorBidi" w:hAnsiTheme="minorBidi" w:hint="cs"/>
          <w:sz w:val="28"/>
          <w:szCs w:val="28"/>
          <w:rtl/>
        </w:rPr>
        <w:t>(</w:t>
      </w:r>
      <w:r w:rsidRPr="00563A9B">
        <w:rPr>
          <w:rFonts w:asciiTheme="minorBidi" w:hAnsiTheme="minorBidi"/>
          <w:sz w:val="28"/>
          <w:szCs w:val="28"/>
          <w:rtl/>
        </w:rPr>
        <w:t xml:space="preserve">ואין </w:t>
      </w:r>
      <w:r w:rsidR="006C651D" w:rsidRPr="00563A9B">
        <w:rPr>
          <w:rFonts w:asciiTheme="minorBidi" w:hAnsiTheme="minorBidi" w:hint="cs"/>
          <w:sz w:val="28"/>
          <w:szCs w:val="28"/>
          <w:rtl/>
        </w:rPr>
        <w:t>בזה</w:t>
      </w:r>
      <w:r w:rsidRPr="00563A9B">
        <w:rPr>
          <w:rFonts w:asciiTheme="minorBidi" w:hAnsiTheme="minorBidi"/>
          <w:sz w:val="28"/>
          <w:szCs w:val="28"/>
          <w:rtl/>
        </w:rPr>
        <w:t xml:space="preserve"> איסור של "בל תשחית" כיוון שהתו</w:t>
      </w:r>
      <w:r w:rsidR="006C651D" w:rsidRPr="00563A9B">
        <w:rPr>
          <w:rFonts w:asciiTheme="minorBidi" w:hAnsiTheme="minorBidi"/>
          <w:sz w:val="28"/>
          <w:szCs w:val="28"/>
          <w:rtl/>
        </w:rPr>
        <w:t>רה מצווה אותנו לבער החמץ מהבית</w:t>
      </w:r>
      <w:r w:rsidR="006C651D" w:rsidRPr="00563A9B">
        <w:rPr>
          <w:rFonts w:asciiTheme="minorBidi" w:hAnsiTheme="minorBidi" w:hint="cs"/>
          <w:sz w:val="28"/>
          <w:szCs w:val="28"/>
          <w:rtl/>
        </w:rPr>
        <w:t>).</w:t>
      </w:r>
    </w:p>
    <w:p w14:paraId="12836584" w14:textId="77777777" w:rsidR="009F4C9A" w:rsidRPr="00563A9B" w:rsidRDefault="009F4C9A" w:rsidP="000A0B95">
      <w:pPr>
        <w:pStyle w:val="a3"/>
        <w:numPr>
          <w:ilvl w:val="0"/>
          <w:numId w:val="2"/>
        </w:numPr>
        <w:spacing w:after="0"/>
        <w:rPr>
          <w:rFonts w:asciiTheme="minorBidi" w:hAnsiTheme="minorBidi"/>
          <w:sz w:val="28"/>
          <w:szCs w:val="28"/>
        </w:rPr>
      </w:pPr>
      <w:r w:rsidRPr="00563A9B">
        <w:rPr>
          <w:rFonts w:asciiTheme="minorBidi" w:hAnsiTheme="minorBidi"/>
          <w:sz w:val="28"/>
          <w:szCs w:val="28"/>
          <w:rtl/>
        </w:rPr>
        <w:t xml:space="preserve">מוצרים הנמצאים בבית שהם </w:t>
      </w:r>
      <w:r w:rsidR="006C651D" w:rsidRPr="00563A9B">
        <w:rPr>
          <w:rFonts w:asciiTheme="minorBidi" w:hAnsiTheme="minorBidi" w:hint="cs"/>
          <w:sz w:val="28"/>
          <w:szCs w:val="28"/>
          <w:rtl/>
        </w:rPr>
        <w:t xml:space="preserve">מוגדרים כתערובת חמץ, דהיינו- </w:t>
      </w:r>
      <w:r w:rsidRPr="00563A9B">
        <w:rPr>
          <w:rFonts w:asciiTheme="minorBidi" w:hAnsiTheme="minorBidi"/>
          <w:sz w:val="28"/>
          <w:szCs w:val="28"/>
          <w:rtl/>
        </w:rPr>
        <w:t xml:space="preserve"> </w:t>
      </w:r>
      <w:r w:rsidR="006C651D" w:rsidRPr="00563A9B">
        <w:rPr>
          <w:rFonts w:asciiTheme="minorBidi" w:hAnsiTheme="minorBidi" w:hint="cs"/>
          <w:sz w:val="28"/>
          <w:szCs w:val="28"/>
          <w:rtl/>
        </w:rPr>
        <w:t>ש</w:t>
      </w:r>
      <w:r w:rsidR="006C651D" w:rsidRPr="00563A9B">
        <w:rPr>
          <w:rFonts w:asciiTheme="minorBidi" w:hAnsiTheme="minorBidi"/>
          <w:sz w:val="28"/>
          <w:szCs w:val="28"/>
          <w:rtl/>
        </w:rPr>
        <w:t>יש חשש שמא מעורב בהם חמץ</w:t>
      </w:r>
      <w:r w:rsidR="006C651D" w:rsidRPr="00563A9B">
        <w:rPr>
          <w:rFonts w:asciiTheme="minorBidi" w:hAnsiTheme="minorBidi" w:hint="cs"/>
          <w:sz w:val="28"/>
          <w:szCs w:val="28"/>
          <w:rtl/>
        </w:rPr>
        <w:t xml:space="preserve"> </w:t>
      </w:r>
      <w:r w:rsidRPr="00563A9B">
        <w:rPr>
          <w:rFonts w:asciiTheme="minorBidi" w:hAnsiTheme="minorBidi"/>
          <w:sz w:val="28"/>
          <w:szCs w:val="28"/>
          <w:rtl/>
        </w:rPr>
        <w:t>והם אינם כשרים לפסח (כג</w:t>
      </w:r>
      <w:r w:rsidR="006C651D" w:rsidRPr="00563A9B">
        <w:rPr>
          <w:rFonts w:asciiTheme="minorBidi" w:hAnsiTheme="minorBidi"/>
          <w:sz w:val="28"/>
          <w:szCs w:val="28"/>
          <w:rtl/>
        </w:rPr>
        <w:t xml:space="preserve">ון קופסאות שימורים, תרופות) </w:t>
      </w:r>
      <w:r w:rsidR="006C651D" w:rsidRPr="00563A9B">
        <w:rPr>
          <w:rFonts w:asciiTheme="minorBidi" w:hAnsiTheme="minorBidi" w:hint="cs"/>
          <w:sz w:val="28"/>
          <w:szCs w:val="28"/>
          <w:rtl/>
        </w:rPr>
        <w:t>יש</w:t>
      </w:r>
      <w:r w:rsidRPr="00563A9B">
        <w:rPr>
          <w:rFonts w:asciiTheme="minorBidi" w:hAnsiTheme="minorBidi"/>
          <w:sz w:val="28"/>
          <w:szCs w:val="28"/>
          <w:rtl/>
        </w:rPr>
        <w:t xml:space="preserve"> לרכז אותם במקום מסוים ולמכור אותם לגוי לפני הפסח.</w:t>
      </w:r>
    </w:p>
    <w:p w14:paraId="2E43457F" w14:textId="29C48C0F" w:rsidR="00FB7B9F" w:rsidRPr="00A87269" w:rsidRDefault="009F4C9A" w:rsidP="00A87269">
      <w:pPr>
        <w:pStyle w:val="a3"/>
        <w:numPr>
          <w:ilvl w:val="0"/>
          <w:numId w:val="2"/>
        </w:numPr>
        <w:spacing w:after="0"/>
        <w:rPr>
          <w:rFonts w:asciiTheme="minorBidi" w:hAnsiTheme="minorBidi"/>
          <w:sz w:val="28"/>
          <w:szCs w:val="28"/>
          <w:rtl/>
        </w:rPr>
      </w:pPr>
      <w:r w:rsidRPr="00563A9B">
        <w:rPr>
          <w:rFonts w:asciiTheme="minorBidi" w:hAnsiTheme="minorBidi"/>
          <w:sz w:val="28"/>
          <w:szCs w:val="28"/>
          <w:u w:val="single"/>
          <w:rtl/>
        </w:rPr>
        <w:t>"חמץ שעבר עליו הפסח"-</w:t>
      </w:r>
      <w:r w:rsidRPr="00563A9B">
        <w:rPr>
          <w:rFonts w:asciiTheme="minorBidi" w:hAnsiTheme="minorBidi"/>
          <w:sz w:val="28"/>
          <w:szCs w:val="28"/>
          <w:rtl/>
        </w:rPr>
        <w:t xml:space="preserve"> חמץ שלא מכרו אותו ונמצא לאחר חג הפסח, אסור לאוכלו לעולם ולכן אין לקנות </w:t>
      </w:r>
      <w:r w:rsidR="006C651D" w:rsidRPr="00563A9B">
        <w:rPr>
          <w:rFonts w:asciiTheme="minorBidi" w:hAnsiTheme="minorBidi" w:hint="cs"/>
          <w:sz w:val="28"/>
          <w:szCs w:val="28"/>
          <w:rtl/>
        </w:rPr>
        <w:t>מוצרי מזון לאחר</w:t>
      </w:r>
      <w:r w:rsidRPr="00563A9B">
        <w:rPr>
          <w:rFonts w:asciiTheme="minorBidi" w:hAnsiTheme="minorBidi"/>
          <w:sz w:val="28"/>
          <w:szCs w:val="28"/>
          <w:rtl/>
        </w:rPr>
        <w:t xml:space="preserve"> חג הפסח </w:t>
      </w:r>
      <w:r w:rsidR="006C651D" w:rsidRPr="00563A9B">
        <w:rPr>
          <w:rFonts w:asciiTheme="minorBidi" w:hAnsiTheme="minorBidi"/>
          <w:sz w:val="28"/>
          <w:szCs w:val="28"/>
          <w:rtl/>
        </w:rPr>
        <w:t>מחנויות שאין להם תעוד</w:t>
      </w:r>
      <w:r w:rsidR="006C651D" w:rsidRPr="00563A9B">
        <w:rPr>
          <w:rFonts w:asciiTheme="minorBidi" w:hAnsiTheme="minorBidi" w:hint="cs"/>
          <w:sz w:val="28"/>
          <w:szCs w:val="28"/>
          <w:rtl/>
        </w:rPr>
        <w:t>ה</w:t>
      </w:r>
      <w:r w:rsidRPr="00563A9B">
        <w:rPr>
          <w:rFonts w:asciiTheme="minorBidi" w:hAnsiTheme="minorBidi"/>
          <w:sz w:val="28"/>
          <w:szCs w:val="28"/>
          <w:rtl/>
        </w:rPr>
        <w:t xml:space="preserve"> </w:t>
      </w:r>
      <w:r w:rsidR="006C651D" w:rsidRPr="00563A9B">
        <w:rPr>
          <w:rFonts w:asciiTheme="minorBidi" w:hAnsiTheme="minorBidi" w:hint="cs"/>
          <w:sz w:val="28"/>
          <w:szCs w:val="28"/>
          <w:rtl/>
        </w:rPr>
        <w:t xml:space="preserve">מטעם הרבנות המעידה </w:t>
      </w:r>
      <w:r w:rsidR="006C651D" w:rsidRPr="00563A9B">
        <w:rPr>
          <w:rFonts w:asciiTheme="minorBidi" w:hAnsiTheme="minorBidi"/>
          <w:sz w:val="28"/>
          <w:szCs w:val="28"/>
          <w:rtl/>
        </w:rPr>
        <w:t>שמכרו את החמץ</w:t>
      </w:r>
      <w:r w:rsidR="006C651D" w:rsidRPr="00563A9B">
        <w:rPr>
          <w:rFonts w:asciiTheme="minorBidi" w:hAnsiTheme="minorBidi" w:hint="cs"/>
          <w:sz w:val="28"/>
          <w:szCs w:val="28"/>
          <w:rtl/>
        </w:rPr>
        <w:t xml:space="preserve"> שברשותם.</w:t>
      </w:r>
    </w:p>
    <w:p w14:paraId="65CDE1BE" w14:textId="77777777" w:rsidR="00FB7B9F" w:rsidRPr="00563A9B" w:rsidRDefault="00FB7B9F" w:rsidP="000A0B95">
      <w:pPr>
        <w:spacing w:after="0"/>
        <w:rPr>
          <w:rFonts w:asciiTheme="minorBidi" w:hAnsiTheme="minorBidi"/>
          <w:sz w:val="28"/>
          <w:szCs w:val="28"/>
          <w:rtl/>
        </w:rPr>
      </w:pPr>
    </w:p>
    <w:p w14:paraId="265A103D" w14:textId="77777777" w:rsidR="00FB7B9F" w:rsidRPr="00563A9B" w:rsidRDefault="00FB7B9F" w:rsidP="000A0B95">
      <w:pPr>
        <w:spacing w:after="0"/>
        <w:rPr>
          <w:rFonts w:asciiTheme="minorBidi" w:hAnsiTheme="minorBidi"/>
          <w:b/>
          <w:bCs/>
          <w:sz w:val="28"/>
          <w:szCs w:val="28"/>
          <w:u w:val="single"/>
          <w:rtl/>
        </w:rPr>
      </w:pPr>
      <w:r w:rsidRPr="00563A9B">
        <w:rPr>
          <w:rFonts w:asciiTheme="minorBidi" w:hAnsiTheme="minorBidi"/>
          <w:b/>
          <w:bCs/>
          <w:sz w:val="28"/>
          <w:szCs w:val="28"/>
          <w:u w:val="single"/>
          <w:rtl/>
        </w:rPr>
        <w:t>הלכות ערב פסח</w:t>
      </w:r>
    </w:p>
    <w:p w14:paraId="682DC24F" w14:textId="77777777" w:rsidR="0092625E" w:rsidRPr="00563A9B" w:rsidRDefault="0092625E" w:rsidP="000A0B95">
      <w:pPr>
        <w:spacing w:after="0"/>
        <w:rPr>
          <w:rFonts w:asciiTheme="minorBidi" w:hAnsiTheme="minorBidi"/>
          <w:b/>
          <w:bCs/>
          <w:sz w:val="28"/>
          <w:szCs w:val="28"/>
          <w:u w:val="single"/>
          <w:rtl/>
        </w:rPr>
      </w:pPr>
    </w:p>
    <w:p w14:paraId="3E843BD9" w14:textId="77777777" w:rsidR="00FB7B9F" w:rsidRPr="00563A9B" w:rsidRDefault="00FB7B9F" w:rsidP="000A0B95">
      <w:pPr>
        <w:spacing w:after="0"/>
        <w:rPr>
          <w:rFonts w:asciiTheme="minorBidi" w:hAnsiTheme="minorBidi"/>
          <w:sz w:val="28"/>
          <w:szCs w:val="28"/>
          <w:rtl/>
        </w:rPr>
      </w:pPr>
      <w:r w:rsidRPr="00563A9B">
        <w:rPr>
          <w:rFonts w:asciiTheme="minorBidi" w:hAnsiTheme="minorBidi"/>
          <w:sz w:val="28"/>
          <w:szCs w:val="28"/>
          <w:rtl/>
        </w:rPr>
        <w:t xml:space="preserve">1.אסרו חכמים לאכול מצה בערב פסח כדי שתהיה </w:t>
      </w:r>
      <w:r w:rsidR="006C651D" w:rsidRPr="00563A9B">
        <w:rPr>
          <w:rFonts w:asciiTheme="minorBidi" w:hAnsiTheme="minorBidi"/>
          <w:sz w:val="28"/>
          <w:szCs w:val="28"/>
          <w:rtl/>
        </w:rPr>
        <w:t>חביבה עליו</w:t>
      </w:r>
      <w:r w:rsidR="006C651D" w:rsidRPr="00563A9B">
        <w:rPr>
          <w:rFonts w:asciiTheme="minorBidi" w:hAnsiTheme="minorBidi" w:hint="cs"/>
          <w:sz w:val="28"/>
          <w:szCs w:val="28"/>
          <w:rtl/>
        </w:rPr>
        <w:t xml:space="preserve"> אכילת המצה</w:t>
      </w:r>
      <w:r w:rsidR="006C651D" w:rsidRPr="00563A9B">
        <w:rPr>
          <w:rFonts w:asciiTheme="minorBidi" w:hAnsiTheme="minorBidi"/>
          <w:sz w:val="28"/>
          <w:szCs w:val="28"/>
          <w:rtl/>
        </w:rPr>
        <w:t xml:space="preserve"> בלילה. איסור זה </w:t>
      </w:r>
      <w:r w:rsidR="006C651D" w:rsidRPr="00563A9B">
        <w:rPr>
          <w:rFonts w:asciiTheme="minorBidi" w:hAnsiTheme="minorBidi" w:hint="cs"/>
          <w:sz w:val="28"/>
          <w:szCs w:val="28"/>
          <w:rtl/>
        </w:rPr>
        <w:t>שייך</w:t>
      </w:r>
      <w:r w:rsidR="006C651D" w:rsidRPr="00563A9B">
        <w:rPr>
          <w:rFonts w:asciiTheme="minorBidi" w:hAnsiTheme="minorBidi"/>
          <w:sz w:val="28"/>
          <w:szCs w:val="28"/>
          <w:rtl/>
        </w:rPr>
        <w:t xml:space="preserve"> </w:t>
      </w:r>
      <w:r w:rsidR="006C651D" w:rsidRPr="00563A9B">
        <w:rPr>
          <w:rFonts w:asciiTheme="minorBidi" w:hAnsiTheme="minorBidi" w:hint="cs"/>
          <w:sz w:val="28"/>
          <w:szCs w:val="28"/>
          <w:rtl/>
        </w:rPr>
        <w:t>ג</w:t>
      </w:r>
      <w:r w:rsidR="006C651D" w:rsidRPr="00563A9B">
        <w:rPr>
          <w:rFonts w:asciiTheme="minorBidi" w:hAnsiTheme="minorBidi"/>
          <w:sz w:val="28"/>
          <w:szCs w:val="28"/>
          <w:rtl/>
        </w:rPr>
        <w:t xml:space="preserve">ם </w:t>
      </w:r>
      <w:r w:rsidR="006C651D" w:rsidRPr="00563A9B">
        <w:rPr>
          <w:rFonts w:asciiTheme="minorBidi" w:hAnsiTheme="minorBidi" w:hint="cs"/>
          <w:sz w:val="28"/>
          <w:szCs w:val="28"/>
          <w:rtl/>
        </w:rPr>
        <w:t>ב</w:t>
      </w:r>
      <w:r w:rsidRPr="00563A9B">
        <w:rPr>
          <w:rFonts w:asciiTheme="minorBidi" w:hAnsiTheme="minorBidi"/>
          <w:sz w:val="28"/>
          <w:szCs w:val="28"/>
          <w:rtl/>
        </w:rPr>
        <w:t>ילדים קטנים שיודעים את סיפור יציאת מצרים. (</w:t>
      </w:r>
      <w:r w:rsidR="006C651D" w:rsidRPr="00563A9B">
        <w:rPr>
          <w:rFonts w:asciiTheme="minorBidi" w:hAnsiTheme="minorBidi" w:hint="cs"/>
          <w:sz w:val="28"/>
          <w:szCs w:val="28"/>
          <w:rtl/>
        </w:rPr>
        <w:t>ל</w:t>
      </w:r>
      <w:r w:rsidRPr="00563A9B">
        <w:rPr>
          <w:rFonts w:asciiTheme="minorBidi" w:hAnsiTheme="minorBidi"/>
          <w:sz w:val="28"/>
          <w:szCs w:val="28"/>
          <w:rtl/>
        </w:rPr>
        <w:t>ילדים פחות מגיל זה מותר לאכול מצה בערב פסח).</w:t>
      </w:r>
    </w:p>
    <w:p w14:paraId="71F8C3ED" w14:textId="77777777" w:rsidR="00FB7B9F" w:rsidRPr="00563A9B" w:rsidRDefault="00FB7B9F" w:rsidP="000A0B95">
      <w:pPr>
        <w:spacing w:after="0"/>
        <w:rPr>
          <w:rFonts w:asciiTheme="minorBidi" w:hAnsiTheme="minorBidi"/>
          <w:sz w:val="28"/>
          <w:szCs w:val="28"/>
          <w:rtl/>
        </w:rPr>
      </w:pPr>
      <w:r w:rsidRPr="00563A9B">
        <w:rPr>
          <w:rFonts w:asciiTheme="minorBidi" w:hAnsiTheme="minorBidi"/>
          <w:sz w:val="28"/>
          <w:szCs w:val="28"/>
          <w:rtl/>
        </w:rPr>
        <w:t xml:space="preserve">2.איסור אכילת </w:t>
      </w:r>
      <w:r w:rsidR="006C651D" w:rsidRPr="00563A9B">
        <w:rPr>
          <w:rFonts w:asciiTheme="minorBidi" w:hAnsiTheme="minorBidi" w:hint="cs"/>
          <w:sz w:val="28"/>
          <w:szCs w:val="28"/>
          <w:rtl/>
        </w:rPr>
        <w:t>מצה</w:t>
      </w:r>
      <w:r w:rsidRPr="00563A9B">
        <w:rPr>
          <w:rFonts w:asciiTheme="minorBidi" w:hAnsiTheme="minorBidi"/>
          <w:sz w:val="28"/>
          <w:szCs w:val="28"/>
          <w:rtl/>
        </w:rPr>
        <w:t xml:space="preserve"> בערב פסח מתחיל מעלות השחר ועד הלילה.</w:t>
      </w:r>
    </w:p>
    <w:p w14:paraId="6F8161F7" w14:textId="77777777" w:rsidR="00563A9B" w:rsidRDefault="00FB7B9F" w:rsidP="00563A9B">
      <w:pPr>
        <w:spacing w:after="0"/>
        <w:rPr>
          <w:rFonts w:asciiTheme="minorBidi" w:hAnsiTheme="minorBidi"/>
          <w:sz w:val="28"/>
          <w:szCs w:val="28"/>
          <w:rtl/>
        </w:rPr>
      </w:pPr>
      <w:r w:rsidRPr="00563A9B">
        <w:rPr>
          <w:rFonts w:asciiTheme="minorBidi" w:hAnsiTheme="minorBidi"/>
          <w:sz w:val="28"/>
          <w:szCs w:val="28"/>
          <w:rtl/>
        </w:rPr>
        <w:t xml:space="preserve">3.שלוש שעות לפני כניסת החג אסרו חז"ל לאכול מאכל שברכתו מזונות </w:t>
      </w:r>
      <w:r w:rsidR="006C651D" w:rsidRPr="00563A9B">
        <w:rPr>
          <w:rFonts w:asciiTheme="minorBidi" w:hAnsiTheme="minorBidi" w:hint="cs"/>
          <w:sz w:val="28"/>
          <w:szCs w:val="28"/>
          <w:rtl/>
        </w:rPr>
        <w:t xml:space="preserve">(כשר לפסח) </w:t>
      </w:r>
      <w:r w:rsidRPr="00563A9B">
        <w:rPr>
          <w:rFonts w:asciiTheme="minorBidi" w:hAnsiTheme="minorBidi"/>
          <w:sz w:val="28"/>
          <w:szCs w:val="28"/>
          <w:rtl/>
        </w:rPr>
        <w:t>כדי</w:t>
      </w:r>
      <w:r w:rsidR="006C651D" w:rsidRPr="00563A9B">
        <w:rPr>
          <w:rFonts w:asciiTheme="minorBidi" w:hAnsiTheme="minorBidi"/>
          <w:sz w:val="28"/>
          <w:szCs w:val="28"/>
          <w:rtl/>
        </w:rPr>
        <w:t xml:space="preserve"> שיאכל את המצה בליל הסדר מתוך ת</w:t>
      </w:r>
      <w:r w:rsidRPr="00563A9B">
        <w:rPr>
          <w:rFonts w:asciiTheme="minorBidi" w:hAnsiTheme="minorBidi"/>
          <w:sz w:val="28"/>
          <w:szCs w:val="28"/>
          <w:rtl/>
        </w:rPr>
        <w:t>אבון</w:t>
      </w:r>
      <w:r w:rsidR="006C651D" w:rsidRPr="00563A9B">
        <w:rPr>
          <w:rFonts w:asciiTheme="minorBidi" w:hAnsiTheme="minorBidi" w:hint="cs"/>
          <w:sz w:val="28"/>
          <w:szCs w:val="28"/>
          <w:rtl/>
        </w:rPr>
        <w:t>.</w:t>
      </w:r>
      <w:r w:rsidRPr="00563A9B">
        <w:rPr>
          <w:rFonts w:asciiTheme="minorBidi" w:hAnsiTheme="minorBidi"/>
          <w:sz w:val="28"/>
          <w:szCs w:val="28"/>
          <w:rtl/>
        </w:rPr>
        <w:t xml:space="preserve"> אולם לאכול </w:t>
      </w:r>
      <w:r w:rsidR="006C651D" w:rsidRPr="00563A9B">
        <w:rPr>
          <w:rFonts w:asciiTheme="minorBidi" w:hAnsiTheme="minorBidi"/>
          <w:sz w:val="28"/>
          <w:szCs w:val="28"/>
          <w:rtl/>
        </w:rPr>
        <w:t>מעט פרות וירקות ובשר ודגים מותר</w:t>
      </w:r>
      <w:r w:rsidR="006C651D" w:rsidRPr="00563A9B">
        <w:rPr>
          <w:rFonts w:asciiTheme="minorBidi" w:hAnsiTheme="minorBidi" w:hint="cs"/>
          <w:sz w:val="28"/>
          <w:szCs w:val="28"/>
          <w:rtl/>
        </w:rPr>
        <w:t>.</w:t>
      </w:r>
    </w:p>
    <w:p w14:paraId="58BAE5AC" w14:textId="77777777" w:rsidR="00563A9B" w:rsidRPr="00A87269" w:rsidRDefault="00563A9B" w:rsidP="00563A9B">
      <w:pPr>
        <w:spacing w:after="0"/>
        <w:rPr>
          <w:rFonts w:asciiTheme="minorBidi" w:hAnsiTheme="minorBidi"/>
          <w:sz w:val="28"/>
          <w:szCs w:val="28"/>
          <w:rtl/>
        </w:rPr>
      </w:pPr>
    </w:p>
    <w:p w14:paraId="03C0F329" w14:textId="77777777" w:rsidR="00A87269" w:rsidRPr="00A87269" w:rsidRDefault="00A87269" w:rsidP="00A87269">
      <w:pPr>
        <w:spacing w:after="0"/>
        <w:rPr>
          <w:rFonts w:asciiTheme="minorBidi" w:hAnsiTheme="minorBidi"/>
          <w:b/>
          <w:bCs/>
          <w:sz w:val="28"/>
          <w:szCs w:val="28"/>
          <w:u w:val="single"/>
          <w:rtl/>
        </w:rPr>
      </w:pPr>
      <w:r w:rsidRPr="00A87269">
        <w:rPr>
          <w:rFonts w:asciiTheme="minorBidi" w:hAnsiTheme="minorBidi" w:hint="cs"/>
          <w:b/>
          <w:bCs/>
          <w:sz w:val="28"/>
          <w:szCs w:val="28"/>
          <w:u w:val="single"/>
          <w:rtl/>
        </w:rPr>
        <w:t>הלכות ערב פסח שחל בשבת</w:t>
      </w:r>
    </w:p>
    <w:p w14:paraId="1C3D254B"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 xml:space="preserve">כאשר ערב פסח חל בשבת כיוון שאסור לבדוק ולבער את החמץ בליל י"ד (ערב שבת) </w:t>
      </w:r>
      <w:proofErr w:type="spellStart"/>
      <w:r w:rsidRPr="00A87269">
        <w:rPr>
          <w:rFonts w:asciiTheme="minorBidi" w:hAnsiTheme="minorBidi" w:hint="cs"/>
          <w:sz w:val="28"/>
          <w:szCs w:val="28"/>
          <w:rtl/>
        </w:rPr>
        <w:t>מקדימין</w:t>
      </w:r>
      <w:proofErr w:type="spellEnd"/>
      <w:r w:rsidRPr="00A87269">
        <w:rPr>
          <w:rFonts w:asciiTheme="minorBidi" w:hAnsiTheme="minorBidi" w:hint="cs"/>
          <w:sz w:val="28"/>
          <w:szCs w:val="28"/>
          <w:rtl/>
        </w:rPr>
        <w:t xml:space="preserve"> את בדיקת החמץ לליל י"ג בניסן (חמישי בלילה).</w:t>
      </w:r>
    </w:p>
    <w:p w14:paraId="70CC66F7"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 xml:space="preserve">לאחר הבדיקה מבטלים את החמץ ע"י אמירת "כל </w:t>
      </w:r>
      <w:proofErr w:type="spellStart"/>
      <w:r w:rsidRPr="00A87269">
        <w:rPr>
          <w:rFonts w:asciiTheme="minorBidi" w:hAnsiTheme="minorBidi" w:hint="cs"/>
          <w:sz w:val="28"/>
          <w:szCs w:val="28"/>
          <w:rtl/>
        </w:rPr>
        <w:t>חמירא</w:t>
      </w:r>
      <w:proofErr w:type="spellEnd"/>
      <w:r w:rsidRPr="00A87269">
        <w:rPr>
          <w:rFonts w:asciiTheme="minorBidi" w:hAnsiTheme="minorBidi" w:hint="cs"/>
          <w:sz w:val="28"/>
          <w:szCs w:val="28"/>
          <w:rtl/>
        </w:rPr>
        <w:t>" שלוש פעמים.</w:t>
      </w:r>
    </w:p>
    <w:p w14:paraId="6C96FED3"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ביום שישי למרות שמותר לאכול חמץ שורפים את החמץ שנשאר ואין לנו צורך בו בשבת וכן את עשרת הפתיתים של הבדיקה ומשאירים חמץ לשתי סעודות השבת.</w:t>
      </w:r>
    </w:p>
    <w:p w14:paraId="77BAD079"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lastRenderedPageBreak/>
        <w:t>את סעודות השבת מבשלים בכלים כשרים לפסח ורצוי מאוד לקיים את סעודות השבת בפיתות או מיני לחם שאין בהם הרבה פירורים.</w:t>
      </w:r>
    </w:p>
    <w:p w14:paraId="54DC9A7B"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בגמר כל אחת מסעודות השבת (סעודת ערב שבת וסעודה שניה) יש לנקות היטב את כל שיירי החמץ מהשולחן ומהבגדים וכן לטאטא את כל המקום שבו אכלנו כדי לוודא שאין שם חמץ.</w:t>
      </w:r>
    </w:p>
    <w:p w14:paraId="2E1F4982"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את הסעודה השנייה יש לסיים לפני סוף זמן אכילת חמץ (בערך עד שעה 10:00- יש לעיין בלוחות השנה לגבי הזמן המדויק.) לכן נוהגים להתפלל בשבת זו תפילת שחרית ומוסף בשעה מוקדמת כדי להספיק לסיים את סעודת השבת לפני סוף זמן אכילת חמץ.</w:t>
      </w:r>
    </w:p>
    <w:p w14:paraId="0153DE7E"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לאחר הסעודה השנייה אוספים את כל שיירי החמץ מהקערות והמפה.</w:t>
      </w:r>
    </w:p>
    <w:p w14:paraId="098B2839" w14:textId="77777777" w:rsidR="00A87269" w:rsidRPr="00A87269" w:rsidRDefault="00A87269" w:rsidP="00A87269">
      <w:pPr>
        <w:spacing w:after="0"/>
        <w:rPr>
          <w:rFonts w:asciiTheme="minorBidi" w:hAnsiTheme="minorBidi"/>
          <w:sz w:val="28"/>
          <w:szCs w:val="28"/>
          <w:rtl/>
        </w:rPr>
      </w:pPr>
      <w:r w:rsidRPr="00A87269">
        <w:rPr>
          <w:rFonts w:asciiTheme="minorBidi" w:hAnsiTheme="minorBidi" w:hint="cs"/>
          <w:sz w:val="28"/>
          <w:szCs w:val="28"/>
          <w:rtl/>
        </w:rPr>
        <w:t>כיוון שאסור לשרוף את החמץ בשבת, וכן אסור להשאירו בבית. יש לפורר את שאריות החמץ ולהשליכן לשירותים או לשפוך עליהם חומר פוגם ולהשליך אותם לפח הציבורי- אין להשאיר חמץ בפח הביתי.</w:t>
      </w:r>
    </w:p>
    <w:p w14:paraId="3A92B8C6" w14:textId="77777777" w:rsidR="00A87269" w:rsidRPr="00A87269" w:rsidRDefault="00A87269" w:rsidP="00A87269">
      <w:pPr>
        <w:spacing w:after="0"/>
        <w:rPr>
          <w:rFonts w:asciiTheme="minorBidi" w:hAnsiTheme="minorBidi"/>
          <w:sz w:val="28"/>
          <w:szCs w:val="28"/>
        </w:rPr>
      </w:pPr>
    </w:p>
    <w:p w14:paraId="29C74D66"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 xml:space="preserve">לאחר שהוצאנו את החמץ מהבית יש לעשות שוב "ביטול חמץ" ולומר את הנוסח של "כל </w:t>
      </w:r>
      <w:proofErr w:type="spellStart"/>
      <w:r w:rsidRPr="00A87269">
        <w:rPr>
          <w:rFonts w:asciiTheme="minorBidi" w:hAnsiTheme="minorBidi" w:hint="cs"/>
          <w:sz w:val="28"/>
          <w:szCs w:val="28"/>
          <w:rtl/>
        </w:rPr>
        <w:t>חמירא</w:t>
      </w:r>
      <w:proofErr w:type="spellEnd"/>
      <w:r w:rsidRPr="00A87269">
        <w:rPr>
          <w:rFonts w:asciiTheme="minorBidi" w:hAnsiTheme="minorBidi" w:hint="cs"/>
          <w:sz w:val="28"/>
          <w:szCs w:val="28"/>
          <w:rtl/>
        </w:rPr>
        <w:t>" שלוש פעמים , את ביטול החמץ יש לומר לפני השעה החמישית (שעה 11 בערך).</w:t>
      </w:r>
    </w:p>
    <w:p w14:paraId="5DF10C88"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סעודה שלישית יש לסיים לפני השעה העשירית (בערך עד שעה 16:00).</w:t>
      </w:r>
    </w:p>
    <w:p w14:paraId="037AAC61"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כיוון שמצד אחד, אסור לאכול חמץ ומצד שני, אסור גם לאכול מצה. (כי אסור לאכול מצה בערב פסח),      לכן יש   שתי אפשרויות לקיים את הסעודה:</w:t>
      </w:r>
    </w:p>
    <w:p w14:paraId="1433B917" w14:textId="77777777" w:rsidR="00A87269" w:rsidRPr="00A87269" w:rsidRDefault="00A87269" w:rsidP="00A87269">
      <w:pPr>
        <w:numPr>
          <w:ilvl w:val="0"/>
          <w:numId w:val="8"/>
        </w:numPr>
        <w:spacing w:after="0"/>
        <w:rPr>
          <w:rFonts w:asciiTheme="minorBidi" w:hAnsiTheme="minorBidi"/>
          <w:sz w:val="28"/>
          <w:szCs w:val="28"/>
        </w:rPr>
      </w:pPr>
      <w:r w:rsidRPr="00A87269">
        <w:rPr>
          <w:rFonts w:asciiTheme="minorBidi" w:hAnsiTheme="minorBidi" w:hint="cs"/>
          <w:sz w:val="28"/>
          <w:szCs w:val="28"/>
          <w:rtl/>
        </w:rPr>
        <w:t xml:space="preserve">על עוגות כשרות לפסח (שברכתן מזונות) וכן על "מצה עשירה".    </w:t>
      </w:r>
    </w:p>
    <w:p w14:paraId="1F507582" w14:textId="77777777" w:rsidR="00A87269" w:rsidRPr="00A87269" w:rsidRDefault="00A87269" w:rsidP="00A87269">
      <w:pPr>
        <w:numPr>
          <w:ilvl w:val="0"/>
          <w:numId w:val="8"/>
        </w:numPr>
        <w:spacing w:after="0"/>
        <w:rPr>
          <w:rFonts w:asciiTheme="minorBidi" w:hAnsiTheme="minorBidi"/>
          <w:sz w:val="28"/>
          <w:szCs w:val="28"/>
        </w:rPr>
      </w:pPr>
      <w:r w:rsidRPr="00A87269">
        <w:rPr>
          <w:rFonts w:asciiTheme="minorBidi" w:hAnsiTheme="minorBidi" w:hint="cs"/>
          <w:sz w:val="28"/>
          <w:szCs w:val="28"/>
          <w:rtl/>
        </w:rPr>
        <w:t>מי שנוהג שלא לאכול "מצה עשירה" בימי הפסח, אסור לו לאכול מצה עשירה גם בערב פסח, ולכן יאכל בשר ,דגים, תבשילים ופירות.</w:t>
      </w:r>
    </w:p>
    <w:p w14:paraId="6CB8C102"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לאחר הסעודה השלישית אסור לעשות שום פעולה של הכנת הבית לליל הסדר. כגון: סידור</w:t>
      </w:r>
      <w:r w:rsidRPr="00A87269">
        <w:rPr>
          <w:rFonts w:asciiTheme="minorBidi" w:hAnsiTheme="minorBidi" w:hint="cs"/>
          <w:sz w:val="28"/>
          <w:szCs w:val="28"/>
        </w:rPr>
        <w:t xml:space="preserve"> </w:t>
      </w:r>
      <w:r w:rsidRPr="00A87269">
        <w:rPr>
          <w:rFonts w:asciiTheme="minorBidi" w:hAnsiTheme="minorBidi" w:hint="cs"/>
          <w:sz w:val="28"/>
          <w:szCs w:val="28"/>
          <w:rtl/>
        </w:rPr>
        <w:t xml:space="preserve"> הבית , עריכת השולחן וכדומה , כיון שאסור להכין משבת לחג.</w:t>
      </w:r>
    </w:p>
    <w:p w14:paraId="06D16031"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לאחר יציאת השבת (לפי הזמן המופיע בלוחות שנה) יש לומר</w:t>
      </w:r>
      <w:r w:rsidRPr="00A87269">
        <w:rPr>
          <w:rFonts w:asciiTheme="minorBidi" w:hAnsiTheme="minorBidi" w:hint="cs"/>
          <w:b/>
          <w:bCs/>
          <w:sz w:val="28"/>
          <w:szCs w:val="28"/>
          <w:u w:val="single"/>
          <w:rtl/>
        </w:rPr>
        <w:t>: "ברוך המבדיל בין קודש לקודש"</w:t>
      </w:r>
      <w:r w:rsidRPr="00A87269">
        <w:rPr>
          <w:rFonts w:asciiTheme="minorBidi" w:hAnsiTheme="minorBidi" w:hint="cs"/>
          <w:sz w:val="28"/>
          <w:szCs w:val="28"/>
          <w:rtl/>
        </w:rPr>
        <w:t xml:space="preserve"> ואז אפשר להתחיל בהכנות לליל הסדר.</w:t>
      </w:r>
    </w:p>
    <w:p w14:paraId="2963F206" w14:textId="77777777" w:rsidR="00A87269" w:rsidRPr="00A87269" w:rsidRDefault="00A87269" w:rsidP="00A87269">
      <w:pPr>
        <w:numPr>
          <w:ilvl w:val="0"/>
          <w:numId w:val="7"/>
        </w:numPr>
        <w:spacing w:after="0"/>
        <w:rPr>
          <w:rFonts w:asciiTheme="minorBidi" w:hAnsiTheme="minorBidi"/>
          <w:sz w:val="28"/>
          <w:szCs w:val="28"/>
        </w:rPr>
      </w:pPr>
      <w:r w:rsidRPr="00A87269">
        <w:rPr>
          <w:rFonts w:asciiTheme="minorBidi" w:hAnsiTheme="minorBidi" w:hint="cs"/>
          <w:sz w:val="28"/>
          <w:szCs w:val="28"/>
          <w:rtl/>
        </w:rPr>
        <w:t>במוצאי שבת, הנשים מדליקות נרות (לאחר שיצאה שבת) ומברכות: "להדליק נר של יום טוב."</w:t>
      </w:r>
    </w:p>
    <w:p w14:paraId="3793CC03" w14:textId="5A3CB26D" w:rsidR="00563A9B" w:rsidRPr="00A87269" w:rsidRDefault="00A87269" w:rsidP="00A87269">
      <w:pPr>
        <w:numPr>
          <w:ilvl w:val="0"/>
          <w:numId w:val="7"/>
        </w:numPr>
        <w:spacing w:after="0"/>
        <w:rPr>
          <w:rFonts w:asciiTheme="minorBidi" w:hAnsiTheme="minorBidi"/>
          <w:sz w:val="28"/>
          <w:szCs w:val="28"/>
          <w:rtl/>
        </w:rPr>
      </w:pPr>
      <w:r w:rsidRPr="00A87269">
        <w:rPr>
          <w:rFonts w:asciiTheme="minorBidi" w:hAnsiTheme="minorBidi" w:hint="cs"/>
          <w:sz w:val="28"/>
          <w:szCs w:val="28"/>
          <w:rtl/>
        </w:rPr>
        <w:t>בקידוש של "ליל הסדר" (במוצש"ק), אומרים את בירכת ההבדלה ( המבדיל בין קודש לקודש) וכן מברכים על הנר ברכת "מאורי האש".</w:t>
      </w:r>
    </w:p>
    <w:p w14:paraId="3C066482" w14:textId="743DD956" w:rsidR="00563A9B" w:rsidRDefault="00563A9B" w:rsidP="000A0B95">
      <w:pPr>
        <w:spacing w:after="0"/>
        <w:rPr>
          <w:rFonts w:asciiTheme="minorBidi" w:hAnsiTheme="minorBidi"/>
          <w:b/>
          <w:bCs/>
          <w:sz w:val="28"/>
          <w:szCs w:val="28"/>
          <w:u w:val="single"/>
          <w:rtl/>
        </w:rPr>
      </w:pPr>
    </w:p>
    <w:p w14:paraId="03C7B9CC" w14:textId="77777777" w:rsidR="00A87269" w:rsidRDefault="00A87269" w:rsidP="000A0B95">
      <w:pPr>
        <w:spacing w:after="0"/>
        <w:rPr>
          <w:rFonts w:asciiTheme="minorBidi" w:hAnsiTheme="minorBidi"/>
          <w:b/>
          <w:bCs/>
          <w:sz w:val="28"/>
          <w:szCs w:val="28"/>
          <w:u w:val="single"/>
          <w:rtl/>
        </w:rPr>
      </w:pPr>
    </w:p>
    <w:p w14:paraId="5C4AABC3" w14:textId="77777777" w:rsidR="00FB7B9F" w:rsidRPr="00563A9B" w:rsidRDefault="00FB7B9F" w:rsidP="000A0B95">
      <w:pPr>
        <w:spacing w:after="0"/>
        <w:rPr>
          <w:rFonts w:asciiTheme="minorBidi" w:hAnsiTheme="minorBidi"/>
          <w:b/>
          <w:bCs/>
          <w:sz w:val="28"/>
          <w:szCs w:val="28"/>
          <w:u w:val="single"/>
          <w:rtl/>
        </w:rPr>
      </w:pPr>
      <w:r w:rsidRPr="00563A9B">
        <w:rPr>
          <w:rFonts w:asciiTheme="minorBidi" w:hAnsiTheme="minorBidi"/>
          <w:b/>
          <w:bCs/>
          <w:sz w:val="28"/>
          <w:szCs w:val="28"/>
          <w:u w:val="single"/>
          <w:rtl/>
        </w:rPr>
        <w:lastRenderedPageBreak/>
        <w:t>הלכות ליל הסדר</w:t>
      </w:r>
    </w:p>
    <w:p w14:paraId="37AC3E31" w14:textId="77777777" w:rsidR="0092625E" w:rsidRPr="00563A9B" w:rsidRDefault="0092625E" w:rsidP="000A0B95">
      <w:pPr>
        <w:spacing w:after="0"/>
        <w:rPr>
          <w:rFonts w:asciiTheme="minorBidi" w:hAnsiTheme="minorBidi"/>
          <w:b/>
          <w:bCs/>
          <w:sz w:val="28"/>
          <w:szCs w:val="28"/>
          <w:u w:val="single"/>
          <w:rtl/>
        </w:rPr>
      </w:pPr>
    </w:p>
    <w:p w14:paraId="65DABC49"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 xml:space="preserve">מצוות עשה מן התורה לספר על נס יציאת מצרים בליל ט"ו בניסן (ליל הסדר) שנאמר: </w:t>
      </w:r>
      <w:r w:rsidRPr="00563A9B">
        <w:rPr>
          <w:rFonts w:asciiTheme="minorBidi" w:hAnsiTheme="minorBidi"/>
          <w:sz w:val="28"/>
          <w:szCs w:val="28"/>
          <w:u w:val="single"/>
          <w:rtl/>
        </w:rPr>
        <w:t xml:space="preserve">"והגדת לבנך ביום ההוא </w:t>
      </w:r>
      <w:proofErr w:type="spellStart"/>
      <w:r w:rsidRPr="00563A9B">
        <w:rPr>
          <w:rFonts w:asciiTheme="minorBidi" w:hAnsiTheme="minorBidi"/>
          <w:sz w:val="28"/>
          <w:szCs w:val="28"/>
          <w:u w:val="single"/>
          <w:rtl/>
        </w:rPr>
        <w:t>לאמר</w:t>
      </w:r>
      <w:proofErr w:type="spellEnd"/>
      <w:r w:rsidRPr="00563A9B">
        <w:rPr>
          <w:rFonts w:asciiTheme="minorBidi" w:hAnsiTheme="minorBidi"/>
          <w:sz w:val="28"/>
          <w:szCs w:val="28"/>
          <w:u w:val="single"/>
          <w:rtl/>
        </w:rPr>
        <w:t xml:space="preserve"> בעבור זה עשה ה' לי בצאתי ממצרים".</w:t>
      </w:r>
      <w:r w:rsidRPr="00563A9B">
        <w:rPr>
          <w:rFonts w:asciiTheme="minorBidi" w:hAnsiTheme="minorBidi"/>
          <w:sz w:val="28"/>
          <w:szCs w:val="28"/>
          <w:rtl/>
        </w:rPr>
        <w:t xml:space="preserve"> (שמות י"ב, כ"ו-כ"ז).</w:t>
      </w:r>
    </w:p>
    <w:p w14:paraId="1376183C"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עקר המצו</w:t>
      </w:r>
      <w:r w:rsidR="006C651D" w:rsidRPr="00563A9B">
        <w:rPr>
          <w:rFonts w:asciiTheme="minorBidi" w:hAnsiTheme="minorBidi"/>
          <w:sz w:val="28"/>
          <w:szCs w:val="28"/>
          <w:rtl/>
        </w:rPr>
        <w:t xml:space="preserve">וה לספר ביציאת מצרים היא שהאבא </w:t>
      </w:r>
      <w:r w:rsidR="006C651D" w:rsidRPr="00563A9B">
        <w:rPr>
          <w:rFonts w:asciiTheme="minorBidi" w:hAnsiTheme="minorBidi" w:hint="cs"/>
          <w:sz w:val="28"/>
          <w:szCs w:val="28"/>
          <w:rtl/>
        </w:rPr>
        <w:t>י</w:t>
      </w:r>
      <w:r w:rsidRPr="00563A9B">
        <w:rPr>
          <w:rFonts w:asciiTheme="minorBidi" w:hAnsiTheme="minorBidi"/>
          <w:sz w:val="28"/>
          <w:szCs w:val="28"/>
          <w:rtl/>
        </w:rPr>
        <w:t xml:space="preserve">ספר לילדיו </w:t>
      </w:r>
      <w:r w:rsidR="006C651D" w:rsidRPr="00563A9B">
        <w:rPr>
          <w:rFonts w:asciiTheme="minorBidi" w:hAnsiTheme="minorBidi" w:hint="cs"/>
          <w:sz w:val="28"/>
          <w:szCs w:val="28"/>
          <w:rtl/>
        </w:rPr>
        <w:t>כפי</w:t>
      </w:r>
      <w:r w:rsidRPr="00563A9B">
        <w:rPr>
          <w:rFonts w:asciiTheme="minorBidi" w:hAnsiTheme="minorBidi"/>
          <w:sz w:val="28"/>
          <w:szCs w:val="28"/>
          <w:rtl/>
        </w:rPr>
        <w:t xml:space="preserve"> </w:t>
      </w:r>
      <w:r w:rsidR="006C651D" w:rsidRPr="00563A9B">
        <w:rPr>
          <w:rFonts w:asciiTheme="minorBidi" w:hAnsiTheme="minorBidi" w:hint="cs"/>
          <w:sz w:val="28"/>
          <w:szCs w:val="28"/>
          <w:rtl/>
        </w:rPr>
        <w:t>ש</w:t>
      </w:r>
      <w:r w:rsidRPr="00563A9B">
        <w:rPr>
          <w:rFonts w:asciiTheme="minorBidi" w:hAnsiTheme="minorBidi"/>
          <w:sz w:val="28"/>
          <w:szCs w:val="28"/>
          <w:rtl/>
        </w:rPr>
        <w:t xml:space="preserve">כתוב </w:t>
      </w:r>
      <w:r w:rsidRPr="00563A9B">
        <w:rPr>
          <w:rFonts w:asciiTheme="minorBidi" w:hAnsiTheme="minorBidi"/>
          <w:sz w:val="28"/>
          <w:szCs w:val="28"/>
          <w:u w:val="single"/>
          <w:rtl/>
        </w:rPr>
        <w:t>"והגדת לבנך"</w:t>
      </w:r>
      <w:r w:rsidRPr="00563A9B">
        <w:rPr>
          <w:rFonts w:asciiTheme="minorBidi" w:hAnsiTheme="minorBidi"/>
          <w:sz w:val="28"/>
          <w:szCs w:val="28"/>
          <w:rtl/>
        </w:rPr>
        <w:t>, אולם גם מי שאין לו בנים או שנמצא לבדו בליל הסדר חייב בסיפור יציאת מצרים.</w:t>
      </w:r>
    </w:p>
    <w:p w14:paraId="348C75DD"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 xml:space="preserve">למרות שמעיקר הדין אדם יוצא ידי חובה סיפור יציאת מצרים בקריאת "ההגדה", מצווה להרבות ברעיונות ובסיפורים על יציאת מצרים כפי שאומרים חז"ל  </w:t>
      </w:r>
      <w:r w:rsidRPr="00563A9B">
        <w:rPr>
          <w:rFonts w:asciiTheme="minorBidi" w:hAnsiTheme="minorBidi"/>
          <w:sz w:val="28"/>
          <w:szCs w:val="28"/>
          <w:u w:val="single"/>
          <w:rtl/>
        </w:rPr>
        <w:t>"וכל המרבה לספר ביציאת מצרים הרי זה משובח"</w:t>
      </w:r>
      <w:r w:rsidRPr="00563A9B">
        <w:rPr>
          <w:rFonts w:asciiTheme="minorBidi" w:hAnsiTheme="minorBidi"/>
          <w:sz w:val="28"/>
          <w:szCs w:val="28"/>
          <w:rtl/>
        </w:rPr>
        <w:t xml:space="preserve"> (מתוך ההגדה).</w:t>
      </w:r>
    </w:p>
    <w:p w14:paraId="0B925E61"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מצווה מן התורה לאכול כזית (28 גרם) מצה בליל הס</w:t>
      </w:r>
      <w:r w:rsidR="006C651D" w:rsidRPr="00563A9B">
        <w:rPr>
          <w:rFonts w:asciiTheme="minorBidi" w:hAnsiTheme="minorBidi"/>
          <w:sz w:val="28"/>
          <w:szCs w:val="28"/>
          <w:rtl/>
        </w:rPr>
        <w:t xml:space="preserve">דר כפי שנאמר בתורה </w:t>
      </w:r>
      <w:r w:rsidR="006C651D" w:rsidRPr="00563A9B">
        <w:rPr>
          <w:rFonts w:asciiTheme="minorBidi" w:hAnsiTheme="minorBidi"/>
          <w:sz w:val="28"/>
          <w:szCs w:val="28"/>
          <w:u w:val="single"/>
          <w:rtl/>
        </w:rPr>
        <w:t xml:space="preserve">"בערב תאכלו </w:t>
      </w:r>
      <w:r w:rsidR="006C651D" w:rsidRPr="00563A9B">
        <w:rPr>
          <w:rFonts w:asciiTheme="minorBidi" w:hAnsiTheme="minorBidi" w:hint="cs"/>
          <w:sz w:val="28"/>
          <w:szCs w:val="28"/>
          <w:u w:val="single"/>
          <w:rtl/>
        </w:rPr>
        <w:t>מ</w:t>
      </w:r>
      <w:r w:rsidRPr="00563A9B">
        <w:rPr>
          <w:rFonts w:asciiTheme="minorBidi" w:hAnsiTheme="minorBidi"/>
          <w:sz w:val="28"/>
          <w:szCs w:val="28"/>
          <w:u w:val="single"/>
          <w:rtl/>
        </w:rPr>
        <w:t>צות"</w:t>
      </w:r>
      <w:r w:rsidRPr="00563A9B">
        <w:rPr>
          <w:rFonts w:asciiTheme="minorBidi" w:hAnsiTheme="minorBidi"/>
          <w:sz w:val="28"/>
          <w:szCs w:val="28"/>
          <w:rtl/>
        </w:rPr>
        <w:t xml:space="preserve"> (שמות י"ב, י"ח).</w:t>
      </w:r>
    </w:p>
    <w:p w14:paraId="093B6078"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המצה שחייבים לאכול בליל הסדר חייבת להיות מצ</w:t>
      </w:r>
      <w:r w:rsidR="006C651D" w:rsidRPr="00563A9B">
        <w:rPr>
          <w:rFonts w:asciiTheme="minorBidi" w:hAnsiTheme="minorBidi"/>
          <w:sz w:val="28"/>
          <w:szCs w:val="28"/>
          <w:rtl/>
        </w:rPr>
        <w:t xml:space="preserve">ה שמורה דהיינו ששמרו על החיטים </w:t>
      </w:r>
      <w:r w:rsidR="006C651D" w:rsidRPr="00563A9B">
        <w:rPr>
          <w:rFonts w:asciiTheme="minorBidi" w:hAnsiTheme="minorBidi" w:hint="cs"/>
          <w:sz w:val="28"/>
          <w:szCs w:val="28"/>
          <w:rtl/>
        </w:rPr>
        <w:t>מ</w:t>
      </w:r>
      <w:r w:rsidRPr="00563A9B">
        <w:rPr>
          <w:rFonts w:asciiTheme="minorBidi" w:hAnsiTheme="minorBidi"/>
          <w:sz w:val="28"/>
          <w:szCs w:val="28"/>
          <w:rtl/>
        </w:rPr>
        <w:t>שעת קצירה שלא יבואו במגע עם מים כדי שלא יחמיצו (בדיעבד אפשר לצאת ידי חובה במצה ש</w:t>
      </w:r>
      <w:r w:rsidR="006C651D" w:rsidRPr="00563A9B">
        <w:rPr>
          <w:rFonts w:asciiTheme="minorBidi" w:hAnsiTheme="minorBidi"/>
          <w:sz w:val="28"/>
          <w:szCs w:val="28"/>
          <w:rtl/>
        </w:rPr>
        <w:t xml:space="preserve">שמרו עליה ממגע מים </w:t>
      </w:r>
      <w:r w:rsidR="006C651D" w:rsidRPr="00563A9B">
        <w:rPr>
          <w:rFonts w:asciiTheme="minorBidi" w:hAnsiTheme="minorBidi" w:hint="cs"/>
          <w:sz w:val="28"/>
          <w:szCs w:val="28"/>
          <w:rtl/>
        </w:rPr>
        <w:t>מ</w:t>
      </w:r>
      <w:r w:rsidRPr="00563A9B">
        <w:rPr>
          <w:rFonts w:asciiTheme="minorBidi" w:hAnsiTheme="minorBidi"/>
          <w:sz w:val="28"/>
          <w:szCs w:val="28"/>
          <w:rtl/>
        </w:rPr>
        <w:t>זמן טחינת החיטים).</w:t>
      </w:r>
    </w:p>
    <w:p w14:paraId="45F09C08" w14:textId="77777777" w:rsidR="000A0B95"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 xml:space="preserve">כדי לצאת ידי חובת אכילת מצה מן תורה בליל הסדר יש לאכול את </w:t>
      </w:r>
      <w:proofErr w:type="spellStart"/>
      <w:r w:rsidRPr="00563A9B">
        <w:rPr>
          <w:rFonts w:asciiTheme="minorBidi" w:hAnsiTheme="minorBidi"/>
          <w:sz w:val="28"/>
          <w:szCs w:val="28"/>
          <w:rtl/>
        </w:rPr>
        <w:t>הכזית</w:t>
      </w:r>
      <w:proofErr w:type="spellEnd"/>
      <w:r w:rsidRPr="00563A9B">
        <w:rPr>
          <w:rFonts w:asciiTheme="minorBidi" w:hAnsiTheme="minorBidi"/>
          <w:sz w:val="28"/>
          <w:szCs w:val="28"/>
          <w:rtl/>
        </w:rPr>
        <w:t xml:space="preserve"> מצה </w:t>
      </w:r>
      <w:proofErr w:type="spellStart"/>
      <w:r w:rsidRPr="00563A9B">
        <w:rPr>
          <w:rFonts w:asciiTheme="minorBidi" w:hAnsiTheme="minorBidi"/>
          <w:sz w:val="28"/>
          <w:szCs w:val="28"/>
          <w:rtl/>
        </w:rPr>
        <w:t>ב"היסבה</w:t>
      </w:r>
      <w:proofErr w:type="spellEnd"/>
      <w:r w:rsidRPr="00563A9B">
        <w:rPr>
          <w:rFonts w:asciiTheme="minorBidi" w:hAnsiTheme="minorBidi"/>
          <w:sz w:val="28"/>
          <w:szCs w:val="28"/>
          <w:rtl/>
        </w:rPr>
        <w:t xml:space="preserve">" (מי שאכל בלי </w:t>
      </w:r>
      <w:proofErr w:type="spellStart"/>
      <w:r w:rsidRPr="00563A9B">
        <w:rPr>
          <w:rFonts w:asciiTheme="minorBidi" w:hAnsiTheme="minorBidi"/>
          <w:sz w:val="28"/>
          <w:szCs w:val="28"/>
          <w:rtl/>
        </w:rPr>
        <w:t>היסבה</w:t>
      </w:r>
      <w:proofErr w:type="spellEnd"/>
      <w:r w:rsidRPr="00563A9B">
        <w:rPr>
          <w:rFonts w:asciiTheme="minorBidi" w:hAnsiTheme="minorBidi"/>
          <w:sz w:val="28"/>
          <w:szCs w:val="28"/>
          <w:rtl/>
        </w:rPr>
        <w:t xml:space="preserve"> לא יצא ידי חובה וצריך לאכול שוב</w:t>
      </w:r>
      <w:r w:rsidR="006C651D" w:rsidRPr="00563A9B">
        <w:rPr>
          <w:rFonts w:asciiTheme="minorBidi" w:hAnsiTheme="minorBidi" w:hint="cs"/>
          <w:sz w:val="28"/>
          <w:szCs w:val="28"/>
          <w:rtl/>
        </w:rPr>
        <w:t xml:space="preserve"> כזית מצה</w:t>
      </w:r>
      <w:r w:rsidRPr="00563A9B">
        <w:rPr>
          <w:rFonts w:asciiTheme="minorBidi" w:hAnsiTheme="minorBidi"/>
          <w:sz w:val="28"/>
          <w:szCs w:val="28"/>
          <w:rtl/>
        </w:rPr>
        <w:t xml:space="preserve">) </w:t>
      </w:r>
      <w:r w:rsidR="006C651D" w:rsidRPr="00563A9B">
        <w:rPr>
          <w:rFonts w:asciiTheme="minorBidi" w:hAnsiTheme="minorBidi" w:hint="cs"/>
          <w:sz w:val="28"/>
          <w:szCs w:val="28"/>
          <w:rtl/>
        </w:rPr>
        <w:t xml:space="preserve">פעולת </w:t>
      </w:r>
      <w:proofErr w:type="spellStart"/>
      <w:r w:rsidR="006C651D" w:rsidRPr="00563A9B">
        <w:rPr>
          <w:rFonts w:asciiTheme="minorBidi" w:hAnsiTheme="minorBidi" w:hint="cs"/>
          <w:sz w:val="28"/>
          <w:szCs w:val="28"/>
          <w:rtl/>
        </w:rPr>
        <w:t>ההיסבה</w:t>
      </w:r>
      <w:proofErr w:type="spellEnd"/>
      <w:r w:rsidR="006C651D" w:rsidRPr="00563A9B">
        <w:rPr>
          <w:rFonts w:asciiTheme="minorBidi" w:hAnsiTheme="minorBidi" w:hint="cs"/>
          <w:sz w:val="28"/>
          <w:szCs w:val="28"/>
          <w:rtl/>
        </w:rPr>
        <w:t xml:space="preserve"> היא </w:t>
      </w:r>
      <w:r w:rsidRPr="00563A9B">
        <w:rPr>
          <w:rFonts w:asciiTheme="minorBidi" w:hAnsiTheme="minorBidi"/>
          <w:sz w:val="28"/>
          <w:szCs w:val="28"/>
          <w:rtl/>
        </w:rPr>
        <w:t>כשחלק גופו העליון נוטה כלפי צד שמאל</w:t>
      </w:r>
      <w:r w:rsidR="000A0B95" w:rsidRPr="00563A9B">
        <w:rPr>
          <w:rFonts w:asciiTheme="minorBidi" w:hAnsiTheme="minorBidi" w:hint="cs"/>
          <w:sz w:val="28"/>
          <w:szCs w:val="28"/>
          <w:rtl/>
        </w:rPr>
        <w:t>.</w:t>
      </w:r>
    </w:p>
    <w:p w14:paraId="3A9EC0D7"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 xml:space="preserve">יש לסיים את אכילת המצה תוך אכילת פרס </w:t>
      </w:r>
      <w:r w:rsidR="006C651D" w:rsidRPr="00563A9B">
        <w:rPr>
          <w:rFonts w:asciiTheme="minorBidi" w:hAnsiTheme="minorBidi" w:hint="cs"/>
          <w:sz w:val="28"/>
          <w:szCs w:val="28"/>
          <w:rtl/>
        </w:rPr>
        <w:t>(</w:t>
      </w:r>
      <w:r w:rsidRPr="00563A9B">
        <w:rPr>
          <w:rFonts w:asciiTheme="minorBidi" w:hAnsiTheme="minorBidi"/>
          <w:sz w:val="28"/>
          <w:szCs w:val="28"/>
          <w:rtl/>
        </w:rPr>
        <w:t>5-7 דקות).</w:t>
      </w:r>
    </w:p>
    <w:p w14:paraId="7758BB17"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 xml:space="preserve">חז"ל תקנו לאכול עוד 3 מצות בשיעור כזית (בנוסף </w:t>
      </w:r>
      <w:proofErr w:type="spellStart"/>
      <w:r w:rsidRPr="00563A9B">
        <w:rPr>
          <w:rFonts w:asciiTheme="minorBidi" w:hAnsiTheme="minorBidi"/>
          <w:sz w:val="28"/>
          <w:szCs w:val="28"/>
          <w:rtl/>
        </w:rPr>
        <w:t>לכזית</w:t>
      </w:r>
      <w:proofErr w:type="spellEnd"/>
      <w:r w:rsidRPr="00563A9B">
        <w:rPr>
          <w:rFonts w:asciiTheme="minorBidi" w:hAnsiTheme="minorBidi"/>
          <w:sz w:val="28"/>
          <w:szCs w:val="28"/>
          <w:rtl/>
        </w:rPr>
        <w:t xml:space="preserve"> מצה שחייבים מהתורה).</w:t>
      </w:r>
    </w:p>
    <w:p w14:paraId="220E4A08" w14:textId="77777777" w:rsidR="00FB7B9F" w:rsidRPr="00563A9B" w:rsidRDefault="00FB7B9F" w:rsidP="000A0B95">
      <w:pPr>
        <w:pStyle w:val="a3"/>
        <w:numPr>
          <w:ilvl w:val="0"/>
          <w:numId w:val="4"/>
        </w:numPr>
        <w:spacing w:after="0"/>
        <w:rPr>
          <w:rFonts w:asciiTheme="minorBidi" w:hAnsiTheme="minorBidi"/>
          <w:sz w:val="28"/>
          <w:szCs w:val="28"/>
        </w:rPr>
      </w:pPr>
      <w:r w:rsidRPr="00563A9B">
        <w:rPr>
          <w:rFonts w:asciiTheme="minorBidi" w:hAnsiTheme="minorBidi"/>
          <w:sz w:val="28"/>
          <w:szCs w:val="28"/>
          <w:rtl/>
        </w:rPr>
        <w:t>מצה אחת לאחר ברכת המוציא יחד עם כזית המצה שחייב לאכול מן התורה.</w:t>
      </w:r>
    </w:p>
    <w:p w14:paraId="193AE54F" w14:textId="77777777" w:rsidR="00FB7B9F" w:rsidRPr="00563A9B" w:rsidRDefault="00FB7B9F" w:rsidP="000A0B95">
      <w:pPr>
        <w:pStyle w:val="a3"/>
        <w:numPr>
          <w:ilvl w:val="0"/>
          <w:numId w:val="4"/>
        </w:numPr>
        <w:spacing w:after="0"/>
        <w:rPr>
          <w:rFonts w:asciiTheme="minorBidi" w:hAnsiTheme="minorBidi"/>
          <w:sz w:val="28"/>
          <w:szCs w:val="28"/>
        </w:rPr>
      </w:pPr>
      <w:r w:rsidRPr="00563A9B">
        <w:rPr>
          <w:rFonts w:asciiTheme="minorBidi" w:hAnsiTheme="minorBidi"/>
          <w:sz w:val="28"/>
          <w:szCs w:val="28"/>
          <w:rtl/>
        </w:rPr>
        <w:t>כזית מצה ל"כורך" (אוכלים כזית מצה ביחד עם כזית מ</w:t>
      </w:r>
      <w:r w:rsidR="000A0B95" w:rsidRPr="00563A9B">
        <w:rPr>
          <w:rFonts w:asciiTheme="minorBidi" w:hAnsiTheme="minorBidi" w:hint="cs"/>
          <w:sz w:val="28"/>
          <w:szCs w:val="28"/>
          <w:rtl/>
        </w:rPr>
        <w:t>רור</w:t>
      </w:r>
      <w:r w:rsidR="000A0B95" w:rsidRPr="00563A9B">
        <w:rPr>
          <w:rFonts w:asciiTheme="minorBidi" w:hAnsiTheme="minorBidi"/>
          <w:sz w:val="28"/>
          <w:szCs w:val="28"/>
          <w:rtl/>
        </w:rPr>
        <w:t xml:space="preserve"> </w:t>
      </w:r>
      <w:r w:rsidR="000A0B95" w:rsidRPr="00563A9B">
        <w:rPr>
          <w:rFonts w:asciiTheme="minorBidi" w:hAnsiTheme="minorBidi" w:hint="cs"/>
          <w:sz w:val="28"/>
          <w:szCs w:val="28"/>
          <w:rtl/>
        </w:rPr>
        <w:t>בהיסבה).</w:t>
      </w:r>
    </w:p>
    <w:p w14:paraId="037BB75C" w14:textId="77777777" w:rsidR="00FB7B9F" w:rsidRPr="00563A9B" w:rsidRDefault="00FB7B9F" w:rsidP="000A0B95">
      <w:pPr>
        <w:pStyle w:val="a3"/>
        <w:numPr>
          <w:ilvl w:val="0"/>
          <w:numId w:val="4"/>
        </w:numPr>
        <w:spacing w:after="0"/>
        <w:rPr>
          <w:rFonts w:asciiTheme="minorBidi" w:hAnsiTheme="minorBidi"/>
          <w:sz w:val="28"/>
          <w:szCs w:val="28"/>
        </w:rPr>
      </w:pPr>
      <w:r w:rsidRPr="00563A9B">
        <w:rPr>
          <w:rFonts w:asciiTheme="minorBidi" w:hAnsiTheme="minorBidi"/>
          <w:sz w:val="28"/>
          <w:szCs w:val="28"/>
          <w:rtl/>
        </w:rPr>
        <w:t>כזית מצה לאפיקומן (בסוף הסעודה אוכלים כזית מצה הנקראת אפיקומן</w:t>
      </w:r>
      <w:r w:rsidR="000A0B95" w:rsidRPr="00563A9B">
        <w:rPr>
          <w:rFonts w:asciiTheme="minorBidi" w:hAnsiTheme="minorBidi" w:hint="cs"/>
          <w:sz w:val="28"/>
          <w:szCs w:val="28"/>
          <w:rtl/>
        </w:rPr>
        <w:t xml:space="preserve"> שאוכלים זכר לקורבן פסח</w:t>
      </w:r>
      <w:r w:rsidRPr="00563A9B">
        <w:rPr>
          <w:rFonts w:asciiTheme="minorBidi" w:hAnsiTheme="minorBidi"/>
          <w:sz w:val="28"/>
          <w:szCs w:val="28"/>
          <w:rtl/>
        </w:rPr>
        <w:t>).</w:t>
      </w:r>
      <w:r w:rsidR="00C87142" w:rsidRPr="00563A9B">
        <w:rPr>
          <w:rFonts w:asciiTheme="minorBidi" w:hAnsiTheme="minorBidi" w:hint="cs"/>
          <w:sz w:val="28"/>
          <w:szCs w:val="28"/>
          <w:rtl/>
        </w:rPr>
        <w:t xml:space="preserve"> את האפיקומן אוכלים בהיסבה.</w:t>
      </w:r>
    </w:p>
    <w:p w14:paraId="3C35E59E" w14:textId="77777777" w:rsidR="00FB7B9F" w:rsidRPr="00563A9B" w:rsidRDefault="00FB7B9F" w:rsidP="000A0B95">
      <w:pPr>
        <w:pStyle w:val="a3"/>
        <w:numPr>
          <w:ilvl w:val="0"/>
          <w:numId w:val="3"/>
        </w:numPr>
        <w:spacing w:after="0"/>
        <w:rPr>
          <w:rFonts w:asciiTheme="minorBidi" w:hAnsiTheme="minorBidi"/>
          <w:sz w:val="28"/>
          <w:szCs w:val="28"/>
        </w:rPr>
      </w:pPr>
      <w:r w:rsidRPr="00563A9B">
        <w:rPr>
          <w:rFonts w:asciiTheme="minorBidi" w:hAnsiTheme="minorBidi"/>
          <w:sz w:val="28"/>
          <w:szCs w:val="28"/>
          <w:rtl/>
        </w:rPr>
        <w:t xml:space="preserve">מצווה לאכול כזית (28 גרם) מרור בליל הסדר כדי לזכור את </w:t>
      </w:r>
      <w:proofErr w:type="spellStart"/>
      <w:r w:rsidRPr="00563A9B">
        <w:rPr>
          <w:rFonts w:asciiTheme="minorBidi" w:hAnsiTheme="minorBidi"/>
          <w:sz w:val="28"/>
          <w:szCs w:val="28"/>
          <w:rtl/>
        </w:rPr>
        <w:t>השיעבוד</w:t>
      </w:r>
      <w:proofErr w:type="spellEnd"/>
      <w:r w:rsidRPr="00563A9B">
        <w:rPr>
          <w:rFonts w:asciiTheme="minorBidi" w:hAnsiTheme="minorBidi"/>
          <w:sz w:val="28"/>
          <w:szCs w:val="28"/>
          <w:rtl/>
        </w:rPr>
        <w:t xml:space="preserve"> הקשה שהיה במצרים כפי שכתוב </w:t>
      </w:r>
      <w:r w:rsidRPr="00563A9B">
        <w:rPr>
          <w:rFonts w:asciiTheme="minorBidi" w:hAnsiTheme="minorBidi"/>
          <w:sz w:val="28"/>
          <w:szCs w:val="28"/>
          <w:u w:val="single"/>
          <w:rtl/>
        </w:rPr>
        <w:t>"וימררו את חייהם בעבודה קשה".</w:t>
      </w:r>
    </w:p>
    <w:p w14:paraId="7AB6A3C7" w14:textId="77777777" w:rsidR="00FB7B9F" w:rsidRPr="00563A9B" w:rsidRDefault="00FB7B9F" w:rsidP="000A0B95">
      <w:pPr>
        <w:pStyle w:val="a3"/>
        <w:spacing w:after="0"/>
        <w:rPr>
          <w:rFonts w:asciiTheme="minorBidi" w:hAnsiTheme="minorBidi"/>
          <w:sz w:val="28"/>
          <w:szCs w:val="28"/>
          <w:rtl/>
        </w:rPr>
      </w:pPr>
      <w:r w:rsidRPr="00563A9B">
        <w:rPr>
          <w:rFonts w:asciiTheme="minorBidi" w:hAnsiTheme="minorBidi"/>
          <w:sz w:val="28"/>
          <w:szCs w:val="28"/>
          <w:rtl/>
        </w:rPr>
        <w:t>יש מחלוקת מהו "המרור"</w:t>
      </w:r>
      <w:r w:rsidR="000A0B95" w:rsidRPr="00563A9B">
        <w:rPr>
          <w:rFonts w:asciiTheme="minorBidi" w:hAnsiTheme="minorBidi" w:hint="cs"/>
          <w:sz w:val="28"/>
          <w:szCs w:val="28"/>
          <w:rtl/>
        </w:rPr>
        <w:t xml:space="preserve"> </w:t>
      </w:r>
      <w:r w:rsidRPr="00563A9B">
        <w:rPr>
          <w:rFonts w:asciiTheme="minorBidi" w:hAnsiTheme="minorBidi"/>
          <w:sz w:val="28"/>
          <w:szCs w:val="28"/>
          <w:rtl/>
        </w:rPr>
        <w:t>שתקנו חז"ל לאכול. יש הנוהגים לאכול חסה (ספרדים) ויש הנוהגים לאכול חזרת (אשכנזים).</w:t>
      </w:r>
      <w:r w:rsidR="000A0B95" w:rsidRPr="00563A9B">
        <w:rPr>
          <w:rFonts w:asciiTheme="minorBidi" w:hAnsiTheme="minorBidi" w:hint="cs"/>
          <w:sz w:val="28"/>
          <w:szCs w:val="28"/>
          <w:rtl/>
        </w:rPr>
        <w:t xml:space="preserve"> את המרור אוכלים ללא </w:t>
      </w:r>
      <w:proofErr w:type="spellStart"/>
      <w:r w:rsidR="000A0B95" w:rsidRPr="00563A9B">
        <w:rPr>
          <w:rFonts w:asciiTheme="minorBidi" w:hAnsiTheme="minorBidi" w:hint="cs"/>
          <w:sz w:val="28"/>
          <w:szCs w:val="28"/>
          <w:rtl/>
        </w:rPr>
        <w:t>היסבה</w:t>
      </w:r>
      <w:proofErr w:type="spellEnd"/>
      <w:r w:rsidR="000A0B95" w:rsidRPr="00563A9B">
        <w:rPr>
          <w:rFonts w:asciiTheme="minorBidi" w:hAnsiTheme="minorBidi" w:hint="cs"/>
          <w:sz w:val="28"/>
          <w:szCs w:val="28"/>
          <w:rtl/>
        </w:rPr>
        <w:t>.</w:t>
      </w:r>
    </w:p>
    <w:p w14:paraId="4BB61123" w14:textId="77777777" w:rsidR="00FB7B9F" w:rsidRPr="00563A9B" w:rsidRDefault="00FB7B9F" w:rsidP="00C87142">
      <w:pPr>
        <w:pStyle w:val="a3"/>
        <w:numPr>
          <w:ilvl w:val="0"/>
          <w:numId w:val="3"/>
        </w:numPr>
        <w:spacing w:after="0"/>
        <w:rPr>
          <w:rFonts w:asciiTheme="minorBidi" w:hAnsiTheme="minorBidi"/>
          <w:sz w:val="28"/>
          <w:szCs w:val="28"/>
        </w:rPr>
      </w:pPr>
      <w:r w:rsidRPr="00563A9B">
        <w:rPr>
          <w:rFonts w:asciiTheme="minorBidi" w:hAnsiTheme="minorBidi"/>
          <w:sz w:val="28"/>
          <w:szCs w:val="28"/>
          <w:rtl/>
        </w:rPr>
        <w:t>חז"ל תקנו לשתות 4 כוסות יין בליל הסדר כנגד 4 לשונות של גאולה ("והוצאתי", "והצלתי", "ולקחתי", "וגאלתי").</w:t>
      </w:r>
    </w:p>
    <w:p w14:paraId="22BC51B2" w14:textId="77777777" w:rsidR="00FB7B9F" w:rsidRPr="00563A9B" w:rsidRDefault="0092625E" w:rsidP="0092625E">
      <w:pPr>
        <w:spacing w:after="0"/>
        <w:ind w:left="360"/>
        <w:rPr>
          <w:rFonts w:asciiTheme="minorBidi" w:hAnsiTheme="minorBidi"/>
          <w:sz w:val="28"/>
          <w:szCs w:val="28"/>
        </w:rPr>
      </w:pPr>
      <w:r w:rsidRPr="00563A9B">
        <w:rPr>
          <w:rFonts w:asciiTheme="minorBidi" w:hAnsiTheme="minorBidi"/>
          <w:sz w:val="28"/>
          <w:szCs w:val="28"/>
        </w:rPr>
        <w:lastRenderedPageBreak/>
        <w:t>11</w:t>
      </w:r>
      <w:r w:rsidRPr="00563A9B">
        <w:rPr>
          <w:rFonts w:asciiTheme="minorBidi" w:hAnsiTheme="minorBidi" w:hint="cs"/>
          <w:sz w:val="28"/>
          <w:szCs w:val="28"/>
          <w:rtl/>
        </w:rPr>
        <w:t xml:space="preserve">. </w:t>
      </w:r>
      <w:r w:rsidR="00FB7B9F" w:rsidRPr="00563A9B">
        <w:rPr>
          <w:rFonts w:asciiTheme="minorBidi" w:hAnsiTheme="minorBidi"/>
          <w:sz w:val="28"/>
          <w:szCs w:val="28"/>
          <w:rtl/>
        </w:rPr>
        <w:t xml:space="preserve">כדי לצאת ידי חובת 4 כוסות יש לשתות את הכוסות בהיסבה על </w:t>
      </w:r>
      <w:proofErr w:type="gramStart"/>
      <w:r w:rsidR="00FB7B9F" w:rsidRPr="00563A9B">
        <w:rPr>
          <w:rFonts w:asciiTheme="minorBidi" w:hAnsiTheme="minorBidi"/>
          <w:sz w:val="28"/>
          <w:szCs w:val="28"/>
          <w:rtl/>
        </w:rPr>
        <w:t xml:space="preserve">צד </w:t>
      </w:r>
      <w:r w:rsidRPr="00563A9B">
        <w:rPr>
          <w:rFonts w:asciiTheme="minorBidi" w:hAnsiTheme="minorBidi" w:hint="cs"/>
          <w:sz w:val="28"/>
          <w:szCs w:val="28"/>
          <w:rtl/>
        </w:rPr>
        <w:t xml:space="preserve"> </w:t>
      </w:r>
      <w:r w:rsidR="00FB7B9F" w:rsidRPr="00563A9B">
        <w:rPr>
          <w:rFonts w:asciiTheme="minorBidi" w:hAnsiTheme="minorBidi"/>
          <w:sz w:val="28"/>
          <w:szCs w:val="28"/>
          <w:rtl/>
        </w:rPr>
        <w:t>שמאל</w:t>
      </w:r>
      <w:proofErr w:type="gramEnd"/>
      <w:r w:rsidR="00FB7B9F" w:rsidRPr="00563A9B">
        <w:rPr>
          <w:rFonts w:asciiTheme="minorBidi" w:hAnsiTheme="minorBidi"/>
          <w:sz w:val="28"/>
          <w:szCs w:val="28"/>
          <w:rtl/>
        </w:rPr>
        <w:t xml:space="preserve"> (מי שהיסב על צד ימין לא יצא ידי חובה וצריך לשתות שוב בהיסבה) וכן יש לשתות יין בשיעור רביעית (86 סמ"ק) בדיעבד אם שתה רוב רביעית (45 סמ"ק) יצא ידי חובה.</w:t>
      </w:r>
    </w:p>
    <w:p w14:paraId="2D96D54F" w14:textId="77777777" w:rsidR="00FB7B9F" w:rsidRPr="00563A9B" w:rsidRDefault="0092625E" w:rsidP="0092625E">
      <w:pPr>
        <w:spacing w:after="0"/>
        <w:ind w:left="360"/>
        <w:rPr>
          <w:rFonts w:asciiTheme="minorBidi" w:hAnsiTheme="minorBidi"/>
          <w:sz w:val="28"/>
          <w:szCs w:val="28"/>
        </w:rPr>
      </w:pPr>
      <w:r w:rsidRPr="00563A9B">
        <w:rPr>
          <w:rFonts w:asciiTheme="minorBidi" w:hAnsiTheme="minorBidi"/>
          <w:sz w:val="28"/>
          <w:szCs w:val="28"/>
        </w:rPr>
        <w:t>12</w:t>
      </w:r>
      <w:r w:rsidRPr="00563A9B">
        <w:rPr>
          <w:rFonts w:asciiTheme="minorBidi" w:hAnsiTheme="minorBidi" w:hint="cs"/>
          <w:sz w:val="28"/>
          <w:szCs w:val="28"/>
          <w:rtl/>
        </w:rPr>
        <w:t xml:space="preserve">. </w:t>
      </w:r>
      <w:r w:rsidR="00FB7B9F" w:rsidRPr="00563A9B">
        <w:rPr>
          <w:rFonts w:asciiTheme="minorBidi" w:hAnsiTheme="minorBidi"/>
          <w:sz w:val="28"/>
          <w:szCs w:val="28"/>
          <w:rtl/>
        </w:rPr>
        <w:t>עדיך לשתות 4 כוסות של יין אולם אפשר לשתות גם מיץ ענבים.</w:t>
      </w:r>
    </w:p>
    <w:p w14:paraId="0E8201A8" w14:textId="77777777" w:rsidR="00FB7B9F" w:rsidRPr="00563A9B" w:rsidRDefault="0092625E" w:rsidP="0092625E">
      <w:pPr>
        <w:spacing w:after="0"/>
        <w:ind w:left="360"/>
        <w:rPr>
          <w:rFonts w:asciiTheme="minorBidi" w:hAnsiTheme="minorBidi"/>
          <w:sz w:val="28"/>
          <w:szCs w:val="28"/>
        </w:rPr>
      </w:pPr>
      <w:r w:rsidRPr="00563A9B">
        <w:rPr>
          <w:rFonts w:asciiTheme="minorBidi" w:hAnsiTheme="minorBidi"/>
          <w:sz w:val="28"/>
          <w:szCs w:val="28"/>
        </w:rPr>
        <w:t>13</w:t>
      </w:r>
      <w:r w:rsidRPr="00563A9B">
        <w:rPr>
          <w:rFonts w:asciiTheme="minorBidi" w:hAnsiTheme="minorBidi" w:hint="cs"/>
          <w:sz w:val="28"/>
          <w:szCs w:val="28"/>
          <w:rtl/>
        </w:rPr>
        <w:t xml:space="preserve">. </w:t>
      </w:r>
      <w:r w:rsidR="00FB7B9F" w:rsidRPr="00563A9B">
        <w:rPr>
          <w:rFonts w:asciiTheme="minorBidi" w:hAnsiTheme="minorBidi"/>
          <w:sz w:val="28"/>
          <w:szCs w:val="28"/>
          <w:rtl/>
        </w:rPr>
        <w:t>יש לשתות את שיעור הרביעית ברציפות ללא הפסקות.</w:t>
      </w:r>
    </w:p>
    <w:p w14:paraId="2C864839" w14:textId="77777777" w:rsidR="00563A9B" w:rsidRPr="00563A9B" w:rsidRDefault="0092625E" w:rsidP="00563A9B">
      <w:pPr>
        <w:spacing w:after="0"/>
        <w:ind w:left="360"/>
        <w:rPr>
          <w:rFonts w:asciiTheme="minorBidi" w:hAnsiTheme="minorBidi"/>
          <w:sz w:val="28"/>
          <w:szCs w:val="28"/>
          <w:rtl/>
        </w:rPr>
      </w:pPr>
      <w:r w:rsidRPr="00563A9B">
        <w:rPr>
          <w:rFonts w:asciiTheme="minorBidi" w:hAnsiTheme="minorBidi"/>
          <w:sz w:val="28"/>
          <w:szCs w:val="28"/>
        </w:rPr>
        <w:t>.14</w:t>
      </w:r>
      <w:r w:rsidRPr="00563A9B">
        <w:rPr>
          <w:rFonts w:asciiTheme="minorBidi" w:hAnsiTheme="minorBidi" w:hint="cs"/>
          <w:sz w:val="28"/>
          <w:szCs w:val="28"/>
          <w:rtl/>
        </w:rPr>
        <w:t xml:space="preserve"> </w:t>
      </w:r>
      <w:r w:rsidR="00FB7B9F" w:rsidRPr="00563A9B">
        <w:rPr>
          <w:rFonts w:asciiTheme="minorBidi" w:hAnsiTheme="minorBidi"/>
          <w:sz w:val="28"/>
          <w:szCs w:val="28"/>
          <w:rtl/>
        </w:rPr>
        <w:t>ילדים קטנים שהגיעו</w:t>
      </w:r>
      <w:r w:rsidR="000A0B95" w:rsidRPr="00563A9B">
        <w:rPr>
          <w:rFonts w:asciiTheme="minorBidi" w:hAnsiTheme="minorBidi"/>
          <w:sz w:val="28"/>
          <w:szCs w:val="28"/>
          <w:rtl/>
        </w:rPr>
        <w:t xml:space="preserve"> לגיל חינוך (5-6 שנים) צריכים ל</w:t>
      </w:r>
      <w:r w:rsidR="000A0B95" w:rsidRPr="00563A9B">
        <w:rPr>
          <w:rFonts w:asciiTheme="minorBidi" w:hAnsiTheme="minorBidi" w:hint="cs"/>
          <w:sz w:val="28"/>
          <w:szCs w:val="28"/>
          <w:rtl/>
        </w:rPr>
        <w:t>ש</w:t>
      </w:r>
      <w:r w:rsidR="00FB7B9F" w:rsidRPr="00563A9B">
        <w:rPr>
          <w:rFonts w:asciiTheme="minorBidi" w:hAnsiTheme="minorBidi"/>
          <w:sz w:val="28"/>
          <w:szCs w:val="28"/>
          <w:rtl/>
        </w:rPr>
        <w:t>תות ארבע כוסות וכן לאכול מצה ומרור.</w:t>
      </w:r>
    </w:p>
    <w:p w14:paraId="368D8368" w14:textId="77777777" w:rsidR="00563A9B" w:rsidRDefault="00563A9B" w:rsidP="000A0B95">
      <w:pPr>
        <w:spacing w:after="0"/>
        <w:rPr>
          <w:b/>
          <w:bCs/>
          <w:sz w:val="28"/>
          <w:szCs w:val="28"/>
          <w:u w:val="single"/>
          <w:rtl/>
        </w:rPr>
      </w:pPr>
    </w:p>
    <w:p w14:paraId="6DF6F84E" w14:textId="77777777" w:rsidR="000A0B95" w:rsidRPr="00563A9B" w:rsidRDefault="000A0B95" w:rsidP="000A0B95">
      <w:pPr>
        <w:spacing w:after="0"/>
        <w:rPr>
          <w:b/>
          <w:bCs/>
          <w:sz w:val="28"/>
          <w:szCs w:val="28"/>
          <w:u w:val="single"/>
          <w:rtl/>
        </w:rPr>
      </w:pPr>
      <w:r w:rsidRPr="00563A9B">
        <w:rPr>
          <w:rFonts w:hint="cs"/>
          <w:b/>
          <w:bCs/>
          <w:sz w:val="28"/>
          <w:szCs w:val="28"/>
          <w:u w:val="single"/>
          <w:rtl/>
        </w:rPr>
        <w:t>הלכות הגעלת כלים</w:t>
      </w:r>
    </w:p>
    <w:p w14:paraId="36A0CC23" w14:textId="77777777" w:rsidR="0092625E" w:rsidRPr="00563A9B" w:rsidRDefault="0092625E" w:rsidP="000A0B95">
      <w:pPr>
        <w:spacing w:after="0"/>
        <w:rPr>
          <w:b/>
          <w:bCs/>
          <w:sz w:val="4"/>
          <w:szCs w:val="4"/>
          <w:u w:val="single"/>
          <w:rtl/>
        </w:rPr>
      </w:pPr>
    </w:p>
    <w:p w14:paraId="51C421AC" w14:textId="77777777" w:rsidR="000A0B95" w:rsidRPr="00563A9B" w:rsidRDefault="000A0B95" w:rsidP="000A0B95">
      <w:pPr>
        <w:spacing w:after="0"/>
        <w:rPr>
          <w:sz w:val="28"/>
          <w:szCs w:val="28"/>
          <w:rtl/>
        </w:rPr>
      </w:pPr>
      <w:r w:rsidRPr="00563A9B">
        <w:rPr>
          <w:rFonts w:hint="cs"/>
          <w:sz w:val="28"/>
          <w:szCs w:val="28"/>
          <w:rtl/>
        </w:rPr>
        <w:t>1. בחג הפסח אסור להשתמש בכלים שאכלנו בהם חמץ במשך כל השנה כיון שעל ידי בישול ואפיה הכלים בולעים חמץ ואם נשתמש בהם בחג הפסח יכנס טעם החמץ בתוך התבשילים והם יהפכו להיות חמץ, לכן יש להשתמש בכלים המיוחדים לפסח או להגעיל ולהכשיר את הכלים.</w:t>
      </w:r>
    </w:p>
    <w:p w14:paraId="6C4C9DD8" w14:textId="77777777" w:rsidR="000A0B95" w:rsidRPr="00563A9B" w:rsidRDefault="000A0B95" w:rsidP="000A0B95">
      <w:pPr>
        <w:spacing w:after="0"/>
        <w:rPr>
          <w:sz w:val="28"/>
          <w:szCs w:val="28"/>
          <w:rtl/>
        </w:rPr>
      </w:pPr>
      <w:r w:rsidRPr="00563A9B">
        <w:rPr>
          <w:rFonts w:hint="cs"/>
          <w:sz w:val="28"/>
          <w:szCs w:val="28"/>
          <w:rtl/>
        </w:rPr>
        <w:t>2. הכלל היסודי בהכשרת כלים הוא "</w:t>
      </w:r>
      <w:r w:rsidRPr="00563A9B">
        <w:rPr>
          <w:rFonts w:hint="cs"/>
          <w:sz w:val="28"/>
          <w:szCs w:val="28"/>
          <w:u w:val="single"/>
          <w:rtl/>
        </w:rPr>
        <w:t>כבולעו כך פולטו</w:t>
      </w:r>
      <w:r w:rsidRPr="00563A9B">
        <w:rPr>
          <w:rFonts w:hint="cs"/>
          <w:sz w:val="28"/>
          <w:szCs w:val="28"/>
          <w:rtl/>
        </w:rPr>
        <w:t>" באותה צורה שבה נבלע החמץ בכלי הוא גם יפלט (יצא) ממנו ולכן זו דרך הכשרתו.</w:t>
      </w:r>
    </w:p>
    <w:p w14:paraId="525069EB" w14:textId="77777777" w:rsidR="000A0B95" w:rsidRPr="00563A9B" w:rsidRDefault="000A0B95" w:rsidP="000A0B95">
      <w:pPr>
        <w:spacing w:after="0"/>
        <w:rPr>
          <w:sz w:val="28"/>
          <w:szCs w:val="28"/>
          <w:rtl/>
        </w:rPr>
      </w:pPr>
      <w:r w:rsidRPr="00563A9B">
        <w:rPr>
          <w:rFonts w:hint="cs"/>
          <w:sz w:val="28"/>
          <w:szCs w:val="28"/>
          <w:rtl/>
        </w:rPr>
        <w:t>3. כלים שמבשלים בהם כגון: סירים וכו</w:t>
      </w:r>
      <w:r w:rsidRPr="00563A9B">
        <w:rPr>
          <w:rFonts w:hint="eastAsia"/>
          <w:sz w:val="28"/>
          <w:szCs w:val="28"/>
          <w:rtl/>
        </w:rPr>
        <w:t xml:space="preserve">’ </w:t>
      </w:r>
      <w:r w:rsidRPr="00563A9B">
        <w:rPr>
          <w:rFonts w:hint="cs"/>
          <w:sz w:val="28"/>
          <w:szCs w:val="28"/>
          <w:rtl/>
        </w:rPr>
        <w:t>הכשרתם בהגעלה דהיינו שיש לנקותם היטב לאחר שלא השתמשו איתם 24 שעות ולהכניס אותם לתוך סיר גדול של מים רותחים למשך מספר שניות ואחר כך לתוך מים קרים.</w:t>
      </w:r>
    </w:p>
    <w:p w14:paraId="71FC3F59" w14:textId="77777777" w:rsidR="000A0B95" w:rsidRPr="00563A9B" w:rsidRDefault="000A0B95" w:rsidP="000A0B95">
      <w:pPr>
        <w:spacing w:after="0"/>
        <w:rPr>
          <w:sz w:val="28"/>
          <w:szCs w:val="28"/>
          <w:rtl/>
        </w:rPr>
      </w:pPr>
      <w:r w:rsidRPr="00563A9B">
        <w:rPr>
          <w:rFonts w:hint="cs"/>
          <w:sz w:val="28"/>
          <w:szCs w:val="28"/>
          <w:rtl/>
        </w:rPr>
        <w:t xml:space="preserve">4.כלי שמטגנים </w:t>
      </w:r>
      <w:proofErr w:type="spellStart"/>
      <w:r w:rsidRPr="00563A9B">
        <w:rPr>
          <w:rFonts w:hint="cs"/>
          <w:sz w:val="28"/>
          <w:szCs w:val="28"/>
          <w:rtl/>
        </w:rPr>
        <w:t>איתו</w:t>
      </w:r>
      <w:proofErr w:type="spellEnd"/>
      <w:r w:rsidRPr="00563A9B">
        <w:rPr>
          <w:rFonts w:hint="cs"/>
          <w:sz w:val="28"/>
          <w:szCs w:val="28"/>
          <w:rtl/>
        </w:rPr>
        <w:t xml:space="preserve"> או אופים בו חמץ הכשרתו על ידי לבון דהיינו לאחר שמנקים את הכלי היטב ולא משתמשים בו 24 שעות מחממים את הכלי באש בחום גבוה מאוד עד שיצאו ממנו ניצוצות של אש שזה סימן שהחמץ הבלוע בתוכו נפלט החוצה.</w:t>
      </w:r>
    </w:p>
    <w:p w14:paraId="75173782" w14:textId="77777777" w:rsidR="000A0B95" w:rsidRPr="00563A9B" w:rsidRDefault="000A0B95" w:rsidP="000A0B95">
      <w:pPr>
        <w:spacing w:after="0"/>
        <w:rPr>
          <w:sz w:val="28"/>
          <w:szCs w:val="28"/>
          <w:rtl/>
        </w:rPr>
      </w:pPr>
      <w:r w:rsidRPr="00563A9B">
        <w:rPr>
          <w:rFonts w:hint="cs"/>
          <w:sz w:val="28"/>
          <w:szCs w:val="28"/>
          <w:rtl/>
        </w:rPr>
        <w:t xml:space="preserve">5. כלים שהניחו בהם דברי חמץ קרים אינם צריכים הגעלה ויש להכשירם ע"י שטיפה </w:t>
      </w:r>
      <w:r w:rsidRPr="00563A9B">
        <w:rPr>
          <w:rFonts w:hint="cs"/>
          <w:sz w:val="28"/>
          <w:szCs w:val="28"/>
          <w:u w:val="single"/>
          <w:rtl/>
        </w:rPr>
        <w:t>לדוגמא:</w:t>
      </w:r>
      <w:r w:rsidRPr="00563A9B">
        <w:rPr>
          <w:rFonts w:hint="cs"/>
          <w:sz w:val="28"/>
          <w:szCs w:val="28"/>
          <w:rtl/>
        </w:rPr>
        <w:t xml:space="preserve"> כוסות ששתו בהם בירה שהיא חמץ גמור אפשר לשוטפם היטב במים וסבון והם כשרים לפסח (יש הנוהגים להשהות אותם במים במשך שלשה ימים ).</w:t>
      </w:r>
    </w:p>
    <w:p w14:paraId="16B971F0" w14:textId="77777777" w:rsidR="000A0B95" w:rsidRPr="00563A9B" w:rsidRDefault="000A0B95" w:rsidP="000A0B95">
      <w:pPr>
        <w:spacing w:after="0"/>
        <w:rPr>
          <w:sz w:val="28"/>
          <w:szCs w:val="28"/>
          <w:rtl/>
        </w:rPr>
      </w:pPr>
      <w:r w:rsidRPr="00563A9B">
        <w:rPr>
          <w:rFonts w:hint="cs"/>
          <w:sz w:val="28"/>
          <w:szCs w:val="28"/>
          <w:rtl/>
        </w:rPr>
        <w:t>6. מקרר שמשתמשים בו כל השנה בקור ולא בחום, דרך הכשרתו היא ניקוי יסודי בכל המקרר ובחלקיו.</w:t>
      </w:r>
    </w:p>
    <w:p w14:paraId="6354B377" w14:textId="77777777" w:rsidR="000A0B95" w:rsidRPr="00563A9B" w:rsidRDefault="000A0B95" w:rsidP="000A0B95">
      <w:pPr>
        <w:spacing w:after="0"/>
        <w:rPr>
          <w:sz w:val="28"/>
          <w:szCs w:val="28"/>
          <w:rtl/>
        </w:rPr>
      </w:pPr>
      <w:r w:rsidRPr="00563A9B">
        <w:rPr>
          <w:rFonts w:hint="cs"/>
          <w:sz w:val="28"/>
          <w:szCs w:val="28"/>
          <w:rtl/>
        </w:rPr>
        <w:t>7. רצוי עד כמה שאפשר לנקות גם מתחת הגומיות של המקרר, כיוון שמצטברים שם הרבה מאוד פירורים של חמץ.</w:t>
      </w:r>
    </w:p>
    <w:p w14:paraId="4375CDAC" w14:textId="77777777" w:rsidR="000A0B95" w:rsidRPr="00563A9B" w:rsidRDefault="000A0B95" w:rsidP="000A0B95">
      <w:pPr>
        <w:spacing w:after="0"/>
        <w:rPr>
          <w:sz w:val="28"/>
          <w:szCs w:val="28"/>
          <w:rtl/>
        </w:rPr>
      </w:pPr>
      <w:r w:rsidRPr="00563A9B">
        <w:rPr>
          <w:rFonts w:hint="cs"/>
          <w:sz w:val="28"/>
          <w:szCs w:val="28"/>
          <w:rtl/>
        </w:rPr>
        <w:t>8. פלטה חשמלית משתמשים בה בחום כאשר היא מחוברת לחשמל, ולכן זו גם דרך הכשרתה. מנקים אותה בהתחלה היטב, ואח"כ מפעילים אותה עד שתגיע לשיא החום שיכולה להגיע ומשאירים אותה דולקת כשעתיים. (כמו כן ניתן להכשירה ע"י שמערים עליה מים רותחים, וכמובן צריך להקפיד שהמים הרותחים יגיעו לכל מקום בפלטה) רצוי מאוד להשתמש בה בפסח רק אם כיסוי של ניר כסף.</w:t>
      </w:r>
    </w:p>
    <w:p w14:paraId="1960197A" w14:textId="77777777" w:rsidR="000A0B95" w:rsidRPr="00563A9B" w:rsidRDefault="000A0B95" w:rsidP="000A0B95">
      <w:pPr>
        <w:spacing w:after="0"/>
        <w:rPr>
          <w:sz w:val="28"/>
          <w:szCs w:val="28"/>
          <w:rtl/>
        </w:rPr>
      </w:pPr>
    </w:p>
    <w:p w14:paraId="16BE1692" w14:textId="77777777" w:rsidR="000A0B95" w:rsidRPr="00563A9B" w:rsidRDefault="000A0B95" w:rsidP="000A0B95">
      <w:pPr>
        <w:spacing w:after="0"/>
        <w:rPr>
          <w:sz w:val="28"/>
          <w:szCs w:val="28"/>
          <w:rtl/>
        </w:rPr>
      </w:pPr>
      <w:r w:rsidRPr="00563A9B">
        <w:rPr>
          <w:rFonts w:hint="cs"/>
          <w:sz w:val="28"/>
          <w:szCs w:val="28"/>
          <w:rtl/>
        </w:rPr>
        <w:t>9. החצובות והכיריים של הגז מנקים אותם היטב מכל השומנים שעליהם, ואח"כ מגעילים אותם במים רותחים, כמו כן אפשר גם לשפוך עליהם מים רותחים במקום להגעילם  (ויש להקפיד שהמים יגיעו לכל המקומות) לאחר מכן רצוי לכסות את הכיריים בנייר כסף כל הפסח.</w:t>
      </w:r>
    </w:p>
    <w:p w14:paraId="157489D3" w14:textId="77777777" w:rsidR="000A0B95" w:rsidRPr="00563A9B" w:rsidRDefault="000A0B95" w:rsidP="000A0B95">
      <w:pPr>
        <w:spacing w:after="0"/>
        <w:rPr>
          <w:sz w:val="28"/>
          <w:szCs w:val="28"/>
          <w:rtl/>
        </w:rPr>
      </w:pPr>
      <w:r w:rsidRPr="00563A9B">
        <w:rPr>
          <w:rFonts w:hint="cs"/>
          <w:sz w:val="28"/>
          <w:szCs w:val="28"/>
          <w:rtl/>
        </w:rPr>
        <w:t>10. את התנור מנקים היטב מכל הלכלוך והשומנים שבו (כמובן שיש לנקותו היטב בכל החריצים שמתחת לגומיות) אח"כ מחממים אותו לחום המרבי למשך כשעה. (אין להשתמש בתנור 24 שעות לפני ההכשרה.)</w:t>
      </w:r>
    </w:p>
    <w:p w14:paraId="32D832A1" w14:textId="77777777" w:rsidR="000A0B95" w:rsidRPr="00563A9B" w:rsidRDefault="000A0B95" w:rsidP="000A0B95">
      <w:pPr>
        <w:spacing w:after="0"/>
        <w:rPr>
          <w:sz w:val="28"/>
          <w:szCs w:val="28"/>
          <w:rtl/>
        </w:rPr>
      </w:pPr>
      <w:r w:rsidRPr="00563A9B">
        <w:rPr>
          <w:rFonts w:hint="cs"/>
          <w:sz w:val="28"/>
          <w:szCs w:val="28"/>
          <w:rtl/>
        </w:rPr>
        <w:t>11. את התבניות של התנור אין אפשרות להגעיל.</w:t>
      </w:r>
    </w:p>
    <w:p w14:paraId="2B1B0F33" w14:textId="77777777" w:rsidR="000A0B95" w:rsidRPr="00563A9B" w:rsidRDefault="000A0B95" w:rsidP="000A0B95">
      <w:pPr>
        <w:spacing w:after="0"/>
        <w:rPr>
          <w:sz w:val="28"/>
          <w:szCs w:val="28"/>
          <w:rtl/>
        </w:rPr>
      </w:pPr>
      <w:r w:rsidRPr="00563A9B">
        <w:rPr>
          <w:rFonts w:hint="cs"/>
          <w:sz w:val="28"/>
          <w:szCs w:val="28"/>
          <w:rtl/>
        </w:rPr>
        <w:t>12. שולחנות שאוכלים עליהם מנקים אותם היטב, אח"כ שופכים עליהם מים רותחים ושמים עליהם מפה כל הפסח. שולחנות מעץ וכדומה שחוששים שיהרסו מהמים הרותחים מספיק לנקותם היטב ולשים עליהם מפה נקייה כל הפסח.</w:t>
      </w:r>
    </w:p>
    <w:p w14:paraId="4822E0A8" w14:textId="77777777" w:rsidR="000A0B95" w:rsidRPr="00563A9B" w:rsidRDefault="000A0B95" w:rsidP="000A0B95">
      <w:pPr>
        <w:spacing w:after="0"/>
        <w:rPr>
          <w:sz w:val="28"/>
          <w:szCs w:val="28"/>
          <w:rtl/>
        </w:rPr>
      </w:pPr>
      <w:r w:rsidRPr="00563A9B">
        <w:rPr>
          <w:rFonts w:hint="cs"/>
          <w:sz w:val="28"/>
          <w:szCs w:val="28"/>
          <w:rtl/>
        </w:rPr>
        <w:t>13. שיש וכיור יש לנקותם היטב ולשפוך עליהם מים רותחים יש הנוהגים לכסות אותם בנייר כסף עבה במשך כל חג הפסח</w:t>
      </w:r>
    </w:p>
    <w:p w14:paraId="7D1171A8" w14:textId="77777777" w:rsidR="000A0B95" w:rsidRPr="00563A9B" w:rsidRDefault="000A0B95" w:rsidP="000A0B95">
      <w:pPr>
        <w:spacing w:after="0"/>
        <w:rPr>
          <w:sz w:val="28"/>
          <w:szCs w:val="28"/>
          <w:rtl/>
        </w:rPr>
      </w:pPr>
      <w:r w:rsidRPr="00563A9B">
        <w:rPr>
          <w:rFonts w:hint="cs"/>
          <w:sz w:val="28"/>
          <w:szCs w:val="28"/>
          <w:rtl/>
        </w:rPr>
        <w:t>14. כדי להכשיר מיקרוגל לחג הפסח יש לנקותו היטב ולאחר שלא השתמשו בו 24 שעות יש להניח בו צלוחית או כוס של מים וסבון ולחממו עד שהמים יתאדו.</w:t>
      </w:r>
    </w:p>
    <w:p w14:paraId="21423810" w14:textId="77777777" w:rsidR="000A0B95" w:rsidRPr="00563A9B" w:rsidRDefault="000A0B95" w:rsidP="004D58E4">
      <w:pPr>
        <w:spacing w:after="0"/>
        <w:rPr>
          <w:sz w:val="28"/>
          <w:szCs w:val="28"/>
          <w:rtl/>
        </w:rPr>
      </w:pPr>
      <w:r w:rsidRPr="00563A9B">
        <w:rPr>
          <w:rFonts w:hint="cs"/>
          <w:sz w:val="28"/>
          <w:szCs w:val="28"/>
          <w:rtl/>
        </w:rPr>
        <w:t xml:space="preserve">15. כלי חרס וקרמיקה אין אפשרות להגעילם לכן אין להשתמש בהם בפסח אולם כלי פלסטיק צריכים הגעלה ולכן בקבוק פלסטיק של תינוק שמשתמשים בו בחמץ יש לנקותו </w:t>
      </w:r>
      <w:r w:rsidR="004D58E4" w:rsidRPr="00563A9B">
        <w:rPr>
          <w:rFonts w:hint="cs"/>
          <w:sz w:val="28"/>
          <w:szCs w:val="28"/>
          <w:rtl/>
        </w:rPr>
        <w:t xml:space="preserve">ולהגעילו.              </w:t>
      </w:r>
    </w:p>
    <w:p w14:paraId="046D855F" w14:textId="77777777" w:rsidR="000A0B95" w:rsidRPr="000A0B95" w:rsidRDefault="000A0B95" w:rsidP="000A0B95">
      <w:pPr>
        <w:spacing w:after="0"/>
        <w:rPr>
          <w:sz w:val="28"/>
          <w:szCs w:val="28"/>
          <w:rtl/>
        </w:rPr>
      </w:pPr>
    </w:p>
    <w:p w14:paraId="78A252E4" w14:textId="77777777" w:rsidR="000A0B95" w:rsidRPr="000A0B95" w:rsidRDefault="000A0B95" w:rsidP="000A0B95">
      <w:pPr>
        <w:spacing w:after="0"/>
        <w:rPr>
          <w:sz w:val="28"/>
          <w:szCs w:val="28"/>
        </w:rPr>
      </w:pPr>
    </w:p>
    <w:p w14:paraId="0652FCAD" w14:textId="77777777" w:rsidR="000A0B95" w:rsidRPr="000A0B95" w:rsidRDefault="000A0B95" w:rsidP="000A0B95">
      <w:pPr>
        <w:spacing w:after="0"/>
        <w:rPr>
          <w:rFonts w:asciiTheme="minorBidi" w:hAnsiTheme="minorBidi"/>
          <w:sz w:val="28"/>
          <w:szCs w:val="28"/>
        </w:rPr>
      </w:pPr>
    </w:p>
    <w:p w14:paraId="38B43876" w14:textId="77777777" w:rsidR="00FB7B9F" w:rsidRPr="000A0B95" w:rsidRDefault="00FB7B9F" w:rsidP="000A0B95">
      <w:pPr>
        <w:pStyle w:val="a3"/>
        <w:spacing w:after="0"/>
        <w:rPr>
          <w:rFonts w:asciiTheme="minorBidi" w:hAnsiTheme="minorBidi"/>
          <w:sz w:val="28"/>
          <w:szCs w:val="28"/>
        </w:rPr>
      </w:pPr>
    </w:p>
    <w:p w14:paraId="74E6E8DF" w14:textId="77777777" w:rsidR="00FB7B9F" w:rsidRPr="000A0B95" w:rsidRDefault="00FB7B9F" w:rsidP="000A0B95">
      <w:pPr>
        <w:spacing w:after="0"/>
        <w:rPr>
          <w:rFonts w:asciiTheme="minorBidi" w:hAnsiTheme="minorBidi"/>
          <w:sz w:val="28"/>
          <w:szCs w:val="28"/>
          <w:rtl/>
        </w:rPr>
      </w:pPr>
    </w:p>
    <w:p w14:paraId="5980A354" w14:textId="77777777" w:rsidR="00FB7B9F" w:rsidRPr="000A0B95" w:rsidRDefault="00FB7B9F" w:rsidP="000A0B95">
      <w:pPr>
        <w:pStyle w:val="a3"/>
        <w:spacing w:after="0"/>
        <w:rPr>
          <w:rFonts w:asciiTheme="minorBidi" w:hAnsiTheme="minorBidi"/>
          <w:sz w:val="28"/>
          <w:szCs w:val="28"/>
        </w:rPr>
      </w:pPr>
    </w:p>
    <w:sectPr w:rsidR="00FB7B9F" w:rsidRPr="000A0B95" w:rsidSect="00142DE3">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8C273" w14:textId="77777777" w:rsidR="005C209F" w:rsidRDefault="005C209F" w:rsidP="009F4C9A">
      <w:pPr>
        <w:spacing w:after="0" w:line="240" w:lineRule="auto"/>
      </w:pPr>
      <w:r>
        <w:separator/>
      </w:r>
    </w:p>
  </w:endnote>
  <w:endnote w:type="continuationSeparator" w:id="0">
    <w:p w14:paraId="02015C3C" w14:textId="77777777" w:rsidR="005C209F" w:rsidRDefault="005C209F" w:rsidP="009F4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27DE4" w14:textId="77777777" w:rsidR="005C209F" w:rsidRDefault="005C209F" w:rsidP="009F4C9A">
      <w:pPr>
        <w:spacing w:after="0" w:line="240" w:lineRule="auto"/>
      </w:pPr>
      <w:r>
        <w:separator/>
      </w:r>
    </w:p>
  </w:footnote>
  <w:footnote w:type="continuationSeparator" w:id="0">
    <w:p w14:paraId="3EDF5880" w14:textId="77777777" w:rsidR="005C209F" w:rsidRDefault="005C209F" w:rsidP="009F4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530F8C" w14:textId="77777777" w:rsidR="009F4C9A" w:rsidRDefault="009F4C9A">
    <w:pPr>
      <w:pStyle w:val="a4"/>
    </w:pPr>
    <w:r>
      <w:rPr>
        <w:rFonts w:hint="cs"/>
        <w:rtl/>
      </w:rPr>
      <w:t>בס"ד</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4755A"/>
    <w:multiLevelType w:val="hybridMultilevel"/>
    <w:tmpl w:val="A1827376"/>
    <w:lvl w:ilvl="0" w:tplc="F2E60628">
      <w:start w:val="1"/>
      <w:numFmt w:val="decimal"/>
      <w:lvlText w:val="%1."/>
      <w:lvlJc w:val="left"/>
      <w:pPr>
        <w:ind w:left="1440" w:hanging="360"/>
      </w:pPr>
      <w:rPr>
        <w:rFonts w:hint="default"/>
        <w:lang w:val="en-US" w:bidi="he-I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9D54681"/>
    <w:multiLevelType w:val="hybridMultilevel"/>
    <w:tmpl w:val="04C08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B816A0"/>
    <w:multiLevelType w:val="hybridMultilevel"/>
    <w:tmpl w:val="D89C6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246A36"/>
    <w:multiLevelType w:val="hybridMultilevel"/>
    <w:tmpl w:val="4FB06766"/>
    <w:lvl w:ilvl="0" w:tplc="F2E60628">
      <w:start w:val="1"/>
      <w:numFmt w:val="decimal"/>
      <w:lvlText w:val="%1."/>
      <w:lvlJc w:val="left"/>
      <w:pPr>
        <w:ind w:left="720" w:hanging="360"/>
      </w:pPr>
      <w:rPr>
        <w:rFonts w:hint="default"/>
        <w:lang w:val="en-US"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F348B"/>
    <w:multiLevelType w:val="hybridMultilevel"/>
    <w:tmpl w:val="A036D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EF2CBB"/>
    <w:multiLevelType w:val="hybridMultilevel"/>
    <w:tmpl w:val="84308D64"/>
    <w:lvl w:ilvl="0" w:tplc="51129B4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44F7030"/>
    <w:multiLevelType w:val="hybridMultilevel"/>
    <w:tmpl w:val="2EE2E476"/>
    <w:lvl w:ilvl="0" w:tplc="563216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51E6BBF"/>
    <w:multiLevelType w:val="hybridMultilevel"/>
    <w:tmpl w:val="A008EEB2"/>
    <w:lvl w:ilvl="0" w:tplc="F2E60628">
      <w:start w:val="1"/>
      <w:numFmt w:val="decimal"/>
      <w:lvlText w:val="%1."/>
      <w:lvlJc w:val="left"/>
      <w:pPr>
        <w:ind w:left="1440" w:hanging="360"/>
      </w:pPr>
      <w:rPr>
        <w:rFonts w:hint="default"/>
        <w:lang w:val="en-US" w:bidi="he-I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A6"/>
    <w:rsid w:val="00026B4B"/>
    <w:rsid w:val="000A0B95"/>
    <w:rsid w:val="00142DE3"/>
    <w:rsid w:val="001A4C18"/>
    <w:rsid w:val="002735EB"/>
    <w:rsid w:val="003619ED"/>
    <w:rsid w:val="00384665"/>
    <w:rsid w:val="004435A6"/>
    <w:rsid w:val="00461283"/>
    <w:rsid w:val="004A6743"/>
    <w:rsid w:val="004D58E4"/>
    <w:rsid w:val="00563A9B"/>
    <w:rsid w:val="005C209F"/>
    <w:rsid w:val="00603EFB"/>
    <w:rsid w:val="006C2E3F"/>
    <w:rsid w:val="006C651D"/>
    <w:rsid w:val="00726DFF"/>
    <w:rsid w:val="00792BC4"/>
    <w:rsid w:val="007C0AFC"/>
    <w:rsid w:val="0092625E"/>
    <w:rsid w:val="009F4C9A"/>
    <w:rsid w:val="00A114A9"/>
    <w:rsid w:val="00A87269"/>
    <w:rsid w:val="00C87142"/>
    <w:rsid w:val="00EB578F"/>
    <w:rsid w:val="00EE110F"/>
    <w:rsid w:val="00FB7B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26A8E"/>
  <w15:docId w15:val="{88AB736B-DE7C-4760-B877-F870E6EA6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35A6"/>
    <w:pPr>
      <w:ind w:left="720"/>
      <w:contextualSpacing/>
    </w:pPr>
  </w:style>
  <w:style w:type="paragraph" w:styleId="a4">
    <w:name w:val="header"/>
    <w:basedOn w:val="a"/>
    <w:link w:val="a5"/>
    <w:uiPriority w:val="99"/>
    <w:unhideWhenUsed/>
    <w:rsid w:val="009F4C9A"/>
    <w:pPr>
      <w:tabs>
        <w:tab w:val="center" w:pos="4153"/>
        <w:tab w:val="right" w:pos="8306"/>
      </w:tabs>
      <w:spacing w:after="0" w:line="240" w:lineRule="auto"/>
    </w:pPr>
  </w:style>
  <w:style w:type="character" w:customStyle="1" w:styleId="a5">
    <w:name w:val="כותרת עליונה תו"/>
    <w:basedOn w:val="a0"/>
    <w:link w:val="a4"/>
    <w:uiPriority w:val="99"/>
    <w:rsid w:val="009F4C9A"/>
  </w:style>
  <w:style w:type="paragraph" w:styleId="a6">
    <w:name w:val="footer"/>
    <w:basedOn w:val="a"/>
    <w:link w:val="a7"/>
    <w:uiPriority w:val="99"/>
    <w:unhideWhenUsed/>
    <w:rsid w:val="009F4C9A"/>
    <w:pPr>
      <w:tabs>
        <w:tab w:val="center" w:pos="4153"/>
        <w:tab w:val="right" w:pos="8306"/>
      </w:tabs>
      <w:spacing w:after="0" w:line="240" w:lineRule="auto"/>
    </w:pPr>
  </w:style>
  <w:style w:type="character" w:customStyle="1" w:styleId="a7">
    <w:name w:val="כותרת תחתונה תו"/>
    <w:basedOn w:val="a0"/>
    <w:link w:val="a6"/>
    <w:uiPriority w:val="99"/>
    <w:rsid w:val="009F4C9A"/>
  </w:style>
  <w:style w:type="paragraph" w:styleId="a8">
    <w:name w:val="Balloon Text"/>
    <w:basedOn w:val="a"/>
    <w:link w:val="a9"/>
    <w:uiPriority w:val="99"/>
    <w:semiHidden/>
    <w:unhideWhenUsed/>
    <w:rsid w:val="00563A9B"/>
    <w:pPr>
      <w:spacing w:after="0" w:line="240" w:lineRule="auto"/>
    </w:pPr>
    <w:rPr>
      <w:rFonts w:ascii="Tahoma" w:hAnsi="Tahoma" w:cs="Tahoma"/>
      <w:sz w:val="16"/>
      <w:szCs w:val="16"/>
    </w:rPr>
  </w:style>
  <w:style w:type="character" w:customStyle="1" w:styleId="a9">
    <w:name w:val="טקסט בלונים תו"/>
    <w:basedOn w:val="a0"/>
    <w:link w:val="a8"/>
    <w:uiPriority w:val="99"/>
    <w:semiHidden/>
    <w:rsid w:val="00563A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1596</Words>
  <Characters>9101</Characters>
  <Application>Microsoft Office Word</Application>
  <DocSecurity>0</DocSecurity>
  <Lines>75</Lines>
  <Paragraphs>21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levyein@gmail.com</cp:lastModifiedBy>
  <cp:revision>2</cp:revision>
  <cp:lastPrinted>2018-02-07T10:17:00Z</cp:lastPrinted>
  <dcterms:created xsi:type="dcterms:W3CDTF">2021-03-08T10:52:00Z</dcterms:created>
  <dcterms:modified xsi:type="dcterms:W3CDTF">2021-03-08T10:52:00Z</dcterms:modified>
</cp:coreProperties>
</file>