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A91B0" w14:textId="4915E4F2" w:rsidR="003F6C24" w:rsidRDefault="00C17242" w:rsidP="0028043F">
      <w:pPr>
        <w:spacing w:after="321" w:line="259" w:lineRule="auto"/>
        <w:ind w:left="1" w:right="0" w:firstLine="0"/>
        <w:jc w:val="center"/>
      </w:pPr>
      <w:r>
        <w:rPr>
          <w:b/>
          <w:bCs/>
          <w:sz w:val="36"/>
          <w:szCs w:val="36"/>
          <w:rtl/>
        </w:rPr>
        <w:t>בס"ד</w:t>
      </w:r>
    </w:p>
    <w:p w14:paraId="01E3EE93" w14:textId="030F4981" w:rsidR="003F6C24" w:rsidRDefault="00C17242" w:rsidP="0028043F">
      <w:pPr>
        <w:spacing w:after="0" w:line="259" w:lineRule="auto"/>
        <w:ind w:left="0" w:right="9" w:firstLine="0"/>
        <w:jc w:val="center"/>
      </w:pPr>
      <w:r>
        <w:rPr>
          <w:sz w:val="36"/>
          <w:szCs w:val="36"/>
          <w:rtl/>
        </w:rPr>
        <w:t>הסכם לעבודת שיפוצים ותוספת בניה</w:t>
      </w:r>
    </w:p>
    <w:p w14:paraId="2440E2C4" w14:textId="77777777" w:rsidR="0028043F" w:rsidRDefault="0028043F" w:rsidP="0028043F">
      <w:pPr>
        <w:spacing w:after="232" w:line="259" w:lineRule="auto"/>
        <w:ind w:left="11" w:right="1067" w:hanging="10"/>
        <w:jc w:val="center"/>
        <w:rPr>
          <w:szCs w:val="24"/>
          <w:rtl/>
        </w:rPr>
      </w:pPr>
    </w:p>
    <w:p w14:paraId="7139AEC0" w14:textId="01AB50A1" w:rsidR="003F6C24" w:rsidRDefault="00C17242" w:rsidP="0028043F">
      <w:pPr>
        <w:spacing w:after="232" w:line="259" w:lineRule="auto"/>
        <w:ind w:left="11" w:right="1067" w:hanging="10"/>
        <w:jc w:val="center"/>
      </w:pPr>
      <w:r>
        <w:rPr>
          <w:szCs w:val="24"/>
          <w:rtl/>
        </w:rPr>
        <w:t xml:space="preserve">שנערך ונחתם ביום </w:t>
      </w:r>
      <w:r w:rsidR="00EB1CC4">
        <w:rPr>
          <w:rFonts w:hint="cs"/>
          <w:szCs w:val="24"/>
          <w:rtl/>
        </w:rPr>
        <w:t>15/05/2022</w:t>
      </w:r>
    </w:p>
    <w:p w14:paraId="4CF1E194" w14:textId="7BFF7530" w:rsidR="003F6C24" w:rsidRDefault="00C17242" w:rsidP="0028043F">
      <w:pPr>
        <w:spacing w:after="197" w:line="259" w:lineRule="auto"/>
        <w:ind w:left="11" w:right="1" w:hanging="10"/>
        <w:jc w:val="center"/>
      </w:pPr>
      <w:r>
        <w:rPr>
          <w:b/>
          <w:bCs/>
          <w:szCs w:val="24"/>
          <w:rtl/>
        </w:rPr>
        <w:t xml:space="preserve">בין: </w:t>
      </w:r>
    </w:p>
    <w:p w14:paraId="7667BEE8" w14:textId="6E5A64B4" w:rsidR="003F6C24" w:rsidRDefault="00C17242" w:rsidP="0028043F">
      <w:pPr>
        <w:spacing w:after="158" w:line="259" w:lineRule="auto"/>
        <w:ind w:left="11" w:right="0" w:hanging="10"/>
        <w:jc w:val="center"/>
      </w:pPr>
      <w:r>
        <w:rPr>
          <w:szCs w:val="24"/>
          <w:rtl/>
        </w:rPr>
        <w:t>(להלן: "הלקוח") מצד אחד</w:t>
      </w:r>
    </w:p>
    <w:p w14:paraId="0513C9D0" w14:textId="1CD64B46" w:rsidR="003F6C24" w:rsidRDefault="003F6C24" w:rsidP="0028043F">
      <w:pPr>
        <w:bidi w:val="0"/>
        <w:spacing w:after="215" w:line="259" w:lineRule="auto"/>
        <w:ind w:left="0" w:right="57" w:firstLine="0"/>
        <w:jc w:val="center"/>
      </w:pPr>
    </w:p>
    <w:p w14:paraId="6331EA08" w14:textId="641275E6" w:rsidR="003F6C24" w:rsidRDefault="00C17242" w:rsidP="0028043F">
      <w:pPr>
        <w:spacing w:after="265" w:line="259" w:lineRule="auto"/>
        <w:ind w:left="11" w:right="2" w:hanging="10"/>
        <w:jc w:val="center"/>
        <w:rPr>
          <w:rtl/>
        </w:rPr>
      </w:pPr>
      <w:r>
        <w:rPr>
          <w:b/>
          <w:bCs/>
          <w:szCs w:val="24"/>
          <w:rtl/>
        </w:rPr>
        <w:t>לבין:</w:t>
      </w:r>
    </w:p>
    <w:p w14:paraId="0CEC1AF6" w14:textId="3341DE9C" w:rsidR="003F6C24" w:rsidRDefault="00C17242" w:rsidP="0028043F">
      <w:pPr>
        <w:spacing w:after="188" w:line="259" w:lineRule="auto"/>
        <w:ind w:left="11" w:right="1" w:hanging="10"/>
        <w:jc w:val="center"/>
      </w:pPr>
      <w:r>
        <w:rPr>
          <w:szCs w:val="24"/>
          <w:rtl/>
        </w:rPr>
        <w:t>(להלן: "הקבלן") מצד שני</w:t>
      </w:r>
    </w:p>
    <w:p w14:paraId="58D311FA" w14:textId="0105C94A" w:rsidR="003F6C24" w:rsidRDefault="003F6C24" w:rsidP="0028043F">
      <w:pPr>
        <w:bidi w:val="0"/>
        <w:spacing w:after="230" w:line="259" w:lineRule="auto"/>
        <w:ind w:left="0" w:right="57" w:firstLine="0"/>
        <w:jc w:val="center"/>
      </w:pPr>
    </w:p>
    <w:p w14:paraId="34659005" w14:textId="123F9CEA" w:rsidR="003F6C24" w:rsidRDefault="00C17242" w:rsidP="0028043F">
      <w:pPr>
        <w:spacing w:after="253" w:line="259" w:lineRule="auto"/>
        <w:ind w:left="11" w:right="2" w:hanging="10"/>
        <w:jc w:val="center"/>
      </w:pPr>
      <w:proofErr w:type="spellStart"/>
      <w:r>
        <w:rPr>
          <w:b/>
          <w:bCs/>
          <w:szCs w:val="24"/>
          <w:rtl/>
        </w:rPr>
        <w:t>בענין</w:t>
      </w:r>
      <w:proofErr w:type="spellEnd"/>
      <w:r>
        <w:rPr>
          <w:b/>
          <w:bCs/>
          <w:szCs w:val="24"/>
          <w:rtl/>
        </w:rPr>
        <w:t xml:space="preserve">: </w:t>
      </w:r>
      <w:r>
        <w:rPr>
          <w:szCs w:val="24"/>
          <w:rtl/>
        </w:rPr>
        <w:t xml:space="preserve">דירה הנמצאת בכתובת </w:t>
      </w:r>
    </w:p>
    <w:p w14:paraId="3752CE62" w14:textId="77777777" w:rsidR="003F6C24" w:rsidRDefault="00C17242">
      <w:pPr>
        <w:spacing w:after="161" w:line="259" w:lineRule="auto"/>
        <w:ind w:left="11" w:right="1" w:hanging="10"/>
        <w:jc w:val="center"/>
      </w:pPr>
      <w:r>
        <w:rPr>
          <w:szCs w:val="24"/>
          <w:rtl/>
        </w:rPr>
        <w:t>(להלן: "הדירה")</w:t>
      </w:r>
      <w:r>
        <w:rPr>
          <w:rFonts w:ascii="Calibri" w:eastAsia="Calibri" w:hAnsi="Calibri" w:cs="Calibri"/>
          <w:szCs w:val="24"/>
          <w:rtl/>
        </w:rPr>
        <w:t xml:space="preserve"> </w:t>
      </w:r>
    </w:p>
    <w:p w14:paraId="7EC452C6" w14:textId="77777777" w:rsidR="003F6C24" w:rsidRDefault="00C17242">
      <w:pPr>
        <w:bidi w:val="0"/>
        <w:spacing w:after="233" w:line="259" w:lineRule="auto"/>
        <w:ind w:left="0" w:right="2" w:firstLine="0"/>
        <w:jc w:val="right"/>
      </w:pPr>
      <w:r>
        <w:t xml:space="preserve"> </w:t>
      </w:r>
    </w:p>
    <w:p w14:paraId="4CA87994" w14:textId="77777777" w:rsidR="003F6C24" w:rsidRDefault="00C17242">
      <w:pPr>
        <w:spacing w:after="240" w:line="259" w:lineRule="auto"/>
        <w:ind w:left="10" w:right="0" w:hanging="10"/>
        <w:jc w:val="left"/>
        <w:rPr>
          <w:rtl/>
        </w:rPr>
      </w:pPr>
      <w:r>
        <w:rPr>
          <w:szCs w:val="24"/>
          <w:rtl/>
        </w:rPr>
        <w:t>הואיל והלקוח הינו הבעלים של הדירה ומעונין שהקבלן יבצע את עבודת הבניה והשיפוץ.</w:t>
      </w:r>
      <w:r>
        <w:rPr>
          <w:rFonts w:ascii="Calibri" w:eastAsia="Calibri" w:hAnsi="Calibri" w:cs="Calibri"/>
          <w:szCs w:val="24"/>
          <w:rtl/>
        </w:rPr>
        <w:t xml:space="preserve"> </w:t>
      </w:r>
    </w:p>
    <w:p w14:paraId="764D0225" w14:textId="77777777" w:rsidR="003F6C24" w:rsidRDefault="00C17242">
      <w:pPr>
        <w:spacing w:after="157" w:line="325" w:lineRule="auto"/>
        <w:ind w:right="-1"/>
      </w:pPr>
      <w:r>
        <w:rPr>
          <w:szCs w:val="24"/>
          <w:rtl/>
        </w:rPr>
        <w:t>והואיל והקבלן עוסק בעבודות שיפוצים ו/או בניה כלליים ומעונין לבצע את עבודת הבניה והשיפוץ עבור הלקוח, התאם לתוכניות והמפרט המצורפים לחוזה זה והמהווים חלק בלתי נפרד ממנו</w:t>
      </w:r>
      <w:r>
        <w:rPr>
          <w:rFonts w:ascii="Calibri" w:eastAsia="Calibri" w:hAnsi="Calibri" w:cs="Calibri"/>
          <w:szCs w:val="24"/>
          <w:rtl/>
        </w:rPr>
        <w:t xml:space="preserve"> </w:t>
      </w:r>
    </w:p>
    <w:p w14:paraId="03584E6A" w14:textId="77777777" w:rsidR="003F6C24" w:rsidRDefault="00C17242">
      <w:pPr>
        <w:spacing w:after="255" w:line="259" w:lineRule="auto"/>
        <w:ind w:left="11" w:right="0" w:hanging="10"/>
        <w:jc w:val="left"/>
      </w:pPr>
      <w:r>
        <w:rPr>
          <w:szCs w:val="24"/>
          <w:rtl/>
        </w:rPr>
        <w:t xml:space="preserve">לפיכך הוצהר, הוסכם והותנה בין הצדדים כדלקמן: </w:t>
      </w:r>
    </w:p>
    <w:p w14:paraId="6DC4ED7B" w14:textId="77777777" w:rsidR="003F6C24" w:rsidRDefault="00C17242">
      <w:pPr>
        <w:numPr>
          <w:ilvl w:val="0"/>
          <w:numId w:val="1"/>
        </w:numPr>
        <w:spacing w:after="100" w:line="259" w:lineRule="auto"/>
        <w:ind w:right="-1" w:hanging="360"/>
      </w:pPr>
      <w:r>
        <w:rPr>
          <w:szCs w:val="24"/>
          <w:rtl/>
        </w:rPr>
        <w:t xml:space="preserve">המבוא להסכם זה מהוה חלק בלתי נפרד ממנו. </w:t>
      </w:r>
    </w:p>
    <w:p w14:paraId="36D771A2" w14:textId="77777777" w:rsidR="003F6C24" w:rsidRDefault="00C17242">
      <w:pPr>
        <w:numPr>
          <w:ilvl w:val="0"/>
          <w:numId w:val="1"/>
        </w:numPr>
        <w:spacing w:after="100" w:line="259" w:lineRule="auto"/>
        <w:ind w:right="-1" w:hanging="360"/>
      </w:pPr>
      <w:r>
        <w:rPr>
          <w:szCs w:val="24"/>
          <w:rtl/>
        </w:rPr>
        <w:t xml:space="preserve">הסכם זה הוא כתוספת לתוכנית האדריכלית המפורטת במפרט הטכני המצורף </w:t>
      </w:r>
    </w:p>
    <w:p w14:paraId="022F27B3" w14:textId="77777777" w:rsidR="003F6C24" w:rsidRDefault="00C17242">
      <w:pPr>
        <w:numPr>
          <w:ilvl w:val="0"/>
          <w:numId w:val="1"/>
        </w:numPr>
        <w:spacing w:after="83"/>
        <w:ind w:right="-1" w:hanging="360"/>
      </w:pPr>
      <w:r>
        <w:rPr>
          <w:szCs w:val="24"/>
          <w:rtl/>
        </w:rPr>
        <w:t xml:space="preserve">הקבלן מתחייב לבצע את העבודה בטיב וברמה גבוהה לשביעות רצונו של הלקוח בהתאם למפרט הטכני ובהתאם לתוכניות עבודת הקונסטרוקציה ,החשמל והאינסטלציה המצורפים ובכפוף לשינויים שהאדריכלית תבצע בתוכניות אלו ו/או בחלקן, במהלך החודש הקרוב, בהתאם לשינויים שעלו היום בשיחה. </w:t>
      </w:r>
    </w:p>
    <w:p w14:paraId="6612BB51" w14:textId="77777777" w:rsidR="003F6C24" w:rsidRDefault="00C17242">
      <w:pPr>
        <w:numPr>
          <w:ilvl w:val="0"/>
          <w:numId w:val="1"/>
        </w:numPr>
        <w:spacing w:line="343" w:lineRule="auto"/>
        <w:ind w:right="-1" w:hanging="360"/>
      </w:pPr>
      <w:r>
        <w:rPr>
          <w:szCs w:val="24"/>
          <w:rtl/>
        </w:rPr>
        <w:t xml:space="preserve">יינתן ביטוח ואחריות על העבודה כולל סדקים בקירות ושריטות בכלים סניטריים ,למשך </w:t>
      </w:r>
      <w:r w:rsidR="00606121">
        <w:rPr>
          <w:rFonts w:hint="cs"/>
          <w:szCs w:val="24"/>
          <w:rtl/>
        </w:rPr>
        <w:t>36</w:t>
      </w:r>
      <w:r>
        <w:rPr>
          <w:szCs w:val="24"/>
          <w:rtl/>
        </w:rPr>
        <w:t xml:space="preserve"> חודשים גרגוריאניים מסיום העבודה. </w:t>
      </w:r>
    </w:p>
    <w:p w14:paraId="77A90298" w14:textId="77777777" w:rsidR="003F6C24" w:rsidRDefault="00C17242">
      <w:pPr>
        <w:numPr>
          <w:ilvl w:val="0"/>
          <w:numId w:val="1"/>
        </w:numPr>
        <w:spacing w:after="100" w:line="259" w:lineRule="auto"/>
        <w:ind w:right="-1" w:hanging="360"/>
      </w:pPr>
      <w:r>
        <w:rPr>
          <w:szCs w:val="24"/>
          <w:rtl/>
        </w:rPr>
        <w:t xml:space="preserve">כל טעות שתבוצע, או בניה ע"י חומרים שאינם נושאים תו תקן, תפורק ותתוקן ע"י הקבלן ועל חשבונו. </w:t>
      </w:r>
    </w:p>
    <w:p w14:paraId="29D56ED7" w14:textId="77777777" w:rsidR="003F6C24" w:rsidRDefault="00C17242">
      <w:pPr>
        <w:numPr>
          <w:ilvl w:val="0"/>
          <w:numId w:val="1"/>
        </w:numPr>
        <w:spacing w:after="49"/>
        <w:ind w:right="-1" w:hanging="360"/>
      </w:pPr>
      <w:r>
        <w:rPr>
          <w:szCs w:val="24"/>
          <w:rtl/>
        </w:rPr>
        <w:t>הקבלן מתחייב להישמע להוראות שיתקבלו מעת לעת בזמן הביצוע ע"י המהנדס/מפקח בניה/מי שיוסמך לכך ע"י הלקוח/האדריכלית/האחראי על התכנון והבניה של הדירה, ולבצע את עבודתו לשביעות רצונו של המפקח/האחראי על הביצוע.</w:t>
      </w:r>
      <w:r>
        <w:rPr>
          <w:rFonts w:ascii="Calibri" w:eastAsia="Calibri" w:hAnsi="Calibri" w:cs="Calibri"/>
          <w:szCs w:val="24"/>
          <w:rtl/>
        </w:rPr>
        <w:t xml:space="preserve"> </w:t>
      </w:r>
    </w:p>
    <w:p w14:paraId="7C09FE0D" w14:textId="77777777" w:rsidR="003F6C24" w:rsidRDefault="00C17242">
      <w:pPr>
        <w:numPr>
          <w:ilvl w:val="0"/>
          <w:numId w:val="1"/>
        </w:numPr>
        <w:spacing w:line="336" w:lineRule="auto"/>
        <w:ind w:right="-1" w:hanging="360"/>
      </w:pPr>
      <w:r>
        <w:rPr>
          <w:szCs w:val="24"/>
          <w:rtl/>
        </w:rPr>
        <w:lastRenderedPageBreak/>
        <w:t>הצדדים מצהירים ומאשרים, כי הקבלן הינו עצמאי ואין בזכות הפיקוח הנ"ל משום יצירת יחסי עובד ומעביד בין הקבלן למזמין, אלא אמצעי להבטיח, כי הקבלן יבצע את העבודה בהתאם להסכם ובשום מקרה לא יראה ולא יחשב הקבלן כעובד של הלקוח.</w:t>
      </w:r>
      <w:r>
        <w:rPr>
          <w:rFonts w:ascii="Calibri" w:eastAsia="Calibri" w:hAnsi="Calibri" w:cs="Calibri"/>
          <w:szCs w:val="24"/>
          <w:rtl/>
        </w:rPr>
        <w:t xml:space="preserve"> </w:t>
      </w:r>
    </w:p>
    <w:p w14:paraId="266431A9" w14:textId="77777777" w:rsidR="003F6C24" w:rsidRDefault="00C17242">
      <w:pPr>
        <w:numPr>
          <w:ilvl w:val="0"/>
          <w:numId w:val="1"/>
        </w:numPr>
        <w:spacing w:after="58"/>
        <w:ind w:right="-1" w:hanging="360"/>
      </w:pPr>
      <w:r>
        <w:rPr>
          <w:szCs w:val="24"/>
          <w:rtl/>
        </w:rPr>
        <w:t>הלקוח רשאי להזמין את כל/חלק מהמפורט במפרט המחירים שלהלן וההעמסה, ההובלה, וההרכבה תתבצע על חשבון הקבלן.</w:t>
      </w:r>
      <w:r>
        <w:rPr>
          <w:rFonts w:ascii="Calibri" w:eastAsia="Calibri" w:hAnsi="Calibri" w:cs="Calibri"/>
          <w:szCs w:val="24"/>
          <w:rtl/>
        </w:rPr>
        <w:t xml:space="preserve"> </w:t>
      </w:r>
    </w:p>
    <w:p w14:paraId="6CD1DA76" w14:textId="77777777" w:rsidR="003F6C24" w:rsidRDefault="00C17242">
      <w:pPr>
        <w:numPr>
          <w:ilvl w:val="0"/>
          <w:numId w:val="1"/>
        </w:numPr>
        <w:spacing w:after="100" w:line="259" w:lineRule="auto"/>
        <w:ind w:right="-1" w:hanging="360"/>
      </w:pPr>
      <w:r>
        <w:rPr>
          <w:szCs w:val="24"/>
          <w:rtl/>
        </w:rPr>
        <w:t>בכל מקום שתהא סתירה בין הסכם זה ולבין הנספחים, יחולו על הצדדים הוראות הסכם זה.</w:t>
      </w:r>
      <w:r>
        <w:rPr>
          <w:b/>
          <w:bCs/>
          <w:szCs w:val="24"/>
          <w:rtl/>
        </w:rPr>
        <w:t xml:space="preserve"> </w:t>
      </w:r>
      <w:r>
        <w:rPr>
          <w:szCs w:val="24"/>
          <w:rtl/>
        </w:rPr>
        <w:t xml:space="preserve"> </w:t>
      </w:r>
    </w:p>
    <w:p w14:paraId="49B6D84D" w14:textId="77777777" w:rsidR="003F6C24" w:rsidRDefault="00C17242">
      <w:pPr>
        <w:spacing w:after="257" w:line="259" w:lineRule="auto"/>
        <w:ind w:left="-4" w:right="0" w:hanging="10"/>
        <w:jc w:val="left"/>
      </w:pPr>
      <w:r>
        <w:rPr>
          <w:b/>
          <w:bCs/>
          <w:szCs w:val="24"/>
          <w:rtl/>
        </w:rPr>
        <w:t>התמורה</w:t>
      </w:r>
      <w:r>
        <w:rPr>
          <w:szCs w:val="24"/>
          <w:rtl/>
        </w:rPr>
        <w:t xml:space="preserve"> </w:t>
      </w:r>
    </w:p>
    <w:p w14:paraId="0694F07F" w14:textId="6F7191B5" w:rsidR="003F6C24" w:rsidRDefault="00C17242">
      <w:pPr>
        <w:spacing w:after="164" w:line="340" w:lineRule="auto"/>
        <w:ind w:left="278" w:right="-1"/>
      </w:pPr>
      <w:r>
        <w:rPr>
          <w:szCs w:val="24"/>
          <w:rtl/>
        </w:rPr>
        <w:t>הקבלן בדק וראה באור יום את כל התוכניות ואת המקום העבודה, דרכי הגישה והסכים לבצע את עבודת השיפוץ במחיר סופי של</w:t>
      </w:r>
      <w:r w:rsidR="00EB1CC4">
        <w:rPr>
          <w:rFonts w:hint="cs"/>
          <w:szCs w:val="24"/>
          <w:rtl/>
        </w:rPr>
        <w:t xml:space="preserve"> </w:t>
      </w:r>
      <w:r w:rsidR="00EB1CC4">
        <w:rPr>
          <w:rFonts w:hint="cs"/>
          <w:color w:val="FF0000"/>
          <w:szCs w:val="24"/>
          <w:rtl/>
        </w:rPr>
        <w:t>560,000</w:t>
      </w:r>
      <w:r>
        <w:rPr>
          <w:color w:val="FF0000"/>
          <w:szCs w:val="24"/>
          <w:rtl/>
        </w:rPr>
        <w:t xml:space="preserve"> </w:t>
      </w:r>
      <w:r>
        <w:rPr>
          <w:szCs w:val="24"/>
          <w:rtl/>
        </w:rPr>
        <w:t xml:space="preserve">₪ כולל מע"מ כולל חומר לבן ובמילים </w:t>
      </w:r>
      <w:r w:rsidR="00EB1CC4">
        <w:rPr>
          <w:rFonts w:hint="cs"/>
          <w:szCs w:val="24"/>
          <w:rtl/>
        </w:rPr>
        <w:t>חמש מאות ושישים</w:t>
      </w:r>
      <w:r w:rsidR="005D01D9">
        <w:rPr>
          <w:rFonts w:hint="cs"/>
          <w:szCs w:val="24"/>
          <w:rtl/>
        </w:rPr>
        <w:t xml:space="preserve"> </w:t>
      </w:r>
      <w:r>
        <w:rPr>
          <w:szCs w:val="24"/>
          <w:rtl/>
        </w:rPr>
        <w:t xml:space="preserve">אלף שקלים חדשים. </w:t>
      </w:r>
    </w:p>
    <w:p w14:paraId="1ADAE88B" w14:textId="77777777" w:rsidR="003F6C24" w:rsidRDefault="00C17242">
      <w:pPr>
        <w:spacing w:after="0" w:line="259" w:lineRule="auto"/>
        <w:ind w:left="10" w:right="0" w:hanging="10"/>
        <w:jc w:val="left"/>
        <w:rPr>
          <w:rtl/>
        </w:rPr>
      </w:pPr>
      <w:r>
        <w:rPr>
          <w:szCs w:val="24"/>
          <w:rtl/>
        </w:rPr>
        <w:t xml:space="preserve">וזאת במועדים כדלקמן: </w:t>
      </w:r>
    </w:p>
    <w:tbl>
      <w:tblPr>
        <w:tblStyle w:val="TableGrid"/>
        <w:tblW w:w="9759" w:type="dxa"/>
        <w:tblInd w:w="-70" w:type="dxa"/>
        <w:tblLook w:val="04A0" w:firstRow="1" w:lastRow="0" w:firstColumn="1" w:lastColumn="0" w:noHBand="0" w:noVBand="1"/>
      </w:tblPr>
      <w:tblGrid>
        <w:gridCol w:w="8956"/>
        <w:gridCol w:w="803"/>
      </w:tblGrid>
      <w:tr w:rsidR="003F6C24" w14:paraId="0C3856C0" w14:textId="77777777">
        <w:trPr>
          <w:trHeight w:val="834"/>
        </w:trPr>
        <w:tc>
          <w:tcPr>
            <w:tcW w:w="8956" w:type="dxa"/>
            <w:tcBorders>
              <w:top w:val="nil"/>
              <w:left w:val="nil"/>
              <w:bottom w:val="nil"/>
              <w:right w:val="nil"/>
            </w:tcBorders>
          </w:tcPr>
          <w:p w14:paraId="0C0F9064" w14:textId="77777777" w:rsidR="00EB1CC4" w:rsidRDefault="00EB1CC4">
            <w:pPr>
              <w:spacing w:after="0" w:line="259" w:lineRule="auto"/>
              <w:ind w:left="48" w:right="70" w:firstLine="0"/>
              <w:rPr>
                <w:szCs w:val="24"/>
                <w:rtl/>
              </w:rPr>
            </w:pPr>
          </w:p>
          <w:p w14:paraId="5B17DD02" w14:textId="44C3504E" w:rsidR="003F6C24" w:rsidRDefault="00C17242">
            <w:pPr>
              <w:spacing w:after="0" w:line="259" w:lineRule="auto"/>
              <w:ind w:left="48" w:right="70" w:firstLine="0"/>
              <w:rPr>
                <w:rtl/>
              </w:rPr>
            </w:pPr>
            <w:r>
              <w:rPr>
                <w:szCs w:val="24"/>
                <w:rtl/>
              </w:rPr>
              <w:t xml:space="preserve">מקדמה בסך </w:t>
            </w:r>
            <w:r w:rsidR="00557EF4">
              <w:rPr>
                <w:rFonts w:hint="cs"/>
                <w:szCs w:val="24"/>
                <w:rtl/>
              </w:rPr>
              <w:t>56</w:t>
            </w:r>
            <w:r w:rsidR="00EB1CC4">
              <w:rPr>
                <w:rFonts w:hint="cs"/>
                <w:szCs w:val="24"/>
                <w:rtl/>
              </w:rPr>
              <w:t>000</w:t>
            </w:r>
            <w:r>
              <w:rPr>
                <w:szCs w:val="24"/>
                <w:rtl/>
              </w:rPr>
              <w:t xml:space="preserve"> ₪ (ובמילים: </w:t>
            </w:r>
            <w:r w:rsidR="001A7B9F">
              <w:rPr>
                <w:rFonts w:hint="cs"/>
                <w:szCs w:val="24"/>
                <w:rtl/>
              </w:rPr>
              <w:t>חמישים ושש</w:t>
            </w:r>
            <w:r w:rsidR="00EB1CC4">
              <w:rPr>
                <w:rFonts w:hint="cs"/>
                <w:szCs w:val="24"/>
                <w:rtl/>
              </w:rPr>
              <w:t xml:space="preserve"> </w:t>
            </w:r>
            <w:r>
              <w:rPr>
                <w:szCs w:val="24"/>
                <w:rtl/>
              </w:rPr>
              <w:t xml:space="preserve">אלף שקלים חדשים) שתשולם במעמד החתימה על חוזה זה. </w:t>
            </w:r>
          </w:p>
        </w:tc>
        <w:tc>
          <w:tcPr>
            <w:tcW w:w="803" w:type="dxa"/>
            <w:tcBorders>
              <w:top w:val="nil"/>
              <w:left w:val="nil"/>
              <w:bottom w:val="nil"/>
              <w:right w:val="nil"/>
            </w:tcBorders>
          </w:tcPr>
          <w:p w14:paraId="6BB4A55A" w14:textId="4C22FFF4" w:rsidR="003F6C24" w:rsidRDefault="003F6C24">
            <w:pPr>
              <w:bidi w:val="0"/>
              <w:spacing w:after="0" w:line="259" w:lineRule="auto"/>
              <w:ind w:left="0" w:right="1" w:firstLine="0"/>
              <w:jc w:val="right"/>
            </w:pPr>
          </w:p>
        </w:tc>
      </w:tr>
      <w:tr w:rsidR="003F6C24" w14:paraId="60786773" w14:textId="77777777">
        <w:trPr>
          <w:trHeight w:val="818"/>
        </w:trPr>
        <w:tc>
          <w:tcPr>
            <w:tcW w:w="8956" w:type="dxa"/>
            <w:tcBorders>
              <w:top w:val="nil"/>
              <w:left w:val="nil"/>
              <w:bottom w:val="nil"/>
              <w:right w:val="nil"/>
            </w:tcBorders>
          </w:tcPr>
          <w:p w14:paraId="6864AA56" w14:textId="1287FD2C" w:rsidR="003F6C24" w:rsidRDefault="00C17242">
            <w:pPr>
              <w:spacing w:after="88" w:line="259" w:lineRule="auto"/>
              <w:ind w:left="0" w:right="70" w:firstLine="0"/>
              <w:jc w:val="right"/>
            </w:pPr>
            <w:r>
              <w:rPr>
                <w:szCs w:val="24"/>
              </w:rPr>
              <w:t>2</w:t>
            </w:r>
            <w:r>
              <w:rPr>
                <w:szCs w:val="24"/>
                <w:rtl/>
              </w:rPr>
              <w:t xml:space="preserve"> ימים לאחר שהקבלן ישלים את עבודת הפרוק, הריסה ופינוי ישולם לקבלן סך של </w:t>
            </w:r>
            <w:r w:rsidR="001A7B9F">
              <w:rPr>
                <w:szCs w:val="24"/>
              </w:rPr>
              <w:t>30000</w:t>
            </w:r>
            <w:r>
              <w:rPr>
                <w:szCs w:val="24"/>
                <w:rtl/>
              </w:rPr>
              <w:t xml:space="preserve"> ₪ </w:t>
            </w:r>
          </w:p>
          <w:p w14:paraId="78E793FC" w14:textId="7170206C" w:rsidR="003F6C24" w:rsidRDefault="00C17242">
            <w:pPr>
              <w:spacing w:after="0" w:line="259" w:lineRule="auto"/>
              <w:ind w:left="0" w:right="1790" w:firstLine="0"/>
              <w:jc w:val="right"/>
            </w:pPr>
            <w:r>
              <w:rPr>
                <w:szCs w:val="24"/>
                <w:rtl/>
              </w:rPr>
              <w:t xml:space="preserve">(ובמילים: </w:t>
            </w:r>
            <w:r w:rsidR="001A7B9F">
              <w:rPr>
                <w:rFonts w:hint="cs"/>
                <w:szCs w:val="24"/>
                <w:rtl/>
              </w:rPr>
              <w:t>שלושים</w:t>
            </w:r>
            <w:r w:rsidR="00EB1CC4">
              <w:rPr>
                <w:rFonts w:hint="cs"/>
                <w:szCs w:val="24"/>
                <w:rtl/>
              </w:rPr>
              <w:t xml:space="preserve"> </w:t>
            </w:r>
            <w:r>
              <w:rPr>
                <w:szCs w:val="24"/>
                <w:rtl/>
              </w:rPr>
              <w:t xml:space="preserve">אלף שקלים חדשים) בדגש </w:t>
            </w:r>
            <w:r>
              <w:rPr>
                <w:b/>
                <w:bCs/>
                <w:szCs w:val="24"/>
                <w:rtl/>
              </w:rPr>
              <w:t>לאחר הפינוי</w:t>
            </w:r>
            <w:r>
              <w:rPr>
                <w:szCs w:val="24"/>
                <w:rtl/>
              </w:rPr>
              <w:t xml:space="preserve"> ישולם הסכום</w:t>
            </w:r>
            <w:r w:rsidR="00557EF4">
              <w:rPr>
                <w:rFonts w:hint="cs"/>
                <w:szCs w:val="24"/>
                <w:rtl/>
              </w:rPr>
              <w:t xml:space="preserve"> </w:t>
            </w:r>
            <w:r>
              <w:rPr>
                <w:szCs w:val="24"/>
                <w:rtl/>
              </w:rPr>
              <w:t xml:space="preserve">הנ"ל.  </w:t>
            </w:r>
          </w:p>
        </w:tc>
        <w:tc>
          <w:tcPr>
            <w:tcW w:w="803" w:type="dxa"/>
            <w:tcBorders>
              <w:top w:val="nil"/>
              <w:left w:val="nil"/>
              <w:bottom w:val="nil"/>
              <w:right w:val="nil"/>
            </w:tcBorders>
          </w:tcPr>
          <w:p w14:paraId="14D23CEF" w14:textId="75C2133F" w:rsidR="003F6C24" w:rsidRDefault="003F6C24">
            <w:pPr>
              <w:bidi w:val="0"/>
              <w:spacing w:after="0" w:line="259" w:lineRule="auto"/>
              <w:ind w:left="0" w:right="1" w:firstLine="0"/>
              <w:jc w:val="right"/>
            </w:pPr>
          </w:p>
        </w:tc>
      </w:tr>
      <w:tr w:rsidR="003F6C24" w14:paraId="0C7E7A54" w14:textId="77777777">
        <w:trPr>
          <w:trHeight w:val="820"/>
        </w:trPr>
        <w:tc>
          <w:tcPr>
            <w:tcW w:w="8956" w:type="dxa"/>
            <w:tcBorders>
              <w:top w:val="nil"/>
              <w:left w:val="nil"/>
              <w:bottom w:val="nil"/>
              <w:right w:val="nil"/>
            </w:tcBorders>
          </w:tcPr>
          <w:p w14:paraId="0625A3B0" w14:textId="2FB14B8D" w:rsidR="003F6C24" w:rsidRDefault="00C17242">
            <w:pPr>
              <w:spacing w:after="86" w:line="259" w:lineRule="auto"/>
              <w:ind w:left="0" w:right="70" w:firstLine="0"/>
              <w:jc w:val="right"/>
            </w:pPr>
            <w:r>
              <w:rPr>
                <w:szCs w:val="24"/>
              </w:rPr>
              <w:t>2</w:t>
            </w:r>
            <w:r>
              <w:rPr>
                <w:szCs w:val="24"/>
                <w:rtl/>
              </w:rPr>
              <w:t xml:space="preserve"> ימים לאחר שהקבלן ישלים את עבודת בניית הקירות, ישולם לקבלן סך של </w:t>
            </w:r>
            <w:r w:rsidR="00557EF4">
              <w:rPr>
                <w:rFonts w:hint="cs"/>
                <w:szCs w:val="24"/>
                <w:rtl/>
              </w:rPr>
              <w:t>25000</w:t>
            </w:r>
            <w:r>
              <w:rPr>
                <w:szCs w:val="24"/>
                <w:rtl/>
              </w:rPr>
              <w:t xml:space="preserve"> ₪ (ובמילים: </w:t>
            </w:r>
          </w:p>
          <w:p w14:paraId="6D05428B" w14:textId="5613D91B" w:rsidR="003F6C24" w:rsidRDefault="001A7B9F">
            <w:pPr>
              <w:spacing w:after="0" w:line="259" w:lineRule="auto"/>
              <w:ind w:left="352" w:right="0" w:firstLine="0"/>
              <w:jc w:val="left"/>
              <w:rPr>
                <w:rtl/>
              </w:rPr>
            </w:pPr>
            <w:r>
              <w:rPr>
                <w:rFonts w:hint="cs"/>
                <w:szCs w:val="24"/>
                <w:rtl/>
              </w:rPr>
              <w:t>עשרים וחמשה</w:t>
            </w:r>
            <w:r w:rsidR="00EB1CC4">
              <w:rPr>
                <w:rFonts w:hint="cs"/>
                <w:szCs w:val="24"/>
                <w:rtl/>
              </w:rPr>
              <w:t xml:space="preserve"> </w:t>
            </w:r>
            <w:r w:rsidR="00C17242">
              <w:rPr>
                <w:szCs w:val="24"/>
                <w:rtl/>
              </w:rPr>
              <w:t xml:space="preserve">אלף שקלים חדשים). </w:t>
            </w:r>
          </w:p>
        </w:tc>
        <w:tc>
          <w:tcPr>
            <w:tcW w:w="803" w:type="dxa"/>
            <w:tcBorders>
              <w:top w:val="nil"/>
              <w:left w:val="nil"/>
              <w:bottom w:val="nil"/>
              <w:right w:val="nil"/>
            </w:tcBorders>
          </w:tcPr>
          <w:p w14:paraId="3320CDA8" w14:textId="31694F66" w:rsidR="003F6C24" w:rsidRDefault="003F6C24">
            <w:pPr>
              <w:bidi w:val="0"/>
              <w:spacing w:after="0" w:line="259" w:lineRule="auto"/>
              <w:ind w:left="0" w:right="1" w:firstLine="0"/>
              <w:jc w:val="right"/>
            </w:pPr>
          </w:p>
        </w:tc>
      </w:tr>
      <w:tr w:rsidR="003F6C24" w14:paraId="5DAC0D23" w14:textId="77777777">
        <w:trPr>
          <w:trHeight w:val="819"/>
        </w:trPr>
        <w:tc>
          <w:tcPr>
            <w:tcW w:w="8956" w:type="dxa"/>
            <w:tcBorders>
              <w:top w:val="nil"/>
              <w:left w:val="nil"/>
              <w:bottom w:val="nil"/>
              <w:right w:val="nil"/>
            </w:tcBorders>
          </w:tcPr>
          <w:p w14:paraId="6B27A940" w14:textId="0087726B" w:rsidR="003F6C24" w:rsidRDefault="00C17242">
            <w:pPr>
              <w:spacing w:after="83" w:line="259" w:lineRule="auto"/>
              <w:ind w:left="0" w:right="70" w:firstLine="0"/>
              <w:jc w:val="right"/>
            </w:pPr>
            <w:r>
              <w:rPr>
                <w:szCs w:val="24"/>
              </w:rPr>
              <w:t>2</w:t>
            </w:r>
            <w:r>
              <w:rPr>
                <w:szCs w:val="24"/>
                <w:rtl/>
              </w:rPr>
              <w:t xml:space="preserve"> ימים לאחר שהקבלן ישלים את עבודת האינסטלציה והאיטום, ישולם לקבלן סך של </w:t>
            </w:r>
            <w:r w:rsidR="00732A89">
              <w:rPr>
                <w:szCs w:val="24"/>
              </w:rPr>
              <w:t>0</w:t>
            </w:r>
            <w:r>
              <w:rPr>
                <w:szCs w:val="24"/>
              </w:rPr>
              <w:t>00</w:t>
            </w:r>
            <w:r w:rsidR="00557EF4">
              <w:rPr>
                <w:rFonts w:hint="cs"/>
                <w:szCs w:val="24"/>
                <w:rtl/>
              </w:rPr>
              <w:t>2</w:t>
            </w:r>
            <w:r w:rsidR="00EB1CC4">
              <w:rPr>
                <w:rFonts w:hint="cs"/>
                <w:szCs w:val="24"/>
                <w:rtl/>
              </w:rPr>
              <w:t>5</w:t>
            </w:r>
            <w:r>
              <w:rPr>
                <w:szCs w:val="24"/>
                <w:rtl/>
              </w:rPr>
              <w:t xml:space="preserve"> ₪ </w:t>
            </w:r>
          </w:p>
          <w:p w14:paraId="6B94FA0D" w14:textId="3131C6E1" w:rsidR="003F6C24" w:rsidRDefault="00C17242">
            <w:pPr>
              <w:spacing w:after="0" w:line="259" w:lineRule="auto"/>
              <w:ind w:left="355" w:right="0" w:firstLine="0"/>
              <w:jc w:val="left"/>
            </w:pPr>
            <w:r>
              <w:rPr>
                <w:szCs w:val="24"/>
                <w:rtl/>
              </w:rPr>
              <w:t xml:space="preserve">(ובמילים: </w:t>
            </w:r>
            <w:r w:rsidR="001A7B9F">
              <w:rPr>
                <w:rFonts w:hint="cs"/>
                <w:szCs w:val="24"/>
                <w:rtl/>
              </w:rPr>
              <w:t>עשרים וחמשה</w:t>
            </w:r>
            <w:r w:rsidR="00EB1CC4">
              <w:rPr>
                <w:rFonts w:hint="cs"/>
                <w:szCs w:val="24"/>
                <w:rtl/>
              </w:rPr>
              <w:t xml:space="preserve"> </w:t>
            </w:r>
            <w:r>
              <w:rPr>
                <w:szCs w:val="24"/>
                <w:rtl/>
              </w:rPr>
              <w:t xml:space="preserve">אלף שקלים חדשים). </w:t>
            </w:r>
          </w:p>
        </w:tc>
        <w:tc>
          <w:tcPr>
            <w:tcW w:w="803" w:type="dxa"/>
            <w:tcBorders>
              <w:top w:val="nil"/>
              <w:left w:val="nil"/>
              <w:bottom w:val="nil"/>
              <w:right w:val="nil"/>
            </w:tcBorders>
          </w:tcPr>
          <w:p w14:paraId="21F20B66" w14:textId="3017CB1B" w:rsidR="003F6C24" w:rsidRDefault="003F6C24">
            <w:pPr>
              <w:bidi w:val="0"/>
              <w:spacing w:after="0" w:line="259" w:lineRule="auto"/>
              <w:ind w:left="0" w:right="1" w:firstLine="0"/>
              <w:jc w:val="right"/>
            </w:pPr>
          </w:p>
        </w:tc>
      </w:tr>
      <w:tr w:rsidR="003F6C24" w14:paraId="569B1CEC" w14:textId="77777777">
        <w:trPr>
          <w:trHeight w:val="819"/>
        </w:trPr>
        <w:tc>
          <w:tcPr>
            <w:tcW w:w="8956" w:type="dxa"/>
            <w:tcBorders>
              <w:top w:val="nil"/>
              <w:left w:val="nil"/>
              <w:bottom w:val="nil"/>
              <w:right w:val="nil"/>
            </w:tcBorders>
          </w:tcPr>
          <w:p w14:paraId="2C80E3B0" w14:textId="47E00CE6" w:rsidR="003F6C24" w:rsidRDefault="00C17242">
            <w:pPr>
              <w:spacing w:after="85" w:line="259" w:lineRule="auto"/>
              <w:ind w:left="0" w:right="70" w:firstLine="0"/>
              <w:jc w:val="right"/>
            </w:pPr>
            <w:r>
              <w:rPr>
                <w:szCs w:val="24"/>
              </w:rPr>
              <w:t>2</w:t>
            </w:r>
            <w:r>
              <w:rPr>
                <w:szCs w:val="24"/>
                <w:rtl/>
              </w:rPr>
              <w:t xml:space="preserve"> ימים לאחר שהקבלן ישלים את עבודת החשמל, ישולם לקבלן סך של</w:t>
            </w:r>
            <w:r w:rsidR="00732A89">
              <w:rPr>
                <w:rFonts w:hint="cs"/>
                <w:szCs w:val="24"/>
                <w:rtl/>
              </w:rPr>
              <w:t xml:space="preserve"> </w:t>
            </w:r>
            <w:r w:rsidR="00557EF4">
              <w:rPr>
                <w:szCs w:val="24"/>
              </w:rPr>
              <w:t>18000</w:t>
            </w:r>
            <w:r>
              <w:rPr>
                <w:szCs w:val="24"/>
                <w:rtl/>
              </w:rPr>
              <w:t xml:space="preserve"> ₪ (ובמילים: </w:t>
            </w:r>
          </w:p>
          <w:p w14:paraId="67ABA6F5" w14:textId="15BECE9B" w:rsidR="003F6C24" w:rsidRDefault="001A7B9F">
            <w:pPr>
              <w:spacing w:after="0" w:line="259" w:lineRule="auto"/>
              <w:ind w:left="355" w:right="0" w:firstLine="0"/>
              <w:jc w:val="left"/>
              <w:rPr>
                <w:rtl/>
              </w:rPr>
            </w:pPr>
            <w:r>
              <w:rPr>
                <w:rFonts w:hint="cs"/>
                <w:szCs w:val="24"/>
                <w:rtl/>
              </w:rPr>
              <w:t xml:space="preserve">שמונה </w:t>
            </w:r>
            <w:r w:rsidR="00EB1CC4">
              <w:rPr>
                <w:rFonts w:hint="cs"/>
                <w:szCs w:val="24"/>
                <w:rtl/>
              </w:rPr>
              <w:t xml:space="preserve">עשר </w:t>
            </w:r>
            <w:r w:rsidR="00C17242">
              <w:rPr>
                <w:szCs w:val="24"/>
                <w:rtl/>
              </w:rPr>
              <w:t xml:space="preserve">אלף שקלים חדשים). </w:t>
            </w:r>
          </w:p>
        </w:tc>
        <w:tc>
          <w:tcPr>
            <w:tcW w:w="803" w:type="dxa"/>
            <w:tcBorders>
              <w:top w:val="nil"/>
              <w:left w:val="nil"/>
              <w:bottom w:val="nil"/>
              <w:right w:val="nil"/>
            </w:tcBorders>
          </w:tcPr>
          <w:p w14:paraId="56961471" w14:textId="1BD7967D" w:rsidR="003F6C24" w:rsidRDefault="003F6C24">
            <w:pPr>
              <w:bidi w:val="0"/>
              <w:spacing w:after="0" w:line="259" w:lineRule="auto"/>
              <w:ind w:left="0" w:right="1" w:firstLine="0"/>
              <w:jc w:val="right"/>
            </w:pPr>
          </w:p>
        </w:tc>
      </w:tr>
      <w:tr w:rsidR="003F6C24" w14:paraId="300D99CE" w14:textId="77777777">
        <w:trPr>
          <w:trHeight w:val="819"/>
        </w:trPr>
        <w:tc>
          <w:tcPr>
            <w:tcW w:w="8956" w:type="dxa"/>
            <w:tcBorders>
              <w:top w:val="nil"/>
              <w:left w:val="nil"/>
              <w:bottom w:val="nil"/>
              <w:right w:val="nil"/>
            </w:tcBorders>
          </w:tcPr>
          <w:p w14:paraId="17B17CD4" w14:textId="0137928C" w:rsidR="003F6C24" w:rsidRDefault="00C17242">
            <w:pPr>
              <w:spacing w:after="0" w:line="259" w:lineRule="auto"/>
              <w:ind w:left="1" w:right="70" w:hanging="1"/>
              <w:rPr>
                <w:rtl/>
              </w:rPr>
            </w:pPr>
            <w:r>
              <w:rPr>
                <w:szCs w:val="24"/>
              </w:rPr>
              <w:t>2</w:t>
            </w:r>
            <w:r>
              <w:rPr>
                <w:szCs w:val="24"/>
                <w:rtl/>
              </w:rPr>
              <w:t xml:space="preserve"> ימים לאחר שהקבלן ישלים את עבודת הטיח, ישולם לקבלן סך של</w:t>
            </w:r>
            <w:r w:rsidR="00732A89">
              <w:rPr>
                <w:rFonts w:hint="cs"/>
                <w:szCs w:val="24"/>
                <w:rtl/>
              </w:rPr>
              <w:t xml:space="preserve"> </w:t>
            </w:r>
            <w:r w:rsidR="00557EF4">
              <w:rPr>
                <w:szCs w:val="24"/>
              </w:rPr>
              <w:t>30000</w:t>
            </w:r>
            <w:r>
              <w:rPr>
                <w:szCs w:val="24"/>
                <w:rtl/>
              </w:rPr>
              <w:t xml:space="preserve"> ₪ (ובמילים: </w:t>
            </w:r>
            <w:proofErr w:type="gramStart"/>
            <w:r w:rsidR="001A7B9F">
              <w:rPr>
                <w:rFonts w:hint="cs"/>
                <w:szCs w:val="24"/>
                <w:rtl/>
              </w:rPr>
              <w:t xml:space="preserve">שלושים </w:t>
            </w:r>
            <w:r w:rsidR="00EB1CC4">
              <w:rPr>
                <w:rFonts w:hint="cs"/>
                <w:szCs w:val="24"/>
                <w:rtl/>
              </w:rPr>
              <w:t xml:space="preserve"> </w:t>
            </w:r>
            <w:r>
              <w:rPr>
                <w:szCs w:val="24"/>
                <w:rtl/>
              </w:rPr>
              <w:t>אלף</w:t>
            </w:r>
            <w:proofErr w:type="gramEnd"/>
            <w:r>
              <w:rPr>
                <w:szCs w:val="24"/>
                <w:rtl/>
              </w:rPr>
              <w:t xml:space="preserve"> שקלים חדשים). </w:t>
            </w:r>
          </w:p>
        </w:tc>
        <w:tc>
          <w:tcPr>
            <w:tcW w:w="803" w:type="dxa"/>
            <w:tcBorders>
              <w:top w:val="nil"/>
              <w:left w:val="nil"/>
              <w:bottom w:val="nil"/>
              <w:right w:val="nil"/>
            </w:tcBorders>
          </w:tcPr>
          <w:p w14:paraId="3AFDA772" w14:textId="38B4FE6B" w:rsidR="003F6C24" w:rsidRDefault="003F6C24">
            <w:pPr>
              <w:bidi w:val="0"/>
              <w:spacing w:after="0" w:line="259" w:lineRule="auto"/>
              <w:ind w:left="0" w:right="1" w:firstLine="0"/>
              <w:jc w:val="right"/>
            </w:pPr>
          </w:p>
        </w:tc>
      </w:tr>
      <w:tr w:rsidR="003F6C24" w14:paraId="7E03EDBE" w14:textId="77777777">
        <w:trPr>
          <w:trHeight w:val="819"/>
        </w:trPr>
        <w:tc>
          <w:tcPr>
            <w:tcW w:w="8956" w:type="dxa"/>
            <w:tcBorders>
              <w:top w:val="nil"/>
              <w:left w:val="nil"/>
              <w:bottom w:val="nil"/>
              <w:right w:val="nil"/>
            </w:tcBorders>
          </w:tcPr>
          <w:p w14:paraId="14D24210" w14:textId="55B595A2" w:rsidR="003F6C24" w:rsidRDefault="00C17242">
            <w:pPr>
              <w:spacing w:after="87" w:line="259" w:lineRule="auto"/>
              <w:ind w:left="0" w:right="70" w:firstLine="0"/>
              <w:jc w:val="right"/>
            </w:pPr>
            <w:r>
              <w:rPr>
                <w:szCs w:val="24"/>
              </w:rPr>
              <w:t>2</w:t>
            </w:r>
            <w:r>
              <w:rPr>
                <w:szCs w:val="24"/>
                <w:rtl/>
              </w:rPr>
              <w:t xml:space="preserve"> ימים לאחר שהקבלן ישלים את עבודת הריצוף, ישולם לקבלן סך של</w:t>
            </w:r>
            <w:r w:rsidR="00732A89">
              <w:rPr>
                <w:rFonts w:hint="cs"/>
                <w:szCs w:val="24"/>
                <w:rtl/>
              </w:rPr>
              <w:t xml:space="preserve"> </w:t>
            </w:r>
            <w:r w:rsidR="00557EF4">
              <w:rPr>
                <w:rFonts w:hint="cs"/>
                <w:szCs w:val="24"/>
                <w:rtl/>
              </w:rPr>
              <w:t>35000</w:t>
            </w:r>
            <w:r>
              <w:rPr>
                <w:szCs w:val="24"/>
                <w:rtl/>
              </w:rPr>
              <w:t xml:space="preserve"> ₪ (ובמילים: </w:t>
            </w:r>
          </w:p>
          <w:p w14:paraId="613D2B90" w14:textId="5E06275B" w:rsidR="003F6C24" w:rsidRDefault="001A7B9F">
            <w:pPr>
              <w:spacing w:after="0" w:line="259" w:lineRule="auto"/>
              <w:ind w:left="355" w:right="0" w:firstLine="0"/>
              <w:jc w:val="left"/>
              <w:rPr>
                <w:rtl/>
              </w:rPr>
            </w:pPr>
            <w:r>
              <w:rPr>
                <w:rFonts w:hint="cs"/>
                <w:szCs w:val="24"/>
                <w:rtl/>
              </w:rPr>
              <w:t>שלושים</w:t>
            </w:r>
            <w:r w:rsidR="00F104D6">
              <w:rPr>
                <w:rFonts w:hint="cs"/>
                <w:szCs w:val="24"/>
                <w:rtl/>
              </w:rPr>
              <w:t xml:space="preserve"> וחמשה </w:t>
            </w:r>
            <w:r w:rsidR="00C17242">
              <w:rPr>
                <w:szCs w:val="24"/>
                <w:rtl/>
              </w:rPr>
              <w:t xml:space="preserve">אלף שקלים חדשים). </w:t>
            </w:r>
          </w:p>
        </w:tc>
        <w:tc>
          <w:tcPr>
            <w:tcW w:w="803" w:type="dxa"/>
            <w:tcBorders>
              <w:top w:val="nil"/>
              <w:left w:val="nil"/>
              <w:bottom w:val="nil"/>
              <w:right w:val="nil"/>
            </w:tcBorders>
          </w:tcPr>
          <w:p w14:paraId="2D5A588D" w14:textId="129133E1" w:rsidR="003F6C24" w:rsidRDefault="003F6C24">
            <w:pPr>
              <w:bidi w:val="0"/>
              <w:spacing w:after="0" w:line="259" w:lineRule="auto"/>
              <w:ind w:left="0" w:right="1" w:firstLine="0"/>
              <w:jc w:val="right"/>
            </w:pPr>
          </w:p>
        </w:tc>
      </w:tr>
      <w:tr w:rsidR="003F6C24" w14:paraId="05C87D0B" w14:textId="77777777">
        <w:trPr>
          <w:trHeight w:val="819"/>
        </w:trPr>
        <w:tc>
          <w:tcPr>
            <w:tcW w:w="8956" w:type="dxa"/>
            <w:tcBorders>
              <w:top w:val="nil"/>
              <w:left w:val="nil"/>
              <w:bottom w:val="nil"/>
              <w:right w:val="nil"/>
            </w:tcBorders>
          </w:tcPr>
          <w:p w14:paraId="77C47EAB" w14:textId="23222F12" w:rsidR="003F6C24" w:rsidRDefault="00C17242">
            <w:pPr>
              <w:spacing w:after="84" w:line="259" w:lineRule="auto"/>
              <w:ind w:left="0" w:right="70" w:firstLine="0"/>
              <w:jc w:val="right"/>
            </w:pPr>
            <w:r>
              <w:rPr>
                <w:szCs w:val="24"/>
              </w:rPr>
              <w:t>2</w:t>
            </w:r>
            <w:r>
              <w:rPr>
                <w:szCs w:val="24"/>
                <w:rtl/>
              </w:rPr>
              <w:t xml:space="preserve"> ימים לאחר שהקבלן ישלים את עבודת התקנת כלים סניטרים ישולם לקבלן סך של,</w:t>
            </w:r>
            <w:proofErr w:type="gramStart"/>
            <w:r w:rsidR="001A7B9F">
              <w:rPr>
                <w:szCs w:val="24"/>
              </w:rPr>
              <w:t>32000</w:t>
            </w:r>
            <w:r w:rsidR="00557EF4">
              <w:rPr>
                <w:szCs w:val="24"/>
              </w:rPr>
              <w:t xml:space="preserve"> </w:t>
            </w:r>
            <w:r>
              <w:rPr>
                <w:szCs w:val="24"/>
                <w:rtl/>
              </w:rPr>
              <w:t xml:space="preserve"> ₪</w:t>
            </w:r>
            <w:proofErr w:type="gramEnd"/>
            <w:r>
              <w:rPr>
                <w:szCs w:val="24"/>
                <w:rtl/>
              </w:rPr>
              <w:t xml:space="preserve"> </w:t>
            </w:r>
          </w:p>
          <w:p w14:paraId="25D84C18" w14:textId="332365AA" w:rsidR="003F6C24" w:rsidRDefault="00C17242">
            <w:pPr>
              <w:spacing w:after="0" w:line="259" w:lineRule="auto"/>
              <w:ind w:left="355" w:right="0" w:firstLine="0"/>
              <w:jc w:val="left"/>
              <w:rPr>
                <w:szCs w:val="24"/>
                <w:rtl/>
              </w:rPr>
            </w:pPr>
            <w:r>
              <w:rPr>
                <w:szCs w:val="24"/>
                <w:rtl/>
              </w:rPr>
              <w:t xml:space="preserve">(ובמילים: </w:t>
            </w:r>
            <w:r w:rsidR="001A7B9F">
              <w:rPr>
                <w:rFonts w:hint="cs"/>
                <w:szCs w:val="24"/>
                <w:rtl/>
              </w:rPr>
              <w:t>שלושים ושניים</w:t>
            </w:r>
            <w:r w:rsidR="00F104D6">
              <w:rPr>
                <w:rFonts w:hint="cs"/>
                <w:szCs w:val="24"/>
                <w:rtl/>
              </w:rPr>
              <w:t xml:space="preserve"> </w:t>
            </w:r>
            <w:r>
              <w:rPr>
                <w:szCs w:val="24"/>
                <w:rtl/>
              </w:rPr>
              <w:t xml:space="preserve">אלף שקלים חדשים). </w:t>
            </w:r>
          </w:p>
          <w:p w14:paraId="64321950" w14:textId="6F8369BF" w:rsidR="00F104D6" w:rsidRPr="00F104D6" w:rsidRDefault="00F104D6" w:rsidP="00F104D6">
            <w:pPr>
              <w:spacing w:after="83" w:line="259" w:lineRule="auto"/>
              <w:ind w:left="0" w:right="70" w:firstLine="0"/>
              <w:jc w:val="left"/>
              <w:rPr>
                <w:szCs w:val="24"/>
              </w:rPr>
            </w:pPr>
            <w:r>
              <w:rPr>
                <w:szCs w:val="24"/>
              </w:rPr>
              <w:t>2</w:t>
            </w:r>
            <w:r>
              <w:rPr>
                <w:szCs w:val="24"/>
                <w:rtl/>
              </w:rPr>
              <w:t xml:space="preserve"> ימים לאחר שהקבלן ישלים את עבודת </w:t>
            </w:r>
            <w:r>
              <w:rPr>
                <w:rFonts w:hint="cs"/>
                <w:szCs w:val="24"/>
                <w:rtl/>
              </w:rPr>
              <w:t xml:space="preserve">המטבח כולל ארונות שיש </w:t>
            </w:r>
            <w:r w:rsidR="00557EF4">
              <w:rPr>
                <w:rFonts w:hint="cs"/>
                <w:szCs w:val="24"/>
                <w:rtl/>
              </w:rPr>
              <w:t xml:space="preserve">כלי מטבח </w:t>
            </w:r>
            <w:r>
              <w:rPr>
                <w:rFonts w:hint="cs"/>
                <w:szCs w:val="24"/>
                <w:rtl/>
              </w:rPr>
              <w:t xml:space="preserve">וכל המפורט במפרט </w:t>
            </w:r>
            <w:proofErr w:type="gramStart"/>
            <w:r>
              <w:rPr>
                <w:rFonts w:hint="cs"/>
                <w:szCs w:val="24"/>
                <w:rtl/>
              </w:rPr>
              <w:t xml:space="preserve">הטכני </w:t>
            </w:r>
            <w:r>
              <w:rPr>
                <w:szCs w:val="24"/>
                <w:rtl/>
              </w:rPr>
              <w:t xml:space="preserve"> ישולם</w:t>
            </w:r>
            <w:proofErr w:type="gramEnd"/>
            <w:r>
              <w:rPr>
                <w:szCs w:val="24"/>
                <w:rtl/>
              </w:rPr>
              <w:t xml:space="preserve"> לקבלן סך של </w:t>
            </w:r>
            <w:r w:rsidR="00557EF4">
              <w:rPr>
                <w:rFonts w:hint="cs"/>
                <w:szCs w:val="24"/>
                <w:rtl/>
              </w:rPr>
              <w:t>120000</w:t>
            </w:r>
            <w:r>
              <w:rPr>
                <w:szCs w:val="24"/>
                <w:rtl/>
              </w:rPr>
              <w:t xml:space="preserve"> ₪ </w:t>
            </w:r>
          </w:p>
          <w:p w14:paraId="6BB39A44" w14:textId="34AF04C8" w:rsidR="00F104D6" w:rsidRDefault="00F104D6" w:rsidP="00F104D6">
            <w:pPr>
              <w:spacing w:after="0" w:line="259" w:lineRule="auto"/>
              <w:ind w:left="355" w:right="0" w:firstLine="0"/>
              <w:jc w:val="left"/>
              <w:rPr>
                <w:szCs w:val="24"/>
                <w:rtl/>
              </w:rPr>
            </w:pPr>
            <w:r>
              <w:rPr>
                <w:szCs w:val="24"/>
                <w:rtl/>
              </w:rPr>
              <w:t xml:space="preserve">(ובמילים:  </w:t>
            </w:r>
            <w:r w:rsidR="001A7B9F">
              <w:rPr>
                <w:rFonts w:hint="cs"/>
                <w:szCs w:val="24"/>
                <w:rtl/>
              </w:rPr>
              <w:t>מאה ועשרים</w:t>
            </w:r>
            <w:r>
              <w:rPr>
                <w:rFonts w:hint="cs"/>
                <w:szCs w:val="24"/>
                <w:rtl/>
              </w:rPr>
              <w:t xml:space="preserve"> </w:t>
            </w:r>
            <w:r>
              <w:rPr>
                <w:szCs w:val="24"/>
                <w:rtl/>
              </w:rPr>
              <w:t>אלף שקלים חדשים).</w:t>
            </w:r>
          </w:p>
          <w:p w14:paraId="483C4EA5" w14:textId="665D56D0" w:rsidR="00F104D6" w:rsidRDefault="00F104D6">
            <w:pPr>
              <w:spacing w:after="0" w:line="259" w:lineRule="auto"/>
              <w:ind w:left="355" w:right="0" w:firstLine="0"/>
              <w:jc w:val="left"/>
            </w:pPr>
          </w:p>
        </w:tc>
        <w:tc>
          <w:tcPr>
            <w:tcW w:w="803" w:type="dxa"/>
            <w:tcBorders>
              <w:top w:val="nil"/>
              <w:left w:val="nil"/>
              <w:bottom w:val="nil"/>
              <w:right w:val="nil"/>
            </w:tcBorders>
          </w:tcPr>
          <w:p w14:paraId="7CD15576" w14:textId="677FEC84" w:rsidR="003F6C24" w:rsidRDefault="003F6C24">
            <w:pPr>
              <w:bidi w:val="0"/>
              <w:spacing w:after="0" w:line="259" w:lineRule="auto"/>
              <w:ind w:left="0" w:right="1" w:firstLine="0"/>
              <w:jc w:val="right"/>
            </w:pPr>
          </w:p>
        </w:tc>
      </w:tr>
      <w:tr w:rsidR="003F6C24" w14:paraId="313D02CE" w14:textId="77777777">
        <w:trPr>
          <w:trHeight w:val="819"/>
        </w:trPr>
        <w:tc>
          <w:tcPr>
            <w:tcW w:w="8956" w:type="dxa"/>
            <w:tcBorders>
              <w:top w:val="nil"/>
              <w:left w:val="nil"/>
              <w:bottom w:val="nil"/>
              <w:right w:val="nil"/>
            </w:tcBorders>
          </w:tcPr>
          <w:p w14:paraId="7771B522" w14:textId="788E67DA" w:rsidR="003F6C24" w:rsidRDefault="00C17242">
            <w:pPr>
              <w:spacing w:after="83" w:line="259" w:lineRule="auto"/>
              <w:ind w:left="0" w:right="70" w:firstLine="0"/>
              <w:jc w:val="right"/>
            </w:pPr>
            <w:r>
              <w:rPr>
                <w:szCs w:val="24"/>
              </w:rPr>
              <w:lastRenderedPageBreak/>
              <w:t>2</w:t>
            </w:r>
            <w:r>
              <w:rPr>
                <w:szCs w:val="24"/>
                <w:rtl/>
              </w:rPr>
              <w:t xml:space="preserve"> ימים לאחר שהקבלן ישלים את עבודת השפכטל והצבע ישולם לקבלן סך של </w:t>
            </w:r>
            <w:r w:rsidR="00F104D6">
              <w:rPr>
                <w:rFonts w:hint="cs"/>
                <w:szCs w:val="24"/>
                <w:rtl/>
              </w:rPr>
              <w:t>25000</w:t>
            </w:r>
            <w:r>
              <w:rPr>
                <w:szCs w:val="24"/>
                <w:rtl/>
              </w:rPr>
              <w:t xml:space="preserve"> ₪ </w:t>
            </w:r>
          </w:p>
          <w:p w14:paraId="03DD0482" w14:textId="1D4F1959" w:rsidR="003F6C24" w:rsidRDefault="00C17242">
            <w:pPr>
              <w:spacing w:after="0" w:line="259" w:lineRule="auto"/>
              <w:ind w:left="355" w:right="0" w:firstLine="0"/>
              <w:jc w:val="left"/>
              <w:rPr>
                <w:rtl/>
              </w:rPr>
            </w:pPr>
            <w:r>
              <w:rPr>
                <w:szCs w:val="24"/>
                <w:rtl/>
              </w:rPr>
              <w:t xml:space="preserve">(ובמילים:  </w:t>
            </w:r>
            <w:r w:rsidR="001A7B9F">
              <w:rPr>
                <w:rFonts w:hint="cs"/>
                <w:szCs w:val="24"/>
                <w:rtl/>
              </w:rPr>
              <w:t>עשרים וחמשה</w:t>
            </w:r>
            <w:r w:rsidR="00F104D6">
              <w:rPr>
                <w:rFonts w:hint="cs"/>
                <w:szCs w:val="24"/>
                <w:rtl/>
              </w:rPr>
              <w:t xml:space="preserve"> </w:t>
            </w:r>
            <w:r w:rsidR="00F104D6">
              <w:rPr>
                <w:szCs w:val="24"/>
                <w:rtl/>
              </w:rPr>
              <w:t xml:space="preserve">אלף </w:t>
            </w:r>
            <w:r>
              <w:rPr>
                <w:szCs w:val="24"/>
                <w:rtl/>
              </w:rPr>
              <w:t xml:space="preserve">שקלים חדשים). </w:t>
            </w:r>
          </w:p>
          <w:p w14:paraId="78A22244" w14:textId="27599315" w:rsidR="00557EF4" w:rsidRPr="00557EF4" w:rsidRDefault="00557EF4" w:rsidP="00557EF4">
            <w:pPr>
              <w:spacing w:after="0" w:line="259" w:lineRule="auto"/>
              <w:ind w:left="355" w:right="0" w:firstLine="0"/>
              <w:jc w:val="left"/>
              <w:rPr>
                <w:szCs w:val="24"/>
              </w:rPr>
            </w:pPr>
            <w:r w:rsidRPr="00557EF4">
              <w:rPr>
                <w:szCs w:val="24"/>
                <w:rtl/>
              </w:rPr>
              <w:t xml:space="preserve">2 ימים לאחר שהקבלן ישלים את עבודת </w:t>
            </w:r>
            <w:r>
              <w:rPr>
                <w:rFonts w:hint="cs"/>
                <w:szCs w:val="24"/>
                <w:rtl/>
              </w:rPr>
              <w:t>הקרניז והגמורים</w:t>
            </w:r>
            <w:r w:rsidRPr="00557EF4">
              <w:rPr>
                <w:szCs w:val="24"/>
                <w:rtl/>
              </w:rPr>
              <w:t xml:space="preserve"> ישולם לקבלן סך של </w:t>
            </w:r>
            <w:r>
              <w:rPr>
                <w:rFonts w:hint="cs"/>
                <w:szCs w:val="24"/>
                <w:rtl/>
              </w:rPr>
              <w:t>30000</w:t>
            </w:r>
            <w:r w:rsidRPr="00557EF4">
              <w:rPr>
                <w:szCs w:val="24"/>
                <w:rtl/>
              </w:rPr>
              <w:t xml:space="preserve"> ₪ </w:t>
            </w:r>
          </w:p>
          <w:p w14:paraId="603EC4A6" w14:textId="11DCD4B9" w:rsidR="00557EF4" w:rsidRDefault="00557EF4" w:rsidP="00557EF4">
            <w:pPr>
              <w:spacing w:after="0" w:line="259" w:lineRule="auto"/>
              <w:ind w:left="355" w:right="0" w:firstLine="0"/>
              <w:jc w:val="left"/>
            </w:pPr>
            <w:r w:rsidRPr="00557EF4">
              <w:rPr>
                <w:szCs w:val="24"/>
                <w:rtl/>
              </w:rPr>
              <w:t xml:space="preserve">(ובמילים:  </w:t>
            </w:r>
            <w:r w:rsidR="001A7B9F">
              <w:rPr>
                <w:rFonts w:hint="cs"/>
                <w:szCs w:val="24"/>
                <w:rtl/>
              </w:rPr>
              <w:t>שלושים</w:t>
            </w:r>
            <w:r w:rsidRPr="00557EF4">
              <w:rPr>
                <w:szCs w:val="24"/>
                <w:rtl/>
              </w:rPr>
              <w:t xml:space="preserve"> אלף שקלים חדשים).</w:t>
            </w:r>
          </w:p>
        </w:tc>
        <w:tc>
          <w:tcPr>
            <w:tcW w:w="803" w:type="dxa"/>
            <w:tcBorders>
              <w:top w:val="nil"/>
              <w:left w:val="nil"/>
              <w:bottom w:val="nil"/>
              <w:right w:val="nil"/>
            </w:tcBorders>
          </w:tcPr>
          <w:p w14:paraId="35FFCBDF" w14:textId="31A1837B" w:rsidR="003F6C24" w:rsidRDefault="003F6C24">
            <w:pPr>
              <w:bidi w:val="0"/>
              <w:spacing w:after="0" w:line="259" w:lineRule="auto"/>
              <w:ind w:left="0" w:right="1" w:firstLine="0"/>
              <w:jc w:val="right"/>
            </w:pPr>
          </w:p>
        </w:tc>
      </w:tr>
      <w:tr w:rsidR="003F6C24" w14:paraId="5B256282" w14:textId="77777777">
        <w:trPr>
          <w:trHeight w:val="819"/>
        </w:trPr>
        <w:tc>
          <w:tcPr>
            <w:tcW w:w="8956" w:type="dxa"/>
            <w:tcBorders>
              <w:top w:val="nil"/>
              <w:left w:val="nil"/>
              <w:bottom w:val="nil"/>
              <w:right w:val="nil"/>
            </w:tcBorders>
          </w:tcPr>
          <w:p w14:paraId="5D5B7357" w14:textId="77777777" w:rsidR="00557EF4" w:rsidRDefault="00557EF4">
            <w:pPr>
              <w:spacing w:after="0" w:line="259" w:lineRule="auto"/>
              <w:ind w:left="1" w:right="70" w:hanging="1"/>
              <w:rPr>
                <w:szCs w:val="24"/>
              </w:rPr>
            </w:pPr>
          </w:p>
          <w:p w14:paraId="0CA155AE" w14:textId="0CCDD6E1" w:rsidR="003F6C24" w:rsidRDefault="00C17242">
            <w:pPr>
              <w:spacing w:after="0" w:line="259" w:lineRule="auto"/>
              <w:ind w:left="1" w:right="70" w:hanging="1"/>
            </w:pPr>
            <w:r>
              <w:rPr>
                <w:szCs w:val="24"/>
              </w:rPr>
              <w:t>2</w:t>
            </w:r>
            <w:r>
              <w:rPr>
                <w:szCs w:val="24"/>
                <w:rtl/>
              </w:rPr>
              <w:t xml:space="preserve"> ימים לאחר שהקבלן ישלים את עבודות האלומיניום בכל הבית והתקנת חלונות ותריסים כולל רשתות בכל החלונות יתקבל סך של </w:t>
            </w:r>
            <w:r w:rsidR="00F104D6">
              <w:rPr>
                <w:szCs w:val="24"/>
              </w:rPr>
              <w:t>18000</w:t>
            </w:r>
            <w:r>
              <w:rPr>
                <w:szCs w:val="24"/>
                <w:rtl/>
              </w:rPr>
              <w:t xml:space="preserve"> ₪ (ובמילים: </w:t>
            </w:r>
            <w:r w:rsidR="001A7B9F">
              <w:rPr>
                <w:rFonts w:hint="cs"/>
                <w:szCs w:val="24"/>
                <w:rtl/>
              </w:rPr>
              <w:t>שמונה</w:t>
            </w:r>
            <w:r w:rsidR="00F104D6">
              <w:rPr>
                <w:rFonts w:hint="cs"/>
                <w:szCs w:val="24"/>
                <w:rtl/>
              </w:rPr>
              <w:t xml:space="preserve"> עשר אלף </w:t>
            </w:r>
            <w:r>
              <w:rPr>
                <w:szCs w:val="24"/>
                <w:rtl/>
              </w:rPr>
              <w:t xml:space="preserve">שקלים חדשים). </w:t>
            </w:r>
          </w:p>
        </w:tc>
        <w:tc>
          <w:tcPr>
            <w:tcW w:w="803" w:type="dxa"/>
            <w:tcBorders>
              <w:top w:val="nil"/>
              <w:left w:val="nil"/>
              <w:bottom w:val="nil"/>
              <w:right w:val="nil"/>
            </w:tcBorders>
          </w:tcPr>
          <w:p w14:paraId="2DE23C05" w14:textId="1C3DE55F" w:rsidR="003F6C24" w:rsidRDefault="003F6C24">
            <w:pPr>
              <w:bidi w:val="0"/>
              <w:spacing w:after="0" w:line="259" w:lineRule="auto"/>
              <w:ind w:left="0" w:right="1" w:firstLine="0"/>
              <w:jc w:val="right"/>
            </w:pPr>
          </w:p>
        </w:tc>
      </w:tr>
      <w:tr w:rsidR="003F6C24" w14:paraId="485F8F5B" w14:textId="77777777">
        <w:trPr>
          <w:trHeight w:val="819"/>
        </w:trPr>
        <w:tc>
          <w:tcPr>
            <w:tcW w:w="8956" w:type="dxa"/>
            <w:tcBorders>
              <w:top w:val="nil"/>
              <w:left w:val="nil"/>
              <w:bottom w:val="nil"/>
              <w:right w:val="nil"/>
            </w:tcBorders>
          </w:tcPr>
          <w:p w14:paraId="4440F523" w14:textId="6679E17C" w:rsidR="003F6C24" w:rsidRDefault="00C17242" w:rsidP="001A7B9F">
            <w:pPr>
              <w:spacing w:after="0" w:line="259" w:lineRule="auto"/>
              <w:ind w:left="0" w:right="70" w:firstLine="0"/>
            </w:pPr>
            <w:r>
              <w:rPr>
                <w:szCs w:val="24"/>
              </w:rPr>
              <w:t>2</w:t>
            </w:r>
            <w:r>
              <w:rPr>
                <w:szCs w:val="24"/>
                <w:rtl/>
              </w:rPr>
              <w:t xml:space="preserve"> ימים לאחר שהקבלן ישלים את עבודות הברזל יתקבל סך של </w:t>
            </w:r>
            <w:r w:rsidR="00557EF4">
              <w:rPr>
                <w:szCs w:val="24"/>
              </w:rPr>
              <w:t>32000</w:t>
            </w:r>
            <w:r>
              <w:rPr>
                <w:szCs w:val="24"/>
                <w:rtl/>
              </w:rPr>
              <w:t xml:space="preserve"> ₪ (ובמילים: </w:t>
            </w:r>
            <w:r w:rsidR="001A7B9F">
              <w:rPr>
                <w:rFonts w:hint="cs"/>
                <w:szCs w:val="24"/>
                <w:rtl/>
              </w:rPr>
              <w:t>שלושים ושניים</w:t>
            </w:r>
            <w:r w:rsidR="00F104D6">
              <w:rPr>
                <w:rFonts w:hint="cs"/>
                <w:szCs w:val="24"/>
                <w:rtl/>
              </w:rPr>
              <w:t xml:space="preserve"> </w:t>
            </w:r>
            <w:r>
              <w:rPr>
                <w:szCs w:val="24"/>
                <w:rtl/>
              </w:rPr>
              <w:t xml:space="preserve">אלף שקלים חדשים.) </w:t>
            </w:r>
          </w:p>
        </w:tc>
        <w:tc>
          <w:tcPr>
            <w:tcW w:w="803" w:type="dxa"/>
            <w:tcBorders>
              <w:top w:val="nil"/>
              <w:left w:val="nil"/>
              <w:bottom w:val="nil"/>
              <w:right w:val="nil"/>
            </w:tcBorders>
          </w:tcPr>
          <w:p w14:paraId="74464F5D" w14:textId="0D951F44" w:rsidR="003F6C24" w:rsidRDefault="003F6C24">
            <w:pPr>
              <w:bidi w:val="0"/>
              <w:spacing w:after="0" w:line="259" w:lineRule="auto"/>
              <w:ind w:left="0" w:right="1" w:firstLine="0"/>
              <w:jc w:val="right"/>
            </w:pPr>
          </w:p>
        </w:tc>
      </w:tr>
      <w:tr w:rsidR="003F6C24" w14:paraId="01CC0FDB" w14:textId="77777777">
        <w:trPr>
          <w:trHeight w:val="820"/>
        </w:trPr>
        <w:tc>
          <w:tcPr>
            <w:tcW w:w="8956" w:type="dxa"/>
            <w:tcBorders>
              <w:top w:val="nil"/>
              <w:left w:val="nil"/>
              <w:bottom w:val="nil"/>
              <w:right w:val="nil"/>
            </w:tcBorders>
          </w:tcPr>
          <w:p w14:paraId="150B778B" w14:textId="59327E2F" w:rsidR="003F6C24" w:rsidRDefault="00C17242">
            <w:pPr>
              <w:spacing w:after="0" w:line="259" w:lineRule="auto"/>
              <w:ind w:left="209" w:right="70" w:hanging="1"/>
              <w:rPr>
                <w:rtl/>
              </w:rPr>
            </w:pPr>
            <w:r>
              <w:rPr>
                <w:szCs w:val="24"/>
              </w:rPr>
              <w:t>2</w:t>
            </w:r>
            <w:r>
              <w:rPr>
                <w:szCs w:val="24"/>
                <w:rtl/>
              </w:rPr>
              <w:t xml:space="preserve"> ימים לאחר שהקבלן ישלים את התקנת דוד השמש </w:t>
            </w:r>
            <w:r w:rsidR="00557EF4">
              <w:rPr>
                <w:rFonts w:hint="cs"/>
                <w:szCs w:val="24"/>
                <w:rtl/>
              </w:rPr>
              <w:t xml:space="preserve">כולל </w:t>
            </w:r>
            <w:r w:rsidR="001A7B9F">
              <w:rPr>
                <w:rFonts w:hint="cs"/>
                <w:szCs w:val="24"/>
                <w:rtl/>
              </w:rPr>
              <w:t xml:space="preserve">תושבת מוגבהת </w:t>
            </w:r>
            <w:r>
              <w:rPr>
                <w:szCs w:val="24"/>
                <w:rtl/>
              </w:rPr>
              <w:t xml:space="preserve">יתקבל סך של </w:t>
            </w:r>
            <w:r w:rsidR="001A7B9F">
              <w:rPr>
                <w:rFonts w:hint="cs"/>
                <w:szCs w:val="24"/>
                <w:rtl/>
              </w:rPr>
              <w:t>15000</w:t>
            </w:r>
            <w:r>
              <w:rPr>
                <w:szCs w:val="24"/>
                <w:rtl/>
              </w:rPr>
              <w:t xml:space="preserve"> ₪ (ובמילים:  </w:t>
            </w:r>
            <w:r w:rsidR="001A7B9F">
              <w:rPr>
                <w:rFonts w:hint="cs"/>
                <w:szCs w:val="24"/>
                <w:rtl/>
              </w:rPr>
              <w:t>חמשה עשר</w:t>
            </w:r>
            <w:r w:rsidR="00F104D6">
              <w:rPr>
                <w:rFonts w:hint="cs"/>
                <w:szCs w:val="24"/>
                <w:rtl/>
              </w:rPr>
              <w:t xml:space="preserve"> </w:t>
            </w:r>
            <w:r>
              <w:rPr>
                <w:szCs w:val="24"/>
                <w:rtl/>
              </w:rPr>
              <w:t xml:space="preserve">אלף שקלים חדשים.) </w:t>
            </w:r>
          </w:p>
        </w:tc>
        <w:tc>
          <w:tcPr>
            <w:tcW w:w="803" w:type="dxa"/>
            <w:tcBorders>
              <w:top w:val="nil"/>
              <w:left w:val="nil"/>
              <w:bottom w:val="nil"/>
              <w:right w:val="nil"/>
            </w:tcBorders>
          </w:tcPr>
          <w:p w14:paraId="3814674F" w14:textId="2CDD3E8F" w:rsidR="003F6C24" w:rsidRDefault="003F6C24">
            <w:pPr>
              <w:bidi w:val="0"/>
              <w:spacing w:after="0" w:line="259" w:lineRule="auto"/>
              <w:ind w:left="0" w:right="1" w:firstLine="0"/>
              <w:jc w:val="right"/>
            </w:pPr>
          </w:p>
        </w:tc>
      </w:tr>
      <w:tr w:rsidR="003F6C24" w14:paraId="7CEACCA7" w14:textId="77777777">
        <w:trPr>
          <w:trHeight w:val="611"/>
        </w:trPr>
        <w:tc>
          <w:tcPr>
            <w:tcW w:w="8956" w:type="dxa"/>
            <w:tcBorders>
              <w:top w:val="nil"/>
              <w:left w:val="nil"/>
              <w:bottom w:val="nil"/>
              <w:right w:val="nil"/>
            </w:tcBorders>
          </w:tcPr>
          <w:p w14:paraId="0C88E2FC" w14:textId="385BD761" w:rsidR="003F6C24" w:rsidRDefault="00C17242">
            <w:pPr>
              <w:spacing w:after="0" w:line="259" w:lineRule="auto"/>
              <w:ind w:left="0" w:right="70" w:firstLine="0"/>
            </w:pPr>
            <w:r>
              <w:rPr>
                <w:szCs w:val="24"/>
              </w:rPr>
              <w:t>2</w:t>
            </w:r>
            <w:r>
              <w:rPr>
                <w:szCs w:val="24"/>
                <w:rtl/>
              </w:rPr>
              <w:t xml:space="preserve"> ימים לאחר שהקבלן ישלים את עבודת הסורגים (במחיר שיתומחר לפי </w:t>
            </w:r>
            <w:r>
              <w:rPr>
                <w:szCs w:val="24"/>
              </w:rPr>
              <w:t>400</w:t>
            </w:r>
            <w:r>
              <w:rPr>
                <w:szCs w:val="24"/>
                <w:rtl/>
              </w:rPr>
              <w:t xml:space="preserve"> ₪ למטר). הסורגים יהיו מסוג מגולוון עם צבע בתנור ישולם לקבלן סך של</w:t>
            </w:r>
            <w:r w:rsidR="00C12C6B">
              <w:rPr>
                <w:rFonts w:hint="cs"/>
                <w:szCs w:val="24"/>
                <w:rtl/>
              </w:rPr>
              <w:t xml:space="preserve">  </w:t>
            </w:r>
            <w:r w:rsidR="00F104D6">
              <w:rPr>
                <w:szCs w:val="24"/>
              </w:rPr>
              <w:t>26000</w:t>
            </w:r>
            <w:r>
              <w:rPr>
                <w:szCs w:val="24"/>
                <w:rtl/>
              </w:rPr>
              <w:t xml:space="preserve"> ₪ (ובמילים:</w:t>
            </w:r>
            <w:r w:rsidR="00F104D6">
              <w:rPr>
                <w:rFonts w:hint="cs"/>
                <w:szCs w:val="24"/>
                <w:rtl/>
              </w:rPr>
              <w:t xml:space="preserve"> </w:t>
            </w:r>
            <w:r w:rsidR="001A7B9F">
              <w:rPr>
                <w:rFonts w:hint="cs"/>
                <w:szCs w:val="24"/>
                <w:rtl/>
              </w:rPr>
              <w:t>עשרים ו</w:t>
            </w:r>
            <w:r w:rsidR="00F104D6">
              <w:rPr>
                <w:rFonts w:hint="cs"/>
                <w:szCs w:val="24"/>
                <w:rtl/>
              </w:rPr>
              <w:t xml:space="preserve">ששה </w:t>
            </w:r>
            <w:r>
              <w:rPr>
                <w:szCs w:val="24"/>
                <w:rtl/>
              </w:rPr>
              <w:t>אלף</w:t>
            </w:r>
            <w:r w:rsidR="001A7B9F">
              <w:rPr>
                <w:rFonts w:hint="cs"/>
                <w:szCs w:val="24"/>
                <w:rtl/>
              </w:rPr>
              <w:t xml:space="preserve"> </w:t>
            </w:r>
            <w:r w:rsidR="00F104D6">
              <w:rPr>
                <w:rFonts w:hint="cs"/>
                <w:szCs w:val="24"/>
                <w:rtl/>
              </w:rPr>
              <w:t>שקלים חדשים</w:t>
            </w:r>
            <w:r w:rsidR="00C12C6B">
              <w:rPr>
                <w:rFonts w:hint="cs"/>
                <w:szCs w:val="24"/>
                <w:rtl/>
              </w:rPr>
              <w:t>)</w:t>
            </w:r>
            <w:r>
              <w:rPr>
                <w:szCs w:val="24"/>
                <w:rtl/>
              </w:rPr>
              <w:t xml:space="preserve"> </w:t>
            </w:r>
          </w:p>
        </w:tc>
        <w:tc>
          <w:tcPr>
            <w:tcW w:w="803" w:type="dxa"/>
            <w:tcBorders>
              <w:top w:val="nil"/>
              <w:left w:val="nil"/>
              <w:bottom w:val="nil"/>
              <w:right w:val="nil"/>
            </w:tcBorders>
          </w:tcPr>
          <w:p w14:paraId="7A788748" w14:textId="3EB5B909" w:rsidR="003F6C24" w:rsidRDefault="003F6C24">
            <w:pPr>
              <w:bidi w:val="0"/>
              <w:spacing w:after="0" w:line="259" w:lineRule="auto"/>
              <w:ind w:left="134" w:right="0" w:firstLine="0"/>
              <w:jc w:val="left"/>
            </w:pPr>
          </w:p>
        </w:tc>
      </w:tr>
    </w:tbl>
    <w:p w14:paraId="56BA2F28" w14:textId="77777777" w:rsidR="003F6C24" w:rsidRDefault="003F6C24" w:rsidP="00C12C6B">
      <w:pPr>
        <w:bidi w:val="0"/>
        <w:spacing w:after="0" w:line="259" w:lineRule="auto"/>
        <w:ind w:right="0"/>
      </w:pPr>
    </w:p>
    <w:tbl>
      <w:tblPr>
        <w:tblStyle w:val="TableGrid"/>
        <w:tblW w:w="10039" w:type="dxa"/>
        <w:tblInd w:w="-68" w:type="dxa"/>
        <w:tblLook w:val="04A0" w:firstRow="1" w:lastRow="0" w:firstColumn="1" w:lastColumn="0" w:noHBand="0" w:noVBand="1"/>
      </w:tblPr>
      <w:tblGrid>
        <w:gridCol w:w="8955"/>
        <w:gridCol w:w="1084"/>
      </w:tblGrid>
      <w:tr w:rsidR="003F6C24" w14:paraId="4808C879" w14:textId="77777777">
        <w:trPr>
          <w:trHeight w:val="1130"/>
        </w:trPr>
        <w:tc>
          <w:tcPr>
            <w:tcW w:w="8955" w:type="dxa"/>
            <w:tcBorders>
              <w:top w:val="nil"/>
              <w:left w:val="nil"/>
              <w:bottom w:val="nil"/>
              <w:right w:val="nil"/>
            </w:tcBorders>
          </w:tcPr>
          <w:p w14:paraId="3FB0018D" w14:textId="290C3ABA" w:rsidR="003F6C24" w:rsidRDefault="00C17242">
            <w:pPr>
              <w:spacing w:after="0" w:line="259" w:lineRule="auto"/>
              <w:ind w:left="354" w:right="68" w:firstLine="0"/>
              <w:rPr>
                <w:rtl/>
              </w:rPr>
            </w:pPr>
            <w:r>
              <w:rPr>
                <w:szCs w:val="24"/>
              </w:rPr>
              <w:t>2</w:t>
            </w:r>
            <w:r>
              <w:rPr>
                <w:szCs w:val="24"/>
                <w:rtl/>
              </w:rPr>
              <w:t xml:space="preserve"> ימים לאחר שהקבלן ישלים את עבודת התקנת הדלתות אשר מתומחרות לפי לדלת ישולם לקבלן סכום </w:t>
            </w:r>
            <w:r w:rsidR="00F104D6">
              <w:rPr>
                <w:szCs w:val="24"/>
              </w:rPr>
              <w:t>23000</w:t>
            </w:r>
            <w:r w:rsidR="00F104D6">
              <w:rPr>
                <w:szCs w:val="24"/>
                <w:rtl/>
              </w:rPr>
              <w:t xml:space="preserve"> ₪ </w:t>
            </w:r>
            <w:r>
              <w:rPr>
                <w:szCs w:val="24"/>
                <w:rtl/>
              </w:rPr>
              <w:t>(</w:t>
            </w:r>
            <w:r w:rsidR="00C12C6B">
              <w:rPr>
                <w:rFonts w:hint="cs"/>
                <w:szCs w:val="24"/>
                <w:rtl/>
              </w:rPr>
              <w:t>במילים</w:t>
            </w:r>
            <w:r w:rsidR="00F104D6">
              <w:rPr>
                <w:rFonts w:hint="cs"/>
                <w:szCs w:val="24"/>
                <w:rtl/>
              </w:rPr>
              <w:t xml:space="preserve">: </w:t>
            </w:r>
            <w:r w:rsidR="001A7B9F">
              <w:rPr>
                <w:rFonts w:hint="cs"/>
                <w:szCs w:val="24"/>
                <w:rtl/>
              </w:rPr>
              <w:t>עשרים ושלוש א</w:t>
            </w:r>
            <w:r w:rsidR="00F104D6">
              <w:rPr>
                <w:rFonts w:hint="cs"/>
                <w:szCs w:val="24"/>
                <w:rtl/>
              </w:rPr>
              <w:t xml:space="preserve">לף שקלים </w:t>
            </w:r>
            <w:r>
              <w:rPr>
                <w:szCs w:val="24"/>
                <w:rtl/>
              </w:rPr>
              <w:t xml:space="preserve">חדשים). באם המזמין ירצה להביא דלתות מעצמו יזוכה לפי התמחור הנ"ל. </w:t>
            </w:r>
          </w:p>
        </w:tc>
        <w:tc>
          <w:tcPr>
            <w:tcW w:w="1084" w:type="dxa"/>
            <w:tcBorders>
              <w:top w:val="nil"/>
              <w:left w:val="nil"/>
              <w:bottom w:val="nil"/>
              <w:right w:val="nil"/>
            </w:tcBorders>
          </w:tcPr>
          <w:p w14:paraId="3004ED1A" w14:textId="77777777" w:rsidR="003F6C24" w:rsidRDefault="00C17242">
            <w:pPr>
              <w:bidi w:val="0"/>
              <w:spacing w:after="0" w:line="259" w:lineRule="auto"/>
              <w:ind w:left="468" w:right="0" w:firstLine="0"/>
              <w:jc w:val="center"/>
            </w:pPr>
            <w:r>
              <w:rPr>
                <w:sz w:val="18"/>
              </w:rPr>
              <w:t xml:space="preserve"> </w:t>
            </w:r>
          </w:p>
        </w:tc>
      </w:tr>
      <w:tr w:rsidR="003F6C24" w14:paraId="0DA0BE71" w14:textId="77777777">
        <w:trPr>
          <w:trHeight w:val="922"/>
        </w:trPr>
        <w:tc>
          <w:tcPr>
            <w:tcW w:w="8955" w:type="dxa"/>
            <w:tcBorders>
              <w:top w:val="nil"/>
              <w:left w:val="nil"/>
              <w:bottom w:val="nil"/>
              <w:right w:val="nil"/>
            </w:tcBorders>
          </w:tcPr>
          <w:p w14:paraId="13FFB57B" w14:textId="5B2C22F7" w:rsidR="003F6C24" w:rsidRDefault="00C17242">
            <w:pPr>
              <w:spacing w:after="0" w:line="259" w:lineRule="auto"/>
              <w:ind w:left="209" w:right="68" w:firstLine="0"/>
              <w:rPr>
                <w:rtl/>
              </w:rPr>
            </w:pPr>
            <w:proofErr w:type="spellStart"/>
            <w:r>
              <w:rPr>
                <w:szCs w:val="24"/>
                <w:rtl/>
              </w:rPr>
              <w:t>ספייר</w:t>
            </w:r>
            <w:proofErr w:type="spellEnd"/>
            <w:r>
              <w:rPr>
                <w:szCs w:val="24"/>
                <w:rtl/>
              </w:rPr>
              <w:t xml:space="preserve"> לצורך תחזוקה שוטפת החל מסיום ההתקנה של כלים סניטריים סך של</w:t>
            </w:r>
            <w:r w:rsidR="00F104D6">
              <w:rPr>
                <w:rFonts w:hint="cs"/>
                <w:szCs w:val="24"/>
                <w:rtl/>
              </w:rPr>
              <w:t xml:space="preserve"> </w:t>
            </w:r>
            <w:r w:rsidR="00557EF4">
              <w:rPr>
                <w:szCs w:val="24"/>
              </w:rPr>
              <w:t>20000</w:t>
            </w:r>
            <w:r>
              <w:rPr>
                <w:szCs w:val="24"/>
                <w:rtl/>
              </w:rPr>
              <w:t xml:space="preserve">₪ (ובמילים: </w:t>
            </w:r>
            <w:r w:rsidR="001A7B9F">
              <w:rPr>
                <w:rFonts w:hint="cs"/>
                <w:szCs w:val="24"/>
                <w:rtl/>
              </w:rPr>
              <w:t xml:space="preserve">עשרים </w:t>
            </w:r>
            <w:r w:rsidR="00F104D6">
              <w:rPr>
                <w:rFonts w:hint="cs"/>
                <w:szCs w:val="24"/>
                <w:rtl/>
              </w:rPr>
              <w:t xml:space="preserve"> אלף </w:t>
            </w:r>
            <w:proofErr w:type="spellStart"/>
            <w:r w:rsidR="00F104D6">
              <w:rPr>
                <w:rFonts w:hint="cs"/>
                <w:szCs w:val="24"/>
                <w:rtl/>
              </w:rPr>
              <w:t>ש''ח</w:t>
            </w:r>
            <w:proofErr w:type="spellEnd"/>
            <w:r>
              <w:rPr>
                <w:szCs w:val="24"/>
                <w:rtl/>
              </w:rPr>
              <w:t xml:space="preserve">.) </w:t>
            </w:r>
          </w:p>
        </w:tc>
        <w:tc>
          <w:tcPr>
            <w:tcW w:w="1084" w:type="dxa"/>
            <w:tcBorders>
              <w:top w:val="nil"/>
              <w:left w:val="nil"/>
              <w:bottom w:val="nil"/>
              <w:right w:val="nil"/>
            </w:tcBorders>
          </w:tcPr>
          <w:p w14:paraId="1F97623F" w14:textId="41744BCD" w:rsidR="003F6C24" w:rsidRDefault="00C17242" w:rsidP="00EB1CC4">
            <w:pPr>
              <w:bidi w:val="0"/>
              <w:spacing w:after="298" w:line="259" w:lineRule="auto"/>
              <w:ind w:left="0" w:right="0" w:firstLine="0"/>
              <w:jc w:val="left"/>
            </w:pPr>
            <w:r>
              <w:t xml:space="preserve"> </w:t>
            </w:r>
          </w:p>
        </w:tc>
      </w:tr>
    </w:tbl>
    <w:p w14:paraId="6AB6A753" w14:textId="77777777" w:rsidR="003F6C24" w:rsidRDefault="00C17242">
      <w:pPr>
        <w:spacing w:after="38" w:line="259" w:lineRule="auto"/>
        <w:ind w:left="-4" w:right="0" w:hanging="10"/>
        <w:jc w:val="left"/>
        <w:rPr>
          <w:rtl/>
        </w:rPr>
      </w:pPr>
      <w:r>
        <w:rPr>
          <w:b/>
          <w:bCs/>
          <w:szCs w:val="24"/>
          <w:rtl/>
        </w:rPr>
        <w:t xml:space="preserve">להווי ידוע כי יום חמישי אינו יום הטומן בתוכו סיבה לתשלום. </w:t>
      </w:r>
    </w:p>
    <w:p w14:paraId="7C3E16C8" w14:textId="77777777" w:rsidR="003F6C24" w:rsidRDefault="00C17242">
      <w:pPr>
        <w:bidi w:val="0"/>
        <w:spacing w:after="65" w:line="259" w:lineRule="auto"/>
        <w:ind w:left="0" w:right="2" w:firstLine="0"/>
        <w:jc w:val="right"/>
      </w:pPr>
      <w:r>
        <w:rPr>
          <w:b/>
        </w:rPr>
        <w:t xml:space="preserve"> </w:t>
      </w:r>
    </w:p>
    <w:p w14:paraId="74FCEB9E" w14:textId="77777777" w:rsidR="003F6C24" w:rsidRDefault="00C17242">
      <w:pPr>
        <w:spacing w:line="333" w:lineRule="auto"/>
        <w:ind w:left="278" w:right="-1"/>
        <w:rPr>
          <w:rtl/>
        </w:rPr>
      </w:pPr>
      <w:r>
        <w:rPr>
          <w:szCs w:val="24"/>
          <w:rtl/>
        </w:rPr>
        <w:t xml:space="preserve">תשלום אחרון - בסיום העבודות, ייערך פרוטוקול מסירה, עליו יחתמו הלקוח והקבלן, ובו יפורטו ההשלמות ו/או התיקונים הנדרשים (להלן: "הפרוטוקול" ו"התיקונים"). הקבלן ישלים התיקונים במלואם בתוך </w:t>
      </w:r>
      <w:r>
        <w:rPr>
          <w:szCs w:val="24"/>
        </w:rPr>
        <w:t>2</w:t>
      </w:r>
      <w:r>
        <w:rPr>
          <w:szCs w:val="24"/>
          <w:rtl/>
        </w:rPr>
        <w:t xml:space="preserve"> ימים מיום חתימת הפרוטוקול. יתרת התשלום בסך של </w:t>
      </w:r>
      <w:r w:rsidR="00732A89">
        <w:rPr>
          <w:rFonts w:hint="cs"/>
          <w:szCs w:val="24"/>
          <w:rtl/>
        </w:rPr>
        <w:t>000</w:t>
      </w:r>
      <w:r>
        <w:rPr>
          <w:szCs w:val="24"/>
        </w:rPr>
        <w:t>20</w:t>
      </w:r>
      <w:r>
        <w:rPr>
          <w:szCs w:val="24"/>
          <w:rtl/>
        </w:rPr>
        <w:t xml:space="preserve"> ש"ח (ובמילים: עשרים אלף שקלים חדשים) תשולם לקבלן </w:t>
      </w:r>
      <w:r>
        <w:rPr>
          <w:szCs w:val="24"/>
        </w:rPr>
        <w:t>60</w:t>
      </w:r>
      <w:r>
        <w:rPr>
          <w:szCs w:val="24"/>
          <w:rtl/>
        </w:rPr>
        <w:t xml:space="preserve"> ימים לאחר ביצוע התיקונים לשביעות רצון הלקוח ובאופן שיפורט להלן.  </w:t>
      </w:r>
    </w:p>
    <w:p w14:paraId="25E7FB12" w14:textId="77777777" w:rsidR="003F6C24" w:rsidRDefault="00C17242">
      <w:pPr>
        <w:bidi w:val="0"/>
        <w:spacing w:after="67" w:line="259" w:lineRule="auto"/>
        <w:ind w:left="0" w:right="285" w:firstLine="0"/>
        <w:jc w:val="right"/>
      </w:pPr>
      <w:r>
        <w:t xml:space="preserve"> </w:t>
      </w:r>
    </w:p>
    <w:p w14:paraId="4F979FF4" w14:textId="77777777" w:rsidR="003F6C24" w:rsidRDefault="00C17242">
      <w:pPr>
        <w:ind w:left="278" w:right="886"/>
      </w:pPr>
      <w:r>
        <w:rPr>
          <w:szCs w:val="24"/>
          <w:rtl/>
        </w:rPr>
        <w:t xml:space="preserve">במידה ובפרוטוקול לא יופיעו תיקונים כלל, אזי התשלום האחרון ישולם לקבלן באופן שיפורט להלן. </w:t>
      </w:r>
    </w:p>
    <w:p w14:paraId="06E0393F" w14:textId="77777777" w:rsidR="003F6C24" w:rsidRDefault="00C17242">
      <w:pPr>
        <w:bidi w:val="0"/>
        <w:spacing w:after="73" w:line="259" w:lineRule="auto"/>
        <w:ind w:left="0" w:right="285" w:firstLine="0"/>
        <w:jc w:val="right"/>
      </w:pPr>
      <w:r>
        <w:t xml:space="preserve"> </w:t>
      </w:r>
    </w:p>
    <w:p w14:paraId="6300E50D" w14:textId="2F9D4F48" w:rsidR="003F6C24" w:rsidRDefault="00C17242">
      <w:pPr>
        <w:spacing w:after="241"/>
        <w:ind w:left="278" w:right="-1"/>
        <w:rPr>
          <w:rtl/>
        </w:rPr>
      </w:pPr>
      <w:r>
        <w:rPr>
          <w:szCs w:val="24"/>
          <w:rtl/>
        </w:rPr>
        <w:t xml:space="preserve">התשלום האחרון יחולק ל - </w:t>
      </w:r>
      <w:r>
        <w:rPr>
          <w:szCs w:val="24"/>
        </w:rPr>
        <w:t>3</w:t>
      </w:r>
      <w:r>
        <w:rPr>
          <w:szCs w:val="24"/>
          <w:rtl/>
        </w:rPr>
        <w:t xml:space="preserve"> תשלומים חודשיים, עוקבים ודחויים כאשר התשלום הראשון מתוכם יהיה בראשון לחודש </w:t>
      </w:r>
      <w:proofErr w:type="spellStart"/>
      <w:r>
        <w:rPr>
          <w:szCs w:val="24"/>
          <w:rtl/>
        </w:rPr>
        <w:t>הגרגוראני</w:t>
      </w:r>
      <w:proofErr w:type="spellEnd"/>
      <w:r>
        <w:rPr>
          <w:szCs w:val="24"/>
          <w:rtl/>
        </w:rPr>
        <w:t xml:space="preserve"> העוקב ליום סיום ביצוע העבודה או התיקונים </w:t>
      </w:r>
      <w:proofErr w:type="spellStart"/>
      <w:r>
        <w:rPr>
          <w:szCs w:val="24"/>
          <w:rtl/>
        </w:rPr>
        <w:t>שידרש</w:t>
      </w:r>
      <w:proofErr w:type="spellEnd"/>
      <w:r>
        <w:rPr>
          <w:szCs w:val="24"/>
          <w:rtl/>
        </w:rPr>
        <w:t xml:space="preserve"> לבצע בסיום העבודות, לפי המאוחר </w:t>
      </w:r>
      <w:proofErr w:type="spellStart"/>
      <w:r>
        <w:rPr>
          <w:szCs w:val="24"/>
          <w:rtl/>
        </w:rPr>
        <w:t>מביניהם</w:t>
      </w:r>
      <w:proofErr w:type="spellEnd"/>
      <w:r>
        <w:rPr>
          <w:szCs w:val="24"/>
          <w:rtl/>
        </w:rPr>
        <w:t xml:space="preserve">. תשלום ראשון בסך </w:t>
      </w:r>
      <w:r w:rsidR="001A7B9F">
        <w:rPr>
          <w:rFonts w:hint="cs"/>
          <w:szCs w:val="24"/>
          <w:rtl/>
        </w:rPr>
        <w:t xml:space="preserve">6660 </w:t>
      </w:r>
      <w:r>
        <w:rPr>
          <w:szCs w:val="24"/>
          <w:rtl/>
        </w:rPr>
        <w:t xml:space="preserve">₪ (ובמילים: ששת אלפים שש מאות ושישים שקלים חדשים), תשלום שני בסך </w:t>
      </w:r>
      <w:r w:rsidR="001A7B9F">
        <w:rPr>
          <w:rFonts w:hint="cs"/>
          <w:szCs w:val="24"/>
          <w:rtl/>
        </w:rPr>
        <w:t xml:space="preserve">6660 </w:t>
      </w:r>
      <w:r>
        <w:rPr>
          <w:szCs w:val="24"/>
          <w:rtl/>
        </w:rPr>
        <w:t xml:space="preserve">₪ (ובמילים: ששת אלפים שש מאות ושישים שקלים חדשים), תשלום שלישי בסך </w:t>
      </w:r>
      <w:bookmarkStart w:id="0" w:name="_Hlk107866784"/>
      <w:r w:rsidR="001A7B9F">
        <w:rPr>
          <w:rFonts w:hint="cs"/>
          <w:szCs w:val="24"/>
          <w:rtl/>
        </w:rPr>
        <w:t xml:space="preserve">6660 </w:t>
      </w:r>
      <w:bookmarkEnd w:id="0"/>
      <w:r>
        <w:rPr>
          <w:szCs w:val="24"/>
          <w:rtl/>
        </w:rPr>
        <w:t xml:space="preserve">₪ (ובמילים: ששת אלפים שש מאות ושישים שקלים חדשים). </w:t>
      </w:r>
    </w:p>
    <w:p w14:paraId="34600248" w14:textId="77777777" w:rsidR="003F6C24" w:rsidRDefault="00C17242">
      <w:pPr>
        <w:spacing w:after="271" w:line="259" w:lineRule="auto"/>
        <w:ind w:left="-4" w:right="0" w:hanging="10"/>
        <w:jc w:val="left"/>
      </w:pPr>
      <w:r>
        <w:rPr>
          <w:b/>
          <w:bCs/>
          <w:szCs w:val="24"/>
          <w:rtl/>
        </w:rPr>
        <w:t xml:space="preserve">עבודות הקבלן </w:t>
      </w:r>
    </w:p>
    <w:p w14:paraId="624466D6" w14:textId="77777777" w:rsidR="003F6C24" w:rsidRDefault="00C17242">
      <w:pPr>
        <w:spacing w:after="169"/>
        <w:ind w:left="278" w:right="-1"/>
      </w:pPr>
      <w:r>
        <w:rPr>
          <w:szCs w:val="24"/>
          <w:rtl/>
        </w:rPr>
        <w:lastRenderedPageBreak/>
        <w:t xml:space="preserve">כל הכלים וחומרי הבניה, כלים סניטריים, מרצפות ועוד, כפי המפורט בהסכם זה, אשר ידרשו עבור עבודות השיפוץ והבניה עפ"י </w:t>
      </w:r>
      <w:proofErr w:type="spellStart"/>
      <w:r>
        <w:rPr>
          <w:szCs w:val="24"/>
          <w:rtl/>
        </w:rPr>
        <w:t>התכניות</w:t>
      </w:r>
      <w:proofErr w:type="spellEnd"/>
      <w:r>
        <w:rPr>
          <w:szCs w:val="24"/>
          <w:rtl/>
        </w:rPr>
        <w:t xml:space="preserve">, יקנו ויסופקו למבנה על ידי הקבלן ועל חשבונו, כאשר מוסכם על הצדדים שאספקת החומרים כוללת גם את העמסת החומרים, הובלתם, פירוקם ואחסנתם והרכבה בהתאם לעניין. </w:t>
      </w:r>
    </w:p>
    <w:p w14:paraId="752A020C" w14:textId="77777777" w:rsidR="003F6C24" w:rsidRDefault="00C17242">
      <w:pPr>
        <w:spacing w:after="175" w:line="334" w:lineRule="auto"/>
        <w:ind w:left="278" w:right="-1"/>
      </w:pPr>
      <w:r>
        <w:rPr>
          <w:szCs w:val="24"/>
          <w:rtl/>
        </w:rPr>
        <w:t xml:space="preserve">כל החומרים, הציוד, האמצעים והפועלים הדרושים לביצוע העבודה, כגון: חוטי קשירה, מסמרים, קרשים ,רגליים, מערבל בטון, גשרים, חול, מלט, סיד וכיו"ב, יסופקו על ידי הקבלן ועל חשבונו, לרבות הובלתם למבנה ואחסנתם. </w:t>
      </w:r>
    </w:p>
    <w:p w14:paraId="679D6C2F" w14:textId="77777777" w:rsidR="003F6C24" w:rsidRDefault="00C17242">
      <w:pPr>
        <w:spacing w:after="273" w:line="259" w:lineRule="auto"/>
        <w:ind w:left="-4" w:right="0" w:hanging="10"/>
        <w:jc w:val="left"/>
        <w:rPr>
          <w:rtl/>
        </w:rPr>
      </w:pPr>
      <w:r>
        <w:rPr>
          <w:b/>
          <w:bCs/>
          <w:szCs w:val="24"/>
          <w:rtl/>
        </w:rPr>
        <w:t xml:space="preserve">תקופת העבודה ומשכה </w:t>
      </w:r>
    </w:p>
    <w:p w14:paraId="1D4C4196" w14:textId="77777777" w:rsidR="003F6C24" w:rsidRDefault="00C17242">
      <w:pPr>
        <w:numPr>
          <w:ilvl w:val="0"/>
          <w:numId w:val="2"/>
        </w:numPr>
        <w:spacing w:after="34"/>
        <w:ind w:left="637" w:right="0" w:hanging="360"/>
        <w:jc w:val="left"/>
      </w:pPr>
      <w:r>
        <w:rPr>
          <w:szCs w:val="24"/>
          <w:rtl/>
        </w:rPr>
        <w:t>הקבלן מתחייב לעבוד ברציפות וללא הפסקות ולא לדחות את עבודות הנ"ל לטובת עבודת בניה במקומות אחרים.</w:t>
      </w:r>
      <w:r>
        <w:rPr>
          <w:rFonts w:ascii="Calibri" w:eastAsia="Calibri" w:hAnsi="Calibri" w:cs="Calibri"/>
          <w:szCs w:val="24"/>
          <w:rtl/>
        </w:rPr>
        <w:t xml:space="preserve"> </w:t>
      </w:r>
    </w:p>
    <w:p w14:paraId="117CCA4C" w14:textId="70A4DCB9" w:rsidR="003F6C24" w:rsidRDefault="00C17242">
      <w:pPr>
        <w:numPr>
          <w:ilvl w:val="0"/>
          <w:numId w:val="2"/>
        </w:numPr>
        <w:spacing w:after="58"/>
        <w:ind w:left="637" w:right="0" w:hanging="360"/>
        <w:jc w:val="left"/>
      </w:pPr>
      <w:r>
        <w:rPr>
          <w:szCs w:val="24"/>
          <w:rtl/>
        </w:rPr>
        <w:t xml:space="preserve">זמן העבודה והבניה עד מסירת המפתחות: מ </w:t>
      </w:r>
      <w:r w:rsidR="001A7B9F">
        <w:rPr>
          <w:rFonts w:hint="cs"/>
          <w:szCs w:val="24"/>
          <w:rtl/>
        </w:rPr>
        <w:t xml:space="preserve"> 15/07/2022</w:t>
      </w:r>
      <w:r>
        <w:rPr>
          <w:szCs w:val="24"/>
          <w:rtl/>
        </w:rPr>
        <w:t xml:space="preserve">עד </w:t>
      </w:r>
      <w:r w:rsidR="001A7B9F">
        <w:rPr>
          <w:szCs w:val="24"/>
        </w:rPr>
        <w:t xml:space="preserve"> 15/10/2022</w:t>
      </w:r>
      <w:r>
        <w:rPr>
          <w:szCs w:val="24"/>
          <w:rtl/>
        </w:rPr>
        <w:t>הקבלן ישתדל לסיים קודם.</w:t>
      </w:r>
      <w:r>
        <w:rPr>
          <w:rFonts w:ascii="Calibri" w:eastAsia="Calibri" w:hAnsi="Calibri" w:cs="Calibri"/>
          <w:szCs w:val="24"/>
          <w:rtl/>
        </w:rPr>
        <w:t xml:space="preserve"> </w:t>
      </w:r>
    </w:p>
    <w:p w14:paraId="7B697EED" w14:textId="77777777" w:rsidR="003F6C24" w:rsidRDefault="00C17242">
      <w:pPr>
        <w:numPr>
          <w:ilvl w:val="0"/>
          <w:numId w:val="2"/>
        </w:numPr>
        <w:spacing w:after="70"/>
        <w:ind w:left="637" w:right="0" w:hanging="360"/>
        <w:jc w:val="left"/>
      </w:pPr>
      <w:r>
        <w:rPr>
          <w:szCs w:val="24"/>
          <w:rtl/>
        </w:rPr>
        <w:t xml:space="preserve">על כל יום איחור יינתן פיצוי ע"י הקבלן למזמין בסך: </w:t>
      </w:r>
      <w:r>
        <w:rPr>
          <w:szCs w:val="24"/>
        </w:rPr>
        <w:t>200</w:t>
      </w:r>
      <w:r>
        <w:rPr>
          <w:szCs w:val="24"/>
          <w:rtl/>
        </w:rPr>
        <w:t xml:space="preserve"> ₪ (ובמילים: מאתיים שקלים חדשים.)</w:t>
      </w:r>
      <w:r>
        <w:rPr>
          <w:rFonts w:ascii="Calibri" w:eastAsia="Calibri" w:hAnsi="Calibri" w:cs="Calibri"/>
          <w:szCs w:val="24"/>
          <w:rtl/>
        </w:rPr>
        <w:t xml:space="preserve"> </w:t>
      </w:r>
    </w:p>
    <w:p w14:paraId="19374894" w14:textId="77777777" w:rsidR="003F6C24" w:rsidRDefault="00C17242">
      <w:pPr>
        <w:numPr>
          <w:ilvl w:val="0"/>
          <w:numId w:val="2"/>
        </w:numPr>
        <w:spacing w:after="247"/>
        <w:ind w:left="637" w:right="0" w:hanging="360"/>
        <w:jc w:val="left"/>
      </w:pPr>
      <w:r>
        <w:rPr>
          <w:szCs w:val="24"/>
          <w:rtl/>
        </w:rPr>
        <w:t xml:space="preserve">סיום העבודה פירושו לאחר פינוי וניקוי כל שטח הבניה, כולל תיקונים קטנים ככל שיהיו. </w:t>
      </w:r>
    </w:p>
    <w:p w14:paraId="78E8209E" w14:textId="77777777" w:rsidR="003F6C24" w:rsidRDefault="00C17242">
      <w:pPr>
        <w:spacing w:after="351" w:line="259" w:lineRule="auto"/>
        <w:ind w:left="-4" w:right="0" w:hanging="10"/>
        <w:jc w:val="left"/>
      </w:pPr>
      <w:r>
        <w:rPr>
          <w:b/>
          <w:bCs/>
          <w:szCs w:val="24"/>
          <w:rtl/>
        </w:rPr>
        <w:t xml:space="preserve">פועלים </w:t>
      </w:r>
    </w:p>
    <w:p w14:paraId="7C3838D8" w14:textId="77777777" w:rsidR="003F6C24" w:rsidRDefault="00C17242">
      <w:pPr>
        <w:numPr>
          <w:ilvl w:val="0"/>
          <w:numId w:val="2"/>
        </w:numPr>
        <w:spacing w:line="342" w:lineRule="auto"/>
        <w:ind w:left="637" w:right="0" w:hanging="360"/>
        <w:jc w:val="left"/>
      </w:pPr>
      <w:r>
        <w:rPr>
          <w:szCs w:val="24"/>
          <w:rtl/>
        </w:rPr>
        <w:t>הקבלן מצהיר כי יבצע את העבודות באמצעות עובדים בעלי מקצוע המועסקים על ידו ויועסקו בתנאים הוגנים כמקובל והוא בלבד אחראי כלפי עובדים אלו ויקיים את חובת המעביד כלפיהם.</w:t>
      </w:r>
      <w:r>
        <w:rPr>
          <w:rFonts w:ascii="Calibri" w:eastAsia="Calibri" w:hAnsi="Calibri" w:cs="Calibri"/>
          <w:szCs w:val="24"/>
          <w:rtl/>
        </w:rPr>
        <w:t xml:space="preserve"> </w:t>
      </w:r>
    </w:p>
    <w:p w14:paraId="13E9A298" w14:textId="6BBA33B9" w:rsidR="003F6C24" w:rsidRDefault="00C17242">
      <w:pPr>
        <w:numPr>
          <w:ilvl w:val="0"/>
          <w:numId w:val="2"/>
        </w:numPr>
        <w:spacing w:after="240" w:line="364" w:lineRule="auto"/>
        <w:ind w:left="637" w:right="0" w:hanging="360"/>
        <w:jc w:val="left"/>
      </w:pPr>
      <w:r>
        <w:rPr>
          <w:szCs w:val="24"/>
          <w:rtl/>
        </w:rPr>
        <w:t xml:space="preserve">הקבלן מתחייב לא להעסיק פועלי שטחים ללא היתרי עבודה בישראל ולדאוג </w:t>
      </w:r>
      <w:proofErr w:type="spellStart"/>
      <w:r>
        <w:rPr>
          <w:szCs w:val="24"/>
          <w:rtl/>
        </w:rPr>
        <w:t>לרשיון</w:t>
      </w:r>
      <w:proofErr w:type="spellEnd"/>
      <w:r>
        <w:rPr>
          <w:szCs w:val="24"/>
          <w:rtl/>
        </w:rPr>
        <w:t xml:space="preserve"> בר תוקף לכל עובד ועובד המועסק על ידו </w:t>
      </w:r>
      <w:r w:rsidR="00DC35DC">
        <w:rPr>
          <w:rFonts w:hint="cs"/>
          <w:szCs w:val="24"/>
          <w:rtl/>
        </w:rPr>
        <w:t>וייש</w:t>
      </w:r>
      <w:r w:rsidR="00DC35DC">
        <w:rPr>
          <w:rFonts w:hint="eastAsia"/>
          <w:szCs w:val="24"/>
          <w:rtl/>
        </w:rPr>
        <w:t>א</w:t>
      </w:r>
      <w:r>
        <w:rPr>
          <w:szCs w:val="24"/>
          <w:rtl/>
        </w:rPr>
        <w:t xml:space="preserve"> בכל נזק שיגרם בעקבות העסקת עובד זר, או פועל שלא כחוק לרבות קנסות ,הוצאות משפט ושכר עו"ד, ולכל הוצאות ונזק העשוי להיגרם עקב העסקת פועלים ללא </w:t>
      </w:r>
      <w:proofErr w:type="spellStart"/>
      <w:r>
        <w:rPr>
          <w:szCs w:val="24"/>
          <w:rtl/>
        </w:rPr>
        <w:t>רשיונות</w:t>
      </w:r>
      <w:proofErr w:type="spellEnd"/>
      <w:r>
        <w:rPr>
          <w:szCs w:val="24"/>
          <w:rtl/>
        </w:rPr>
        <w:t xml:space="preserve"> או היתרים. </w:t>
      </w:r>
    </w:p>
    <w:p w14:paraId="050F58E5" w14:textId="77777777" w:rsidR="003F6C24" w:rsidRDefault="00C17242">
      <w:pPr>
        <w:spacing w:after="326" w:line="259" w:lineRule="auto"/>
        <w:ind w:left="-4" w:right="0" w:hanging="10"/>
        <w:jc w:val="left"/>
      </w:pPr>
      <w:r>
        <w:rPr>
          <w:b/>
          <w:bCs/>
          <w:szCs w:val="24"/>
          <w:rtl/>
        </w:rPr>
        <w:t xml:space="preserve">נזקי שכנים </w:t>
      </w:r>
    </w:p>
    <w:p w14:paraId="38D1FB18" w14:textId="77777777" w:rsidR="003F6C24" w:rsidRDefault="00C17242">
      <w:pPr>
        <w:numPr>
          <w:ilvl w:val="0"/>
          <w:numId w:val="2"/>
        </w:numPr>
        <w:spacing w:line="344" w:lineRule="auto"/>
        <w:ind w:left="637" w:right="0" w:hanging="360"/>
        <w:jc w:val="left"/>
      </w:pPr>
      <w:r>
        <w:rPr>
          <w:szCs w:val="24"/>
          <w:rtl/>
        </w:rPr>
        <w:t xml:space="preserve">הקבלן מתחייב לבצע את העבודות בשעות סבירות, ולכן לא תעשינה עבודות שיש בהן רעש אפילו קל לפני השעה </w:t>
      </w:r>
      <w:r>
        <w:rPr>
          <w:szCs w:val="24"/>
        </w:rPr>
        <w:t>7</w:t>
      </w:r>
      <w:r>
        <w:rPr>
          <w:szCs w:val="24"/>
          <w:rtl/>
        </w:rPr>
        <w:t xml:space="preserve"> בבוקר ולא לאחר השעה </w:t>
      </w:r>
      <w:r>
        <w:rPr>
          <w:szCs w:val="24"/>
        </w:rPr>
        <w:t>7</w:t>
      </w:r>
      <w:r>
        <w:rPr>
          <w:szCs w:val="24"/>
          <w:rtl/>
        </w:rPr>
        <w:t xml:space="preserve"> בערב, עבודות שיש בהן רעש כבד כגון הריסה וכו' לא תעשינה בין השעות </w:t>
      </w:r>
      <w:r>
        <w:rPr>
          <w:szCs w:val="24"/>
        </w:rPr>
        <w:t>4</w:t>
      </w:r>
      <w:r>
        <w:rPr>
          <w:szCs w:val="24"/>
          <w:rtl/>
        </w:rPr>
        <w:t xml:space="preserve"> - </w:t>
      </w:r>
      <w:r>
        <w:rPr>
          <w:szCs w:val="24"/>
        </w:rPr>
        <w:t>2</w:t>
      </w:r>
      <w:r>
        <w:rPr>
          <w:szCs w:val="24"/>
          <w:rtl/>
        </w:rPr>
        <w:t xml:space="preserve"> בצהרים.</w:t>
      </w:r>
      <w:r>
        <w:rPr>
          <w:rFonts w:ascii="Calibri" w:eastAsia="Calibri" w:hAnsi="Calibri" w:cs="Calibri"/>
          <w:b/>
          <w:bCs/>
          <w:szCs w:val="24"/>
          <w:rtl/>
        </w:rPr>
        <w:t xml:space="preserve"> </w:t>
      </w:r>
    </w:p>
    <w:p w14:paraId="6A9AA082" w14:textId="77777777" w:rsidR="003F6C24" w:rsidRDefault="00C17242">
      <w:pPr>
        <w:numPr>
          <w:ilvl w:val="0"/>
          <w:numId w:val="2"/>
        </w:numPr>
        <w:spacing w:after="71"/>
        <w:ind w:left="637" w:right="0" w:hanging="360"/>
        <w:jc w:val="left"/>
      </w:pPr>
      <w:r>
        <w:rPr>
          <w:szCs w:val="24"/>
          <w:rtl/>
        </w:rPr>
        <w:t>הקבלן מתחייב להשאיר את שטח הבניין והרחוב נקיים לחלוטין משיירי חומרים, כלים, ציוד או פסולת ,כמו כן הפינוי יהיה למקום שפך מותר ומאושר כחוק, האחריות על הנ"ל תחול על הקבלן בלבד ותבוצע על ידו.</w:t>
      </w:r>
      <w:r>
        <w:rPr>
          <w:rFonts w:ascii="Calibri" w:eastAsia="Calibri" w:hAnsi="Calibri" w:cs="Calibri"/>
          <w:b/>
          <w:bCs/>
          <w:szCs w:val="24"/>
          <w:rtl/>
        </w:rPr>
        <w:t xml:space="preserve"> </w:t>
      </w:r>
    </w:p>
    <w:p w14:paraId="490C7E6E" w14:textId="77777777" w:rsidR="003F6C24" w:rsidRDefault="00C17242">
      <w:pPr>
        <w:numPr>
          <w:ilvl w:val="0"/>
          <w:numId w:val="2"/>
        </w:numPr>
        <w:spacing w:after="90"/>
        <w:ind w:left="637" w:right="0" w:hanging="360"/>
        <w:jc w:val="left"/>
      </w:pPr>
      <w:r>
        <w:rPr>
          <w:szCs w:val="24"/>
          <w:rtl/>
        </w:rPr>
        <w:t xml:space="preserve">באם יתלכלך חדר המדרגות או החצר מתחייב הקבלן לנקותו בסיום כל יום עבודה (לרבות חול במדרגות) </w:t>
      </w:r>
      <w:r>
        <w:rPr>
          <w:rFonts w:ascii="Calibri" w:eastAsia="Calibri" w:hAnsi="Calibri" w:cs="Calibri"/>
          <w:b/>
          <w:bCs/>
          <w:szCs w:val="24"/>
          <w:rtl/>
        </w:rPr>
        <w:t xml:space="preserve"> </w:t>
      </w:r>
    </w:p>
    <w:p w14:paraId="7F5B2EAE" w14:textId="77777777" w:rsidR="003F6C24" w:rsidRDefault="00C17242">
      <w:pPr>
        <w:numPr>
          <w:ilvl w:val="0"/>
          <w:numId w:val="2"/>
        </w:numPr>
        <w:spacing w:after="100" w:line="259" w:lineRule="auto"/>
        <w:ind w:left="637" w:right="0" w:hanging="360"/>
        <w:jc w:val="left"/>
      </w:pPr>
      <w:r>
        <w:rPr>
          <w:szCs w:val="24"/>
          <w:rtl/>
        </w:rPr>
        <w:t>הקבלן יהיה אחראי לכל נזק שייגרם לשכנים, לבניין או לחצר כתוצאה מהעבודה.</w:t>
      </w:r>
      <w:r>
        <w:rPr>
          <w:rFonts w:ascii="Calibri" w:eastAsia="Calibri" w:hAnsi="Calibri" w:cs="Calibri"/>
          <w:b/>
          <w:bCs/>
          <w:szCs w:val="24"/>
          <w:rtl/>
        </w:rPr>
        <w:t xml:space="preserve"> </w:t>
      </w:r>
    </w:p>
    <w:p w14:paraId="681AB88D" w14:textId="77777777" w:rsidR="003F6C24" w:rsidRDefault="00C17242">
      <w:pPr>
        <w:numPr>
          <w:ilvl w:val="0"/>
          <w:numId w:val="2"/>
        </w:numPr>
        <w:spacing w:after="248" w:line="360" w:lineRule="auto"/>
        <w:ind w:left="637" w:right="0" w:hanging="360"/>
        <w:jc w:val="left"/>
      </w:pPr>
      <w:r>
        <w:rPr>
          <w:szCs w:val="24"/>
          <w:rtl/>
        </w:rPr>
        <w:lastRenderedPageBreak/>
        <w:t xml:space="preserve">הקבלן והפועלים מתחייבים לדבר בכבוד לשכנים, לא לפתוח איתם בדין ודברים ולהפנות אותם אל הלקוח במקרה הצורך, כמו כן לא לתת להם תשובות על כל השאלות החטטניות כגון כמה עלה או כמה מטר מאושר </w:t>
      </w:r>
      <w:proofErr w:type="spellStart"/>
      <w:r>
        <w:rPr>
          <w:szCs w:val="24"/>
          <w:rtl/>
        </w:rPr>
        <w:t>וכו</w:t>
      </w:r>
      <w:proofErr w:type="spellEnd"/>
      <w:r>
        <w:rPr>
          <w:b/>
          <w:bCs/>
          <w:szCs w:val="24"/>
          <w:rtl/>
        </w:rPr>
        <w:t xml:space="preserve">'. </w:t>
      </w:r>
    </w:p>
    <w:p w14:paraId="6426F66D" w14:textId="77777777" w:rsidR="003F6C24" w:rsidRDefault="00C17242">
      <w:pPr>
        <w:spacing w:after="326" w:line="259" w:lineRule="auto"/>
        <w:ind w:left="-4" w:right="0" w:hanging="10"/>
        <w:jc w:val="left"/>
      </w:pPr>
      <w:r>
        <w:rPr>
          <w:b/>
          <w:bCs/>
          <w:szCs w:val="24"/>
          <w:rtl/>
        </w:rPr>
        <w:t xml:space="preserve">הכשרת המקום - הריסה ופירוק </w:t>
      </w:r>
    </w:p>
    <w:p w14:paraId="45C8A171" w14:textId="77777777" w:rsidR="003F6C24" w:rsidRDefault="00C17242">
      <w:pPr>
        <w:numPr>
          <w:ilvl w:val="0"/>
          <w:numId w:val="2"/>
        </w:numPr>
        <w:spacing w:after="100" w:line="259" w:lineRule="auto"/>
        <w:ind w:left="637" w:right="0" w:hanging="360"/>
        <w:jc w:val="left"/>
      </w:pPr>
      <w:r>
        <w:rPr>
          <w:szCs w:val="24"/>
          <w:rtl/>
        </w:rPr>
        <w:t>הריסת כל קירות הדירה ע"פ התוכנית האדריכלית.</w:t>
      </w:r>
      <w:r>
        <w:rPr>
          <w:rFonts w:ascii="Calibri" w:eastAsia="Calibri" w:hAnsi="Calibri" w:cs="Calibri"/>
          <w:b/>
          <w:bCs/>
          <w:szCs w:val="24"/>
          <w:rtl/>
        </w:rPr>
        <w:t xml:space="preserve"> </w:t>
      </w:r>
    </w:p>
    <w:p w14:paraId="6AB7BA9E" w14:textId="77EFAA04" w:rsidR="003F6C24" w:rsidRDefault="00C17242" w:rsidP="00DC35DC">
      <w:pPr>
        <w:numPr>
          <w:ilvl w:val="0"/>
          <w:numId w:val="2"/>
        </w:numPr>
        <w:spacing w:line="340" w:lineRule="auto"/>
        <w:ind w:left="637" w:right="0" w:hanging="360"/>
        <w:jc w:val="left"/>
      </w:pPr>
      <w:r>
        <w:rPr>
          <w:szCs w:val="24"/>
          <w:rtl/>
        </w:rPr>
        <w:t>מעטפת קירות חיצוניים כולל פתחים וחלונות כמפורט בתוכנית האדריכלית. הקירות יהיו באיטום מקסימלי רציעות קישור וכו' טיח חיצוני ושפריץ.</w:t>
      </w:r>
      <w:r>
        <w:rPr>
          <w:rFonts w:ascii="Calibri" w:eastAsia="Calibri" w:hAnsi="Calibri" w:cs="Calibri"/>
          <w:b/>
          <w:bCs/>
          <w:szCs w:val="24"/>
          <w:rtl/>
        </w:rPr>
        <w:t xml:space="preserve"> </w:t>
      </w:r>
      <w:r w:rsidRPr="00DC35DC">
        <w:rPr>
          <w:rFonts w:ascii="Calibri" w:eastAsia="Calibri" w:hAnsi="Calibri" w:cs="Calibri"/>
          <w:b/>
          <w:bCs/>
          <w:szCs w:val="24"/>
          <w:rtl/>
        </w:rPr>
        <w:t xml:space="preserve"> </w:t>
      </w:r>
    </w:p>
    <w:p w14:paraId="257F24EE" w14:textId="77777777" w:rsidR="003F6C24" w:rsidRDefault="00C17242">
      <w:pPr>
        <w:numPr>
          <w:ilvl w:val="0"/>
          <w:numId w:val="2"/>
        </w:numPr>
        <w:spacing w:after="70"/>
        <w:ind w:left="637" w:right="0" w:hanging="360"/>
        <w:jc w:val="left"/>
      </w:pPr>
      <w:r>
        <w:rPr>
          <w:szCs w:val="24"/>
          <w:rtl/>
        </w:rPr>
        <w:t xml:space="preserve">פינוי כל פסולת עקב עבודה של הקבלן רהוט, חלונות וכו' יעשה באופן </w:t>
      </w:r>
      <w:proofErr w:type="spellStart"/>
      <w:r>
        <w:rPr>
          <w:szCs w:val="24"/>
          <w:rtl/>
        </w:rPr>
        <w:t>מיידי</w:t>
      </w:r>
      <w:proofErr w:type="spellEnd"/>
      <w:r>
        <w:rPr>
          <w:szCs w:val="24"/>
          <w:rtl/>
        </w:rPr>
        <w:t xml:space="preserve"> ולא יתגלגל בשטח האתר והבניין.</w:t>
      </w:r>
      <w:r>
        <w:rPr>
          <w:rFonts w:ascii="Calibri" w:eastAsia="Calibri" w:hAnsi="Calibri" w:cs="Calibri"/>
          <w:b/>
          <w:bCs/>
          <w:szCs w:val="24"/>
          <w:rtl/>
        </w:rPr>
        <w:t xml:space="preserve"> </w:t>
      </w:r>
    </w:p>
    <w:p w14:paraId="19B876A9" w14:textId="77777777" w:rsidR="003F6C24" w:rsidRDefault="00C17242">
      <w:pPr>
        <w:numPr>
          <w:ilvl w:val="0"/>
          <w:numId w:val="2"/>
        </w:numPr>
        <w:spacing w:after="100" w:line="259" w:lineRule="auto"/>
        <w:ind w:left="637" w:right="0" w:hanging="360"/>
        <w:jc w:val="left"/>
      </w:pPr>
      <w:r>
        <w:rPr>
          <w:szCs w:val="24"/>
          <w:rtl/>
        </w:rPr>
        <w:t>העתקת נקודות גז ומים קיימות למיקומן החדש.</w:t>
      </w:r>
      <w:r>
        <w:rPr>
          <w:rFonts w:ascii="Calibri" w:eastAsia="Calibri" w:hAnsi="Calibri" w:cs="Calibri"/>
          <w:szCs w:val="24"/>
          <w:rtl/>
        </w:rPr>
        <w:t xml:space="preserve"> </w:t>
      </w:r>
    </w:p>
    <w:p w14:paraId="54ACEDB6" w14:textId="77777777" w:rsidR="003F6C24" w:rsidRDefault="00C17242">
      <w:pPr>
        <w:numPr>
          <w:ilvl w:val="0"/>
          <w:numId w:val="2"/>
        </w:numPr>
        <w:spacing w:after="136" w:line="421" w:lineRule="auto"/>
        <w:ind w:left="637" w:right="0" w:hanging="360"/>
        <w:jc w:val="left"/>
      </w:pPr>
      <w:r>
        <w:rPr>
          <w:szCs w:val="24"/>
          <w:rtl/>
        </w:rPr>
        <w:t>באם יצטרכו לשבור או להזיז גדרות או מעקות כדי לסדר גישה, לדאוג להחזרת המצב הקודם "לשביעות רצון השכנים."</w:t>
      </w:r>
      <w:r>
        <w:rPr>
          <w:rFonts w:ascii="Calibri" w:eastAsia="Calibri" w:hAnsi="Calibri" w:cs="Calibri"/>
          <w:b/>
          <w:bCs/>
          <w:szCs w:val="24"/>
          <w:rtl/>
        </w:rPr>
        <w:t xml:space="preserve"> </w:t>
      </w:r>
      <w:r w:rsidR="00D70488">
        <w:rPr>
          <w:rFonts w:hint="cs"/>
          <w:b/>
          <w:bCs/>
          <w:szCs w:val="24"/>
          <w:rtl/>
        </w:rPr>
        <w:t xml:space="preserve">                                                                                                                    </w:t>
      </w:r>
      <w:r>
        <w:rPr>
          <w:b/>
          <w:bCs/>
          <w:szCs w:val="24"/>
          <w:rtl/>
        </w:rPr>
        <w:t xml:space="preserve">בניה </w:t>
      </w:r>
    </w:p>
    <w:p w14:paraId="0928416D" w14:textId="77777777" w:rsidR="003F6C24" w:rsidRDefault="00C17242">
      <w:pPr>
        <w:numPr>
          <w:ilvl w:val="0"/>
          <w:numId w:val="2"/>
        </w:numPr>
        <w:spacing w:after="100" w:line="259" w:lineRule="auto"/>
        <w:ind w:left="637" w:right="0" w:hanging="360"/>
        <w:jc w:val="left"/>
      </w:pPr>
      <w:r>
        <w:rPr>
          <w:szCs w:val="24"/>
          <w:rtl/>
        </w:rPr>
        <w:t>עפ"י תוכניות המהנדס ואדריכלית.</w:t>
      </w:r>
      <w:r>
        <w:rPr>
          <w:rFonts w:ascii="Calibri" w:eastAsia="Calibri" w:hAnsi="Calibri" w:cs="Calibri"/>
          <w:b/>
          <w:bCs/>
          <w:szCs w:val="24"/>
          <w:rtl/>
        </w:rPr>
        <w:t xml:space="preserve"> </w:t>
      </w:r>
    </w:p>
    <w:p w14:paraId="6862B20F" w14:textId="77777777" w:rsidR="003F6C24" w:rsidRDefault="00C17242">
      <w:pPr>
        <w:numPr>
          <w:ilvl w:val="0"/>
          <w:numId w:val="2"/>
        </w:numPr>
        <w:spacing w:after="96" w:line="259" w:lineRule="auto"/>
        <w:ind w:left="637" w:right="0" w:hanging="360"/>
        <w:jc w:val="left"/>
      </w:pPr>
      <w:r>
        <w:rPr>
          <w:szCs w:val="24"/>
          <w:rtl/>
        </w:rPr>
        <w:t>ימצאו פתרונות דקורטיביים לכל העמודים והקורות ושאר הפתעות הנוצרים או מתגלים תוך כדי בניה.</w:t>
      </w:r>
      <w:r>
        <w:rPr>
          <w:rFonts w:ascii="Calibri" w:eastAsia="Calibri" w:hAnsi="Calibri" w:cs="Calibri"/>
          <w:szCs w:val="24"/>
          <w:rtl/>
        </w:rPr>
        <w:t xml:space="preserve"> </w:t>
      </w:r>
    </w:p>
    <w:p w14:paraId="2D55E3E2" w14:textId="77777777" w:rsidR="003F6C24" w:rsidRDefault="00C17242">
      <w:pPr>
        <w:numPr>
          <w:ilvl w:val="0"/>
          <w:numId w:val="2"/>
        </w:numPr>
        <w:spacing w:after="100" w:line="259" w:lineRule="auto"/>
        <w:ind w:left="637" w:right="0" w:hanging="360"/>
        <w:jc w:val="left"/>
      </w:pPr>
      <w:r>
        <w:rPr>
          <w:szCs w:val="24"/>
          <w:rtl/>
        </w:rPr>
        <w:t xml:space="preserve">בניית קירות לפי תוכנית בבלוק </w:t>
      </w:r>
      <w:r>
        <w:rPr>
          <w:szCs w:val="24"/>
        </w:rPr>
        <w:t>10</w:t>
      </w:r>
      <w:r>
        <w:rPr>
          <w:szCs w:val="24"/>
          <w:rtl/>
        </w:rPr>
        <w:t xml:space="preserve"> סנטימטר.</w:t>
      </w:r>
      <w:r>
        <w:rPr>
          <w:rFonts w:ascii="Calibri" w:eastAsia="Calibri" w:hAnsi="Calibri" w:cs="Calibri"/>
          <w:szCs w:val="24"/>
          <w:rtl/>
        </w:rPr>
        <w:t xml:space="preserve"> </w:t>
      </w:r>
    </w:p>
    <w:p w14:paraId="4734726A" w14:textId="77777777" w:rsidR="003F6C24" w:rsidRDefault="00C17242">
      <w:pPr>
        <w:numPr>
          <w:ilvl w:val="0"/>
          <w:numId w:val="2"/>
        </w:numPr>
        <w:spacing w:after="100" w:line="259" w:lineRule="auto"/>
        <w:ind w:left="637" w:right="0" w:hanging="360"/>
        <w:jc w:val="left"/>
      </w:pPr>
      <w:r>
        <w:rPr>
          <w:szCs w:val="24"/>
          <w:rtl/>
        </w:rPr>
        <w:t>אטימת החלונות הנצרכות בבלוק בעובי המתאים כולל חגורת בטון נצרכת.</w:t>
      </w:r>
      <w:r>
        <w:rPr>
          <w:rFonts w:ascii="Calibri" w:eastAsia="Calibri" w:hAnsi="Calibri" w:cs="Calibri"/>
          <w:szCs w:val="24"/>
          <w:rtl/>
        </w:rPr>
        <w:t xml:space="preserve"> </w:t>
      </w:r>
    </w:p>
    <w:p w14:paraId="42162440" w14:textId="77777777" w:rsidR="003F6C24" w:rsidRDefault="00C17242">
      <w:pPr>
        <w:numPr>
          <w:ilvl w:val="0"/>
          <w:numId w:val="2"/>
        </w:numPr>
        <w:spacing w:after="362" w:line="259" w:lineRule="auto"/>
        <w:ind w:left="637" w:right="0" w:hanging="360"/>
        <w:jc w:val="left"/>
      </w:pPr>
      <w:r>
        <w:rPr>
          <w:szCs w:val="24"/>
          <w:rtl/>
        </w:rPr>
        <w:t xml:space="preserve">ככלל כל הבניה כולל שינוי בחלונות ויצירת חלונות חדשים יהיו לפי תוכנית האדריכלית. </w:t>
      </w:r>
    </w:p>
    <w:p w14:paraId="6679799F" w14:textId="77777777" w:rsidR="003F6C24" w:rsidRDefault="00C17242">
      <w:pPr>
        <w:spacing w:after="326" w:line="259" w:lineRule="auto"/>
        <w:ind w:left="-4" w:right="0" w:hanging="10"/>
        <w:jc w:val="left"/>
      </w:pPr>
      <w:r>
        <w:rPr>
          <w:b/>
          <w:bCs/>
          <w:szCs w:val="24"/>
          <w:rtl/>
        </w:rPr>
        <w:t xml:space="preserve">מסתעף לבניה </w:t>
      </w:r>
    </w:p>
    <w:p w14:paraId="5D3BC8D0" w14:textId="77777777" w:rsidR="003F6C24" w:rsidRDefault="00C17242">
      <w:pPr>
        <w:numPr>
          <w:ilvl w:val="0"/>
          <w:numId w:val="2"/>
        </w:numPr>
        <w:spacing w:after="100" w:line="259" w:lineRule="auto"/>
        <w:ind w:left="637" w:right="0" w:hanging="360"/>
        <w:jc w:val="left"/>
      </w:pPr>
      <w:r>
        <w:rPr>
          <w:szCs w:val="24"/>
          <w:rtl/>
        </w:rPr>
        <w:t xml:space="preserve">פנלים שקועים בקיר. </w:t>
      </w:r>
    </w:p>
    <w:p w14:paraId="5993BDA9" w14:textId="63F324FB" w:rsidR="003F6C24" w:rsidRDefault="00DC35DC">
      <w:pPr>
        <w:numPr>
          <w:ilvl w:val="0"/>
          <w:numId w:val="2"/>
        </w:numPr>
        <w:spacing w:after="100" w:line="259" w:lineRule="auto"/>
        <w:ind w:left="637" w:right="0" w:hanging="360"/>
        <w:jc w:val="left"/>
      </w:pPr>
      <w:r>
        <w:rPr>
          <w:rFonts w:hint="cs"/>
          <w:szCs w:val="24"/>
          <w:rtl/>
        </w:rPr>
        <w:t>ארון חשמל כולל ארון פלסטיק</w:t>
      </w:r>
    </w:p>
    <w:p w14:paraId="13DFDE07" w14:textId="71AD2296" w:rsidR="003F6C24" w:rsidRDefault="0006789E">
      <w:pPr>
        <w:numPr>
          <w:ilvl w:val="0"/>
          <w:numId w:val="2"/>
        </w:numPr>
        <w:spacing w:after="110"/>
        <w:ind w:left="637" w:right="0" w:hanging="360"/>
        <w:jc w:val="left"/>
      </w:pPr>
      <w:r>
        <w:rPr>
          <w:rFonts w:hint="cs"/>
          <w:szCs w:val="24"/>
          <w:rtl/>
        </w:rPr>
        <w:t xml:space="preserve">2חנוכית </w:t>
      </w:r>
      <w:proofErr w:type="spellStart"/>
      <w:r>
        <w:rPr>
          <w:rFonts w:hint="cs"/>
          <w:szCs w:val="24"/>
          <w:rtl/>
        </w:rPr>
        <w:t>מי</w:t>
      </w:r>
      <w:r>
        <w:rPr>
          <w:rFonts w:hint="cs"/>
          <w:rtl/>
        </w:rPr>
        <w:t>ים</w:t>
      </w:r>
      <w:proofErr w:type="spellEnd"/>
      <w:r>
        <w:rPr>
          <w:rFonts w:hint="cs"/>
          <w:rtl/>
        </w:rPr>
        <w:t>. כולל סגירה בדלת</w:t>
      </w:r>
    </w:p>
    <w:p w14:paraId="0E558006" w14:textId="77777777" w:rsidR="003F6C24" w:rsidRDefault="00C17242">
      <w:pPr>
        <w:numPr>
          <w:ilvl w:val="0"/>
          <w:numId w:val="2"/>
        </w:numPr>
        <w:spacing w:after="100" w:line="259" w:lineRule="auto"/>
        <w:ind w:left="637" w:right="0" w:hanging="360"/>
        <w:jc w:val="left"/>
      </w:pPr>
      <w:r>
        <w:rPr>
          <w:szCs w:val="24"/>
          <w:rtl/>
        </w:rPr>
        <w:t xml:space="preserve">שעון/טיימר לבוילר. </w:t>
      </w:r>
    </w:p>
    <w:p w14:paraId="011D129E" w14:textId="77777777" w:rsidR="003F6C24" w:rsidRDefault="00C17242">
      <w:pPr>
        <w:numPr>
          <w:ilvl w:val="0"/>
          <w:numId w:val="2"/>
        </w:numPr>
        <w:spacing w:after="100" w:line="259" w:lineRule="auto"/>
        <w:ind w:left="637" w:right="0" w:hanging="360"/>
        <w:jc w:val="left"/>
      </w:pPr>
      <w:r>
        <w:rPr>
          <w:szCs w:val="24"/>
          <w:rtl/>
        </w:rPr>
        <w:t xml:space="preserve">פעמון </w:t>
      </w:r>
      <w:proofErr w:type="spellStart"/>
      <w:r>
        <w:rPr>
          <w:szCs w:val="24"/>
          <w:rtl/>
        </w:rPr>
        <w:t>גלינג</w:t>
      </w:r>
      <w:proofErr w:type="spellEnd"/>
      <w:r>
        <w:rPr>
          <w:szCs w:val="24"/>
          <w:rtl/>
        </w:rPr>
        <w:t xml:space="preserve"> </w:t>
      </w:r>
      <w:proofErr w:type="spellStart"/>
      <w:r>
        <w:rPr>
          <w:szCs w:val="24"/>
          <w:rtl/>
        </w:rPr>
        <w:t>גלנג</w:t>
      </w:r>
      <w:proofErr w:type="spellEnd"/>
      <w:r>
        <w:rPr>
          <w:szCs w:val="24"/>
          <w:rtl/>
        </w:rPr>
        <w:t xml:space="preserve">. </w:t>
      </w:r>
    </w:p>
    <w:p w14:paraId="201BD810" w14:textId="0D233767" w:rsidR="003F6C24" w:rsidRDefault="00C17242" w:rsidP="00DC35DC">
      <w:pPr>
        <w:numPr>
          <w:ilvl w:val="0"/>
          <w:numId w:val="2"/>
        </w:numPr>
        <w:spacing w:after="100" w:line="259" w:lineRule="auto"/>
        <w:ind w:left="637" w:right="0" w:hanging="360"/>
        <w:jc w:val="left"/>
      </w:pPr>
      <w:r>
        <w:rPr>
          <w:szCs w:val="24"/>
          <w:rtl/>
        </w:rPr>
        <w:t xml:space="preserve">שעון </w:t>
      </w:r>
      <w:r>
        <w:rPr>
          <w:szCs w:val="24"/>
        </w:rPr>
        <w:t>1</w:t>
      </w:r>
      <w:r>
        <w:rPr>
          <w:szCs w:val="24"/>
          <w:rtl/>
        </w:rPr>
        <w:t xml:space="preserve"> מכאני בלוח חשמל. (</w:t>
      </w:r>
      <w:proofErr w:type="spellStart"/>
      <w:r>
        <w:rPr>
          <w:szCs w:val="24"/>
          <w:rtl/>
        </w:rPr>
        <w:t>תימחור</w:t>
      </w:r>
      <w:proofErr w:type="spellEnd"/>
      <w:r>
        <w:rPr>
          <w:szCs w:val="24"/>
          <w:rtl/>
        </w:rPr>
        <w:t xml:space="preserve"> </w:t>
      </w:r>
      <w:proofErr w:type="spellStart"/>
      <w:r>
        <w:rPr>
          <w:szCs w:val="24"/>
          <w:rtl/>
        </w:rPr>
        <w:t>איזור</w:t>
      </w:r>
      <w:proofErr w:type="spellEnd"/>
      <w:r>
        <w:rPr>
          <w:szCs w:val="24"/>
          <w:rtl/>
        </w:rPr>
        <w:t xml:space="preserve"> </w:t>
      </w:r>
      <w:r w:rsidR="00DC35DC">
        <w:rPr>
          <w:szCs w:val="24"/>
        </w:rPr>
        <w:t>170</w:t>
      </w:r>
      <w:r>
        <w:rPr>
          <w:szCs w:val="24"/>
          <w:rtl/>
        </w:rPr>
        <w:t xml:space="preserve">). </w:t>
      </w:r>
    </w:p>
    <w:p w14:paraId="673C9449" w14:textId="799538CB" w:rsidR="003F6C24" w:rsidRDefault="00C17242">
      <w:pPr>
        <w:numPr>
          <w:ilvl w:val="0"/>
          <w:numId w:val="2"/>
        </w:numPr>
        <w:spacing w:after="100" w:line="259" w:lineRule="auto"/>
        <w:ind w:left="637" w:right="0" w:hanging="360"/>
        <w:jc w:val="left"/>
      </w:pPr>
      <w:r>
        <w:rPr>
          <w:szCs w:val="24"/>
          <w:rtl/>
        </w:rPr>
        <w:t>פינות מאלומיניום בכל פינות הקרמיקה, (ובכל מעבר סגירה עם קנטים).</w:t>
      </w:r>
    </w:p>
    <w:p w14:paraId="67C86A27" w14:textId="3C478479" w:rsidR="003F6C24" w:rsidRDefault="00C17242" w:rsidP="00DC35DC">
      <w:pPr>
        <w:numPr>
          <w:ilvl w:val="0"/>
          <w:numId w:val="2"/>
        </w:numPr>
        <w:spacing w:after="100" w:line="259" w:lineRule="auto"/>
        <w:ind w:left="637" w:right="0" w:hanging="360"/>
        <w:jc w:val="left"/>
      </w:pPr>
      <w:r>
        <w:rPr>
          <w:szCs w:val="24"/>
          <w:rtl/>
        </w:rPr>
        <w:t xml:space="preserve">תוספת </w:t>
      </w:r>
      <w:r>
        <w:rPr>
          <w:b/>
          <w:bCs/>
          <w:szCs w:val="24"/>
        </w:rPr>
        <w:t>600</w:t>
      </w:r>
      <w:r>
        <w:rPr>
          <w:b/>
          <w:bCs/>
          <w:szCs w:val="24"/>
          <w:rtl/>
        </w:rPr>
        <w:t xml:space="preserve"> ₪</w:t>
      </w:r>
      <w:r>
        <w:rPr>
          <w:szCs w:val="24"/>
          <w:rtl/>
        </w:rPr>
        <w:t xml:space="preserve"> </w:t>
      </w:r>
      <w:proofErr w:type="spellStart"/>
      <w:r>
        <w:rPr>
          <w:szCs w:val="24"/>
          <w:rtl/>
        </w:rPr>
        <w:t>לטריפלס</w:t>
      </w:r>
      <w:proofErr w:type="spellEnd"/>
      <w:r>
        <w:rPr>
          <w:szCs w:val="24"/>
          <w:rtl/>
        </w:rPr>
        <w:t xml:space="preserve"> בחלונות סלון. </w:t>
      </w:r>
      <w:r w:rsidRPr="00DC35DC">
        <w:rPr>
          <w:szCs w:val="24"/>
          <w:rtl/>
        </w:rPr>
        <w:t xml:space="preserve"> </w:t>
      </w:r>
    </w:p>
    <w:p w14:paraId="0E9D58E0" w14:textId="1EB1F5A5" w:rsidR="003F6C24" w:rsidRDefault="00C17242">
      <w:pPr>
        <w:numPr>
          <w:ilvl w:val="0"/>
          <w:numId w:val="2"/>
        </w:numPr>
        <w:spacing w:after="115"/>
        <w:ind w:left="637" w:right="0" w:hanging="360"/>
        <w:jc w:val="left"/>
      </w:pPr>
      <w:r>
        <w:rPr>
          <w:szCs w:val="24"/>
          <w:rtl/>
        </w:rPr>
        <w:t xml:space="preserve">חלון </w:t>
      </w:r>
      <w:r>
        <w:rPr>
          <w:szCs w:val="24"/>
        </w:rPr>
        <w:t>1</w:t>
      </w:r>
      <w:r>
        <w:rPr>
          <w:szCs w:val="24"/>
          <w:rtl/>
        </w:rPr>
        <w:t xml:space="preserve"> עם פתיחת צילינדר,  </w:t>
      </w:r>
    </w:p>
    <w:p w14:paraId="456742C5" w14:textId="2C296CB2" w:rsidR="003F6C24" w:rsidRDefault="00C17242">
      <w:pPr>
        <w:numPr>
          <w:ilvl w:val="0"/>
          <w:numId w:val="2"/>
        </w:numPr>
        <w:spacing w:after="100" w:line="259" w:lineRule="auto"/>
        <w:ind w:left="637" w:right="0" w:hanging="360"/>
        <w:jc w:val="left"/>
      </w:pPr>
      <w:r>
        <w:rPr>
          <w:szCs w:val="24"/>
          <w:rtl/>
        </w:rPr>
        <w:t xml:space="preserve">שיש בחלונות יהיה מסוג חברון עובי </w:t>
      </w:r>
      <w:r>
        <w:rPr>
          <w:szCs w:val="24"/>
        </w:rPr>
        <w:t>3</w:t>
      </w:r>
      <w:r>
        <w:rPr>
          <w:szCs w:val="24"/>
          <w:rtl/>
        </w:rPr>
        <w:t xml:space="preserve"> עם אף מים ויציאות לצדדים.</w:t>
      </w:r>
      <w:r>
        <w:rPr>
          <w:rFonts w:ascii="Calibri" w:eastAsia="Calibri" w:hAnsi="Calibri" w:cs="Calibri"/>
          <w:szCs w:val="24"/>
          <w:rtl/>
        </w:rPr>
        <w:t xml:space="preserve"> </w:t>
      </w:r>
    </w:p>
    <w:p w14:paraId="25795EA7" w14:textId="77777777" w:rsidR="003F6C24" w:rsidRDefault="00C17242">
      <w:pPr>
        <w:numPr>
          <w:ilvl w:val="0"/>
          <w:numId w:val="2"/>
        </w:numPr>
        <w:spacing w:after="363" w:line="259" w:lineRule="auto"/>
        <w:ind w:left="637" w:right="0" w:hanging="360"/>
        <w:jc w:val="left"/>
      </w:pPr>
      <w:r>
        <w:rPr>
          <w:szCs w:val="24"/>
          <w:rtl/>
        </w:rPr>
        <w:lastRenderedPageBreak/>
        <w:t xml:space="preserve">הכנסת קו ביוב קיים בתוך הקיר כולל בידוד טוב. </w:t>
      </w:r>
    </w:p>
    <w:p w14:paraId="3C30F367" w14:textId="77777777" w:rsidR="003F6C24" w:rsidRDefault="00C17242">
      <w:pPr>
        <w:spacing w:after="292" w:line="259" w:lineRule="auto"/>
        <w:ind w:left="-4" w:right="0" w:hanging="10"/>
        <w:jc w:val="left"/>
      </w:pPr>
      <w:r>
        <w:rPr>
          <w:b/>
          <w:bCs/>
          <w:szCs w:val="24"/>
          <w:rtl/>
        </w:rPr>
        <w:t xml:space="preserve">אחריות לטיב העבודה </w:t>
      </w:r>
    </w:p>
    <w:p w14:paraId="3CF67BE1" w14:textId="77777777" w:rsidR="003F6C24" w:rsidRDefault="00C17242">
      <w:pPr>
        <w:spacing w:after="157" w:line="447" w:lineRule="auto"/>
        <w:ind w:left="278" w:right="-1"/>
      </w:pPr>
      <w:r>
        <w:rPr>
          <w:szCs w:val="24"/>
          <w:rtl/>
        </w:rPr>
        <w:t xml:space="preserve">הקבלן יהא אחראי לבצע על חשבונו תיקון של כל פגם או אי התאמה אשר יתהווה בתקופת הבדק, וכן </w:t>
      </w:r>
      <w:proofErr w:type="spellStart"/>
      <w:r>
        <w:rPr>
          <w:szCs w:val="24"/>
          <w:rtl/>
        </w:rPr>
        <w:t>ישא</w:t>
      </w:r>
      <w:proofErr w:type="spellEnd"/>
      <w:r>
        <w:rPr>
          <w:szCs w:val="24"/>
          <w:rtl/>
        </w:rPr>
        <w:t xml:space="preserve"> בכל נזק אשר הוסב ישירות מתוך קיומו של הפגם או אי ההתאמה ובתנאי שהתהוות הפגם, אי ההתאמה וכנגזרת הנזק נובעים יהיו מעבודה גרועה של הקבלן ו/או מתוך שימוש בחומרים גרועים ו/או מתוך הפרת ההסכם על נספחיו. </w:t>
      </w:r>
    </w:p>
    <w:p w14:paraId="56FB28D3" w14:textId="77777777" w:rsidR="003F6C24" w:rsidRDefault="00C17242">
      <w:pPr>
        <w:spacing w:after="163" w:line="445" w:lineRule="auto"/>
        <w:ind w:left="278" w:right="-1"/>
      </w:pPr>
      <w:r>
        <w:rPr>
          <w:szCs w:val="24"/>
          <w:rtl/>
        </w:rPr>
        <w:t xml:space="preserve">בתום תקופת הבדק ולפי דו"ח שיגישו המפקחים, יבצע הקבלן את התיקונים הראויים תוך </w:t>
      </w:r>
      <w:r>
        <w:rPr>
          <w:szCs w:val="24"/>
        </w:rPr>
        <w:t>48</w:t>
      </w:r>
      <w:r>
        <w:rPr>
          <w:szCs w:val="24"/>
          <w:rtl/>
        </w:rPr>
        <w:t xml:space="preserve"> שעות מיום המצאת הדו"ח. </w:t>
      </w:r>
    </w:p>
    <w:p w14:paraId="7C5A086E" w14:textId="77777777" w:rsidR="003F6C24" w:rsidRDefault="00C17242">
      <w:pPr>
        <w:spacing w:after="160" w:line="447" w:lineRule="auto"/>
        <w:ind w:left="278" w:right="-1"/>
      </w:pPr>
      <w:r>
        <w:rPr>
          <w:szCs w:val="24"/>
          <w:rtl/>
        </w:rPr>
        <w:t xml:space="preserve">במקרה של התהוות ליקוי ו/או אי התאמה תוך תקופת הבדק, יבצע הקבלן את התיקון מוקדם ובסמוך ככל האפשר לפניית הלקוח ו/או המפקחים. </w:t>
      </w:r>
    </w:p>
    <w:p w14:paraId="250265BD" w14:textId="77777777" w:rsidR="003F6C24" w:rsidRDefault="00C17242">
      <w:pPr>
        <w:spacing w:after="159" w:line="445" w:lineRule="auto"/>
        <w:ind w:left="278" w:right="-1"/>
      </w:pPr>
      <w:r>
        <w:rPr>
          <w:szCs w:val="24"/>
          <w:rtl/>
        </w:rPr>
        <w:t xml:space="preserve">אין באמור לעיל בכדי לגרוע מאחריותו של הקבלן בגין כל ליקוי ו/או אי התאמות שיתגלו לאחר תקופות הבדק והנובעים מרשלנות הקבלן בביצוע העבודה ו/או משימוש בחומרים גרועים ו/או מתוך הפרת ההסכם על נספחיו. </w:t>
      </w:r>
    </w:p>
    <w:p w14:paraId="6805CE36" w14:textId="77777777" w:rsidR="003F6C24" w:rsidRDefault="00C17242">
      <w:pPr>
        <w:spacing w:after="356" w:line="259" w:lineRule="auto"/>
        <w:ind w:left="287" w:right="0" w:hanging="10"/>
        <w:jc w:val="left"/>
      </w:pPr>
      <w:r>
        <w:rPr>
          <w:szCs w:val="24"/>
          <w:rtl/>
        </w:rPr>
        <w:t xml:space="preserve">"תקופת הבדק" תקופה בת </w:t>
      </w:r>
      <w:r w:rsidR="005018D7">
        <w:rPr>
          <w:rFonts w:hint="cs"/>
          <w:szCs w:val="24"/>
          <w:rtl/>
        </w:rPr>
        <w:t>36</w:t>
      </w:r>
      <w:r>
        <w:rPr>
          <w:szCs w:val="24"/>
          <w:rtl/>
        </w:rPr>
        <w:t xml:space="preserve"> חודשים גרגוריאניים שתחילתם ביום סיום העבודה.</w:t>
      </w:r>
      <w:r>
        <w:rPr>
          <w:rFonts w:ascii="Calibri" w:eastAsia="Calibri" w:hAnsi="Calibri" w:cs="Calibri"/>
          <w:szCs w:val="24"/>
          <w:rtl/>
        </w:rPr>
        <w:t xml:space="preserve"> </w:t>
      </w:r>
    </w:p>
    <w:p w14:paraId="41C4E38E" w14:textId="77777777" w:rsidR="003F6C24" w:rsidRDefault="00C17242">
      <w:pPr>
        <w:spacing w:after="387" w:line="259" w:lineRule="auto"/>
        <w:ind w:left="-4" w:right="0" w:hanging="10"/>
        <w:jc w:val="left"/>
      </w:pPr>
      <w:r>
        <w:rPr>
          <w:b/>
          <w:bCs/>
          <w:szCs w:val="24"/>
          <w:rtl/>
        </w:rPr>
        <w:t xml:space="preserve">אחריות הקבלן לנזק </w:t>
      </w:r>
    </w:p>
    <w:p w14:paraId="395A94AE" w14:textId="77777777" w:rsidR="003F6C24" w:rsidRDefault="00C17242">
      <w:pPr>
        <w:spacing w:line="418" w:lineRule="auto"/>
        <w:ind w:left="278" w:right="-1"/>
      </w:pPr>
      <w:r>
        <w:rPr>
          <w:szCs w:val="24"/>
          <w:rtl/>
        </w:rPr>
        <w:t xml:space="preserve">הקבלן יהא אחראי יחידי כלפי הלקוח לכל נזק אשר יתהווה תוך כדי ביצועה של העבודה לגופו ו/או לרכושו של צד ג' כלשהו, לרבות הלקוח ו/או עובדי הקבלן ו/או העובדים עבורו ו/או מטעמו והוא משחרר בזה את הלקוח מכל אחריות ו/או מכל חובה לפי כל דין בקשר לתאונה, חבלה או נזק שיגרמו כנ"ל, ובלבד שהאמור לעיל נבע ממעשה ו/או ממחדל של הקבלן ו/או מי מטעמו. </w:t>
      </w:r>
    </w:p>
    <w:p w14:paraId="6306A5BC" w14:textId="77777777" w:rsidR="003F6C24" w:rsidRDefault="00C17242">
      <w:pPr>
        <w:spacing w:after="241" w:line="447" w:lineRule="auto"/>
        <w:ind w:left="278" w:right="-1"/>
      </w:pPr>
      <w:r>
        <w:rPr>
          <w:szCs w:val="24"/>
          <w:rtl/>
        </w:rPr>
        <w:t xml:space="preserve">בכל מקרה בו יחויב הלקוח בגין פעולה או מחדל ו/או נזק האמור לעיל, מתחייב הקבלן לשפותו במלוא הסכום אשר ייקבע בפסק דין סופי של בית משפט ובלבד שהלקוח הודיע לקבלן על תביעת הניזוק מיד עם הגשתה. </w:t>
      </w:r>
    </w:p>
    <w:p w14:paraId="111104ED" w14:textId="77777777" w:rsidR="003F6C24" w:rsidRDefault="00C17242">
      <w:pPr>
        <w:spacing w:after="326" w:line="259" w:lineRule="auto"/>
        <w:ind w:left="-4" w:right="0" w:hanging="10"/>
        <w:jc w:val="left"/>
      </w:pPr>
      <w:r>
        <w:rPr>
          <w:b/>
          <w:bCs/>
          <w:szCs w:val="24"/>
          <w:rtl/>
        </w:rPr>
        <w:t xml:space="preserve">אינסטלציה </w:t>
      </w:r>
    </w:p>
    <w:p w14:paraId="54F6B397" w14:textId="77777777" w:rsidR="00104C01" w:rsidRPr="00104C01" w:rsidRDefault="00C17242">
      <w:pPr>
        <w:numPr>
          <w:ilvl w:val="0"/>
          <w:numId w:val="3"/>
        </w:numPr>
        <w:spacing w:after="100" w:line="259" w:lineRule="auto"/>
        <w:ind w:left="637" w:right="0" w:hanging="360"/>
        <w:jc w:val="left"/>
      </w:pPr>
      <w:r>
        <w:rPr>
          <w:szCs w:val="24"/>
          <w:rtl/>
        </w:rPr>
        <w:lastRenderedPageBreak/>
        <w:t>האינסטלציה תעשה לפי התוכנית האדריכלית.</w:t>
      </w:r>
    </w:p>
    <w:p w14:paraId="17548A3D" w14:textId="5C80B7F3" w:rsidR="003F6C24" w:rsidRDefault="00DC35DC">
      <w:pPr>
        <w:numPr>
          <w:ilvl w:val="0"/>
          <w:numId w:val="3"/>
        </w:numPr>
        <w:spacing w:after="100" w:line="259" w:lineRule="auto"/>
        <w:ind w:left="637" w:right="0" w:hanging="360"/>
        <w:jc w:val="left"/>
      </w:pPr>
      <w:proofErr w:type="spellStart"/>
      <w:r>
        <w:rPr>
          <w:rFonts w:hint="cs"/>
          <w:szCs w:val="24"/>
          <w:rtl/>
        </w:rPr>
        <w:t>חנוכיה</w:t>
      </w:r>
      <w:proofErr w:type="spellEnd"/>
      <w:r w:rsidR="00D70488">
        <w:rPr>
          <w:rFonts w:hint="cs"/>
          <w:szCs w:val="24"/>
          <w:rtl/>
        </w:rPr>
        <w:t xml:space="preserve"> כולל דלת סוגרת.</w:t>
      </w:r>
      <w:r w:rsidR="00C17242">
        <w:rPr>
          <w:rFonts w:ascii="Calibri" w:eastAsia="Calibri" w:hAnsi="Calibri" w:cs="Calibri"/>
          <w:szCs w:val="24"/>
          <w:rtl/>
        </w:rPr>
        <w:t xml:space="preserve"> </w:t>
      </w:r>
    </w:p>
    <w:p w14:paraId="21480C98" w14:textId="77777777" w:rsidR="003F6C24" w:rsidRDefault="00C17242">
      <w:pPr>
        <w:numPr>
          <w:ilvl w:val="0"/>
          <w:numId w:val="3"/>
        </w:numPr>
        <w:spacing w:after="100" w:line="259" w:lineRule="auto"/>
        <w:ind w:left="637" w:right="0" w:hanging="360"/>
        <w:jc w:val="left"/>
      </w:pPr>
      <w:r>
        <w:rPr>
          <w:szCs w:val="24"/>
          <w:rtl/>
        </w:rPr>
        <w:t>הקבלן ידאג לזרימה חזקה של מים בכל צינורות הדירה.</w:t>
      </w:r>
      <w:r>
        <w:rPr>
          <w:rFonts w:ascii="Calibri" w:eastAsia="Calibri" w:hAnsi="Calibri" w:cs="Calibri"/>
          <w:szCs w:val="24"/>
          <w:rtl/>
        </w:rPr>
        <w:t xml:space="preserve"> </w:t>
      </w:r>
    </w:p>
    <w:p w14:paraId="6417F32A" w14:textId="77777777" w:rsidR="003F6C24" w:rsidRDefault="00C17242">
      <w:pPr>
        <w:numPr>
          <w:ilvl w:val="0"/>
          <w:numId w:val="3"/>
        </w:numPr>
        <w:spacing w:after="100" w:line="259" w:lineRule="auto"/>
        <w:ind w:left="637" w:right="0" w:hanging="360"/>
        <w:jc w:val="left"/>
      </w:pPr>
      <w:r>
        <w:rPr>
          <w:szCs w:val="24"/>
          <w:rtl/>
        </w:rPr>
        <w:t>עבודת אינסטלציה שחור מחברה אחת בעלת תו תקן ישראלי.</w:t>
      </w:r>
      <w:r>
        <w:rPr>
          <w:rFonts w:ascii="Calibri" w:eastAsia="Calibri" w:hAnsi="Calibri" w:cs="Calibri"/>
          <w:szCs w:val="24"/>
          <w:rtl/>
        </w:rPr>
        <w:t xml:space="preserve"> </w:t>
      </w:r>
    </w:p>
    <w:p w14:paraId="05D88B32" w14:textId="511DD85E" w:rsidR="003F6C24" w:rsidRDefault="00C17242">
      <w:pPr>
        <w:numPr>
          <w:ilvl w:val="0"/>
          <w:numId w:val="3"/>
        </w:numPr>
        <w:spacing w:after="100" w:line="259" w:lineRule="auto"/>
        <w:ind w:left="637" w:right="0" w:hanging="360"/>
        <w:jc w:val="left"/>
      </w:pPr>
      <w:r>
        <w:rPr>
          <w:szCs w:val="24"/>
          <w:rtl/>
        </w:rPr>
        <w:t>מרכזית מים חמים וקרים המחולק לשיברים נפרדים.</w:t>
      </w:r>
      <w:r>
        <w:rPr>
          <w:rFonts w:ascii="Calibri" w:eastAsia="Calibri" w:hAnsi="Calibri" w:cs="Calibri"/>
          <w:szCs w:val="24"/>
          <w:rtl/>
        </w:rPr>
        <w:t xml:space="preserve"> </w:t>
      </w:r>
    </w:p>
    <w:p w14:paraId="5F60B715" w14:textId="77777777" w:rsidR="003F6C24" w:rsidRDefault="00C17242">
      <w:pPr>
        <w:numPr>
          <w:ilvl w:val="0"/>
          <w:numId w:val="3"/>
        </w:numPr>
        <w:spacing w:after="100" w:line="259" w:lineRule="auto"/>
        <w:ind w:left="637" w:right="0" w:hanging="360"/>
        <w:jc w:val="left"/>
      </w:pPr>
      <w:r>
        <w:rPr>
          <w:szCs w:val="24"/>
          <w:rtl/>
        </w:rPr>
        <w:t>צנרת ניקוז באמבטיה כולל שיפוע ראויה לצנרת.</w:t>
      </w:r>
      <w:r>
        <w:rPr>
          <w:rFonts w:ascii="Calibri" w:eastAsia="Calibri" w:hAnsi="Calibri" w:cs="Calibri"/>
          <w:szCs w:val="24"/>
          <w:rtl/>
        </w:rPr>
        <w:t xml:space="preserve"> </w:t>
      </w:r>
    </w:p>
    <w:p w14:paraId="1C5C8A21" w14:textId="010267FE" w:rsidR="00D70488" w:rsidRDefault="00D70488">
      <w:pPr>
        <w:numPr>
          <w:ilvl w:val="0"/>
          <w:numId w:val="3"/>
        </w:numPr>
        <w:spacing w:after="100" w:line="259" w:lineRule="auto"/>
        <w:ind w:left="637" w:right="0" w:hanging="360"/>
        <w:jc w:val="left"/>
      </w:pPr>
      <w:r>
        <w:rPr>
          <w:rFonts w:hint="cs"/>
          <w:rtl/>
        </w:rPr>
        <w:t xml:space="preserve">חור ניקוז במרפסת </w:t>
      </w:r>
    </w:p>
    <w:p w14:paraId="252BE43D" w14:textId="77777777" w:rsidR="003F6C24" w:rsidRDefault="00C17242">
      <w:pPr>
        <w:numPr>
          <w:ilvl w:val="0"/>
          <w:numId w:val="3"/>
        </w:numPr>
        <w:spacing w:after="100" w:line="259" w:lineRule="auto"/>
        <w:ind w:left="637" w:right="0" w:hanging="360"/>
        <w:jc w:val="left"/>
      </w:pPr>
      <w:r>
        <w:rPr>
          <w:szCs w:val="24"/>
          <w:rtl/>
        </w:rPr>
        <w:t xml:space="preserve">צינור ביוב חדש </w:t>
      </w:r>
      <w:r>
        <w:rPr>
          <w:szCs w:val="24"/>
        </w:rPr>
        <w:t>4</w:t>
      </w:r>
      <w:r>
        <w:rPr>
          <w:szCs w:val="24"/>
          <w:rtl/>
        </w:rPr>
        <w:t xml:space="preserve"> צול עד לבור ביוב בחצר.</w:t>
      </w:r>
      <w:r>
        <w:rPr>
          <w:rFonts w:ascii="Calibri" w:eastAsia="Calibri" w:hAnsi="Calibri" w:cs="Calibri"/>
          <w:szCs w:val="24"/>
          <w:rtl/>
        </w:rPr>
        <w:t xml:space="preserve"> </w:t>
      </w:r>
    </w:p>
    <w:p w14:paraId="1FDFC03E" w14:textId="77777777" w:rsidR="003F6C24" w:rsidRDefault="00C17242">
      <w:pPr>
        <w:numPr>
          <w:ilvl w:val="0"/>
          <w:numId w:val="3"/>
        </w:numPr>
        <w:spacing w:after="100" w:line="259" w:lineRule="auto"/>
        <w:ind w:left="637" w:right="0" w:hanging="360"/>
        <w:jc w:val="left"/>
      </w:pPr>
      <w:r>
        <w:rPr>
          <w:szCs w:val="24"/>
          <w:rtl/>
        </w:rPr>
        <w:t>כל הצנרת תבוטן לפני הריצוף.</w:t>
      </w:r>
      <w:r>
        <w:rPr>
          <w:rFonts w:ascii="Calibri" w:eastAsia="Calibri" w:hAnsi="Calibri" w:cs="Calibri"/>
          <w:szCs w:val="24"/>
          <w:rtl/>
        </w:rPr>
        <w:t xml:space="preserve"> </w:t>
      </w:r>
    </w:p>
    <w:p w14:paraId="65DEDA52" w14:textId="77777777" w:rsidR="003F6C24" w:rsidRDefault="00C17242">
      <w:pPr>
        <w:numPr>
          <w:ilvl w:val="0"/>
          <w:numId w:val="3"/>
        </w:numPr>
        <w:spacing w:after="100" w:line="259" w:lineRule="auto"/>
        <w:ind w:left="637" w:right="0" w:hanging="360"/>
        <w:jc w:val="left"/>
      </w:pPr>
      <w:r>
        <w:rPr>
          <w:szCs w:val="24"/>
          <w:rtl/>
        </w:rPr>
        <w:t>בכל הברזים חיבור למים חמים וקרים.</w:t>
      </w:r>
      <w:r>
        <w:rPr>
          <w:rFonts w:ascii="Calibri" w:eastAsia="Calibri" w:hAnsi="Calibri" w:cs="Calibri"/>
          <w:szCs w:val="24"/>
          <w:rtl/>
        </w:rPr>
        <w:t xml:space="preserve"> </w:t>
      </w:r>
    </w:p>
    <w:p w14:paraId="316A66CA" w14:textId="77777777" w:rsidR="003F6C24" w:rsidRDefault="00C17242">
      <w:pPr>
        <w:numPr>
          <w:ilvl w:val="0"/>
          <w:numId w:val="3"/>
        </w:numPr>
        <w:spacing w:line="352" w:lineRule="auto"/>
        <w:ind w:left="637" w:right="0" w:hanging="360"/>
        <w:jc w:val="left"/>
      </w:pPr>
      <w:r>
        <w:rPr>
          <w:szCs w:val="24"/>
          <w:rtl/>
        </w:rPr>
        <w:t>הקבלן מתחייב לתת כלים סניטריים כמפורט בתוכנית</w:t>
      </w:r>
      <w:r>
        <w:rPr>
          <w:b/>
          <w:bCs/>
          <w:szCs w:val="24"/>
          <w:rtl/>
        </w:rPr>
        <w:t xml:space="preserve">, </w:t>
      </w:r>
      <w:r>
        <w:rPr>
          <w:szCs w:val="24"/>
          <w:rtl/>
        </w:rPr>
        <w:t xml:space="preserve">אך אם הלקוח ירצה לרכוש בעצמו, </w:t>
      </w:r>
      <w:proofErr w:type="spellStart"/>
      <w:r>
        <w:rPr>
          <w:szCs w:val="24"/>
          <w:rtl/>
        </w:rPr>
        <w:t>ינתן</w:t>
      </w:r>
      <w:proofErr w:type="spellEnd"/>
      <w:r>
        <w:rPr>
          <w:szCs w:val="24"/>
          <w:rtl/>
        </w:rPr>
        <w:t xml:space="preserve"> זיכוי כספי מהסך הכללי</w:t>
      </w:r>
      <w:r>
        <w:rPr>
          <w:b/>
          <w:bCs/>
          <w:szCs w:val="24"/>
          <w:rtl/>
        </w:rPr>
        <w:t>.</w:t>
      </w:r>
      <w:r>
        <w:rPr>
          <w:rFonts w:ascii="Calibri" w:eastAsia="Calibri" w:hAnsi="Calibri" w:cs="Calibri"/>
          <w:b/>
          <w:bCs/>
          <w:szCs w:val="24"/>
          <w:rtl/>
        </w:rPr>
        <w:t xml:space="preserve"> </w:t>
      </w:r>
    </w:p>
    <w:p w14:paraId="59F6158B" w14:textId="77777777" w:rsidR="003F6C24" w:rsidRDefault="00C17242">
      <w:pPr>
        <w:numPr>
          <w:ilvl w:val="0"/>
          <w:numId w:val="3"/>
        </w:numPr>
        <w:spacing w:after="69"/>
        <w:ind w:left="637" w:right="0" w:hanging="360"/>
        <w:jc w:val="left"/>
      </w:pPr>
      <w:r>
        <w:rPr>
          <w:szCs w:val="24"/>
          <w:rtl/>
        </w:rPr>
        <w:t>לאחר כל עבודות הצנרת הנ"ל ברז המים הראשי וכן ברזי המים המשנה יהיו במצב פתוח, על מנת לוודא שאין פיצוץ בצנרת.</w:t>
      </w:r>
      <w:r>
        <w:rPr>
          <w:rFonts w:ascii="Calibri" w:eastAsia="Calibri" w:hAnsi="Calibri" w:cs="Calibri"/>
          <w:b/>
          <w:bCs/>
          <w:szCs w:val="24"/>
          <w:rtl/>
        </w:rPr>
        <w:t xml:space="preserve"> </w:t>
      </w:r>
    </w:p>
    <w:p w14:paraId="50A55E3F" w14:textId="77777777" w:rsidR="003F6C24" w:rsidRDefault="00C17242">
      <w:pPr>
        <w:numPr>
          <w:ilvl w:val="0"/>
          <w:numId w:val="3"/>
        </w:numPr>
        <w:spacing w:after="0" w:line="352" w:lineRule="auto"/>
        <w:ind w:left="637" w:right="0" w:hanging="360"/>
        <w:jc w:val="left"/>
      </w:pPr>
      <w:r>
        <w:rPr>
          <w:szCs w:val="24"/>
          <w:rtl/>
        </w:rPr>
        <w:t xml:space="preserve">לאחר ביצוע כל עבודות האינסטלציה ולפני יציקת הבטון והדבקת הקרמיקה, תעשה הפסקה עד שהלקוח יבדוק ע"י אינסטלטור משלו ועל חשבונו </w:t>
      </w:r>
      <w:proofErr w:type="spellStart"/>
      <w:r>
        <w:rPr>
          <w:szCs w:val="24"/>
          <w:rtl/>
        </w:rPr>
        <w:t>שהכל</w:t>
      </w:r>
      <w:proofErr w:type="spellEnd"/>
      <w:r>
        <w:rPr>
          <w:szCs w:val="24"/>
          <w:rtl/>
        </w:rPr>
        <w:t xml:space="preserve"> תקני ונעשה ברמה המקסימלית ביותר, כולל כל החומרים הטובים ביותר ואפשרות לפירוק כל האינסטלציה, אם העבודה לא התבצעה בצורה המושלמת ביותר.</w:t>
      </w:r>
      <w:r>
        <w:rPr>
          <w:rFonts w:ascii="Calibri" w:eastAsia="Calibri" w:hAnsi="Calibri" w:cs="Calibri"/>
          <w:b/>
          <w:bCs/>
          <w:szCs w:val="24"/>
          <w:rtl/>
        </w:rPr>
        <w:t xml:space="preserve"> </w:t>
      </w:r>
    </w:p>
    <w:p w14:paraId="731D6E2D" w14:textId="77777777" w:rsidR="003F6C24" w:rsidRDefault="00C17242">
      <w:pPr>
        <w:numPr>
          <w:ilvl w:val="0"/>
          <w:numId w:val="3"/>
        </w:numPr>
        <w:spacing w:after="339" w:line="259" w:lineRule="auto"/>
        <w:ind w:left="637" w:right="0" w:hanging="360"/>
        <w:jc w:val="left"/>
      </w:pPr>
      <w:r>
        <w:rPr>
          <w:szCs w:val="24"/>
          <w:rtl/>
        </w:rPr>
        <w:t xml:space="preserve">הקבלן </w:t>
      </w:r>
      <w:proofErr w:type="spellStart"/>
      <w:r>
        <w:rPr>
          <w:szCs w:val="24"/>
          <w:rtl/>
        </w:rPr>
        <w:t>יתן</w:t>
      </w:r>
      <w:proofErr w:type="spellEnd"/>
      <w:r>
        <w:rPr>
          <w:szCs w:val="24"/>
          <w:rtl/>
        </w:rPr>
        <w:t xml:space="preserve"> אחריות על </w:t>
      </w:r>
      <w:proofErr w:type="spellStart"/>
      <w:r>
        <w:rPr>
          <w:szCs w:val="24"/>
          <w:rtl/>
        </w:rPr>
        <w:t>רטיבויות</w:t>
      </w:r>
      <w:proofErr w:type="spellEnd"/>
      <w:r>
        <w:rPr>
          <w:szCs w:val="24"/>
          <w:rtl/>
        </w:rPr>
        <w:t xml:space="preserve"> וסדקים בקירות.</w:t>
      </w:r>
      <w:r>
        <w:rPr>
          <w:rFonts w:ascii="Calibri" w:eastAsia="Calibri" w:hAnsi="Calibri" w:cs="Calibri"/>
          <w:szCs w:val="24"/>
          <w:rtl/>
        </w:rPr>
        <w:t xml:space="preserve"> </w:t>
      </w:r>
    </w:p>
    <w:p w14:paraId="4B18A5A4" w14:textId="77777777" w:rsidR="003F6C24" w:rsidRDefault="00C17242">
      <w:pPr>
        <w:spacing w:after="326" w:line="259" w:lineRule="auto"/>
        <w:ind w:left="-4" w:right="0" w:hanging="10"/>
        <w:jc w:val="left"/>
      </w:pPr>
      <w:r>
        <w:rPr>
          <w:b/>
          <w:bCs/>
          <w:szCs w:val="24"/>
          <w:rtl/>
        </w:rPr>
        <w:t xml:space="preserve">חשמל </w:t>
      </w:r>
    </w:p>
    <w:p w14:paraId="0B9750A2" w14:textId="77777777" w:rsidR="00104C01" w:rsidRPr="00104C01" w:rsidRDefault="00C17242">
      <w:pPr>
        <w:numPr>
          <w:ilvl w:val="0"/>
          <w:numId w:val="3"/>
        </w:numPr>
        <w:spacing w:after="100" w:line="259" w:lineRule="auto"/>
        <w:ind w:left="637" w:right="0" w:hanging="360"/>
        <w:jc w:val="left"/>
      </w:pPr>
      <w:r>
        <w:rPr>
          <w:szCs w:val="24"/>
          <w:rtl/>
        </w:rPr>
        <w:t>הקבלן מתחייב לתת את כל נקודות החשמל המצוינות בתוכנית האדריכלית</w:t>
      </w:r>
    </w:p>
    <w:p w14:paraId="46FD1857" w14:textId="00003200" w:rsidR="00104C01" w:rsidRPr="00104C01" w:rsidRDefault="00DC35DC">
      <w:pPr>
        <w:numPr>
          <w:ilvl w:val="0"/>
          <w:numId w:val="3"/>
        </w:numPr>
        <w:spacing w:after="100" w:line="259" w:lineRule="auto"/>
        <w:ind w:left="637" w:right="0" w:hanging="360"/>
        <w:jc w:val="left"/>
      </w:pPr>
      <w:r>
        <w:rPr>
          <w:rFonts w:hint="cs"/>
          <w:szCs w:val="24"/>
          <w:rtl/>
        </w:rPr>
        <w:t>ארון חשמל</w:t>
      </w:r>
      <w:r w:rsidR="00104C01">
        <w:rPr>
          <w:rFonts w:hint="cs"/>
          <w:szCs w:val="24"/>
          <w:rtl/>
        </w:rPr>
        <w:t xml:space="preserve"> סגורים בארון.  </w:t>
      </w:r>
    </w:p>
    <w:p w14:paraId="493D0661" w14:textId="77777777" w:rsidR="003F6C24" w:rsidRDefault="00C17242">
      <w:pPr>
        <w:numPr>
          <w:ilvl w:val="0"/>
          <w:numId w:val="3"/>
        </w:numPr>
        <w:spacing w:after="88"/>
        <w:ind w:left="637" w:right="0" w:hanging="360"/>
        <w:jc w:val="left"/>
      </w:pPr>
      <w:r>
        <w:rPr>
          <w:szCs w:val="24"/>
          <w:rtl/>
        </w:rPr>
        <w:t>באם יצטרכו תוספות בחשמל: שקעים, מתגים, פקקים וכו' - הקבלן יוסיף ללא עלות נוספת.</w:t>
      </w:r>
      <w:r>
        <w:rPr>
          <w:rFonts w:ascii="Calibri" w:eastAsia="Calibri" w:hAnsi="Calibri" w:cs="Calibri"/>
          <w:szCs w:val="24"/>
          <w:rtl/>
        </w:rPr>
        <w:t xml:space="preserve"> </w:t>
      </w:r>
    </w:p>
    <w:p w14:paraId="452AA528" w14:textId="77777777" w:rsidR="003F6C24" w:rsidRDefault="00C17242">
      <w:pPr>
        <w:numPr>
          <w:ilvl w:val="0"/>
          <w:numId w:val="3"/>
        </w:numPr>
        <w:spacing w:after="100" w:line="259" w:lineRule="auto"/>
        <w:ind w:left="637" w:right="0" w:hanging="360"/>
        <w:jc w:val="left"/>
      </w:pPr>
      <w:r>
        <w:rPr>
          <w:szCs w:val="24"/>
          <w:rtl/>
        </w:rPr>
        <w:t>השקעים יהיו מהסוג החדש ביותר</w:t>
      </w:r>
      <w:r w:rsidR="00104C01">
        <w:rPr>
          <w:rFonts w:hint="cs"/>
          <w:szCs w:val="24"/>
          <w:rtl/>
        </w:rPr>
        <w:t xml:space="preserve"> + תקעים עם      </w:t>
      </w:r>
      <w:r>
        <w:rPr>
          <w:szCs w:val="24"/>
          <w:rtl/>
        </w:rPr>
        <w:t>.</w:t>
      </w:r>
      <w:r>
        <w:rPr>
          <w:rFonts w:ascii="Calibri" w:eastAsia="Calibri" w:hAnsi="Calibri" w:cs="Calibri"/>
          <w:szCs w:val="24"/>
          <w:rtl/>
        </w:rPr>
        <w:t xml:space="preserve"> </w:t>
      </w:r>
    </w:p>
    <w:p w14:paraId="100EDB48" w14:textId="77777777" w:rsidR="003F6C24" w:rsidRDefault="00C17242">
      <w:pPr>
        <w:numPr>
          <w:ilvl w:val="0"/>
          <w:numId w:val="3"/>
        </w:numPr>
        <w:spacing w:after="100" w:line="259" w:lineRule="auto"/>
        <w:ind w:left="637" w:right="0" w:hanging="360"/>
        <w:jc w:val="left"/>
      </w:pPr>
      <w:r>
        <w:rPr>
          <w:szCs w:val="24"/>
          <w:rtl/>
        </w:rPr>
        <w:t>החוטים תחת תו תקן ישראלי.</w:t>
      </w:r>
      <w:r>
        <w:rPr>
          <w:rFonts w:ascii="Calibri" w:eastAsia="Calibri" w:hAnsi="Calibri" w:cs="Calibri"/>
          <w:szCs w:val="24"/>
          <w:rtl/>
        </w:rPr>
        <w:t xml:space="preserve"> </w:t>
      </w:r>
    </w:p>
    <w:p w14:paraId="24FF1447" w14:textId="189DCA7F" w:rsidR="003F6C24" w:rsidRDefault="00C17242">
      <w:pPr>
        <w:numPr>
          <w:ilvl w:val="0"/>
          <w:numId w:val="3"/>
        </w:numPr>
        <w:spacing w:after="68"/>
        <w:ind w:left="637" w:right="0" w:hanging="360"/>
        <w:jc w:val="left"/>
      </w:pPr>
      <w:r>
        <w:rPr>
          <w:szCs w:val="24"/>
          <w:rtl/>
        </w:rPr>
        <w:t>כל אביזרי החשמל יהיו של חברת "</w:t>
      </w:r>
      <w:proofErr w:type="spellStart"/>
      <w:r>
        <w:rPr>
          <w:szCs w:val="24"/>
          <w:rtl/>
        </w:rPr>
        <w:t>גביס</w:t>
      </w:r>
      <w:proofErr w:type="spellEnd"/>
      <w:r>
        <w:rPr>
          <w:szCs w:val="24"/>
          <w:rtl/>
        </w:rPr>
        <w:t>" בלבד! המסגרות לפי בקשת הלקוח ללא תוספת תשלום-סטנדרט.</w:t>
      </w:r>
      <w:r>
        <w:rPr>
          <w:rFonts w:ascii="Calibri" w:eastAsia="Calibri" w:hAnsi="Calibri" w:cs="Calibri"/>
          <w:szCs w:val="24"/>
          <w:rtl/>
        </w:rPr>
        <w:t xml:space="preserve"> </w:t>
      </w:r>
    </w:p>
    <w:p w14:paraId="68B9A754" w14:textId="77777777" w:rsidR="003F6C24" w:rsidRDefault="00C17242">
      <w:pPr>
        <w:numPr>
          <w:ilvl w:val="0"/>
          <w:numId w:val="3"/>
        </w:numPr>
        <w:spacing w:after="100" w:line="259" w:lineRule="auto"/>
        <w:ind w:left="637" w:right="0" w:hanging="360"/>
        <w:jc w:val="left"/>
      </w:pPr>
      <w:r>
        <w:rPr>
          <w:szCs w:val="24"/>
          <w:rtl/>
        </w:rPr>
        <w:t>הקבלן יגדיל את כוח החשמל (ה"פאזה)" אם יצטרכו.</w:t>
      </w:r>
      <w:r>
        <w:rPr>
          <w:rFonts w:ascii="Calibri" w:eastAsia="Calibri" w:hAnsi="Calibri" w:cs="Calibri"/>
          <w:szCs w:val="24"/>
          <w:rtl/>
        </w:rPr>
        <w:t xml:space="preserve"> </w:t>
      </w:r>
    </w:p>
    <w:p w14:paraId="355542EB" w14:textId="77777777" w:rsidR="003F6C24" w:rsidRDefault="00C17242">
      <w:pPr>
        <w:numPr>
          <w:ilvl w:val="0"/>
          <w:numId w:val="3"/>
        </w:numPr>
        <w:spacing w:after="100" w:line="259" w:lineRule="auto"/>
        <w:ind w:left="637" w:right="0" w:hanging="360"/>
        <w:jc w:val="left"/>
      </w:pPr>
      <w:r>
        <w:rPr>
          <w:szCs w:val="24"/>
          <w:rtl/>
        </w:rPr>
        <w:t>הקבלן יעביר קווי בזק וחברת חשמל כפי המתבקש מחברת חשמל ובזק.</w:t>
      </w:r>
      <w:r>
        <w:rPr>
          <w:rFonts w:ascii="Calibri" w:eastAsia="Calibri" w:hAnsi="Calibri" w:cs="Calibri"/>
          <w:szCs w:val="24"/>
          <w:rtl/>
        </w:rPr>
        <w:t xml:space="preserve"> </w:t>
      </w:r>
    </w:p>
    <w:p w14:paraId="22F4FF73" w14:textId="77777777" w:rsidR="00FE38E5" w:rsidRPr="00FE38E5" w:rsidRDefault="00C17242">
      <w:pPr>
        <w:numPr>
          <w:ilvl w:val="0"/>
          <w:numId w:val="3"/>
        </w:numPr>
        <w:spacing w:after="273" w:line="259" w:lineRule="auto"/>
        <w:ind w:left="637" w:right="0" w:hanging="360"/>
        <w:jc w:val="left"/>
      </w:pPr>
      <w:r>
        <w:rPr>
          <w:szCs w:val="24"/>
          <w:rtl/>
        </w:rPr>
        <w:t>הקבלן מתחייב להביא חשמלאי מוסמך וכל נזק יהיה על הקבלן.</w:t>
      </w:r>
    </w:p>
    <w:p w14:paraId="2BF89C98" w14:textId="77777777" w:rsidR="00FE38E5" w:rsidRPr="00FE38E5" w:rsidRDefault="00FE38E5" w:rsidP="00FE38E5">
      <w:pPr>
        <w:spacing w:after="273" w:line="259" w:lineRule="auto"/>
        <w:ind w:right="0"/>
        <w:jc w:val="left"/>
      </w:pPr>
      <w:r>
        <w:rPr>
          <w:rFonts w:hint="cs"/>
          <w:b/>
          <w:bCs/>
          <w:szCs w:val="24"/>
          <w:rtl/>
        </w:rPr>
        <w:t>מזגנים</w:t>
      </w:r>
    </w:p>
    <w:p w14:paraId="7B9C476F" w14:textId="77777777" w:rsidR="00FE38E5" w:rsidRPr="00FE38E5" w:rsidRDefault="00FE38E5">
      <w:pPr>
        <w:numPr>
          <w:ilvl w:val="0"/>
          <w:numId w:val="3"/>
        </w:numPr>
        <w:spacing w:after="273" w:line="259" w:lineRule="auto"/>
        <w:ind w:left="637" w:right="0" w:hanging="360"/>
        <w:jc w:val="left"/>
      </w:pPr>
      <w:r>
        <w:rPr>
          <w:rFonts w:ascii="Calibri" w:eastAsia="Calibri" w:hAnsi="Calibri" w:cs="Calibri" w:hint="cs"/>
          <w:szCs w:val="24"/>
          <w:rtl/>
        </w:rPr>
        <w:lastRenderedPageBreak/>
        <w:t>הקבלן יבצע הכנה למזגנים בחדרים, בגודל 1</w:t>
      </w:r>
      <w:r w:rsidR="00C17242">
        <w:rPr>
          <w:rFonts w:ascii="Calibri" w:eastAsia="Calibri" w:hAnsi="Calibri" w:cs="Calibri"/>
          <w:szCs w:val="24"/>
          <w:rtl/>
        </w:rPr>
        <w:t xml:space="preserve"> </w:t>
      </w:r>
      <w:r>
        <w:rPr>
          <w:rFonts w:ascii="Calibri" w:eastAsia="Calibri" w:hAnsi="Calibri" w:cs="Calibri" w:hint="cs"/>
          <w:szCs w:val="24"/>
          <w:rtl/>
        </w:rPr>
        <w:t xml:space="preserve">או 1 וחצי כוח סוס (כפול 4 חדרים). </w:t>
      </w:r>
    </w:p>
    <w:p w14:paraId="356D73D2" w14:textId="77777777" w:rsidR="003F6C24" w:rsidRPr="00FE38E5" w:rsidRDefault="00FE38E5">
      <w:pPr>
        <w:numPr>
          <w:ilvl w:val="0"/>
          <w:numId w:val="3"/>
        </w:numPr>
        <w:spacing w:after="273" w:line="259" w:lineRule="auto"/>
        <w:ind w:left="637" w:right="0" w:hanging="360"/>
        <w:jc w:val="left"/>
      </w:pPr>
      <w:r>
        <w:rPr>
          <w:rFonts w:ascii="Calibri" w:eastAsia="Calibri" w:hAnsi="Calibri" w:cs="Calibri" w:hint="cs"/>
          <w:szCs w:val="24"/>
          <w:rtl/>
        </w:rPr>
        <w:t>ובסלון-מטבח הכנה למזגנים 2 וחצי כוח סוס.</w:t>
      </w:r>
    </w:p>
    <w:p w14:paraId="43011AED" w14:textId="17A386BA" w:rsidR="00FE38E5" w:rsidRDefault="00FE38E5" w:rsidP="00FE38E5">
      <w:pPr>
        <w:numPr>
          <w:ilvl w:val="0"/>
          <w:numId w:val="3"/>
        </w:numPr>
        <w:spacing w:after="273" w:line="259" w:lineRule="auto"/>
        <w:ind w:left="637" w:right="0" w:hanging="360"/>
        <w:jc w:val="left"/>
      </w:pPr>
      <w:r>
        <w:rPr>
          <w:rFonts w:ascii="Calibri" w:eastAsia="Calibri" w:hAnsi="Calibri" w:cs="Calibri" w:hint="cs"/>
          <w:szCs w:val="24"/>
          <w:rtl/>
        </w:rPr>
        <w:t>מסוג</w:t>
      </w:r>
      <w:r w:rsidR="00DC35DC">
        <w:rPr>
          <w:rFonts w:hint="cs"/>
          <w:rtl/>
        </w:rPr>
        <w:t xml:space="preserve"> טורנדו/</w:t>
      </w:r>
      <w:proofErr w:type="spellStart"/>
      <w:r w:rsidR="00DC35DC">
        <w:rPr>
          <w:rFonts w:hint="cs"/>
          <w:rtl/>
        </w:rPr>
        <w:t>תאדיראן</w:t>
      </w:r>
      <w:proofErr w:type="spellEnd"/>
    </w:p>
    <w:p w14:paraId="1C72D58F" w14:textId="77777777" w:rsidR="00FE38E5" w:rsidRDefault="00FE38E5" w:rsidP="00FE38E5">
      <w:pPr>
        <w:spacing w:after="273" w:line="259" w:lineRule="auto"/>
        <w:ind w:right="0"/>
        <w:jc w:val="left"/>
      </w:pPr>
      <w:r>
        <w:rPr>
          <w:rFonts w:hint="cs"/>
          <w:b/>
          <w:bCs/>
          <w:rtl/>
        </w:rPr>
        <w:t>גז</w:t>
      </w:r>
    </w:p>
    <w:p w14:paraId="7C779228" w14:textId="41C23D1A" w:rsidR="00FE38E5" w:rsidRDefault="00FE38E5" w:rsidP="00FE38E5">
      <w:pPr>
        <w:numPr>
          <w:ilvl w:val="0"/>
          <w:numId w:val="3"/>
        </w:numPr>
        <w:spacing w:after="273" w:line="259" w:lineRule="auto"/>
        <w:ind w:left="637" w:right="0" w:hanging="360"/>
        <w:jc w:val="left"/>
      </w:pPr>
      <w:r>
        <w:rPr>
          <w:rFonts w:hint="cs"/>
          <w:rtl/>
        </w:rPr>
        <w:t xml:space="preserve">חיבור </w:t>
      </w:r>
      <w:r w:rsidR="006D1639">
        <w:rPr>
          <w:rFonts w:hint="cs"/>
          <w:rtl/>
        </w:rPr>
        <w:t>לגז על פי תוכני</w:t>
      </w:r>
      <w:r w:rsidR="00DC35DC">
        <w:rPr>
          <w:rFonts w:hint="cs"/>
          <w:rtl/>
        </w:rPr>
        <w:t>ת</w:t>
      </w:r>
      <w:r w:rsidR="006D1639">
        <w:rPr>
          <w:rFonts w:hint="cs"/>
          <w:rtl/>
        </w:rPr>
        <w:t xml:space="preserve"> אדריכלית</w:t>
      </w:r>
      <w:r w:rsidR="00732A89">
        <w:rPr>
          <w:rFonts w:hint="cs"/>
          <w:rtl/>
        </w:rPr>
        <w:t>.</w:t>
      </w:r>
    </w:p>
    <w:p w14:paraId="310A4A7F" w14:textId="77777777" w:rsidR="003F6C24" w:rsidRDefault="00C17242">
      <w:pPr>
        <w:spacing w:after="326" w:line="259" w:lineRule="auto"/>
        <w:ind w:left="-4" w:right="0" w:hanging="10"/>
        <w:jc w:val="left"/>
      </w:pPr>
      <w:r>
        <w:rPr>
          <w:b/>
          <w:bCs/>
          <w:szCs w:val="24"/>
          <w:rtl/>
        </w:rPr>
        <w:t>חיפוי קירות</w:t>
      </w:r>
      <w:r>
        <w:rPr>
          <w:rFonts w:ascii="Calibri" w:eastAsia="Calibri" w:hAnsi="Calibri" w:cs="Calibri"/>
          <w:b/>
          <w:bCs/>
          <w:szCs w:val="24"/>
          <w:rtl/>
        </w:rPr>
        <w:t xml:space="preserve"> </w:t>
      </w:r>
    </w:p>
    <w:p w14:paraId="72D8BA4F" w14:textId="77777777" w:rsidR="003F6C24" w:rsidRDefault="00C17242">
      <w:pPr>
        <w:numPr>
          <w:ilvl w:val="0"/>
          <w:numId w:val="3"/>
        </w:numPr>
        <w:spacing w:after="100" w:line="259" w:lineRule="auto"/>
        <w:ind w:left="637" w:right="0" w:hanging="360"/>
        <w:jc w:val="left"/>
      </w:pPr>
      <w:r>
        <w:rPr>
          <w:szCs w:val="24"/>
          <w:rtl/>
        </w:rPr>
        <w:t xml:space="preserve">הטיח יהיה </w:t>
      </w:r>
      <w:proofErr w:type="spellStart"/>
      <w:r>
        <w:rPr>
          <w:szCs w:val="24"/>
          <w:rtl/>
        </w:rPr>
        <w:t>בשליכט</w:t>
      </w:r>
      <w:proofErr w:type="spellEnd"/>
      <w:r>
        <w:rPr>
          <w:szCs w:val="24"/>
          <w:rtl/>
        </w:rPr>
        <w:t xml:space="preserve"> רגיל.</w:t>
      </w:r>
      <w:r>
        <w:rPr>
          <w:rFonts w:ascii="Calibri" w:eastAsia="Calibri" w:hAnsi="Calibri" w:cs="Calibri"/>
          <w:szCs w:val="24"/>
          <w:rtl/>
        </w:rPr>
        <w:t xml:space="preserve"> </w:t>
      </w:r>
    </w:p>
    <w:p w14:paraId="7F70502C" w14:textId="77777777" w:rsidR="003F6C24" w:rsidRDefault="00C17242">
      <w:pPr>
        <w:numPr>
          <w:ilvl w:val="0"/>
          <w:numId w:val="3"/>
        </w:numPr>
        <w:spacing w:after="100" w:line="259" w:lineRule="auto"/>
        <w:ind w:left="637" w:right="0" w:hanging="360"/>
        <w:jc w:val="left"/>
      </w:pPr>
      <w:r>
        <w:rPr>
          <w:szCs w:val="24"/>
          <w:rtl/>
        </w:rPr>
        <w:t>סוגי החיפוי וגודלם עפ"י בקשת הלקוח.</w:t>
      </w:r>
      <w:r>
        <w:rPr>
          <w:rFonts w:ascii="Calibri" w:eastAsia="Calibri" w:hAnsi="Calibri" w:cs="Calibri"/>
          <w:szCs w:val="24"/>
          <w:rtl/>
        </w:rPr>
        <w:t xml:space="preserve"> </w:t>
      </w:r>
    </w:p>
    <w:p w14:paraId="12C0A258" w14:textId="53AEDD32" w:rsidR="003F6C24" w:rsidRDefault="00C17242">
      <w:pPr>
        <w:numPr>
          <w:ilvl w:val="0"/>
          <w:numId w:val="3"/>
        </w:numPr>
        <w:spacing w:after="100" w:line="259" w:lineRule="auto"/>
        <w:ind w:left="637" w:right="0" w:hanging="360"/>
        <w:jc w:val="left"/>
      </w:pPr>
      <w:r>
        <w:rPr>
          <w:szCs w:val="24"/>
          <w:rtl/>
        </w:rPr>
        <w:t>רובה אקרילית תואם קרמיקה.</w:t>
      </w:r>
      <w:r>
        <w:rPr>
          <w:rFonts w:ascii="Calibri" w:eastAsia="Calibri" w:hAnsi="Calibri" w:cs="Calibri"/>
          <w:szCs w:val="24"/>
          <w:rtl/>
        </w:rPr>
        <w:t xml:space="preserve"> </w:t>
      </w:r>
    </w:p>
    <w:p w14:paraId="0320D547" w14:textId="76689D54" w:rsidR="003F6C24" w:rsidRDefault="00C17242">
      <w:pPr>
        <w:numPr>
          <w:ilvl w:val="0"/>
          <w:numId w:val="3"/>
        </w:numPr>
        <w:spacing w:after="258"/>
        <w:ind w:left="637" w:right="0" w:hanging="360"/>
        <w:jc w:val="left"/>
      </w:pPr>
      <w:r>
        <w:rPr>
          <w:szCs w:val="24"/>
          <w:rtl/>
        </w:rPr>
        <w:t>חיפוי קירות: אמבטיה ושירותים, מטבח, (בין השיש לארונות הגבוהים) ופינת אוכל במטבח.</w:t>
      </w:r>
      <w:r>
        <w:rPr>
          <w:rFonts w:ascii="Calibri" w:eastAsia="Calibri" w:hAnsi="Calibri" w:cs="Calibri"/>
          <w:szCs w:val="24"/>
          <w:rtl/>
        </w:rPr>
        <w:t xml:space="preserve"> </w:t>
      </w:r>
    </w:p>
    <w:p w14:paraId="1DA2A6F6" w14:textId="77777777" w:rsidR="003F6C24" w:rsidRDefault="00C17242">
      <w:pPr>
        <w:bidi w:val="0"/>
        <w:spacing w:after="0" w:line="259" w:lineRule="auto"/>
        <w:ind w:left="0" w:right="2" w:firstLine="0"/>
        <w:jc w:val="right"/>
      </w:pPr>
      <w:r>
        <w:rPr>
          <w:b/>
        </w:rPr>
        <w:t xml:space="preserve"> </w:t>
      </w:r>
    </w:p>
    <w:p w14:paraId="03EBFE9E" w14:textId="77777777" w:rsidR="003F6C24" w:rsidRDefault="00C17242">
      <w:pPr>
        <w:spacing w:after="358" w:line="259" w:lineRule="auto"/>
        <w:ind w:left="-4" w:right="0" w:hanging="10"/>
        <w:jc w:val="left"/>
        <w:rPr>
          <w:rtl/>
        </w:rPr>
      </w:pPr>
      <w:r>
        <w:rPr>
          <w:b/>
          <w:bCs/>
          <w:szCs w:val="24"/>
          <w:rtl/>
        </w:rPr>
        <w:t xml:space="preserve">ריצוף </w:t>
      </w:r>
    </w:p>
    <w:p w14:paraId="0F93B650" w14:textId="46A45853" w:rsidR="006359EA" w:rsidRPr="006359EA" w:rsidRDefault="00C17242">
      <w:pPr>
        <w:numPr>
          <w:ilvl w:val="0"/>
          <w:numId w:val="3"/>
        </w:numPr>
        <w:spacing w:after="100" w:line="259" w:lineRule="auto"/>
        <w:ind w:left="637" w:right="0" w:hanging="360"/>
        <w:jc w:val="left"/>
      </w:pPr>
      <w:proofErr w:type="spellStart"/>
      <w:r>
        <w:rPr>
          <w:szCs w:val="24"/>
          <w:rtl/>
        </w:rPr>
        <w:t>ינתן</w:t>
      </w:r>
      <w:proofErr w:type="spellEnd"/>
      <w:r>
        <w:rPr>
          <w:szCs w:val="24"/>
          <w:rtl/>
        </w:rPr>
        <w:t xml:space="preserve"> ריצוף ע"י הקבלן במחיר של </w:t>
      </w:r>
      <w:r w:rsidR="00104C01">
        <w:rPr>
          <w:rFonts w:hint="cs"/>
          <w:szCs w:val="24"/>
          <w:rtl/>
        </w:rPr>
        <w:t xml:space="preserve">   </w:t>
      </w:r>
      <w:r w:rsidR="00DC35DC">
        <w:rPr>
          <w:rFonts w:hint="cs"/>
          <w:szCs w:val="24"/>
          <w:rtl/>
        </w:rPr>
        <w:t>160</w:t>
      </w:r>
      <w:r w:rsidR="00104C01">
        <w:rPr>
          <w:rFonts w:hint="cs"/>
          <w:szCs w:val="24"/>
          <w:rtl/>
        </w:rPr>
        <w:t xml:space="preserve"> </w:t>
      </w:r>
      <w:r>
        <w:rPr>
          <w:szCs w:val="24"/>
          <w:rtl/>
        </w:rPr>
        <w:t>₪ למטר.</w:t>
      </w:r>
    </w:p>
    <w:p w14:paraId="30C5D668" w14:textId="77777777" w:rsidR="003F6C24" w:rsidRDefault="006359EA">
      <w:pPr>
        <w:numPr>
          <w:ilvl w:val="0"/>
          <w:numId w:val="3"/>
        </w:numPr>
        <w:spacing w:after="100" w:line="259" w:lineRule="auto"/>
        <w:ind w:left="637" w:right="0" w:hanging="360"/>
        <w:jc w:val="left"/>
      </w:pPr>
      <w:r>
        <w:rPr>
          <w:rFonts w:hint="cs"/>
          <w:szCs w:val="24"/>
          <w:rtl/>
        </w:rPr>
        <w:t>וכן פנלים לכל הדירה</w:t>
      </w:r>
      <w:r w:rsidR="00C17242">
        <w:rPr>
          <w:rFonts w:ascii="Calibri" w:eastAsia="Calibri" w:hAnsi="Calibri" w:cs="Calibri"/>
          <w:szCs w:val="24"/>
          <w:rtl/>
        </w:rPr>
        <w:t xml:space="preserve"> </w:t>
      </w:r>
    </w:p>
    <w:p w14:paraId="30BF283A" w14:textId="2808B826" w:rsidR="003F6C24" w:rsidRDefault="00C17242">
      <w:pPr>
        <w:numPr>
          <w:ilvl w:val="0"/>
          <w:numId w:val="3"/>
        </w:numPr>
        <w:spacing w:after="100" w:line="259" w:lineRule="auto"/>
        <w:ind w:left="637" w:right="0" w:hanging="360"/>
        <w:jc w:val="left"/>
      </w:pPr>
      <w:r>
        <w:rPr>
          <w:szCs w:val="24"/>
          <w:rtl/>
        </w:rPr>
        <w:t>מילוי לדירה לצורך ריצוף יעשה בשומשום.</w:t>
      </w:r>
    </w:p>
    <w:p w14:paraId="307707BF" w14:textId="77777777" w:rsidR="003F6C24" w:rsidRDefault="00C17242">
      <w:pPr>
        <w:numPr>
          <w:ilvl w:val="0"/>
          <w:numId w:val="3"/>
        </w:numPr>
        <w:spacing w:after="100" w:line="259" w:lineRule="auto"/>
        <w:ind w:left="637" w:right="0" w:hanging="360"/>
        <w:jc w:val="left"/>
      </w:pPr>
      <w:r>
        <w:rPr>
          <w:szCs w:val="24"/>
          <w:rtl/>
        </w:rPr>
        <w:t>לאחר כל עבודות הריצוף יש לשים גליל קרטון לצורך שמירה - אחריות על הקבלן.</w:t>
      </w:r>
      <w:r>
        <w:rPr>
          <w:rFonts w:ascii="Calibri" w:eastAsia="Calibri" w:hAnsi="Calibri" w:cs="Calibri"/>
          <w:szCs w:val="24"/>
          <w:rtl/>
        </w:rPr>
        <w:t xml:space="preserve"> </w:t>
      </w:r>
    </w:p>
    <w:p w14:paraId="6170F996" w14:textId="77777777" w:rsidR="003F6C24" w:rsidRDefault="00C17242">
      <w:pPr>
        <w:numPr>
          <w:ilvl w:val="0"/>
          <w:numId w:val="3"/>
        </w:numPr>
        <w:spacing w:after="100" w:line="259" w:lineRule="auto"/>
        <w:ind w:left="637" w:right="0" w:hanging="360"/>
        <w:jc w:val="left"/>
      </w:pPr>
      <w:r>
        <w:rPr>
          <w:szCs w:val="24"/>
          <w:rtl/>
        </w:rPr>
        <w:t>הרובה תעשה בצורה יפה ואוטמת במיוחד.</w:t>
      </w:r>
      <w:r>
        <w:rPr>
          <w:rFonts w:ascii="Calibri" w:eastAsia="Calibri" w:hAnsi="Calibri" w:cs="Calibri"/>
          <w:szCs w:val="24"/>
          <w:rtl/>
        </w:rPr>
        <w:t xml:space="preserve"> </w:t>
      </w:r>
    </w:p>
    <w:p w14:paraId="4623C91B" w14:textId="77777777" w:rsidR="003F6C24" w:rsidRDefault="00C17242">
      <w:pPr>
        <w:numPr>
          <w:ilvl w:val="0"/>
          <w:numId w:val="3"/>
        </w:numPr>
        <w:spacing w:after="357" w:line="259" w:lineRule="auto"/>
        <w:ind w:left="637" w:right="0" w:hanging="360"/>
        <w:jc w:val="left"/>
      </w:pPr>
      <w:r>
        <w:rPr>
          <w:szCs w:val="24"/>
          <w:rtl/>
        </w:rPr>
        <w:t>ריצוף לחיפוי אמבטיה ושירותים</w:t>
      </w:r>
      <w:r w:rsidR="006359EA">
        <w:rPr>
          <w:rFonts w:hint="cs"/>
          <w:szCs w:val="24"/>
          <w:rtl/>
        </w:rPr>
        <w:t>, או קרמיקות וכן על הקירות</w:t>
      </w:r>
      <w:r w:rsidR="00D70488">
        <w:rPr>
          <w:rFonts w:hint="cs"/>
          <w:szCs w:val="24"/>
          <w:rtl/>
        </w:rPr>
        <w:t xml:space="preserve"> עד התיקרה</w:t>
      </w:r>
      <w:r w:rsidR="006359EA">
        <w:rPr>
          <w:rFonts w:hint="cs"/>
          <w:szCs w:val="24"/>
          <w:rtl/>
        </w:rPr>
        <w:t xml:space="preserve"> </w:t>
      </w:r>
      <w:r>
        <w:rPr>
          <w:szCs w:val="24"/>
          <w:rtl/>
        </w:rPr>
        <w:t xml:space="preserve">. </w:t>
      </w:r>
    </w:p>
    <w:p w14:paraId="65E6F3F0" w14:textId="77777777" w:rsidR="003F6C24" w:rsidRDefault="00C17242">
      <w:pPr>
        <w:spacing w:after="360" w:line="259" w:lineRule="auto"/>
        <w:ind w:left="-4" w:right="0" w:hanging="10"/>
        <w:jc w:val="left"/>
      </w:pPr>
      <w:r>
        <w:rPr>
          <w:b/>
          <w:bCs/>
          <w:szCs w:val="24"/>
          <w:rtl/>
        </w:rPr>
        <w:t xml:space="preserve">דלתות </w:t>
      </w:r>
    </w:p>
    <w:p w14:paraId="682923F0" w14:textId="181060BD" w:rsidR="00DA57C3" w:rsidRPr="00DA57C3" w:rsidRDefault="00C17242">
      <w:pPr>
        <w:numPr>
          <w:ilvl w:val="0"/>
          <w:numId w:val="3"/>
        </w:numPr>
        <w:spacing w:line="335" w:lineRule="auto"/>
        <w:ind w:left="637" w:right="0" w:hanging="360"/>
        <w:jc w:val="left"/>
      </w:pPr>
      <w:r>
        <w:rPr>
          <w:szCs w:val="24"/>
          <w:rtl/>
        </w:rPr>
        <w:t xml:space="preserve">הקבלן מתחייב לתת </w:t>
      </w:r>
      <w:r w:rsidR="00DA57C3">
        <w:rPr>
          <w:rFonts w:hint="cs"/>
          <w:szCs w:val="24"/>
          <w:rtl/>
        </w:rPr>
        <w:t>4</w:t>
      </w:r>
      <w:r>
        <w:rPr>
          <w:szCs w:val="24"/>
          <w:rtl/>
        </w:rPr>
        <w:t xml:space="preserve"> דלתות </w:t>
      </w:r>
      <w:r w:rsidR="00FE38E5">
        <w:rPr>
          <w:rFonts w:hint="cs"/>
          <w:szCs w:val="24"/>
          <w:rtl/>
        </w:rPr>
        <w:t xml:space="preserve">לחדרים, </w:t>
      </w:r>
      <w:r>
        <w:rPr>
          <w:szCs w:val="24"/>
          <w:rtl/>
        </w:rPr>
        <w:t xml:space="preserve">במחיר של </w:t>
      </w:r>
      <w:r w:rsidR="00DC35DC">
        <w:rPr>
          <w:rFonts w:hint="cs"/>
          <w:szCs w:val="24"/>
          <w:rtl/>
        </w:rPr>
        <w:t>1400</w:t>
      </w:r>
      <w:r>
        <w:rPr>
          <w:szCs w:val="24"/>
          <w:rtl/>
        </w:rPr>
        <w:t xml:space="preserve"> ₪ לדלת כולל </w:t>
      </w:r>
      <w:r w:rsidR="00CD4065">
        <w:rPr>
          <w:rFonts w:hint="cs"/>
          <w:szCs w:val="24"/>
          <w:rtl/>
        </w:rPr>
        <w:t>הובלה ו</w:t>
      </w:r>
      <w:r>
        <w:rPr>
          <w:szCs w:val="24"/>
          <w:rtl/>
        </w:rPr>
        <w:t>התקנה. הלקוח רשאי להזמין מחברה אחרת ולקזז את הסכום הנ"ל מהקבלן.</w:t>
      </w:r>
    </w:p>
    <w:p w14:paraId="0D54A1A8" w14:textId="63BADD1F" w:rsidR="003F6C24" w:rsidRDefault="00DA57C3">
      <w:pPr>
        <w:numPr>
          <w:ilvl w:val="0"/>
          <w:numId w:val="3"/>
        </w:numPr>
        <w:spacing w:line="335" w:lineRule="auto"/>
        <w:ind w:left="637" w:right="0" w:hanging="360"/>
        <w:jc w:val="left"/>
      </w:pPr>
      <w:r>
        <w:rPr>
          <w:rFonts w:hint="cs"/>
          <w:szCs w:val="24"/>
          <w:rtl/>
        </w:rPr>
        <w:t xml:space="preserve">הקבלן מתחייב לתת 2 דלתות </w:t>
      </w:r>
      <w:proofErr w:type="spellStart"/>
      <w:r>
        <w:rPr>
          <w:rFonts w:hint="cs"/>
          <w:szCs w:val="24"/>
          <w:rtl/>
        </w:rPr>
        <w:t>שרותים</w:t>
      </w:r>
      <w:proofErr w:type="spellEnd"/>
      <w:r>
        <w:rPr>
          <w:rFonts w:hint="cs"/>
          <w:szCs w:val="24"/>
          <w:rtl/>
        </w:rPr>
        <w:t xml:space="preserve"> נגד מים במחיר של  </w:t>
      </w:r>
      <w:r w:rsidR="00DC35DC">
        <w:rPr>
          <w:rFonts w:hint="cs"/>
          <w:szCs w:val="24"/>
          <w:rtl/>
        </w:rPr>
        <w:t>1600</w:t>
      </w:r>
      <w:r>
        <w:rPr>
          <w:rFonts w:hint="cs"/>
          <w:szCs w:val="24"/>
          <w:rtl/>
        </w:rPr>
        <w:t xml:space="preserve"> לדלת כולל</w:t>
      </w:r>
      <w:r w:rsidR="00CD4065">
        <w:rPr>
          <w:rFonts w:hint="cs"/>
          <w:szCs w:val="24"/>
          <w:rtl/>
        </w:rPr>
        <w:t xml:space="preserve"> הובלה</w:t>
      </w:r>
      <w:r>
        <w:rPr>
          <w:rFonts w:hint="cs"/>
          <w:szCs w:val="24"/>
          <w:rtl/>
        </w:rPr>
        <w:t xml:space="preserve"> </w:t>
      </w:r>
      <w:r w:rsidR="00CD4065">
        <w:rPr>
          <w:rFonts w:hint="cs"/>
          <w:szCs w:val="24"/>
          <w:rtl/>
        </w:rPr>
        <w:t>ו</w:t>
      </w:r>
      <w:r>
        <w:rPr>
          <w:rFonts w:hint="cs"/>
          <w:szCs w:val="24"/>
          <w:rtl/>
        </w:rPr>
        <w:t xml:space="preserve">התקנה, הלוקח רשאי להזמין מחברה אחרת ולקזז את הסכום </w:t>
      </w:r>
      <w:proofErr w:type="spellStart"/>
      <w:r>
        <w:rPr>
          <w:rFonts w:hint="cs"/>
          <w:szCs w:val="24"/>
          <w:rtl/>
        </w:rPr>
        <w:t>הנ</w:t>
      </w:r>
      <w:proofErr w:type="spellEnd"/>
      <w:r>
        <w:rPr>
          <w:rFonts w:hint="cs"/>
          <w:szCs w:val="24"/>
          <w:rtl/>
        </w:rPr>
        <w:t>''ל מהקבלן.</w:t>
      </w:r>
      <w:r w:rsidR="00C17242">
        <w:rPr>
          <w:szCs w:val="24"/>
          <w:rtl/>
        </w:rPr>
        <w:t xml:space="preserve"> </w:t>
      </w:r>
      <w:r w:rsidR="00C17242">
        <w:rPr>
          <w:rFonts w:ascii="Calibri" w:eastAsia="Calibri" w:hAnsi="Calibri" w:cs="Calibri"/>
          <w:szCs w:val="24"/>
          <w:rtl/>
        </w:rPr>
        <w:t xml:space="preserve"> </w:t>
      </w:r>
    </w:p>
    <w:p w14:paraId="02CA59FD" w14:textId="77777777" w:rsidR="00DA57C3" w:rsidRDefault="00C17242">
      <w:pPr>
        <w:numPr>
          <w:ilvl w:val="0"/>
          <w:numId w:val="3"/>
        </w:numPr>
        <w:spacing w:after="336" w:line="259" w:lineRule="auto"/>
        <w:ind w:left="637" w:right="0" w:hanging="360"/>
        <w:jc w:val="left"/>
      </w:pPr>
      <w:r>
        <w:rPr>
          <w:szCs w:val="24"/>
          <w:rtl/>
        </w:rPr>
        <w:t>הדלתות יכללו ידיות, מעצורים מאחורי הדלת, מנעולים ומפתחות אפס</w:t>
      </w:r>
      <w:r w:rsidR="00DA57C3">
        <w:rPr>
          <w:rFonts w:hint="cs"/>
          <w:szCs w:val="24"/>
          <w:rtl/>
        </w:rPr>
        <w:t xml:space="preserve"> בדלתות בחדרים, ומפתח מובנה בדלתות </w:t>
      </w:r>
      <w:proofErr w:type="spellStart"/>
      <w:r w:rsidR="00DA57C3">
        <w:rPr>
          <w:rFonts w:hint="cs"/>
          <w:szCs w:val="24"/>
          <w:rtl/>
        </w:rPr>
        <w:t>בשרותים</w:t>
      </w:r>
      <w:proofErr w:type="spellEnd"/>
      <w:r w:rsidR="00DA57C3">
        <w:rPr>
          <w:rFonts w:hint="cs"/>
          <w:szCs w:val="24"/>
          <w:rtl/>
        </w:rPr>
        <w:t xml:space="preserve"> </w:t>
      </w:r>
    </w:p>
    <w:p w14:paraId="27EAFBFA" w14:textId="05021A0A" w:rsidR="00CD4065" w:rsidRPr="00DA57C3" w:rsidRDefault="00CD4065">
      <w:pPr>
        <w:numPr>
          <w:ilvl w:val="0"/>
          <w:numId w:val="3"/>
        </w:numPr>
        <w:spacing w:after="336" w:line="259" w:lineRule="auto"/>
        <w:ind w:left="637" w:right="0" w:hanging="360"/>
        <w:jc w:val="left"/>
      </w:pPr>
      <w:r>
        <w:rPr>
          <w:rFonts w:hint="cs"/>
          <w:rtl/>
        </w:rPr>
        <w:t xml:space="preserve">הקבלן מתחייב לתת </w:t>
      </w:r>
      <w:r w:rsidR="00DC35DC">
        <w:rPr>
          <w:rFonts w:hint="cs"/>
          <w:rtl/>
        </w:rPr>
        <w:t>דלת</w:t>
      </w:r>
      <w:r>
        <w:rPr>
          <w:rFonts w:hint="cs"/>
          <w:rtl/>
        </w:rPr>
        <w:t xml:space="preserve"> פלדלת במחיר </w:t>
      </w:r>
      <w:r w:rsidR="00DC35DC">
        <w:rPr>
          <w:rFonts w:hint="cs"/>
          <w:rtl/>
        </w:rPr>
        <w:t>2300</w:t>
      </w:r>
      <w:r>
        <w:rPr>
          <w:rFonts w:hint="cs"/>
          <w:rtl/>
        </w:rPr>
        <w:t xml:space="preserve"> כולל הובלה והתקנה, ופתח מובנה בתוך הדלת</w:t>
      </w:r>
      <w:r w:rsidR="006359EA">
        <w:rPr>
          <w:rFonts w:hint="cs"/>
          <w:rtl/>
        </w:rPr>
        <w:t>,</w:t>
      </w:r>
      <w:r>
        <w:rPr>
          <w:rFonts w:hint="cs"/>
          <w:rtl/>
        </w:rPr>
        <w:t xml:space="preserve"> ורב בריח פנימי, </w:t>
      </w:r>
      <w:r w:rsidR="006359EA">
        <w:rPr>
          <w:rFonts w:hint="cs"/>
          <w:rtl/>
        </w:rPr>
        <w:t xml:space="preserve">וקוקר, </w:t>
      </w:r>
      <w:r w:rsidR="00FE38E5">
        <w:rPr>
          <w:rFonts w:hint="cs"/>
          <w:rtl/>
        </w:rPr>
        <w:t xml:space="preserve">ומעצורים מאחורי הדלת, </w:t>
      </w:r>
      <w:r>
        <w:rPr>
          <w:rFonts w:hint="cs"/>
          <w:rtl/>
        </w:rPr>
        <w:t xml:space="preserve">הלקוח רשאי להזמין מחברה אחרת ולקזז את סכום </w:t>
      </w:r>
      <w:proofErr w:type="spellStart"/>
      <w:r>
        <w:rPr>
          <w:rFonts w:hint="cs"/>
          <w:rtl/>
        </w:rPr>
        <w:t>הנ</w:t>
      </w:r>
      <w:proofErr w:type="spellEnd"/>
      <w:r>
        <w:rPr>
          <w:rFonts w:hint="cs"/>
          <w:rtl/>
        </w:rPr>
        <w:t>''ל מהקבלן.</w:t>
      </w:r>
    </w:p>
    <w:p w14:paraId="7CD18115" w14:textId="6CFDEAE3" w:rsidR="003F6C24" w:rsidRDefault="00DA57C3">
      <w:pPr>
        <w:numPr>
          <w:ilvl w:val="0"/>
          <w:numId w:val="3"/>
        </w:numPr>
        <w:spacing w:after="336" w:line="259" w:lineRule="auto"/>
        <w:ind w:left="637" w:right="0" w:hanging="360"/>
        <w:jc w:val="left"/>
      </w:pPr>
      <w:r>
        <w:rPr>
          <w:rFonts w:ascii="Calibri" w:eastAsia="Calibri" w:hAnsi="Calibri" w:cs="Calibri" w:hint="cs"/>
          <w:szCs w:val="24"/>
          <w:rtl/>
        </w:rPr>
        <w:lastRenderedPageBreak/>
        <w:t xml:space="preserve">הקבלן מתחייב לתת </w:t>
      </w:r>
      <w:r w:rsidR="00DC35DC">
        <w:rPr>
          <w:rFonts w:ascii="Calibri" w:eastAsia="Calibri" w:hAnsi="Calibri" w:cs="Calibri" w:hint="cs"/>
          <w:szCs w:val="24"/>
          <w:rtl/>
        </w:rPr>
        <w:t xml:space="preserve">דלת </w:t>
      </w:r>
      <w:r>
        <w:rPr>
          <w:rFonts w:ascii="Calibri" w:eastAsia="Calibri" w:hAnsi="Calibri" w:cs="Calibri" w:hint="cs"/>
          <w:szCs w:val="24"/>
          <w:rtl/>
        </w:rPr>
        <w:t xml:space="preserve">הזזה מהסלון למרפסת </w:t>
      </w:r>
      <w:r w:rsidR="00DC35DC">
        <w:rPr>
          <w:rFonts w:ascii="Calibri" w:eastAsia="Calibri" w:hAnsi="Calibri" w:cs="Calibri" w:hint="cs"/>
          <w:szCs w:val="24"/>
          <w:rtl/>
        </w:rPr>
        <w:t xml:space="preserve"> </w:t>
      </w:r>
      <w:proofErr w:type="spellStart"/>
      <w:r>
        <w:rPr>
          <w:rFonts w:ascii="Calibri" w:eastAsia="Calibri" w:hAnsi="Calibri" w:cs="Calibri" w:hint="cs"/>
          <w:szCs w:val="24"/>
          <w:rtl/>
        </w:rPr>
        <w:t>מהלומניום</w:t>
      </w:r>
      <w:proofErr w:type="spellEnd"/>
      <w:r>
        <w:rPr>
          <w:rFonts w:ascii="Calibri" w:eastAsia="Calibri" w:hAnsi="Calibri" w:cs="Calibri" w:hint="cs"/>
          <w:szCs w:val="24"/>
          <w:rtl/>
        </w:rPr>
        <w:t xml:space="preserve"> </w:t>
      </w:r>
      <w:r w:rsidR="00C435C6">
        <w:rPr>
          <w:rFonts w:ascii="Calibri" w:eastAsia="Calibri" w:hAnsi="Calibri" w:cs="Calibri" w:hint="cs"/>
          <w:szCs w:val="24"/>
          <w:rtl/>
        </w:rPr>
        <w:t>סוג טוב</w:t>
      </w:r>
      <w:r w:rsidR="00FE38E5">
        <w:rPr>
          <w:rFonts w:ascii="Calibri" w:eastAsia="Calibri" w:hAnsi="Calibri" w:cs="Calibri" w:hint="cs"/>
          <w:szCs w:val="24"/>
          <w:rtl/>
        </w:rPr>
        <w:t xml:space="preserve">  לפי מידות </w:t>
      </w:r>
      <w:proofErr w:type="spellStart"/>
      <w:r w:rsidR="00FE38E5">
        <w:rPr>
          <w:rFonts w:ascii="Calibri" w:eastAsia="Calibri" w:hAnsi="Calibri" w:cs="Calibri" w:hint="cs"/>
          <w:szCs w:val="24"/>
          <w:rtl/>
        </w:rPr>
        <w:t>הדריכליות</w:t>
      </w:r>
      <w:proofErr w:type="spellEnd"/>
      <w:r w:rsidR="00C435C6">
        <w:rPr>
          <w:rFonts w:ascii="Calibri" w:eastAsia="Calibri" w:hAnsi="Calibri" w:cs="Calibri" w:hint="cs"/>
          <w:szCs w:val="24"/>
          <w:rtl/>
        </w:rPr>
        <w:t xml:space="preserve"> ?</w:t>
      </w:r>
    </w:p>
    <w:p w14:paraId="0C51FC9E" w14:textId="77777777" w:rsidR="003F6C24" w:rsidRDefault="00C17242">
      <w:pPr>
        <w:spacing w:after="364" w:line="259" w:lineRule="auto"/>
        <w:ind w:left="-4" w:right="0" w:hanging="10"/>
        <w:jc w:val="left"/>
      </w:pPr>
      <w:r>
        <w:rPr>
          <w:b/>
          <w:bCs/>
          <w:szCs w:val="24"/>
          <w:rtl/>
        </w:rPr>
        <w:t xml:space="preserve">צבע </w:t>
      </w:r>
    </w:p>
    <w:p w14:paraId="4054E1C9" w14:textId="77777777" w:rsidR="003F6C24" w:rsidRDefault="00C17242">
      <w:pPr>
        <w:numPr>
          <w:ilvl w:val="0"/>
          <w:numId w:val="3"/>
        </w:numPr>
        <w:spacing w:after="100" w:line="259" w:lineRule="auto"/>
        <w:ind w:left="637" w:right="0" w:hanging="360"/>
        <w:jc w:val="left"/>
      </w:pPr>
      <w:r>
        <w:rPr>
          <w:szCs w:val="24"/>
          <w:rtl/>
        </w:rPr>
        <w:t>צביעת הדירה בצבעים האיכותיים ביותר.</w:t>
      </w:r>
      <w:r>
        <w:rPr>
          <w:rFonts w:ascii="Calibri" w:eastAsia="Calibri" w:hAnsi="Calibri" w:cs="Calibri"/>
          <w:szCs w:val="24"/>
          <w:rtl/>
        </w:rPr>
        <w:t xml:space="preserve"> </w:t>
      </w:r>
    </w:p>
    <w:p w14:paraId="1366B231" w14:textId="1F292113" w:rsidR="003F6C24" w:rsidRDefault="00C17242">
      <w:pPr>
        <w:numPr>
          <w:ilvl w:val="0"/>
          <w:numId w:val="3"/>
        </w:numPr>
        <w:spacing w:after="63"/>
        <w:ind w:left="637" w:right="0" w:hanging="360"/>
        <w:jc w:val="left"/>
      </w:pPr>
      <w:r>
        <w:rPr>
          <w:szCs w:val="24"/>
          <w:rtl/>
        </w:rPr>
        <w:t xml:space="preserve">צבע הדירה יהיה מסוג: קודם לכן טיח ושיוף ע"י שפכטל אמריקאי </w:t>
      </w:r>
      <w:r>
        <w:rPr>
          <w:szCs w:val="24"/>
        </w:rPr>
        <w:t>3</w:t>
      </w:r>
      <w:r>
        <w:rPr>
          <w:szCs w:val="24"/>
          <w:rtl/>
        </w:rPr>
        <w:t xml:space="preserve"> ידיים אמריקאי ולא פחות מזה</w:t>
      </w:r>
      <w:r w:rsidR="00C435C6">
        <w:rPr>
          <w:rFonts w:hint="cs"/>
          <w:szCs w:val="24"/>
          <w:rtl/>
        </w:rPr>
        <w:t xml:space="preserve"> </w:t>
      </w:r>
      <w:r w:rsidR="006359EA">
        <w:rPr>
          <w:rFonts w:hint="cs"/>
          <w:szCs w:val="24"/>
          <w:rtl/>
        </w:rPr>
        <w:t xml:space="preserve">   צבע  </w:t>
      </w:r>
      <w:r w:rsidR="00C435C6">
        <w:rPr>
          <w:rFonts w:hint="cs"/>
          <w:szCs w:val="24"/>
          <w:rtl/>
        </w:rPr>
        <w:t>פלסטיק</w:t>
      </w:r>
      <w:r>
        <w:rPr>
          <w:szCs w:val="24"/>
          <w:rtl/>
        </w:rPr>
        <w:t>.</w:t>
      </w:r>
    </w:p>
    <w:p w14:paraId="65CEB0EE" w14:textId="77777777" w:rsidR="003F6C24" w:rsidRDefault="00C17242">
      <w:pPr>
        <w:numPr>
          <w:ilvl w:val="0"/>
          <w:numId w:val="3"/>
        </w:numPr>
        <w:spacing w:after="100" w:line="259" w:lineRule="auto"/>
        <w:ind w:left="637" w:right="0" w:hanging="360"/>
        <w:jc w:val="left"/>
      </w:pPr>
      <w:r>
        <w:rPr>
          <w:szCs w:val="24"/>
          <w:rtl/>
        </w:rPr>
        <w:t xml:space="preserve">צביעת החדרים תקבע ע"י הלקוח, (עד </w:t>
      </w:r>
      <w:r>
        <w:rPr>
          <w:szCs w:val="24"/>
        </w:rPr>
        <w:t>3</w:t>
      </w:r>
      <w:r>
        <w:rPr>
          <w:szCs w:val="24"/>
          <w:rtl/>
        </w:rPr>
        <w:t xml:space="preserve"> צבעים שונים לבית).</w:t>
      </w:r>
      <w:r>
        <w:rPr>
          <w:rFonts w:ascii="Calibri" w:eastAsia="Calibri" w:hAnsi="Calibri" w:cs="Calibri"/>
          <w:szCs w:val="24"/>
          <w:rtl/>
        </w:rPr>
        <w:t xml:space="preserve"> </w:t>
      </w:r>
    </w:p>
    <w:p w14:paraId="45667DF7" w14:textId="77777777" w:rsidR="003F6C24" w:rsidRDefault="00C17242">
      <w:pPr>
        <w:numPr>
          <w:ilvl w:val="0"/>
          <w:numId w:val="3"/>
        </w:numPr>
        <w:spacing w:after="96" w:line="259" w:lineRule="auto"/>
        <w:ind w:left="637" w:right="0" w:hanging="360"/>
        <w:jc w:val="left"/>
      </w:pPr>
      <w:r>
        <w:rPr>
          <w:szCs w:val="24"/>
          <w:rtl/>
        </w:rPr>
        <w:t xml:space="preserve">על הצבעי לנהוג במשנה זהירות בצבע, ויצטרך לנקות כל לכלוך בסיום עבודתו, פנלים, מרצפות </w:t>
      </w:r>
      <w:proofErr w:type="spellStart"/>
      <w:r>
        <w:rPr>
          <w:szCs w:val="24"/>
          <w:rtl/>
        </w:rPr>
        <w:t>וכו</w:t>
      </w:r>
      <w:proofErr w:type="spellEnd"/>
      <w:r>
        <w:rPr>
          <w:szCs w:val="24"/>
          <w:rtl/>
        </w:rPr>
        <w:t>.'</w:t>
      </w:r>
      <w:r>
        <w:rPr>
          <w:rFonts w:ascii="Calibri" w:eastAsia="Calibri" w:hAnsi="Calibri" w:cs="Calibri"/>
          <w:szCs w:val="24"/>
          <w:rtl/>
        </w:rPr>
        <w:t xml:space="preserve"> </w:t>
      </w:r>
    </w:p>
    <w:p w14:paraId="07FB4EF7" w14:textId="77777777" w:rsidR="003F6C24" w:rsidRDefault="00C17242">
      <w:pPr>
        <w:numPr>
          <w:ilvl w:val="0"/>
          <w:numId w:val="3"/>
        </w:numPr>
        <w:spacing w:after="358" w:line="259" w:lineRule="auto"/>
        <w:ind w:left="637" w:right="0" w:hanging="360"/>
        <w:jc w:val="left"/>
      </w:pPr>
      <w:r>
        <w:rPr>
          <w:szCs w:val="24"/>
          <w:rtl/>
        </w:rPr>
        <w:t>הקבלן מתחייב לבצע תיקוני צבע כולל מקומות החיבור שבין הקירות לרצפה</w:t>
      </w:r>
      <w:r w:rsidR="00C435C6">
        <w:rPr>
          <w:rFonts w:hint="cs"/>
          <w:szCs w:val="24"/>
          <w:rtl/>
        </w:rPr>
        <w:t xml:space="preserve"> וכל חיבור שקיים עד 36 חודשים</w:t>
      </w:r>
      <w:r>
        <w:rPr>
          <w:szCs w:val="24"/>
          <w:rtl/>
        </w:rPr>
        <w:t xml:space="preserve">. </w:t>
      </w:r>
    </w:p>
    <w:p w14:paraId="4F11123A" w14:textId="77777777" w:rsidR="003F6C24" w:rsidRDefault="00C17242">
      <w:pPr>
        <w:spacing w:after="367" w:line="259" w:lineRule="auto"/>
        <w:ind w:left="-4" w:right="0" w:hanging="10"/>
        <w:jc w:val="left"/>
      </w:pPr>
      <w:r>
        <w:rPr>
          <w:b/>
          <w:bCs/>
          <w:szCs w:val="24"/>
          <w:rtl/>
        </w:rPr>
        <w:t xml:space="preserve">חלונות </w:t>
      </w:r>
    </w:p>
    <w:p w14:paraId="5CF51342" w14:textId="77777777" w:rsidR="003F6C24" w:rsidRDefault="00C17242">
      <w:pPr>
        <w:numPr>
          <w:ilvl w:val="0"/>
          <w:numId w:val="3"/>
        </w:numPr>
        <w:spacing w:after="70"/>
        <w:ind w:left="637" w:right="0" w:hanging="360"/>
        <w:jc w:val="left"/>
      </w:pPr>
      <w:r>
        <w:rPr>
          <w:szCs w:val="24"/>
          <w:rtl/>
        </w:rPr>
        <w:t xml:space="preserve">בכל החדרים יותקנו חלונות לפי תוכנית אדריכלית, הכוללת זכוכית תריס ורשתות יתושים + סורג </w:t>
      </w:r>
    </w:p>
    <w:p w14:paraId="40F0C329" w14:textId="77777777" w:rsidR="003F6C24" w:rsidRDefault="00C17242">
      <w:pPr>
        <w:numPr>
          <w:ilvl w:val="0"/>
          <w:numId w:val="3"/>
        </w:numPr>
        <w:spacing w:after="100" w:line="259" w:lineRule="auto"/>
        <w:ind w:left="637" w:right="0" w:hanging="360"/>
        <w:jc w:val="left"/>
      </w:pPr>
      <w:r>
        <w:rPr>
          <w:szCs w:val="24"/>
          <w:rtl/>
        </w:rPr>
        <w:t xml:space="preserve">כל האלומיניום בדירה עם זכוכית </w:t>
      </w:r>
      <w:proofErr w:type="spellStart"/>
      <w:r>
        <w:rPr>
          <w:szCs w:val="24"/>
          <w:rtl/>
        </w:rPr>
        <w:t>בידודית</w:t>
      </w:r>
      <w:proofErr w:type="spellEnd"/>
      <w:r>
        <w:rPr>
          <w:szCs w:val="24"/>
          <w:rtl/>
        </w:rPr>
        <w:t xml:space="preserve"> מעולה.</w:t>
      </w:r>
      <w:r>
        <w:rPr>
          <w:rFonts w:ascii="Calibri" w:eastAsia="Calibri" w:hAnsi="Calibri" w:cs="Calibri"/>
          <w:szCs w:val="24"/>
          <w:rtl/>
        </w:rPr>
        <w:t xml:space="preserve"> </w:t>
      </w:r>
    </w:p>
    <w:p w14:paraId="6F7BE338" w14:textId="3733263B" w:rsidR="003F6C24" w:rsidRDefault="00C17242">
      <w:pPr>
        <w:numPr>
          <w:ilvl w:val="0"/>
          <w:numId w:val="3"/>
        </w:numPr>
        <w:spacing w:line="353" w:lineRule="auto"/>
        <w:ind w:left="637" w:right="0" w:hanging="360"/>
        <w:jc w:val="left"/>
      </w:pPr>
      <w:r>
        <w:rPr>
          <w:szCs w:val="24"/>
          <w:rtl/>
        </w:rPr>
        <w:t>הרכבת חבלי כ</w:t>
      </w:r>
      <w:r w:rsidR="00C435C6">
        <w:rPr>
          <w:rFonts w:hint="cs"/>
          <w:szCs w:val="24"/>
          <w:rtl/>
        </w:rPr>
        <w:t>ביסה לפי ביקוש הלקוח.</w:t>
      </w:r>
    </w:p>
    <w:p w14:paraId="7EC8C7B0" w14:textId="77777777" w:rsidR="003F6C24" w:rsidRDefault="00C17242">
      <w:pPr>
        <w:numPr>
          <w:ilvl w:val="0"/>
          <w:numId w:val="3"/>
        </w:numPr>
        <w:spacing w:after="100" w:line="259" w:lineRule="auto"/>
        <w:ind w:left="637" w:right="0" w:hanging="360"/>
        <w:jc w:val="left"/>
      </w:pPr>
      <w:r>
        <w:rPr>
          <w:szCs w:val="24"/>
          <w:rtl/>
        </w:rPr>
        <w:t>שימת דגש על התקנה איכותית ביותר ומדויקת ביותר.</w:t>
      </w:r>
      <w:r>
        <w:rPr>
          <w:rFonts w:ascii="Calibri" w:eastAsia="Calibri" w:hAnsi="Calibri" w:cs="Calibri"/>
          <w:szCs w:val="24"/>
          <w:rtl/>
        </w:rPr>
        <w:t xml:space="preserve"> </w:t>
      </w:r>
    </w:p>
    <w:p w14:paraId="77A19DF3" w14:textId="77777777" w:rsidR="003F6C24" w:rsidRDefault="00C17242">
      <w:pPr>
        <w:numPr>
          <w:ilvl w:val="0"/>
          <w:numId w:val="3"/>
        </w:numPr>
        <w:spacing w:after="100" w:line="259" w:lineRule="auto"/>
        <w:ind w:left="637" w:right="0" w:hanging="360"/>
        <w:jc w:val="left"/>
      </w:pPr>
      <w:r>
        <w:rPr>
          <w:szCs w:val="24"/>
          <w:rtl/>
        </w:rPr>
        <w:t>צבע החלונות והתריסים יהיה עפ"י בחירת המזמין.</w:t>
      </w:r>
      <w:r>
        <w:rPr>
          <w:rFonts w:ascii="Calibri" w:eastAsia="Calibri" w:hAnsi="Calibri" w:cs="Calibri"/>
          <w:szCs w:val="24"/>
          <w:rtl/>
        </w:rPr>
        <w:t xml:space="preserve"> </w:t>
      </w:r>
    </w:p>
    <w:p w14:paraId="0E356C97" w14:textId="77777777" w:rsidR="003F6C24" w:rsidRDefault="00C17242">
      <w:pPr>
        <w:numPr>
          <w:ilvl w:val="0"/>
          <w:numId w:val="3"/>
        </w:numPr>
        <w:spacing w:after="100" w:line="259" w:lineRule="auto"/>
        <w:ind w:left="637" w:right="0" w:hanging="360"/>
        <w:jc w:val="left"/>
      </w:pPr>
      <w:r>
        <w:rPr>
          <w:szCs w:val="24"/>
          <w:rtl/>
        </w:rPr>
        <w:t xml:space="preserve">אלומיניום מחברת </w:t>
      </w:r>
      <w:proofErr w:type="spellStart"/>
      <w:r>
        <w:rPr>
          <w:szCs w:val="24"/>
          <w:rtl/>
        </w:rPr>
        <w:t>פררו</w:t>
      </w:r>
      <w:proofErr w:type="spellEnd"/>
      <w:r>
        <w:rPr>
          <w:szCs w:val="24"/>
          <w:rtl/>
        </w:rPr>
        <w:t>/קליל.</w:t>
      </w:r>
      <w:r>
        <w:rPr>
          <w:rFonts w:ascii="Calibri" w:eastAsia="Calibri" w:hAnsi="Calibri" w:cs="Calibri"/>
          <w:szCs w:val="24"/>
          <w:rtl/>
        </w:rPr>
        <w:t xml:space="preserve"> </w:t>
      </w:r>
    </w:p>
    <w:p w14:paraId="32939354" w14:textId="77777777" w:rsidR="003F6C24" w:rsidRDefault="00C17242">
      <w:pPr>
        <w:numPr>
          <w:ilvl w:val="0"/>
          <w:numId w:val="3"/>
        </w:numPr>
        <w:spacing w:after="337" w:line="259" w:lineRule="auto"/>
        <w:ind w:left="637" w:right="0" w:hanging="360"/>
        <w:jc w:val="left"/>
      </w:pPr>
      <w:r>
        <w:rPr>
          <w:szCs w:val="24"/>
          <w:rtl/>
        </w:rPr>
        <w:t xml:space="preserve">מעקה גובה </w:t>
      </w:r>
      <w:proofErr w:type="spellStart"/>
      <w:r w:rsidR="00C435C6">
        <w:rPr>
          <w:rFonts w:hint="cs"/>
          <w:szCs w:val="24"/>
          <w:rtl/>
        </w:rPr>
        <w:t>במירפסות</w:t>
      </w:r>
      <w:proofErr w:type="spellEnd"/>
      <w:r w:rsidR="00C435C6">
        <w:rPr>
          <w:rFonts w:hint="cs"/>
          <w:szCs w:val="24"/>
          <w:rtl/>
        </w:rPr>
        <w:t xml:space="preserve"> 1.30 או מעקה זכוכית. </w:t>
      </w:r>
    </w:p>
    <w:p w14:paraId="6287D960" w14:textId="77777777" w:rsidR="003F6C24" w:rsidRDefault="00C17242">
      <w:pPr>
        <w:spacing w:after="370" w:line="259" w:lineRule="auto"/>
        <w:ind w:left="-4" w:right="0" w:hanging="10"/>
        <w:jc w:val="left"/>
      </w:pPr>
      <w:r>
        <w:rPr>
          <w:b/>
          <w:bCs/>
          <w:szCs w:val="24"/>
          <w:rtl/>
        </w:rPr>
        <w:t xml:space="preserve">כלים סניטריים </w:t>
      </w:r>
    </w:p>
    <w:p w14:paraId="10AB2C3E" w14:textId="444DA2BA" w:rsidR="003F6C24" w:rsidRDefault="00C435C6">
      <w:pPr>
        <w:numPr>
          <w:ilvl w:val="0"/>
          <w:numId w:val="3"/>
        </w:numPr>
        <w:spacing w:after="100" w:line="259" w:lineRule="auto"/>
        <w:ind w:left="637" w:right="0" w:hanging="360"/>
        <w:jc w:val="left"/>
      </w:pPr>
      <w:r>
        <w:rPr>
          <w:rFonts w:hint="cs"/>
          <w:szCs w:val="24"/>
          <w:rtl/>
        </w:rPr>
        <w:t>2</w:t>
      </w:r>
      <w:r w:rsidR="00C17242">
        <w:rPr>
          <w:szCs w:val="24"/>
          <w:rtl/>
        </w:rPr>
        <w:t xml:space="preserve"> אסלות תלויות בגובה הרשום בתוכנית האדריכלית</w:t>
      </w:r>
      <w:r w:rsidR="006359EA">
        <w:rPr>
          <w:rFonts w:hint="cs"/>
          <w:szCs w:val="24"/>
          <w:rtl/>
        </w:rPr>
        <w:t xml:space="preserve"> </w:t>
      </w:r>
      <w:proofErr w:type="spellStart"/>
      <w:r w:rsidR="006359EA">
        <w:rPr>
          <w:rFonts w:hint="cs"/>
          <w:szCs w:val="24"/>
          <w:rtl/>
        </w:rPr>
        <w:t>ניאגריה</w:t>
      </w:r>
      <w:proofErr w:type="spellEnd"/>
      <w:r w:rsidR="006359EA">
        <w:rPr>
          <w:rFonts w:hint="cs"/>
          <w:szCs w:val="24"/>
          <w:rtl/>
        </w:rPr>
        <w:t xml:space="preserve"> סמויה מתומחרים </w:t>
      </w:r>
      <w:r w:rsidR="00DC35DC">
        <w:rPr>
          <w:rFonts w:hint="cs"/>
          <w:szCs w:val="24"/>
          <w:rtl/>
        </w:rPr>
        <w:t>1800</w:t>
      </w:r>
      <w:r w:rsidR="00C17242">
        <w:rPr>
          <w:b/>
          <w:bCs/>
          <w:szCs w:val="24"/>
          <w:rtl/>
        </w:rPr>
        <w:t xml:space="preserve"> </w:t>
      </w:r>
      <w:r w:rsidR="00C17242">
        <w:rPr>
          <w:rFonts w:ascii="Calibri" w:eastAsia="Calibri" w:hAnsi="Calibri" w:cs="Calibri"/>
          <w:b/>
          <w:bCs/>
          <w:szCs w:val="24"/>
          <w:rtl/>
        </w:rPr>
        <w:t xml:space="preserve"> </w:t>
      </w:r>
    </w:p>
    <w:p w14:paraId="11CCFD60" w14:textId="56BDC1E2" w:rsidR="00732A89" w:rsidRPr="00732A89" w:rsidRDefault="00C17242">
      <w:pPr>
        <w:numPr>
          <w:ilvl w:val="0"/>
          <w:numId w:val="3"/>
        </w:numPr>
        <w:spacing w:after="100" w:line="259" w:lineRule="auto"/>
        <w:ind w:left="637" w:right="0" w:hanging="360"/>
        <w:jc w:val="left"/>
      </w:pPr>
      <w:r>
        <w:rPr>
          <w:szCs w:val="24"/>
          <w:rtl/>
        </w:rPr>
        <w:t>והאסלה של חרסה</w:t>
      </w:r>
      <w:r w:rsidR="00C435C6">
        <w:rPr>
          <w:rFonts w:hint="cs"/>
          <w:szCs w:val="24"/>
          <w:rtl/>
        </w:rPr>
        <w:t xml:space="preserve"> מתומחרים לפי מחיר</w:t>
      </w:r>
      <w:r w:rsidR="00CD4065">
        <w:rPr>
          <w:rFonts w:hint="cs"/>
          <w:szCs w:val="24"/>
          <w:rtl/>
        </w:rPr>
        <w:t xml:space="preserve"> </w:t>
      </w:r>
      <w:r w:rsidR="00DC35DC">
        <w:rPr>
          <w:rFonts w:hint="cs"/>
          <w:szCs w:val="24"/>
          <w:rtl/>
        </w:rPr>
        <w:t>1300</w:t>
      </w:r>
    </w:p>
    <w:p w14:paraId="0020FDDB" w14:textId="33E2170E" w:rsidR="003F6C24" w:rsidRDefault="00732A89">
      <w:pPr>
        <w:numPr>
          <w:ilvl w:val="0"/>
          <w:numId w:val="3"/>
        </w:numPr>
        <w:spacing w:after="100" w:line="259" w:lineRule="auto"/>
        <w:ind w:left="637" w:right="0" w:hanging="360"/>
        <w:jc w:val="left"/>
      </w:pPr>
      <w:r>
        <w:rPr>
          <w:rFonts w:hint="cs"/>
          <w:szCs w:val="24"/>
          <w:rtl/>
        </w:rPr>
        <w:t xml:space="preserve">דוד שמש </w:t>
      </w:r>
      <w:r>
        <w:rPr>
          <w:rFonts w:ascii="Calibri" w:eastAsia="Calibri" w:hAnsi="Calibri" w:cs="Calibri" w:hint="cs"/>
          <w:szCs w:val="24"/>
          <w:rtl/>
        </w:rPr>
        <w:t xml:space="preserve">גודל    </w:t>
      </w:r>
      <w:r w:rsidR="0028043F">
        <w:rPr>
          <w:rFonts w:ascii="Calibri" w:eastAsia="Calibri" w:hAnsi="Calibri" w:cs="Calibri" w:hint="cs"/>
          <w:szCs w:val="24"/>
          <w:rtl/>
        </w:rPr>
        <w:t xml:space="preserve"> 150לי'</w:t>
      </w:r>
      <w:r>
        <w:rPr>
          <w:rFonts w:ascii="Calibri" w:eastAsia="Calibri" w:hAnsi="Calibri" w:cs="Calibri" w:hint="cs"/>
          <w:szCs w:val="24"/>
          <w:rtl/>
        </w:rPr>
        <w:t xml:space="preserve"> </w:t>
      </w:r>
    </w:p>
    <w:p w14:paraId="0CB773F5" w14:textId="0701B063" w:rsidR="003F6C24" w:rsidRDefault="00C17242">
      <w:pPr>
        <w:numPr>
          <w:ilvl w:val="0"/>
          <w:numId w:val="3"/>
        </w:numPr>
        <w:spacing w:after="100" w:line="259" w:lineRule="auto"/>
        <w:ind w:left="637" w:right="0" w:hanging="360"/>
        <w:jc w:val="left"/>
      </w:pPr>
      <w:r>
        <w:rPr>
          <w:szCs w:val="24"/>
          <w:rtl/>
        </w:rPr>
        <w:t>אמבטיה לפי תוכנית האדריכלית ומחברת חרסה</w:t>
      </w:r>
      <w:r w:rsidR="00CD4065">
        <w:rPr>
          <w:rFonts w:hint="cs"/>
          <w:szCs w:val="24"/>
          <w:rtl/>
        </w:rPr>
        <w:t xml:space="preserve"> + ברז </w:t>
      </w:r>
      <w:proofErr w:type="spellStart"/>
      <w:r w:rsidR="00CD4065">
        <w:rPr>
          <w:rFonts w:hint="cs"/>
          <w:szCs w:val="24"/>
          <w:rtl/>
        </w:rPr>
        <w:t>ותוש</w:t>
      </w:r>
      <w:proofErr w:type="spellEnd"/>
      <w:r w:rsidR="00CD4065">
        <w:rPr>
          <w:rFonts w:hint="cs"/>
          <w:szCs w:val="24"/>
          <w:rtl/>
        </w:rPr>
        <w:t xml:space="preserve"> לכל אמבטיה מתומחרים לפי מחיר </w:t>
      </w:r>
      <w:r w:rsidR="0028043F">
        <w:rPr>
          <w:rFonts w:hint="cs"/>
          <w:szCs w:val="24"/>
          <w:rtl/>
        </w:rPr>
        <w:t>.</w:t>
      </w:r>
    </w:p>
    <w:p w14:paraId="74E836B9" w14:textId="66D8679B" w:rsidR="003F6C24" w:rsidRDefault="00C435C6">
      <w:pPr>
        <w:numPr>
          <w:ilvl w:val="0"/>
          <w:numId w:val="3"/>
        </w:numPr>
        <w:spacing w:after="100" w:line="259" w:lineRule="auto"/>
        <w:ind w:left="637" w:right="0" w:hanging="360"/>
        <w:jc w:val="left"/>
      </w:pPr>
      <w:r>
        <w:rPr>
          <w:rFonts w:hint="cs"/>
          <w:szCs w:val="24"/>
          <w:rtl/>
        </w:rPr>
        <w:t>2</w:t>
      </w:r>
      <w:r w:rsidR="00C17242">
        <w:rPr>
          <w:szCs w:val="24"/>
          <w:rtl/>
        </w:rPr>
        <w:t xml:space="preserve"> כיורים + ברזים</w:t>
      </w:r>
      <w:r w:rsidR="00CD4065">
        <w:rPr>
          <w:rFonts w:ascii="Calibri" w:eastAsia="Calibri" w:hAnsi="Calibri" w:cs="Calibri" w:hint="cs"/>
          <w:szCs w:val="24"/>
          <w:rtl/>
        </w:rPr>
        <w:t xml:space="preserve"> + ארונות רוחב 80 </w:t>
      </w:r>
      <w:r w:rsidR="00C17242">
        <w:rPr>
          <w:rFonts w:ascii="Calibri" w:eastAsia="Calibri" w:hAnsi="Calibri" w:cs="Calibri"/>
          <w:szCs w:val="24"/>
          <w:rtl/>
        </w:rPr>
        <w:t xml:space="preserve"> </w:t>
      </w:r>
      <w:r>
        <w:rPr>
          <w:rFonts w:ascii="Calibri" w:eastAsia="Calibri" w:hAnsi="Calibri" w:cs="Calibri" w:hint="cs"/>
          <w:szCs w:val="24"/>
          <w:rtl/>
        </w:rPr>
        <w:t>מתומחרים לפי מחיר</w:t>
      </w:r>
      <w:r w:rsidR="00CD4065">
        <w:rPr>
          <w:rFonts w:ascii="Calibri" w:eastAsia="Calibri" w:hAnsi="Calibri" w:cs="Calibri" w:hint="cs"/>
          <w:szCs w:val="24"/>
          <w:rtl/>
        </w:rPr>
        <w:t xml:space="preserve">  </w:t>
      </w:r>
    </w:p>
    <w:p w14:paraId="0B8852AF" w14:textId="170B9481" w:rsidR="003F6C24" w:rsidRDefault="00C17242">
      <w:pPr>
        <w:numPr>
          <w:ilvl w:val="0"/>
          <w:numId w:val="3"/>
        </w:numPr>
        <w:spacing w:after="100" w:line="259" w:lineRule="auto"/>
        <w:ind w:left="637" w:right="0" w:hanging="360"/>
        <w:jc w:val="left"/>
      </w:pPr>
      <w:r>
        <w:rPr>
          <w:szCs w:val="24"/>
          <w:rtl/>
        </w:rPr>
        <w:t xml:space="preserve">ברז </w:t>
      </w:r>
      <w:proofErr w:type="spellStart"/>
      <w:r>
        <w:rPr>
          <w:szCs w:val="24"/>
          <w:rtl/>
        </w:rPr>
        <w:t>אינטרפוץ</w:t>
      </w:r>
      <w:proofErr w:type="spellEnd"/>
      <w:r>
        <w:rPr>
          <w:szCs w:val="24"/>
          <w:rtl/>
        </w:rPr>
        <w:t xml:space="preserve"> אמבטיה חמת. (או לחילופין אמבטיה.)</w:t>
      </w:r>
      <w:r>
        <w:rPr>
          <w:rFonts w:ascii="Calibri" w:eastAsia="Calibri" w:hAnsi="Calibri" w:cs="Calibri"/>
          <w:szCs w:val="24"/>
          <w:rtl/>
        </w:rPr>
        <w:t xml:space="preserve"> </w:t>
      </w:r>
      <w:r w:rsidR="006359EA">
        <w:rPr>
          <w:rFonts w:hint="cs"/>
          <w:rtl/>
        </w:rPr>
        <w:t xml:space="preserve">  </w:t>
      </w:r>
    </w:p>
    <w:p w14:paraId="07D8B51B" w14:textId="77777777" w:rsidR="003F6C24" w:rsidRDefault="00C17242">
      <w:pPr>
        <w:spacing w:after="326" w:line="259" w:lineRule="auto"/>
        <w:ind w:left="-4" w:right="0" w:hanging="10"/>
        <w:jc w:val="left"/>
      </w:pPr>
      <w:r>
        <w:rPr>
          <w:b/>
          <w:bCs/>
          <w:szCs w:val="24"/>
          <w:rtl/>
        </w:rPr>
        <w:t>איטום</w:t>
      </w:r>
      <w:r>
        <w:rPr>
          <w:rFonts w:ascii="Calibri" w:eastAsia="Calibri" w:hAnsi="Calibri" w:cs="Calibri"/>
          <w:b/>
          <w:bCs/>
          <w:szCs w:val="24"/>
          <w:rtl/>
        </w:rPr>
        <w:t xml:space="preserve"> </w:t>
      </w:r>
    </w:p>
    <w:p w14:paraId="1FA882C2" w14:textId="77777777" w:rsidR="003F6C24" w:rsidRDefault="00C17242">
      <w:pPr>
        <w:numPr>
          <w:ilvl w:val="0"/>
          <w:numId w:val="3"/>
        </w:numPr>
        <w:spacing w:after="100" w:line="259" w:lineRule="auto"/>
        <w:ind w:left="637" w:right="0" w:hanging="360"/>
        <w:jc w:val="left"/>
      </w:pPr>
      <w:r>
        <w:rPr>
          <w:szCs w:val="24"/>
          <w:rtl/>
        </w:rPr>
        <w:t>בדיקת האיטום באמבטיה תתבצע ע״י מילוי מים בסוף השבוע.</w:t>
      </w:r>
      <w:r>
        <w:rPr>
          <w:rFonts w:ascii="Calibri" w:eastAsia="Calibri" w:hAnsi="Calibri" w:cs="Calibri"/>
          <w:szCs w:val="24"/>
          <w:rtl/>
        </w:rPr>
        <w:t xml:space="preserve"> </w:t>
      </w:r>
    </w:p>
    <w:p w14:paraId="1EAD1DED" w14:textId="324CE19F" w:rsidR="003F6C24" w:rsidRDefault="00C17242">
      <w:pPr>
        <w:numPr>
          <w:ilvl w:val="0"/>
          <w:numId w:val="3"/>
        </w:numPr>
        <w:spacing w:after="100" w:line="259" w:lineRule="auto"/>
        <w:ind w:left="637" w:right="0" w:hanging="360"/>
        <w:jc w:val="left"/>
      </w:pPr>
      <w:r>
        <w:rPr>
          <w:szCs w:val="24"/>
          <w:rtl/>
        </w:rPr>
        <w:t xml:space="preserve">מריחת בטון </w:t>
      </w:r>
      <w:proofErr w:type="spellStart"/>
      <w:r>
        <w:rPr>
          <w:szCs w:val="24"/>
          <w:rtl/>
        </w:rPr>
        <w:t>וסיקה</w:t>
      </w:r>
      <w:proofErr w:type="spellEnd"/>
      <w:r>
        <w:rPr>
          <w:szCs w:val="24"/>
          <w:rtl/>
        </w:rPr>
        <w:t xml:space="preserve"> (</w:t>
      </w:r>
      <w:r>
        <w:rPr>
          <w:szCs w:val="24"/>
        </w:rPr>
        <w:t>107</w:t>
      </w:r>
      <w:r>
        <w:rPr>
          <w:szCs w:val="24"/>
          <w:rtl/>
        </w:rPr>
        <w:t>) באמבטיה</w:t>
      </w:r>
      <w:r>
        <w:rPr>
          <w:rFonts w:ascii="Calibri" w:eastAsia="Calibri" w:hAnsi="Calibri" w:cs="Calibri"/>
          <w:szCs w:val="24"/>
          <w:rtl/>
        </w:rPr>
        <w:t xml:space="preserve"> </w:t>
      </w:r>
    </w:p>
    <w:p w14:paraId="7261D194" w14:textId="77777777" w:rsidR="003F6C24" w:rsidRDefault="00C17242">
      <w:pPr>
        <w:numPr>
          <w:ilvl w:val="0"/>
          <w:numId w:val="3"/>
        </w:numPr>
        <w:spacing w:after="273" w:line="259" w:lineRule="auto"/>
        <w:ind w:left="637" w:right="0" w:hanging="360"/>
        <w:jc w:val="left"/>
      </w:pPr>
      <w:r>
        <w:rPr>
          <w:szCs w:val="24"/>
          <w:rtl/>
        </w:rPr>
        <w:t>איטום מעל אזורי המפגש עם דירת השכנים.</w:t>
      </w:r>
      <w:r>
        <w:rPr>
          <w:rFonts w:ascii="Calibri" w:eastAsia="Calibri" w:hAnsi="Calibri" w:cs="Calibri"/>
          <w:szCs w:val="24"/>
          <w:rtl/>
        </w:rPr>
        <w:t xml:space="preserve"> </w:t>
      </w:r>
    </w:p>
    <w:p w14:paraId="2DB21BB8" w14:textId="77777777" w:rsidR="003F6C24" w:rsidRDefault="00C17242">
      <w:pPr>
        <w:spacing w:after="326" w:line="259" w:lineRule="auto"/>
        <w:ind w:left="-4" w:right="0" w:hanging="10"/>
        <w:jc w:val="left"/>
      </w:pPr>
      <w:r>
        <w:rPr>
          <w:b/>
          <w:bCs/>
          <w:szCs w:val="24"/>
          <w:rtl/>
        </w:rPr>
        <w:lastRenderedPageBreak/>
        <w:t>חיפוי קרמיקות בקירות</w:t>
      </w:r>
      <w:r>
        <w:rPr>
          <w:rFonts w:ascii="Calibri" w:eastAsia="Calibri" w:hAnsi="Calibri" w:cs="Calibri"/>
          <w:b/>
          <w:bCs/>
          <w:szCs w:val="24"/>
          <w:rtl/>
        </w:rPr>
        <w:t xml:space="preserve"> </w:t>
      </w:r>
    </w:p>
    <w:p w14:paraId="24DE2C8D" w14:textId="77777777" w:rsidR="003F6C24" w:rsidRDefault="00C17242">
      <w:pPr>
        <w:numPr>
          <w:ilvl w:val="0"/>
          <w:numId w:val="3"/>
        </w:numPr>
        <w:spacing w:after="100" w:line="259" w:lineRule="auto"/>
        <w:ind w:left="637" w:right="0" w:hanging="360"/>
        <w:jc w:val="left"/>
      </w:pPr>
      <w:r>
        <w:rPr>
          <w:szCs w:val="24"/>
          <w:rtl/>
        </w:rPr>
        <w:t xml:space="preserve">קרמיקה בכל שטח קו השיש במטבח  </w:t>
      </w:r>
      <w:r>
        <w:rPr>
          <w:rFonts w:ascii="Calibri" w:eastAsia="Calibri" w:hAnsi="Calibri" w:cs="Calibri"/>
          <w:szCs w:val="24"/>
          <w:rtl/>
        </w:rPr>
        <w:t xml:space="preserve"> </w:t>
      </w:r>
    </w:p>
    <w:p w14:paraId="7A5FD45E" w14:textId="77777777" w:rsidR="003F6C24" w:rsidRDefault="00C17242">
      <w:pPr>
        <w:numPr>
          <w:ilvl w:val="0"/>
          <w:numId w:val="3"/>
        </w:numPr>
        <w:spacing w:after="287" w:line="259" w:lineRule="auto"/>
        <w:ind w:left="637" w:right="0" w:hanging="360"/>
        <w:jc w:val="left"/>
      </w:pPr>
      <w:r w:rsidRPr="00264379">
        <w:rPr>
          <w:szCs w:val="24"/>
          <w:rtl/>
        </w:rPr>
        <w:t>עבודת</w:t>
      </w:r>
      <w:r>
        <w:rPr>
          <w:szCs w:val="24"/>
          <w:rtl/>
        </w:rPr>
        <w:t xml:space="preserve"> חיפוי קרמיקה בקירות האמבטי</w:t>
      </w:r>
      <w:r w:rsidR="00796AE7">
        <w:rPr>
          <w:rFonts w:hint="cs"/>
          <w:szCs w:val="24"/>
          <w:rtl/>
        </w:rPr>
        <w:t>ה</w:t>
      </w:r>
      <w:r w:rsidR="003258A0">
        <w:rPr>
          <w:rFonts w:hint="cs"/>
          <w:szCs w:val="24"/>
          <w:rtl/>
        </w:rPr>
        <w:t xml:space="preserve"> עד התיקרה</w:t>
      </w:r>
      <w:r>
        <w:rPr>
          <w:szCs w:val="24"/>
          <w:rtl/>
        </w:rPr>
        <w:t xml:space="preserve"> . </w:t>
      </w:r>
    </w:p>
    <w:p w14:paraId="49630E5D" w14:textId="77777777" w:rsidR="00CD4065" w:rsidRDefault="00CD4065">
      <w:pPr>
        <w:numPr>
          <w:ilvl w:val="0"/>
          <w:numId w:val="3"/>
        </w:numPr>
        <w:spacing w:after="287" w:line="259" w:lineRule="auto"/>
        <w:ind w:left="637" w:right="0" w:hanging="360"/>
        <w:jc w:val="left"/>
        <w:rPr>
          <w:b/>
          <w:bCs/>
          <w:sz w:val="28"/>
          <w:szCs w:val="28"/>
        </w:rPr>
      </w:pPr>
      <w:r w:rsidRPr="00CD4065">
        <w:rPr>
          <w:rFonts w:hint="cs"/>
          <w:b/>
          <w:bCs/>
          <w:sz w:val="28"/>
          <w:szCs w:val="28"/>
          <w:rtl/>
        </w:rPr>
        <w:t>מ</w:t>
      </w:r>
      <w:r>
        <w:rPr>
          <w:rFonts w:hint="cs"/>
          <w:b/>
          <w:bCs/>
          <w:sz w:val="28"/>
          <w:szCs w:val="28"/>
          <w:rtl/>
        </w:rPr>
        <w:t>ט</w:t>
      </w:r>
      <w:r w:rsidRPr="00CD4065">
        <w:rPr>
          <w:rFonts w:hint="cs"/>
          <w:b/>
          <w:bCs/>
          <w:sz w:val="28"/>
          <w:szCs w:val="28"/>
          <w:rtl/>
        </w:rPr>
        <w:t>בחים</w:t>
      </w:r>
    </w:p>
    <w:p w14:paraId="782AD522" w14:textId="7CEE08F0" w:rsidR="00CD4065" w:rsidRPr="00264379" w:rsidRDefault="0028043F">
      <w:pPr>
        <w:numPr>
          <w:ilvl w:val="0"/>
          <w:numId w:val="3"/>
        </w:numPr>
        <w:spacing w:after="287" w:line="259" w:lineRule="auto"/>
        <w:ind w:left="637" w:right="0" w:hanging="360"/>
        <w:jc w:val="left"/>
        <w:rPr>
          <w:b/>
          <w:bCs/>
          <w:sz w:val="28"/>
          <w:szCs w:val="28"/>
        </w:rPr>
      </w:pPr>
      <w:r>
        <w:rPr>
          <w:rFonts w:hint="cs"/>
          <w:szCs w:val="24"/>
          <w:rtl/>
        </w:rPr>
        <w:t>2</w:t>
      </w:r>
      <w:r w:rsidR="00264379">
        <w:rPr>
          <w:rFonts w:hint="cs"/>
          <w:szCs w:val="24"/>
          <w:rtl/>
        </w:rPr>
        <w:t xml:space="preserve"> כיורים נפרדים מתומחרים לפי מחיר</w:t>
      </w:r>
      <w:r w:rsidR="003258A0">
        <w:rPr>
          <w:rFonts w:hint="cs"/>
          <w:szCs w:val="24"/>
          <w:rtl/>
        </w:rPr>
        <w:t xml:space="preserve">  </w:t>
      </w:r>
      <w:r>
        <w:rPr>
          <w:rFonts w:hint="cs"/>
          <w:szCs w:val="24"/>
          <w:rtl/>
        </w:rPr>
        <w:t>1500</w:t>
      </w:r>
      <w:r w:rsidR="003258A0">
        <w:rPr>
          <w:rFonts w:hint="cs"/>
          <w:szCs w:val="24"/>
          <w:rtl/>
        </w:rPr>
        <w:t xml:space="preserve"> </w:t>
      </w:r>
      <w:r w:rsidR="00264379">
        <w:rPr>
          <w:rFonts w:hint="cs"/>
          <w:szCs w:val="24"/>
          <w:rtl/>
        </w:rPr>
        <w:t xml:space="preserve">ליחיד   </w:t>
      </w:r>
    </w:p>
    <w:p w14:paraId="1E3F60E8" w14:textId="70B7DD77" w:rsidR="00264379" w:rsidRPr="00264379" w:rsidRDefault="0028043F">
      <w:pPr>
        <w:numPr>
          <w:ilvl w:val="0"/>
          <w:numId w:val="3"/>
        </w:numPr>
        <w:spacing w:after="287" w:line="259" w:lineRule="auto"/>
        <w:ind w:left="637" w:right="0" w:hanging="360"/>
        <w:jc w:val="left"/>
        <w:rPr>
          <w:b/>
          <w:bCs/>
          <w:sz w:val="28"/>
          <w:szCs w:val="28"/>
        </w:rPr>
      </w:pPr>
      <w:r>
        <w:rPr>
          <w:rFonts w:hint="cs"/>
          <w:szCs w:val="24"/>
          <w:rtl/>
        </w:rPr>
        <w:t>2</w:t>
      </w:r>
      <w:r w:rsidR="00264379">
        <w:rPr>
          <w:rFonts w:hint="cs"/>
          <w:szCs w:val="24"/>
          <w:rtl/>
        </w:rPr>
        <w:t xml:space="preserve"> ברזים נפרדים מתומחרים לפי מחיר </w:t>
      </w:r>
      <w:r>
        <w:rPr>
          <w:rFonts w:hint="cs"/>
          <w:szCs w:val="24"/>
          <w:rtl/>
        </w:rPr>
        <w:t xml:space="preserve">600 </w:t>
      </w:r>
      <w:r w:rsidR="00264379">
        <w:rPr>
          <w:rFonts w:hint="cs"/>
          <w:szCs w:val="24"/>
          <w:rtl/>
        </w:rPr>
        <w:t xml:space="preserve">ליחיד         </w:t>
      </w:r>
    </w:p>
    <w:p w14:paraId="007558F6" w14:textId="77777777" w:rsidR="00264379" w:rsidRPr="00264379" w:rsidRDefault="00264379">
      <w:pPr>
        <w:numPr>
          <w:ilvl w:val="0"/>
          <w:numId w:val="3"/>
        </w:numPr>
        <w:spacing w:after="287" w:line="259" w:lineRule="auto"/>
        <w:ind w:left="637" w:right="0" w:hanging="360"/>
        <w:jc w:val="left"/>
        <w:rPr>
          <w:b/>
          <w:bCs/>
          <w:sz w:val="28"/>
          <w:szCs w:val="28"/>
        </w:rPr>
      </w:pPr>
      <w:r>
        <w:rPr>
          <w:rFonts w:hint="cs"/>
          <w:szCs w:val="24"/>
          <w:rtl/>
        </w:rPr>
        <w:t>ארונות</w:t>
      </w:r>
      <w:r w:rsidR="003258A0">
        <w:rPr>
          <w:rFonts w:hint="cs"/>
          <w:szCs w:val="24"/>
          <w:rtl/>
        </w:rPr>
        <w:t>, מגירות,</w:t>
      </w:r>
      <w:r>
        <w:rPr>
          <w:rFonts w:hint="cs"/>
          <w:szCs w:val="24"/>
          <w:rtl/>
        </w:rPr>
        <w:t xml:space="preserve"> </w:t>
      </w:r>
      <w:proofErr w:type="spellStart"/>
      <w:r>
        <w:rPr>
          <w:rFonts w:hint="cs"/>
          <w:szCs w:val="24"/>
          <w:rtl/>
        </w:rPr>
        <w:t>סנדויצ</w:t>
      </w:r>
      <w:proofErr w:type="spellEnd"/>
      <w:r>
        <w:rPr>
          <w:rFonts w:hint="cs"/>
          <w:szCs w:val="24"/>
          <w:rtl/>
        </w:rPr>
        <w:t xml:space="preserve">' אדום </w:t>
      </w:r>
    </w:p>
    <w:p w14:paraId="30E27D15" w14:textId="77777777" w:rsidR="00264379" w:rsidRPr="00264379" w:rsidRDefault="00264379">
      <w:pPr>
        <w:numPr>
          <w:ilvl w:val="0"/>
          <w:numId w:val="3"/>
        </w:numPr>
        <w:spacing w:after="287" w:line="259" w:lineRule="auto"/>
        <w:ind w:left="637" w:right="0" w:hanging="360"/>
        <w:jc w:val="left"/>
        <w:rPr>
          <w:b/>
          <w:bCs/>
          <w:sz w:val="28"/>
          <w:szCs w:val="28"/>
        </w:rPr>
      </w:pPr>
      <w:r>
        <w:rPr>
          <w:rFonts w:hint="cs"/>
          <w:szCs w:val="24"/>
          <w:rtl/>
        </w:rPr>
        <w:t>צירי בלום + טריקה שקטה</w:t>
      </w:r>
    </w:p>
    <w:p w14:paraId="7BE54C71" w14:textId="77777777" w:rsidR="00264379" w:rsidRPr="003258A0" w:rsidRDefault="00CE5D88">
      <w:pPr>
        <w:numPr>
          <w:ilvl w:val="0"/>
          <w:numId w:val="3"/>
        </w:numPr>
        <w:spacing w:after="287" w:line="259" w:lineRule="auto"/>
        <w:ind w:left="637" w:right="0" w:hanging="360"/>
        <w:jc w:val="left"/>
        <w:rPr>
          <w:b/>
          <w:bCs/>
          <w:sz w:val="28"/>
          <w:szCs w:val="28"/>
        </w:rPr>
      </w:pPr>
      <w:r>
        <w:rPr>
          <w:rFonts w:hint="cs"/>
          <w:szCs w:val="24"/>
          <w:rtl/>
        </w:rPr>
        <w:t>שיש קיסר</w:t>
      </w:r>
    </w:p>
    <w:p w14:paraId="26B29123" w14:textId="77777777" w:rsidR="003258A0" w:rsidRPr="003258A0" w:rsidRDefault="003258A0">
      <w:pPr>
        <w:numPr>
          <w:ilvl w:val="0"/>
          <w:numId w:val="3"/>
        </w:numPr>
        <w:spacing w:after="287" w:line="259" w:lineRule="auto"/>
        <w:ind w:left="637" w:right="0" w:hanging="360"/>
        <w:jc w:val="left"/>
        <w:rPr>
          <w:b/>
          <w:bCs/>
          <w:sz w:val="28"/>
          <w:szCs w:val="28"/>
        </w:rPr>
      </w:pPr>
      <w:r>
        <w:rPr>
          <w:rFonts w:hint="cs"/>
          <w:szCs w:val="24"/>
          <w:rtl/>
        </w:rPr>
        <w:t>מידות המטבח לפי תוכניות אדריכלית</w:t>
      </w:r>
    </w:p>
    <w:p w14:paraId="6EFB196B" w14:textId="27169648" w:rsidR="00C12C6B" w:rsidRPr="0028043F" w:rsidRDefault="003258A0" w:rsidP="0028043F">
      <w:pPr>
        <w:numPr>
          <w:ilvl w:val="0"/>
          <w:numId w:val="3"/>
        </w:numPr>
        <w:spacing w:after="287" w:line="259" w:lineRule="auto"/>
        <w:ind w:left="637" w:right="0" w:hanging="360"/>
        <w:jc w:val="left"/>
        <w:rPr>
          <w:b/>
          <w:bCs/>
          <w:sz w:val="28"/>
          <w:szCs w:val="28"/>
        </w:rPr>
      </w:pPr>
      <w:r>
        <w:rPr>
          <w:rFonts w:hint="cs"/>
          <w:szCs w:val="24"/>
          <w:rtl/>
        </w:rPr>
        <w:t xml:space="preserve">ארונות מגירות מתחת השיש, מעל השיש </w:t>
      </w:r>
      <w:proofErr w:type="spellStart"/>
      <w:r>
        <w:rPr>
          <w:rFonts w:hint="cs"/>
          <w:szCs w:val="24"/>
          <w:rtl/>
        </w:rPr>
        <w:t>קלפות</w:t>
      </w:r>
      <w:proofErr w:type="spellEnd"/>
      <w:r w:rsidR="00BA2AFE">
        <w:rPr>
          <w:rFonts w:hint="cs"/>
          <w:b/>
          <w:bCs/>
          <w:sz w:val="28"/>
          <w:szCs w:val="28"/>
          <w:rtl/>
        </w:rPr>
        <w:t xml:space="preserve">  </w:t>
      </w:r>
    </w:p>
    <w:p w14:paraId="320B226C" w14:textId="77777777" w:rsidR="00556B54" w:rsidRDefault="00560F78" w:rsidP="00C12C6B">
      <w:pPr>
        <w:spacing w:after="287" w:line="259" w:lineRule="auto"/>
        <w:ind w:right="0"/>
        <w:jc w:val="left"/>
        <w:rPr>
          <w:b/>
          <w:bCs/>
          <w:sz w:val="28"/>
          <w:szCs w:val="28"/>
        </w:rPr>
      </w:pPr>
      <w:r>
        <w:rPr>
          <w:rFonts w:hint="cs"/>
          <w:b/>
          <w:bCs/>
          <w:sz w:val="28"/>
          <w:szCs w:val="28"/>
          <w:rtl/>
        </w:rPr>
        <w:t>מתנת פינוק</w:t>
      </w:r>
    </w:p>
    <w:p w14:paraId="70344925" w14:textId="795393E9" w:rsidR="00556B54" w:rsidRPr="00560F78" w:rsidRDefault="00560F78">
      <w:pPr>
        <w:numPr>
          <w:ilvl w:val="0"/>
          <w:numId w:val="3"/>
        </w:numPr>
        <w:spacing w:after="287" w:line="259" w:lineRule="auto"/>
        <w:ind w:left="637" w:right="0" w:hanging="360"/>
        <w:jc w:val="left"/>
        <w:rPr>
          <w:b/>
          <w:bCs/>
          <w:sz w:val="28"/>
          <w:szCs w:val="28"/>
        </w:rPr>
      </w:pPr>
      <w:r>
        <w:rPr>
          <w:rFonts w:hint="cs"/>
          <w:szCs w:val="24"/>
          <w:rtl/>
        </w:rPr>
        <w:t xml:space="preserve">צבע פשוט לחדר מדרגות של </w:t>
      </w:r>
      <w:proofErr w:type="spellStart"/>
      <w:r>
        <w:rPr>
          <w:rFonts w:hint="cs"/>
          <w:szCs w:val="24"/>
          <w:rtl/>
        </w:rPr>
        <w:t>הבנין</w:t>
      </w:r>
      <w:proofErr w:type="spellEnd"/>
      <w:r>
        <w:rPr>
          <w:rFonts w:hint="cs"/>
          <w:szCs w:val="24"/>
          <w:rtl/>
        </w:rPr>
        <w:t>.</w:t>
      </w:r>
    </w:p>
    <w:p w14:paraId="3CE82A88" w14:textId="77777777" w:rsidR="0028043F" w:rsidRDefault="00560F78" w:rsidP="0028043F">
      <w:pPr>
        <w:numPr>
          <w:ilvl w:val="0"/>
          <w:numId w:val="3"/>
        </w:numPr>
        <w:spacing w:after="287" w:line="259" w:lineRule="auto"/>
        <w:ind w:left="637" w:right="0" w:hanging="360"/>
        <w:jc w:val="left"/>
        <w:rPr>
          <w:b/>
          <w:bCs/>
          <w:sz w:val="28"/>
          <w:szCs w:val="28"/>
        </w:rPr>
      </w:pPr>
      <w:r>
        <w:rPr>
          <w:rFonts w:hint="cs"/>
          <w:szCs w:val="24"/>
          <w:rtl/>
        </w:rPr>
        <w:t>סידור רעפים לגג של השכן.</w:t>
      </w:r>
    </w:p>
    <w:p w14:paraId="5B1D3F9F" w14:textId="7D36848E" w:rsidR="003258A0" w:rsidRPr="0028043F" w:rsidRDefault="0028043F" w:rsidP="0028043F">
      <w:pPr>
        <w:numPr>
          <w:ilvl w:val="0"/>
          <w:numId w:val="3"/>
        </w:numPr>
        <w:spacing w:after="287" w:line="259" w:lineRule="auto"/>
        <w:ind w:left="637" w:right="0" w:hanging="360"/>
        <w:jc w:val="left"/>
        <w:rPr>
          <w:szCs w:val="24"/>
        </w:rPr>
      </w:pPr>
      <w:r w:rsidRPr="0028043F">
        <w:rPr>
          <w:rFonts w:hint="cs"/>
          <w:szCs w:val="24"/>
          <w:rtl/>
        </w:rPr>
        <w:t>סיוד כללי לדירה מס' 2 [יעקובי]</w:t>
      </w:r>
      <w:r w:rsidR="00BA2AFE" w:rsidRPr="0028043F">
        <w:rPr>
          <w:rFonts w:hint="cs"/>
          <w:szCs w:val="24"/>
          <w:rtl/>
        </w:rPr>
        <w:t xml:space="preserve">                                                                                           </w:t>
      </w:r>
    </w:p>
    <w:p w14:paraId="0C1E9CD1" w14:textId="77777777" w:rsidR="003F6C24" w:rsidRDefault="00C17242">
      <w:pPr>
        <w:spacing w:after="326" w:line="259" w:lineRule="auto"/>
        <w:ind w:left="-4" w:right="0" w:hanging="10"/>
        <w:jc w:val="left"/>
      </w:pPr>
      <w:r>
        <w:rPr>
          <w:b/>
          <w:bCs/>
          <w:szCs w:val="24"/>
          <w:rtl/>
        </w:rPr>
        <w:t>דברים כללים</w:t>
      </w:r>
      <w:r>
        <w:rPr>
          <w:rFonts w:ascii="Calibri" w:eastAsia="Calibri" w:hAnsi="Calibri" w:cs="Calibri"/>
          <w:b/>
          <w:bCs/>
          <w:szCs w:val="24"/>
          <w:rtl/>
        </w:rPr>
        <w:t xml:space="preserve"> </w:t>
      </w:r>
    </w:p>
    <w:p w14:paraId="0D72C08A" w14:textId="77777777" w:rsidR="003F6C24" w:rsidRDefault="00C17242">
      <w:pPr>
        <w:numPr>
          <w:ilvl w:val="0"/>
          <w:numId w:val="3"/>
        </w:numPr>
        <w:spacing w:line="341" w:lineRule="auto"/>
        <w:ind w:left="637" w:right="0" w:hanging="360"/>
        <w:jc w:val="left"/>
      </w:pPr>
      <w:r>
        <w:rPr>
          <w:szCs w:val="24"/>
          <w:rtl/>
        </w:rPr>
        <w:t>הדבקת האריחים והכלים הסנטרים תתבצע עם החומרים הנדרשים מהסוג הטוב והאיכותי ביותר, וכמובן ברמת דיוק ומקצועיות.</w:t>
      </w:r>
      <w:r>
        <w:rPr>
          <w:rFonts w:ascii="Calibri" w:eastAsia="Calibri" w:hAnsi="Calibri" w:cs="Calibri"/>
          <w:b/>
          <w:bCs/>
          <w:szCs w:val="24"/>
          <w:rtl/>
        </w:rPr>
        <w:t xml:space="preserve"> </w:t>
      </w:r>
    </w:p>
    <w:p w14:paraId="065133F8" w14:textId="77777777" w:rsidR="003F6C24" w:rsidRDefault="00C17242">
      <w:pPr>
        <w:numPr>
          <w:ilvl w:val="0"/>
          <w:numId w:val="3"/>
        </w:numPr>
        <w:spacing w:after="89"/>
        <w:ind w:left="637" w:right="0" w:hanging="360"/>
        <w:jc w:val="left"/>
      </w:pPr>
      <w:r>
        <w:rPr>
          <w:szCs w:val="24"/>
          <w:rtl/>
        </w:rPr>
        <w:t>ישנם דברים ברורים שלא כתובים בחוזה אך נדרשים מאליהם ומקובלים בנתינת הקבלן.</w:t>
      </w:r>
      <w:r>
        <w:rPr>
          <w:rFonts w:ascii="Calibri" w:eastAsia="Calibri" w:hAnsi="Calibri" w:cs="Calibri"/>
          <w:szCs w:val="24"/>
          <w:rtl/>
        </w:rPr>
        <w:t xml:space="preserve"> </w:t>
      </w:r>
    </w:p>
    <w:p w14:paraId="74436FA8" w14:textId="77777777" w:rsidR="003F6C24" w:rsidRDefault="00C17242">
      <w:pPr>
        <w:numPr>
          <w:ilvl w:val="0"/>
          <w:numId w:val="3"/>
        </w:numPr>
        <w:spacing w:after="100" w:line="259" w:lineRule="auto"/>
        <w:ind w:left="637" w:right="0" w:hanging="360"/>
        <w:jc w:val="left"/>
      </w:pPr>
      <w:r>
        <w:rPr>
          <w:szCs w:val="24"/>
          <w:rtl/>
        </w:rPr>
        <w:t xml:space="preserve">טיח פנים כולל טיח מיישר </w:t>
      </w:r>
      <w:proofErr w:type="spellStart"/>
      <w:r>
        <w:rPr>
          <w:szCs w:val="24"/>
          <w:rtl/>
        </w:rPr>
        <w:t>שליכט</w:t>
      </w:r>
      <w:proofErr w:type="spellEnd"/>
      <w:r>
        <w:rPr>
          <w:szCs w:val="24"/>
          <w:rtl/>
        </w:rPr>
        <w:t xml:space="preserve"> ולאחר שפכטל אמריקאי </w:t>
      </w:r>
      <w:r>
        <w:rPr>
          <w:szCs w:val="24"/>
        </w:rPr>
        <w:t>3</w:t>
      </w:r>
      <w:r>
        <w:rPr>
          <w:szCs w:val="24"/>
          <w:rtl/>
        </w:rPr>
        <w:t xml:space="preserve"> ידיים וסיוד משי </w:t>
      </w:r>
      <w:proofErr w:type="spellStart"/>
      <w:r>
        <w:rPr>
          <w:szCs w:val="24"/>
          <w:rtl/>
        </w:rPr>
        <w:t>מ</w:t>
      </w:r>
      <w:r w:rsidR="00104C01">
        <w:rPr>
          <w:rFonts w:hint="cs"/>
          <w:szCs w:val="24"/>
          <w:rtl/>
        </w:rPr>
        <w:t>שי</w:t>
      </w:r>
      <w:proofErr w:type="spellEnd"/>
      <w:r>
        <w:rPr>
          <w:rFonts w:ascii="Calibri" w:eastAsia="Calibri" w:hAnsi="Calibri" w:cs="Calibri"/>
          <w:szCs w:val="24"/>
          <w:rtl/>
        </w:rPr>
        <w:t xml:space="preserve"> </w:t>
      </w:r>
    </w:p>
    <w:p w14:paraId="5A1F7392" w14:textId="77777777" w:rsidR="006359EA" w:rsidRPr="006359EA" w:rsidRDefault="00C17242">
      <w:pPr>
        <w:numPr>
          <w:ilvl w:val="0"/>
          <w:numId w:val="3"/>
        </w:numPr>
        <w:spacing w:after="273" w:line="259" w:lineRule="auto"/>
        <w:ind w:left="637" w:right="0" w:hanging="360"/>
        <w:jc w:val="left"/>
      </w:pPr>
      <w:r>
        <w:rPr>
          <w:szCs w:val="24"/>
          <w:rtl/>
        </w:rPr>
        <w:t xml:space="preserve">כולל חיפוי הקירות והתקרה בטיח מוכן + בי </w:t>
      </w:r>
      <w:proofErr w:type="spellStart"/>
      <w:r>
        <w:rPr>
          <w:szCs w:val="24"/>
          <w:rtl/>
        </w:rPr>
        <w:t>גי</w:t>
      </w:r>
      <w:proofErr w:type="spellEnd"/>
      <w:r>
        <w:rPr>
          <w:szCs w:val="24"/>
          <w:rtl/>
        </w:rPr>
        <w:t xml:space="preserve"> בונד </w:t>
      </w:r>
      <w:proofErr w:type="spellStart"/>
      <w:r>
        <w:rPr>
          <w:szCs w:val="24"/>
          <w:rtl/>
        </w:rPr>
        <w:t>שליכט</w:t>
      </w:r>
      <w:proofErr w:type="spellEnd"/>
      <w:r>
        <w:rPr>
          <w:szCs w:val="24"/>
          <w:rtl/>
        </w:rPr>
        <w:t>.</w:t>
      </w:r>
    </w:p>
    <w:p w14:paraId="03A1857B" w14:textId="77777777" w:rsidR="003F6C24" w:rsidRDefault="006359EA">
      <w:pPr>
        <w:numPr>
          <w:ilvl w:val="0"/>
          <w:numId w:val="3"/>
        </w:numPr>
        <w:spacing w:after="273" w:line="259" w:lineRule="auto"/>
        <w:ind w:left="637" w:right="0" w:hanging="360"/>
        <w:jc w:val="left"/>
      </w:pPr>
      <w:r>
        <w:rPr>
          <w:rFonts w:hint="cs"/>
          <w:szCs w:val="24"/>
          <w:rtl/>
        </w:rPr>
        <w:t>כל דבר שיוזמן על ידי הלוקח, ההובלה, וכן העמסה לדירה (מכל מקום שההובלה תוריד</w:t>
      </w:r>
      <w:r w:rsidR="00104C01">
        <w:rPr>
          <w:rFonts w:hint="cs"/>
          <w:szCs w:val="24"/>
          <w:rtl/>
        </w:rPr>
        <w:t xml:space="preserve"> בלי ויכוחים</w:t>
      </w:r>
      <w:r>
        <w:rPr>
          <w:rFonts w:hint="cs"/>
          <w:szCs w:val="24"/>
          <w:rtl/>
        </w:rPr>
        <w:t>) וכן הרקבה, תתבצע על ידי הקבלן</w:t>
      </w:r>
      <w:r w:rsidR="00104C01">
        <w:rPr>
          <w:rFonts w:hint="cs"/>
          <w:szCs w:val="24"/>
          <w:rtl/>
        </w:rPr>
        <w:t>.</w:t>
      </w:r>
      <w:r>
        <w:rPr>
          <w:rFonts w:hint="cs"/>
          <w:szCs w:val="24"/>
          <w:rtl/>
        </w:rPr>
        <w:t xml:space="preserve"> </w:t>
      </w:r>
      <w:r w:rsidR="00C17242">
        <w:rPr>
          <w:rFonts w:ascii="Calibri" w:eastAsia="Calibri" w:hAnsi="Calibri" w:cs="Calibri"/>
          <w:szCs w:val="24"/>
          <w:rtl/>
        </w:rPr>
        <w:t xml:space="preserve"> </w:t>
      </w:r>
    </w:p>
    <w:p w14:paraId="668A6033" w14:textId="77777777" w:rsidR="00104C01" w:rsidRDefault="00104C01">
      <w:pPr>
        <w:numPr>
          <w:ilvl w:val="0"/>
          <w:numId w:val="3"/>
        </w:numPr>
        <w:spacing w:after="273" w:line="259" w:lineRule="auto"/>
        <w:ind w:left="637" w:right="0" w:hanging="360"/>
        <w:jc w:val="left"/>
      </w:pPr>
      <w:r>
        <w:rPr>
          <w:rFonts w:hint="cs"/>
          <w:rtl/>
        </w:rPr>
        <w:t>כל שבירה או נזק שנוצר במהלך הבניה על חשבון הקבלן.</w:t>
      </w:r>
    </w:p>
    <w:p w14:paraId="65997E49" w14:textId="77777777" w:rsidR="003F6C24" w:rsidRDefault="00C17242">
      <w:pPr>
        <w:spacing w:after="326" w:line="259" w:lineRule="auto"/>
        <w:ind w:left="-4" w:right="0" w:hanging="10"/>
        <w:jc w:val="left"/>
      </w:pPr>
      <w:r>
        <w:rPr>
          <w:b/>
          <w:bCs/>
          <w:szCs w:val="24"/>
          <w:rtl/>
        </w:rPr>
        <w:lastRenderedPageBreak/>
        <w:t>הודעות</w:t>
      </w:r>
      <w:r>
        <w:rPr>
          <w:rFonts w:ascii="Calibri" w:eastAsia="Calibri" w:hAnsi="Calibri" w:cs="Calibri"/>
          <w:b/>
          <w:bCs/>
          <w:szCs w:val="24"/>
          <w:rtl/>
        </w:rPr>
        <w:t xml:space="preserve"> </w:t>
      </w:r>
    </w:p>
    <w:p w14:paraId="4C8E96BA" w14:textId="77777777" w:rsidR="003F6C24" w:rsidRDefault="00C17242">
      <w:pPr>
        <w:numPr>
          <w:ilvl w:val="0"/>
          <w:numId w:val="3"/>
        </w:numPr>
        <w:spacing w:after="100" w:line="259" w:lineRule="auto"/>
        <w:ind w:left="637" w:right="0" w:hanging="360"/>
        <w:jc w:val="left"/>
      </w:pPr>
      <w:r>
        <w:rPr>
          <w:szCs w:val="24"/>
          <w:rtl/>
        </w:rPr>
        <w:t>כתובות הצדדים יהיו כמופיעות בראש ההסכם</w:t>
      </w:r>
      <w:r>
        <w:rPr>
          <w:rFonts w:ascii="Calibri" w:eastAsia="Calibri" w:hAnsi="Calibri" w:cs="Calibri"/>
          <w:szCs w:val="24"/>
          <w:rtl/>
        </w:rPr>
        <w:t xml:space="preserve"> </w:t>
      </w:r>
    </w:p>
    <w:p w14:paraId="1539401B" w14:textId="77777777" w:rsidR="003F6C24" w:rsidRDefault="00C17242">
      <w:pPr>
        <w:numPr>
          <w:ilvl w:val="0"/>
          <w:numId w:val="3"/>
        </w:numPr>
        <w:spacing w:after="364"/>
        <w:ind w:left="637" w:right="0" w:hanging="360"/>
        <w:jc w:val="left"/>
      </w:pPr>
      <w:r>
        <w:rPr>
          <w:szCs w:val="24"/>
          <w:rtl/>
        </w:rPr>
        <w:t>כל הודעה שתשלח על ידי צד</w:t>
      </w:r>
      <w:r>
        <w:rPr>
          <w:b/>
          <w:bCs/>
          <w:szCs w:val="24"/>
          <w:rtl/>
        </w:rPr>
        <w:t xml:space="preserve"> </w:t>
      </w:r>
      <w:r>
        <w:rPr>
          <w:szCs w:val="24"/>
          <w:rtl/>
        </w:rPr>
        <w:t xml:space="preserve">למשנהו, בדואר רשום תחשב כמתקבלת כעבור </w:t>
      </w:r>
      <w:r>
        <w:rPr>
          <w:szCs w:val="24"/>
        </w:rPr>
        <w:t>7</w:t>
      </w:r>
      <w:r>
        <w:rPr>
          <w:szCs w:val="24"/>
          <w:rtl/>
        </w:rPr>
        <w:t xml:space="preserve"> ימים מתאריך המשלוח. </w:t>
      </w:r>
    </w:p>
    <w:p w14:paraId="3C5593F8" w14:textId="77777777" w:rsidR="003F6C24" w:rsidRDefault="00C17242">
      <w:pPr>
        <w:spacing w:after="329" w:line="259" w:lineRule="auto"/>
        <w:ind w:left="1" w:right="0" w:firstLine="0"/>
        <w:jc w:val="center"/>
      </w:pPr>
      <w:r>
        <w:rPr>
          <w:b/>
          <w:bCs/>
          <w:szCs w:val="24"/>
          <w:rtl/>
        </w:rPr>
        <w:t xml:space="preserve">ולראיה באו הצדדים על החתום: </w:t>
      </w:r>
    </w:p>
    <w:p w14:paraId="3A1A5E45" w14:textId="77777777" w:rsidR="003F6C24" w:rsidRDefault="00C17242">
      <w:pPr>
        <w:spacing w:after="343" w:line="259" w:lineRule="auto"/>
        <w:ind w:left="1" w:right="0" w:firstLine="0"/>
        <w:jc w:val="center"/>
      </w:pPr>
      <w:r>
        <w:rPr>
          <w:szCs w:val="24"/>
          <w:rtl/>
        </w:rPr>
        <w:t xml:space="preserve">חתימת הלקוח: _____________ </w:t>
      </w:r>
    </w:p>
    <w:p w14:paraId="209F5A5B" w14:textId="77777777" w:rsidR="003F6C24" w:rsidRDefault="00C17242">
      <w:pPr>
        <w:spacing w:after="96" w:line="259" w:lineRule="auto"/>
        <w:ind w:left="11" w:right="1736" w:hanging="10"/>
        <w:jc w:val="center"/>
      </w:pPr>
      <w:r>
        <w:rPr>
          <w:szCs w:val="24"/>
          <w:rtl/>
        </w:rPr>
        <w:t xml:space="preserve">חתימת הקבלן:______________ </w:t>
      </w:r>
    </w:p>
    <w:p w14:paraId="234E4944" w14:textId="77777777" w:rsidR="003F6C24" w:rsidRDefault="00C17242">
      <w:pPr>
        <w:bidi w:val="0"/>
        <w:spacing w:after="0" w:line="259" w:lineRule="auto"/>
        <w:ind w:left="9917" w:right="0" w:firstLine="0"/>
      </w:pPr>
      <w:r>
        <w:rPr>
          <w:rFonts w:ascii="Calibri" w:eastAsia="Calibri" w:hAnsi="Calibri" w:cs="Calibri"/>
        </w:rPr>
        <w:t xml:space="preserve"> </w:t>
      </w:r>
    </w:p>
    <w:sectPr w:rsidR="003F6C24">
      <w:headerReference w:type="even" r:id="rId7"/>
      <w:headerReference w:type="default" r:id="rId8"/>
      <w:footerReference w:type="even" r:id="rId9"/>
      <w:footerReference w:type="default" r:id="rId10"/>
      <w:headerReference w:type="first" r:id="rId11"/>
      <w:footerReference w:type="first" r:id="rId12"/>
      <w:type w:val="continuous"/>
      <w:pgSz w:w="12240" w:h="15840"/>
      <w:pgMar w:top="1394" w:right="1132" w:bottom="1525" w:left="1135" w:header="720" w:footer="720"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C3F19" w14:textId="77777777" w:rsidR="000313E6" w:rsidRDefault="000313E6">
      <w:pPr>
        <w:spacing w:after="0" w:line="240" w:lineRule="auto"/>
      </w:pPr>
      <w:r>
        <w:separator/>
      </w:r>
    </w:p>
  </w:endnote>
  <w:endnote w:type="continuationSeparator" w:id="0">
    <w:p w14:paraId="1A621A6B" w14:textId="77777777" w:rsidR="000313E6" w:rsidRDefault="00031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D16B2" w14:textId="77777777" w:rsidR="00EB1CC4" w:rsidRDefault="00EB1CC4">
    <w:pPr>
      <w:bidi w:val="0"/>
      <w:spacing w:after="0" w:line="259" w:lineRule="auto"/>
      <w:ind w:left="0" w:right="4"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032C6796" w14:textId="77777777" w:rsidR="00EB1CC4" w:rsidRDefault="00EB1CC4">
    <w:pPr>
      <w:bidi w:val="0"/>
      <w:spacing w:after="0" w:line="259" w:lineRule="auto"/>
      <w:ind w:left="-1"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F295D" w14:textId="77777777" w:rsidR="00EB1CC4" w:rsidRDefault="00EB1CC4">
    <w:pPr>
      <w:bidi w:val="0"/>
      <w:spacing w:after="0" w:line="259" w:lineRule="auto"/>
      <w:ind w:left="0" w:right="4"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76D2C2DA" w14:textId="77777777" w:rsidR="00EB1CC4" w:rsidRDefault="00EB1CC4">
    <w:pPr>
      <w:bidi w:val="0"/>
      <w:spacing w:after="0" w:line="259" w:lineRule="auto"/>
      <w:ind w:left="-1"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FAFDE" w14:textId="77777777" w:rsidR="00EB1CC4" w:rsidRDefault="00EB1CC4">
    <w:pPr>
      <w:bidi w:val="0"/>
      <w:spacing w:after="0" w:line="259" w:lineRule="auto"/>
      <w:ind w:left="0" w:right="4"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7D4ABF92" w14:textId="77777777" w:rsidR="00EB1CC4" w:rsidRDefault="00EB1CC4">
    <w:pPr>
      <w:bidi w:val="0"/>
      <w:spacing w:after="0" w:line="259" w:lineRule="auto"/>
      <w:ind w:left="-1"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D375B" w14:textId="77777777" w:rsidR="000313E6" w:rsidRDefault="000313E6">
      <w:pPr>
        <w:spacing w:after="0" w:line="240" w:lineRule="auto"/>
      </w:pPr>
      <w:r>
        <w:separator/>
      </w:r>
    </w:p>
  </w:footnote>
  <w:footnote w:type="continuationSeparator" w:id="0">
    <w:p w14:paraId="6B3899E5" w14:textId="77777777" w:rsidR="000313E6" w:rsidRDefault="000313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8727E" w14:textId="77777777" w:rsidR="00EB1CC4" w:rsidRDefault="00EB1CC4">
    <w:pPr>
      <w:spacing w:after="0" w:line="259" w:lineRule="auto"/>
      <w:ind w:left="0" w:right="1" w:firstLine="0"/>
      <w:jc w:val="center"/>
    </w:pPr>
    <w:r>
      <w:rPr>
        <w:sz w:val="22"/>
        <w:rtl/>
      </w:rPr>
      <w:t xml:space="preserve">הסכם רבי אליעזר </w:t>
    </w:r>
    <w:r>
      <w:rPr>
        <w:sz w:val="22"/>
      </w:rPr>
      <w:t>5</w:t>
    </w:r>
    <w:r>
      <w:rPr>
        <w:sz w:val="22"/>
        <w:rtl/>
      </w:rPr>
      <w:t xml:space="preserve"> ב"ב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61692" w14:textId="77777777" w:rsidR="00EB1CC4" w:rsidRDefault="00EB1CC4">
    <w:pPr>
      <w:bidi w:val="0"/>
      <w:spacing w:after="0" w:line="259" w:lineRule="auto"/>
      <w:ind w:left="5831" w:right="0" w:firstLine="0"/>
      <w:jc w:val="cente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F76FA" w14:textId="77777777" w:rsidR="00EB1CC4" w:rsidRDefault="00EB1CC4">
    <w:pPr>
      <w:spacing w:after="0" w:line="259" w:lineRule="auto"/>
      <w:ind w:left="0" w:right="1" w:firstLine="0"/>
      <w:jc w:val="center"/>
      <w:rPr>
        <w:sz w:val="22"/>
        <w:rtl/>
      </w:rPr>
    </w:pPr>
    <w:r>
      <w:rPr>
        <w:rFonts w:hint="cs"/>
        <w:sz w:val="22"/>
        <w:rtl/>
      </w:rPr>
      <w:t>הסכם רחוב המעפילים 6</w:t>
    </w:r>
  </w:p>
  <w:p w14:paraId="29143B79" w14:textId="77777777" w:rsidR="00EB1CC4" w:rsidRDefault="00EB1CC4">
    <w:pPr>
      <w:spacing w:after="0" w:line="259" w:lineRule="auto"/>
      <w:ind w:left="0" w:right="1" w:firstLine="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20C4"/>
    <w:multiLevelType w:val="hybridMultilevel"/>
    <w:tmpl w:val="59903E62"/>
    <w:lvl w:ilvl="0" w:tplc="97EE26C4">
      <w:start w:val="1"/>
      <w:numFmt w:val="bullet"/>
      <w:lvlText w:val=""/>
      <w:lvlJc w:val="left"/>
      <w:pPr>
        <w:ind w:left="6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70E169A">
      <w:start w:val="1"/>
      <w:numFmt w:val="bullet"/>
      <w:lvlText w:val="o"/>
      <w:lvlJc w:val="left"/>
      <w:pPr>
        <w:ind w:left="14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F9848D4">
      <w:start w:val="1"/>
      <w:numFmt w:val="bullet"/>
      <w:lvlText w:val="▪"/>
      <w:lvlJc w:val="left"/>
      <w:pPr>
        <w:ind w:left="21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968219E">
      <w:start w:val="1"/>
      <w:numFmt w:val="bullet"/>
      <w:lvlText w:val="•"/>
      <w:lvlJc w:val="left"/>
      <w:pPr>
        <w:ind w:left="28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F4ABA46">
      <w:start w:val="1"/>
      <w:numFmt w:val="bullet"/>
      <w:lvlText w:val="o"/>
      <w:lvlJc w:val="left"/>
      <w:pPr>
        <w:ind w:left="35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F48D170">
      <w:start w:val="1"/>
      <w:numFmt w:val="bullet"/>
      <w:lvlText w:val="▪"/>
      <w:lvlJc w:val="left"/>
      <w:pPr>
        <w:ind w:left="42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FFC9D5A">
      <w:start w:val="1"/>
      <w:numFmt w:val="bullet"/>
      <w:lvlText w:val="•"/>
      <w:lvlJc w:val="left"/>
      <w:pPr>
        <w:ind w:left="50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D625D78">
      <w:start w:val="1"/>
      <w:numFmt w:val="bullet"/>
      <w:lvlText w:val="o"/>
      <w:lvlJc w:val="left"/>
      <w:pPr>
        <w:ind w:left="57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E76EFA4">
      <w:start w:val="1"/>
      <w:numFmt w:val="bullet"/>
      <w:lvlText w:val="▪"/>
      <w:lvlJc w:val="left"/>
      <w:pPr>
        <w:ind w:left="64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D58473C"/>
    <w:multiLevelType w:val="hybridMultilevel"/>
    <w:tmpl w:val="066801E4"/>
    <w:lvl w:ilvl="0" w:tplc="D096B756">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5DC169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806F3E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8A00A2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490F03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CD6C1B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6D28B4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4DE94B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F7E812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532632F"/>
    <w:multiLevelType w:val="hybridMultilevel"/>
    <w:tmpl w:val="A22E292E"/>
    <w:lvl w:ilvl="0" w:tplc="4DFE6FE6">
      <w:start w:val="1"/>
      <w:numFmt w:val="bullet"/>
      <w:lvlText w:val=""/>
      <w:lvlJc w:val="left"/>
      <w:pPr>
        <w:ind w:left="6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39200818">
      <w:start w:val="1"/>
      <w:numFmt w:val="bullet"/>
      <w:lvlText w:val="o"/>
      <w:lvlJc w:val="left"/>
      <w:pPr>
        <w:ind w:left="137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CEE6F92">
      <w:start w:val="1"/>
      <w:numFmt w:val="bullet"/>
      <w:lvlText w:val="▪"/>
      <w:lvlJc w:val="left"/>
      <w:pPr>
        <w:ind w:left="209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6E02A70">
      <w:start w:val="1"/>
      <w:numFmt w:val="bullet"/>
      <w:lvlText w:val="•"/>
      <w:lvlJc w:val="left"/>
      <w:pPr>
        <w:ind w:left="281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728A1BE">
      <w:start w:val="1"/>
      <w:numFmt w:val="bullet"/>
      <w:lvlText w:val="o"/>
      <w:lvlJc w:val="left"/>
      <w:pPr>
        <w:ind w:left="353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81608AE">
      <w:start w:val="1"/>
      <w:numFmt w:val="bullet"/>
      <w:lvlText w:val="▪"/>
      <w:lvlJc w:val="left"/>
      <w:pPr>
        <w:ind w:left="425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FCE27D0">
      <w:start w:val="1"/>
      <w:numFmt w:val="bullet"/>
      <w:lvlText w:val="•"/>
      <w:lvlJc w:val="left"/>
      <w:pPr>
        <w:ind w:left="497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E3EF678">
      <w:start w:val="1"/>
      <w:numFmt w:val="bullet"/>
      <w:lvlText w:val="o"/>
      <w:lvlJc w:val="left"/>
      <w:pPr>
        <w:ind w:left="569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D6E2E62">
      <w:start w:val="1"/>
      <w:numFmt w:val="bullet"/>
      <w:lvlText w:val="▪"/>
      <w:lvlJc w:val="left"/>
      <w:pPr>
        <w:ind w:left="641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16cid:durableId="253054871">
    <w:abstractNumId w:val="1"/>
  </w:num>
  <w:num w:numId="2" w16cid:durableId="1718235246">
    <w:abstractNumId w:val="0"/>
  </w:num>
  <w:num w:numId="3" w16cid:durableId="19873196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C24"/>
    <w:rsid w:val="000313E6"/>
    <w:rsid w:val="0006789E"/>
    <w:rsid w:val="00104C01"/>
    <w:rsid w:val="00140108"/>
    <w:rsid w:val="001A7B9F"/>
    <w:rsid w:val="00264379"/>
    <w:rsid w:val="0028043F"/>
    <w:rsid w:val="003258A0"/>
    <w:rsid w:val="003F6C24"/>
    <w:rsid w:val="005018D7"/>
    <w:rsid w:val="00556B54"/>
    <w:rsid w:val="00557EF4"/>
    <w:rsid w:val="00560F78"/>
    <w:rsid w:val="005D01D9"/>
    <w:rsid w:val="00606121"/>
    <w:rsid w:val="006359EA"/>
    <w:rsid w:val="006A3DD6"/>
    <w:rsid w:val="006D1639"/>
    <w:rsid w:val="00732A89"/>
    <w:rsid w:val="00796AE7"/>
    <w:rsid w:val="00853BDE"/>
    <w:rsid w:val="00865818"/>
    <w:rsid w:val="008A1F40"/>
    <w:rsid w:val="008C7652"/>
    <w:rsid w:val="00A46B85"/>
    <w:rsid w:val="00AB2BE6"/>
    <w:rsid w:val="00B748CE"/>
    <w:rsid w:val="00BA2AFE"/>
    <w:rsid w:val="00C12C6B"/>
    <w:rsid w:val="00C17242"/>
    <w:rsid w:val="00C435C6"/>
    <w:rsid w:val="00CD4065"/>
    <w:rsid w:val="00CE5D88"/>
    <w:rsid w:val="00CF018A"/>
    <w:rsid w:val="00D70488"/>
    <w:rsid w:val="00DA57C3"/>
    <w:rsid w:val="00DA744A"/>
    <w:rsid w:val="00DC35DC"/>
    <w:rsid w:val="00E82C8B"/>
    <w:rsid w:val="00EB1CC4"/>
    <w:rsid w:val="00F104D6"/>
    <w:rsid w:val="00F3223A"/>
    <w:rsid w:val="00F42348"/>
    <w:rsid w:val="00FC746D"/>
    <w:rsid w:val="00FE38E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837DE6"/>
  <w15:docId w15:val="{6ACC08F5-5823-4B0C-9769-659B14A0C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04D6"/>
    <w:pPr>
      <w:bidi/>
      <w:spacing w:after="4" w:line="270" w:lineRule="auto"/>
      <w:ind w:left="9" w:right="1066" w:hanging="9"/>
      <w:jc w:val="both"/>
    </w:pPr>
    <w:rPr>
      <w:rFonts w:ascii="Arial" w:eastAsia="Arial" w:hAnsi="Arial" w:cs="Arial"/>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2474</Words>
  <Characters>12371</Characters>
  <Application>Microsoft Office Word</Application>
  <DocSecurity>0</DocSecurity>
  <Lines>103</Lines>
  <Paragraphs>29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rakov</dc:creator>
  <cp:keywords/>
  <cp:lastModifiedBy>USER</cp:lastModifiedBy>
  <cp:revision>3</cp:revision>
  <dcterms:created xsi:type="dcterms:W3CDTF">2022-07-04T19:58:00Z</dcterms:created>
  <dcterms:modified xsi:type="dcterms:W3CDTF">2023-05-11T12:27:00Z</dcterms:modified>
</cp:coreProperties>
</file>