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7CFB" w:rsidRPr="00A07CFB" w:rsidRDefault="00A07CFB" w:rsidP="00A07CFB">
      <w:pPr>
        <w:shd w:val="clear" w:color="auto" w:fill="FFFFFF"/>
        <w:bidi w:val="0"/>
        <w:spacing w:after="0" w:line="240" w:lineRule="auto"/>
        <w:rPr>
          <w:rFonts w:ascii="Calibri" w:eastAsia="Times New Roman" w:hAnsi="Calibri" w:cs="Calibri"/>
          <w:color w:val="000000"/>
          <w:sz w:val="24"/>
          <w:szCs w:val="24"/>
        </w:rPr>
      </w:pPr>
      <w:r w:rsidRPr="00A07CFB">
        <w:rPr>
          <w:rFonts w:ascii="Calibri" w:eastAsia="Times New Roman" w:hAnsi="Calibri" w:cs="Calibri"/>
          <w:b/>
          <w:bCs/>
          <w:color w:val="000000"/>
          <w:sz w:val="32"/>
          <w:szCs w:val="32"/>
          <w:rtl/>
        </w:rPr>
        <w:t>עיר דוד</w:t>
      </w:r>
      <w:r w:rsidRPr="00A07CFB">
        <w:rPr>
          <w:rFonts w:ascii="Calibri" w:eastAsia="Times New Roman" w:hAnsi="Calibri" w:cs="Calibri"/>
          <w:color w:val="000000"/>
          <w:sz w:val="24"/>
          <w:szCs w:val="24"/>
          <w:rtl/>
        </w:rPr>
        <w:t> פתוח ביום שישי 8:00-13:00</w:t>
      </w:r>
    </w:p>
    <w:p w:rsidR="00A07CFB" w:rsidRPr="00A07CFB" w:rsidRDefault="00A07CFB" w:rsidP="00A07CFB">
      <w:pPr>
        <w:shd w:val="clear" w:color="auto" w:fill="FFFFFF"/>
        <w:bidi w:val="0"/>
        <w:spacing w:after="0" w:line="240" w:lineRule="auto"/>
        <w:rPr>
          <w:rFonts w:ascii="Calibri" w:eastAsia="Times New Roman" w:hAnsi="Calibri" w:cs="Calibri"/>
          <w:color w:val="000000"/>
          <w:sz w:val="24"/>
          <w:szCs w:val="24"/>
        </w:rPr>
      </w:pPr>
      <w:r w:rsidRPr="00A07CFB">
        <w:rPr>
          <w:rFonts w:ascii="Calibri" w:eastAsia="Times New Roman" w:hAnsi="Calibri" w:cs="Calibri"/>
          <w:color w:val="000000"/>
          <w:sz w:val="24"/>
          <w:szCs w:val="24"/>
          <w:rtl/>
        </w:rPr>
        <w:t>מחירים</w:t>
      </w:r>
      <w:r w:rsidRPr="00A07CFB">
        <w:rPr>
          <w:rFonts w:ascii="Calibri" w:eastAsia="Times New Roman" w:hAnsi="Calibri" w:cs="Calibri"/>
          <w:color w:val="000000"/>
          <w:sz w:val="24"/>
          <w:szCs w:val="24"/>
        </w:rPr>
        <w:t>:</w:t>
      </w:r>
    </w:p>
    <w:p w:rsidR="00A07CFB" w:rsidRPr="00A07CFB" w:rsidRDefault="00A07CFB" w:rsidP="00A07CFB">
      <w:pPr>
        <w:shd w:val="clear" w:color="auto" w:fill="FFFFFF"/>
        <w:bidi w:val="0"/>
        <w:spacing w:after="0" w:line="240" w:lineRule="auto"/>
        <w:rPr>
          <w:rFonts w:ascii="Calibri" w:eastAsia="Times New Roman" w:hAnsi="Calibri" w:cs="Calibri"/>
          <w:color w:val="000000"/>
          <w:sz w:val="24"/>
          <w:szCs w:val="24"/>
        </w:rPr>
      </w:pPr>
      <w:r w:rsidRPr="00A07CFB">
        <w:rPr>
          <w:rFonts w:ascii="Calibri" w:eastAsia="Times New Roman" w:hAnsi="Calibri" w:cs="Calibri"/>
          <w:color w:val="000000"/>
          <w:sz w:val="24"/>
          <w:szCs w:val="24"/>
          <w:rtl/>
        </w:rPr>
        <w:t>עד גיל 5-חינם</w:t>
      </w:r>
    </w:p>
    <w:p w:rsidR="00A07CFB" w:rsidRPr="00A07CFB" w:rsidRDefault="00A07CFB" w:rsidP="00A07CFB">
      <w:pPr>
        <w:shd w:val="clear" w:color="auto" w:fill="FFFFFF"/>
        <w:bidi w:val="0"/>
        <w:spacing w:after="0" w:line="240" w:lineRule="auto"/>
        <w:rPr>
          <w:rFonts w:ascii="Calibri" w:eastAsia="Times New Roman" w:hAnsi="Calibri" w:cs="Calibri"/>
          <w:color w:val="000000"/>
          <w:sz w:val="24"/>
          <w:szCs w:val="24"/>
        </w:rPr>
      </w:pPr>
      <w:r w:rsidRPr="00A07CFB">
        <w:rPr>
          <w:rFonts w:ascii="Calibri" w:eastAsia="Times New Roman" w:hAnsi="Calibri" w:cs="Calibri"/>
          <w:color w:val="000000"/>
          <w:sz w:val="24"/>
          <w:szCs w:val="24"/>
        </w:rPr>
        <w:t>5-18</w:t>
      </w:r>
      <w:proofErr w:type="gramStart"/>
      <w:r w:rsidRPr="00A07CFB">
        <w:rPr>
          <w:rFonts w:ascii="Calibri" w:eastAsia="Times New Roman" w:hAnsi="Calibri" w:cs="Calibri"/>
          <w:color w:val="000000"/>
          <w:sz w:val="24"/>
          <w:szCs w:val="24"/>
        </w:rPr>
        <w:t>-  35</w:t>
      </w:r>
      <w:proofErr w:type="gramEnd"/>
      <w:r w:rsidRPr="00A07CFB">
        <w:rPr>
          <w:rFonts w:ascii="Calibri" w:eastAsia="Times New Roman" w:hAnsi="Calibri" w:cs="Calibri"/>
          <w:color w:val="000000"/>
          <w:sz w:val="24"/>
          <w:szCs w:val="24"/>
        </w:rPr>
        <w:t xml:space="preserve"> </w:t>
      </w:r>
      <w:r w:rsidRPr="00A07CFB">
        <w:rPr>
          <w:rFonts w:ascii="Calibri" w:eastAsia="Times New Roman" w:hAnsi="Calibri" w:cs="Calibri"/>
          <w:color w:val="000000"/>
          <w:sz w:val="24"/>
          <w:szCs w:val="24"/>
          <w:rtl/>
        </w:rPr>
        <w:t>ש"ח</w:t>
      </w:r>
      <w:r w:rsidRPr="00A07CFB">
        <w:rPr>
          <w:rFonts w:ascii="Calibri" w:eastAsia="Times New Roman" w:hAnsi="Calibri" w:cs="Calibri"/>
          <w:color w:val="000000"/>
          <w:sz w:val="24"/>
          <w:szCs w:val="24"/>
        </w:rPr>
        <w:t> </w:t>
      </w:r>
    </w:p>
    <w:p w:rsidR="00A07CFB" w:rsidRPr="00A07CFB" w:rsidRDefault="00A07CFB" w:rsidP="00A07CFB">
      <w:pPr>
        <w:shd w:val="clear" w:color="auto" w:fill="FFFFFF"/>
        <w:bidi w:val="0"/>
        <w:spacing w:after="0" w:line="240" w:lineRule="auto"/>
        <w:rPr>
          <w:rFonts w:ascii="Calibri" w:eastAsia="Times New Roman" w:hAnsi="Calibri" w:cs="Calibri"/>
          <w:color w:val="000000"/>
          <w:sz w:val="24"/>
          <w:szCs w:val="24"/>
        </w:rPr>
      </w:pPr>
      <w:r w:rsidRPr="00A07CFB">
        <w:rPr>
          <w:rFonts w:ascii="Calibri" w:eastAsia="Times New Roman" w:hAnsi="Calibri" w:cs="Calibri"/>
          <w:color w:val="000000"/>
          <w:sz w:val="24"/>
          <w:szCs w:val="24"/>
        </w:rPr>
        <w:t>18</w:t>
      </w:r>
      <w:proofErr w:type="gramStart"/>
      <w:r w:rsidRPr="00A07CFB">
        <w:rPr>
          <w:rFonts w:ascii="Calibri" w:eastAsia="Times New Roman" w:hAnsi="Calibri" w:cs="Calibri"/>
          <w:color w:val="000000"/>
          <w:sz w:val="24"/>
          <w:szCs w:val="24"/>
        </w:rPr>
        <w:t>+  45</w:t>
      </w:r>
      <w:proofErr w:type="gramEnd"/>
      <w:r w:rsidRPr="00A07CFB">
        <w:rPr>
          <w:rFonts w:ascii="Calibri" w:eastAsia="Times New Roman" w:hAnsi="Calibri" w:cs="Calibri"/>
          <w:color w:val="000000"/>
          <w:sz w:val="24"/>
          <w:szCs w:val="24"/>
        </w:rPr>
        <w:t xml:space="preserve"> </w:t>
      </w:r>
      <w:r w:rsidRPr="00A07CFB">
        <w:rPr>
          <w:rFonts w:ascii="Calibri" w:eastAsia="Times New Roman" w:hAnsi="Calibri" w:cs="Calibri"/>
          <w:color w:val="000000"/>
          <w:sz w:val="24"/>
          <w:szCs w:val="24"/>
          <w:rtl/>
        </w:rPr>
        <w:t>ש"ח</w:t>
      </w:r>
    </w:p>
    <w:p w:rsidR="00A07CFB" w:rsidRPr="00A07CFB" w:rsidRDefault="00A07CFB" w:rsidP="00A07CFB">
      <w:pPr>
        <w:shd w:val="clear" w:color="auto" w:fill="FFFFFF"/>
        <w:bidi w:val="0"/>
        <w:spacing w:after="0" w:line="240" w:lineRule="auto"/>
        <w:rPr>
          <w:rFonts w:ascii="Calibri" w:eastAsia="Times New Roman" w:hAnsi="Calibri" w:cs="Calibri"/>
          <w:color w:val="000000"/>
          <w:sz w:val="24"/>
          <w:szCs w:val="24"/>
        </w:rPr>
      </w:pPr>
    </w:p>
    <w:p w:rsidR="00A07CFB" w:rsidRPr="00A07CFB" w:rsidRDefault="00A07CFB" w:rsidP="00A07CFB">
      <w:pPr>
        <w:shd w:val="clear" w:color="auto" w:fill="FFFFFF"/>
        <w:bidi w:val="0"/>
        <w:spacing w:after="0" w:line="240" w:lineRule="auto"/>
        <w:rPr>
          <w:rFonts w:ascii="Calibri" w:eastAsia="Times New Roman" w:hAnsi="Calibri" w:cs="Calibri"/>
          <w:color w:val="000000"/>
          <w:sz w:val="24"/>
          <w:szCs w:val="24"/>
        </w:rPr>
      </w:pPr>
      <w:r w:rsidRPr="00A07CFB">
        <w:rPr>
          <w:rFonts w:ascii="Calibri" w:eastAsia="Times New Roman" w:hAnsi="Calibri" w:cs="Calibri"/>
          <w:color w:val="000000"/>
          <w:sz w:val="24"/>
          <w:szCs w:val="24"/>
          <w:rtl/>
        </w:rPr>
        <w:t>טלפון: *6033</w:t>
      </w:r>
    </w:p>
    <w:p w:rsidR="00A07CFB" w:rsidRPr="00A07CFB" w:rsidRDefault="00A07CFB" w:rsidP="00A07CFB">
      <w:pPr>
        <w:shd w:val="clear" w:color="auto" w:fill="FFFFFF"/>
        <w:bidi w:val="0"/>
        <w:spacing w:after="0" w:line="240" w:lineRule="auto"/>
        <w:rPr>
          <w:rFonts w:ascii="Calibri" w:eastAsia="Times New Roman" w:hAnsi="Calibri" w:cs="Calibri"/>
          <w:color w:val="000000"/>
          <w:sz w:val="24"/>
          <w:szCs w:val="24"/>
        </w:rPr>
      </w:pPr>
    </w:p>
    <w:p w:rsidR="00A07CFB" w:rsidRPr="00A07CFB" w:rsidRDefault="00A07CFB" w:rsidP="00A07CFB">
      <w:pPr>
        <w:shd w:val="clear" w:color="auto" w:fill="FFFFFF"/>
        <w:bidi w:val="0"/>
        <w:spacing w:after="0" w:line="240" w:lineRule="auto"/>
        <w:rPr>
          <w:rFonts w:ascii="Calibri" w:eastAsia="Times New Roman" w:hAnsi="Calibri" w:cs="Calibri"/>
          <w:color w:val="000000"/>
          <w:sz w:val="24"/>
          <w:szCs w:val="24"/>
        </w:rPr>
      </w:pPr>
      <w:r w:rsidRPr="00A07CFB">
        <w:rPr>
          <w:rFonts w:ascii="Calibri" w:eastAsia="Times New Roman" w:hAnsi="Calibri" w:cs="Calibri"/>
          <w:color w:val="000000"/>
          <w:sz w:val="24"/>
          <w:szCs w:val="24"/>
          <w:rtl/>
        </w:rPr>
        <w:t>עוד רעיונות</w:t>
      </w:r>
      <w:r w:rsidRPr="00A07CFB">
        <w:rPr>
          <w:rFonts w:ascii="Calibri" w:eastAsia="Times New Roman" w:hAnsi="Calibri" w:cs="Calibri"/>
          <w:color w:val="000000"/>
          <w:sz w:val="24"/>
          <w:szCs w:val="24"/>
        </w:rPr>
        <w:t>:</w:t>
      </w:r>
    </w:p>
    <w:p w:rsidR="00A07CFB" w:rsidRPr="00A07CFB" w:rsidRDefault="00A07CFB" w:rsidP="00A07CFB">
      <w:pPr>
        <w:shd w:val="clear" w:color="auto" w:fill="FFFFFF"/>
        <w:bidi w:val="0"/>
        <w:spacing w:after="0" w:line="240" w:lineRule="auto"/>
        <w:rPr>
          <w:rFonts w:ascii="Calibri" w:eastAsia="Times New Roman" w:hAnsi="Calibri" w:cs="Calibri"/>
          <w:color w:val="000000"/>
          <w:sz w:val="24"/>
          <w:szCs w:val="24"/>
        </w:rPr>
      </w:pPr>
      <w:r w:rsidRPr="00A07CFB">
        <w:rPr>
          <w:rFonts w:ascii="Calibri" w:eastAsia="Times New Roman" w:hAnsi="Calibri" w:cs="Calibri"/>
          <w:color w:val="000000"/>
          <w:sz w:val="24"/>
          <w:szCs w:val="24"/>
        </w:rPr>
        <w:t>  </w:t>
      </w:r>
    </w:p>
    <w:p w:rsidR="00A07CFB" w:rsidRPr="00A07CFB" w:rsidRDefault="00A07CFB" w:rsidP="00A07CFB">
      <w:pPr>
        <w:shd w:val="clear" w:color="auto" w:fill="FFFFFF"/>
        <w:bidi w:val="0"/>
        <w:spacing w:line="240" w:lineRule="auto"/>
        <w:jc w:val="right"/>
        <w:rPr>
          <w:rFonts w:ascii="Arial" w:eastAsia="Times New Roman" w:hAnsi="Arial" w:cs="Arial"/>
          <w:color w:val="222222"/>
          <w:sz w:val="21"/>
          <w:szCs w:val="21"/>
          <w:lang/>
        </w:rPr>
      </w:pPr>
      <w:r w:rsidRPr="00A07CFB">
        <w:rPr>
          <w:rFonts w:ascii="Arial" w:eastAsia="Times New Roman" w:hAnsi="Arial" w:cs="Arial"/>
          <w:b/>
          <w:bCs/>
          <w:color w:val="222222"/>
          <w:sz w:val="32"/>
          <w:szCs w:val="32"/>
          <w:rtl/>
          <w:lang/>
        </w:rPr>
        <w:t>נחל חלילים </w:t>
      </w:r>
      <w:r w:rsidRPr="00A07CFB">
        <w:rPr>
          <w:rFonts w:ascii="Arial" w:eastAsia="Times New Roman" w:hAnsi="Arial" w:cs="Arial"/>
          <w:color w:val="222222"/>
          <w:sz w:val="21"/>
          <w:szCs w:val="21"/>
          <w:rtl/>
          <w:lang/>
        </w:rPr>
        <w:t>הוא נחל אכזב מצוקי שאורכו כקילומטר וחצי, היורד משוליה הצפוניים של מבשרת ציון מזרחה אל נחל שורק, העובר בעמק הארזים.  מאוד נחמד וקליל לילדים בכל הגילאים</w:t>
      </w:r>
      <w:r w:rsidRPr="00A07CFB">
        <w:rPr>
          <w:rFonts w:ascii="Arial" w:eastAsia="Times New Roman" w:hAnsi="Arial" w:cs="Arial"/>
          <w:color w:val="222222"/>
          <w:sz w:val="21"/>
          <w:szCs w:val="21"/>
          <w:lang/>
        </w:rPr>
        <w:t>.</w:t>
      </w:r>
    </w:p>
    <w:p w:rsidR="00A07CFB" w:rsidRPr="00A07CFB" w:rsidRDefault="00A07CFB" w:rsidP="00A07CFB">
      <w:pPr>
        <w:shd w:val="clear" w:color="auto" w:fill="FFFFFF"/>
        <w:bidi w:val="0"/>
        <w:spacing w:after="0" w:line="240" w:lineRule="auto"/>
        <w:jc w:val="right"/>
        <w:rPr>
          <w:rFonts w:ascii="Arial" w:eastAsia="Times New Roman" w:hAnsi="Arial" w:cs="Arial"/>
          <w:color w:val="222222"/>
          <w:sz w:val="21"/>
          <w:szCs w:val="21"/>
          <w:lang/>
        </w:rPr>
      </w:pPr>
      <w:hyperlink r:id="rId4" w:history="1">
        <w:r w:rsidRPr="00A07CFB">
          <w:rPr>
            <w:rFonts w:ascii="Arial" w:eastAsia="Times New Roman" w:hAnsi="Arial" w:cs="Arial"/>
            <w:b/>
            <w:bCs/>
            <w:color w:val="1A0DAB"/>
            <w:sz w:val="21"/>
            <w:szCs w:val="21"/>
            <w:u w:val="single"/>
            <w:rtl/>
            <w:lang/>
          </w:rPr>
          <w:t>כתובת</w:t>
        </w:r>
      </w:hyperlink>
      <w:r w:rsidRPr="00A07CFB">
        <w:rPr>
          <w:rFonts w:ascii="Arial" w:eastAsia="Times New Roman" w:hAnsi="Arial" w:cs="Arial"/>
          <w:b/>
          <w:bCs/>
          <w:color w:val="222222"/>
          <w:sz w:val="21"/>
          <w:szCs w:val="21"/>
          <w:lang/>
        </w:rPr>
        <w:t>: </w:t>
      </w:r>
      <w:r w:rsidRPr="00A07CFB">
        <w:rPr>
          <w:rFonts w:ascii="Arial" w:eastAsia="Times New Roman" w:hAnsi="Arial" w:cs="Arial"/>
          <w:color w:val="222222"/>
          <w:sz w:val="21"/>
          <w:szCs w:val="21"/>
          <w:rtl/>
          <w:lang/>
        </w:rPr>
        <w:t>כלנית 26, מבשרת ציון אפשר להגיע כל יום בשעות האור</w:t>
      </w:r>
    </w:p>
    <w:p w:rsidR="00A07CFB" w:rsidRPr="00A07CFB" w:rsidRDefault="00A07CFB" w:rsidP="00A07CFB">
      <w:pPr>
        <w:shd w:val="clear" w:color="auto" w:fill="FFFFFF"/>
        <w:bidi w:val="0"/>
        <w:spacing w:after="0" w:line="240" w:lineRule="auto"/>
        <w:jc w:val="right"/>
        <w:rPr>
          <w:rFonts w:ascii="Arial" w:eastAsia="Times New Roman" w:hAnsi="Arial" w:cs="Arial"/>
          <w:color w:val="222222"/>
          <w:sz w:val="21"/>
          <w:szCs w:val="21"/>
          <w:lang/>
        </w:rPr>
      </w:pPr>
    </w:p>
    <w:p w:rsidR="00A07CFB" w:rsidRPr="00A07CFB" w:rsidRDefault="00A07CFB" w:rsidP="00A07CFB">
      <w:pPr>
        <w:shd w:val="clear" w:color="auto" w:fill="FFFFFF"/>
        <w:bidi w:val="0"/>
        <w:spacing w:after="0" w:line="240" w:lineRule="auto"/>
        <w:jc w:val="right"/>
        <w:rPr>
          <w:rFonts w:ascii="Arial" w:eastAsia="Times New Roman" w:hAnsi="Arial" w:cs="Arial"/>
          <w:color w:val="222222"/>
          <w:sz w:val="21"/>
          <w:szCs w:val="21"/>
          <w:lang/>
        </w:rPr>
      </w:pPr>
      <w:r w:rsidRPr="00A07CFB">
        <w:rPr>
          <w:rFonts w:ascii="Arial" w:eastAsia="Times New Roman" w:hAnsi="Arial" w:cs="Arial"/>
          <w:b/>
          <w:bCs/>
          <w:color w:val="222222"/>
          <w:sz w:val="32"/>
          <w:szCs w:val="32"/>
          <w:rtl/>
          <w:lang/>
        </w:rPr>
        <w:t>פארק התפוח  או הגפן</w:t>
      </w:r>
      <w:r w:rsidRPr="00A07CFB">
        <w:rPr>
          <w:rFonts w:ascii="Arial" w:eastAsia="Times New Roman" w:hAnsi="Arial" w:cs="Arial"/>
          <w:b/>
          <w:bCs/>
          <w:color w:val="222222"/>
          <w:sz w:val="32"/>
          <w:szCs w:val="32"/>
          <w:lang/>
        </w:rPr>
        <w:t> </w:t>
      </w:r>
      <w:r w:rsidRPr="00A07CFB">
        <w:rPr>
          <w:rFonts w:ascii="Arial" w:eastAsia="Times New Roman" w:hAnsi="Arial" w:cs="Arial"/>
          <w:color w:val="222222"/>
          <w:sz w:val="21"/>
          <w:szCs w:val="21"/>
          <w:lang/>
        </w:rPr>
        <w:t> </w:t>
      </w:r>
      <w:hyperlink r:id="rId5" w:history="1">
        <w:r w:rsidRPr="00A07CFB">
          <w:rPr>
            <w:rFonts w:ascii="Arial" w:eastAsia="Times New Roman" w:hAnsi="Arial" w:cs="Arial"/>
            <w:b/>
            <w:bCs/>
            <w:color w:val="1A0DAB"/>
            <w:sz w:val="24"/>
            <w:szCs w:val="24"/>
            <w:u w:val="single"/>
            <w:rtl/>
            <w:lang/>
          </w:rPr>
          <w:t>כתובת</w:t>
        </w:r>
      </w:hyperlink>
      <w:r w:rsidRPr="00A07CFB">
        <w:rPr>
          <w:rFonts w:ascii="Arial" w:eastAsia="Times New Roman" w:hAnsi="Arial" w:cs="Arial"/>
          <w:b/>
          <w:bCs/>
          <w:color w:val="222222"/>
          <w:sz w:val="24"/>
          <w:szCs w:val="24"/>
          <w:lang/>
        </w:rPr>
        <w:t>: </w:t>
      </w:r>
      <w:r w:rsidRPr="00A07CFB">
        <w:rPr>
          <w:rFonts w:ascii="Arial" w:eastAsia="Times New Roman" w:hAnsi="Arial" w:cs="Arial"/>
          <w:color w:val="222222"/>
          <w:sz w:val="24"/>
          <w:szCs w:val="24"/>
          <w:rtl/>
          <w:lang/>
        </w:rPr>
        <w:t>שדרות בן גוריון, בית שמש</w:t>
      </w:r>
      <w:r w:rsidRPr="00A07CFB">
        <w:rPr>
          <w:rFonts w:ascii="Arial" w:eastAsia="Times New Roman" w:hAnsi="Arial" w:cs="Arial"/>
          <w:color w:val="222222"/>
          <w:sz w:val="24"/>
          <w:szCs w:val="24"/>
          <w:lang/>
        </w:rPr>
        <w:t xml:space="preserve"> .                                                                                                                  </w:t>
      </w:r>
      <w:r w:rsidRPr="00A07CFB">
        <w:rPr>
          <w:rFonts w:ascii="Arial" w:eastAsia="Times New Roman" w:hAnsi="Arial" w:cs="Arial"/>
          <w:color w:val="545454"/>
          <w:sz w:val="20"/>
          <w:szCs w:val="20"/>
          <w:lang/>
        </w:rPr>
        <w:t> </w:t>
      </w:r>
      <w:r w:rsidRPr="00A07CFB">
        <w:rPr>
          <w:rFonts w:ascii="Arial" w:eastAsia="Times New Roman" w:hAnsi="Arial" w:cs="Arial"/>
          <w:b/>
          <w:bCs/>
          <w:color w:val="545454"/>
          <w:sz w:val="20"/>
          <w:szCs w:val="20"/>
          <w:rtl/>
          <w:lang/>
        </w:rPr>
        <w:t>פארק הגפן</w:t>
      </w:r>
      <w:r w:rsidRPr="00A07CFB">
        <w:rPr>
          <w:rFonts w:ascii="Arial" w:eastAsia="Times New Roman" w:hAnsi="Arial" w:cs="Arial"/>
          <w:color w:val="545454"/>
          <w:sz w:val="20"/>
          <w:szCs w:val="20"/>
          <w:lang/>
        </w:rPr>
        <w:t> </w:t>
      </w:r>
      <w:r w:rsidRPr="00A07CFB">
        <w:rPr>
          <w:rFonts w:ascii="Arial" w:eastAsia="Times New Roman" w:hAnsi="Arial" w:cs="Arial"/>
          <w:color w:val="545454"/>
          <w:sz w:val="20"/>
          <w:szCs w:val="20"/>
          <w:rtl/>
          <w:lang/>
        </w:rPr>
        <w:t>הוא לגמרי הממלכה הקסומה של</w:t>
      </w:r>
      <w:r w:rsidRPr="00A07CFB">
        <w:rPr>
          <w:rFonts w:ascii="Arial" w:eastAsia="Times New Roman" w:hAnsi="Arial" w:cs="Arial"/>
          <w:color w:val="545454"/>
          <w:sz w:val="20"/>
          <w:szCs w:val="20"/>
          <w:lang/>
        </w:rPr>
        <w:t> </w:t>
      </w:r>
      <w:r w:rsidRPr="00A07CFB">
        <w:rPr>
          <w:rFonts w:ascii="Arial" w:eastAsia="Times New Roman" w:hAnsi="Arial" w:cs="Arial"/>
          <w:b/>
          <w:bCs/>
          <w:color w:val="545454"/>
          <w:sz w:val="20"/>
          <w:szCs w:val="20"/>
          <w:rtl/>
          <w:lang/>
        </w:rPr>
        <w:t>בית שמש</w:t>
      </w:r>
      <w:r w:rsidRPr="00A07CFB">
        <w:rPr>
          <w:rFonts w:ascii="Arial" w:eastAsia="Times New Roman" w:hAnsi="Arial" w:cs="Arial"/>
          <w:color w:val="545454"/>
          <w:sz w:val="20"/>
          <w:szCs w:val="20"/>
          <w:lang/>
        </w:rPr>
        <w:t xml:space="preserve">! </w:t>
      </w:r>
      <w:r w:rsidRPr="00A07CFB">
        <w:rPr>
          <w:rFonts w:ascii="Arial" w:eastAsia="Times New Roman" w:hAnsi="Arial" w:cs="Arial"/>
          <w:color w:val="545454"/>
          <w:sz w:val="20"/>
          <w:szCs w:val="20"/>
          <w:rtl/>
          <w:lang/>
        </w:rPr>
        <w:t>מתקנים מרהיבים, מאתגרים</w:t>
      </w:r>
      <w:r w:rsidRPr="00A07CFB">
        <w:rPr>
          <w:rFonts w:ascii="Arial" w:eastAsia="Times New Roman" w:hAnsi="Arial" w:cs="Arial"/>
          <w:color w:val="545454"/>
          <w:sz w:val="20"/>
          <w:szCs w:val="20"/>
          <w:lang/>
        </w:rPr>
        <w:t>, </w:t>
      </w:r>
      <w:r w:rsidRPr="00A07CFB">
        <w:rPr>
          <w:rFonts w:ascii="Arial" w:eastAsia="Times New Roman" w:hAnsi="Arial" w:cs="Arial"/>
          <w:color w:val="545454"/>
          <w:sz w:val="20"/>
          <w:szCs w:val="20"/>
          <w:rtl/>
          <w:lang/>
        </w:rPr>
        <w:t>בטיחותיים ובעיקר מהנים</w:t>
      </w:r>
      <w:r w:rsidRPr="00A07CFB">
        <w:rPr>
          <w:rFonts w:ascii="Arial" w:eastAsia="Times New Roman" w:hAnsi="Arial" w:cs="Arial"/>
          <w:color w:val="545454"/>
          <w:sz w:val="20"/>
          <w:szCs w:val="20"/>
          <w:lang/>
        </w:rPr>
        <w:t>!</w:t>
      </w:r>
    </w:p>
    <w:p w:rsidR="00A07CFB" w:rsidRPr="00A07CFB" w:rsidRDefault="00A07CFB" w:rsidP="00A07CFB">
      <w:pPr>
        <w:shd w:val="clear" w:color="auto" w:fill="FFFFFF"/>
        <w:bidi w:val="0"/>
        <w:spacing w:after="0" w:line="240" w:lineRule="auto"/>
        <w:jc w:val="right"/>
        <w:rPr>
          <w:rFonts w:ascii="Arial" w:eastAsia="Times New Roman" w:hAnsi="Arial" w:cs="Arial"/>
          <w:color w:val="222222"/>
          <w:sz w:val="21"/>
          <w:szCs w:val="21"/>
          <w:lang/>
        </w:rPr>
      </w:pPr>
    </w:p>
    <w:p w:rsidR="00A07CFB" w:rsidRPr="00A07CFB" w:rsidRDefault="00A07CFB" w:rsidP="00A07CFB">
      <w:pPr>
        <w:shd w:val="clear" w:color="auto" w:fill="FFFFFF"/>
        <w:bidi w:val="0"/>
        <w:spacing w:after="0" w:line="240" w:lineRule="auto"/>
        <w:jc w:val="right"/>
        <w:rPr>
          <w:rFonts w:ascii="Times New Roman" w:eastAsia="Times New Roman" w:hAnsi="Times New Roman" w:cs="Times New Roman"/>
          <w:color w:val="545454"/>
          <w:sz w:val="20"/>
          <w:szCs w:val="20"/>
        </w:rPr>
      </w:pPr>
    </w:p>
    <w:p w:rsidR="00A07CFB" w:rsidRPr="00A07CFB" w:rsidRDefault="00A07CFB" w:rsidP="00A07CFB">
      <w:pPr>
        <w:shd w:val="clear" w:color="auto" w:fill="FFFFFF"/>
        <w:bidi w:val="0"/>
        <w:spacing w:before="100" w:beforeAutospacing="1" w:after="150" w:line="240" w:lineRule="auto"/>
        <w:jc w:val="right"/>
        <w:outlineLvl w:val="1"/>
        <w:rPr>
          <w:rFonts w:ascii="Assistant" w:eastAsia="Times New Roman" w:hAnsi="Assistant" w:cs="Times New Roman"/>
          <w:b/>
          <w:bCs/>
          <w:color w:val="333333"/>
          <w:sz w:val="45"/>
          <w:szCs w:val="45"/>
        </w:rPr>
      </w:pPr>
      <w:hyperlink r:id="rId6" w:tgtFrame="_parent" w:history="1">
        <w:r w:rsidRPr="00A07CFB">
          <w:rPr>
            <w:rFonts w:ascii="Assistant" w:eastAsia="Times New Roman" w:hAnsi="Assistant" w:cs="Arial"/>
            <w:b/>
            <w:bCs/>
            <w:color w:val="333333"/>
            <w:sz w:val="39"/>
            <w:szCs w:val="39"/>
            <w:u w:val="single"/>
            <w:rtl/>
            <w:lang/>
          </w:rPr>
          <w:t>אקווריום ישראל</w:t>
        </w:r>
      </w:hyperlink>
      <w:hyperlink r:id="rId7" w:tgtFrame="_parent" w:history="1">
        <w:r w:rsidRPr="00A07CFB">
          <w:rPr>
            <w:rFonts w:ascii="Assistant" w:eastAsia="Times New Roman" w:hAnsi="Assistant" w:cs="Arial"/>
            <w:b/>
            <w:bCs/>
            <w:color w:val="FFFFFF"/>
            <w:sz w:val="27"/>
            <w:szCs w:val="27"/>
            <w:u w:val="single"/>
            <w:shd w:val="clear" w:color="auto" w:fill="FF7F00"/>
            <w:lang/>
          </w:rPr>
          <w:t>072-330-3127</w:t>
        </w:r>
      </w:hyperlink>
    </w:p>
    <w:p w:rsidR="00A07CFB" w:rsidRPr="00A07CFB" w:rsidRDefault="00A07CFB" w:rsidP="00A07CFB">
      <w:pPr>
        <w:shd w:val="clear" w:color="auto" w:fill="FFFFFF"/>
        <w:bidi w:val="0"/>
        <w:spacing w:after="150" w:line="240" w:lineRule="auto"/>
        <w:jc w:val="right"/>
        <w:rPr>
          <w:rFonts w:ascii="Assistant" w:eastAsia="Times New Roman" w:hAnsi="Assistant" w:cs="Arial"/>
          <w:color w:val="333333"/>
          <w:sz w:val="30"/>
          <w:szCs w:val="30"/>
          <w:lang/>
        </w:rPr>
      </w:pPr>
      <w:r w:rsidRPr="00A07CFB">
        <w:rPr>
          <w:rFonts w:ascii="Assistant" w:eastAsia="Times New Roman" w:hAnsi="Assistant" w:cs="Arial"/>
          <w:color w:val="333333"/>
          <w:sz w:val="30"/>
          <w:szCs w:val="30"/>
          <w:rtl/>
          <w:lang/>
        </w:rPr>
        <w:t>לא רחוק מגן החיות התנכ"י נמצא אקווריום ישראל, המציג את החיים בים התיכון, ים סוף, סואץ והכנרת. לצד התצוגות באקווריומים</w:t>
      </w:r>
      <w:r w:rsidRPr="00A07CFB">
        <w:rPr>
          <w:rFonts w:ascii="Assistant" w:eastAsia="Times New Roman" w:hAnsi="Assistant" w:cs="Arial"/>
          <w:color w:val="333333"/>
          <w:sz w:val="30"/>
          <w:szCs w:val="30"/>
          <w:lang/>
        </w:rPr>
        <w:t>.</w:t>
      </w:r>
    </w:p>
    <w:p w:rsidR="00A07CFB" w:rsidRPr="00A07CFB" w:rsidRDefault="00A07CFB" w:rsidP="00A07CFB">
      <w:pPr>
        <w:shd w:val="clear" w:color="auto" w:fill="FFFFFF"/>
        <w:bidi w:val="0"/>
        <w:spacing w:after="150" w:line="240" w:lineRule="auto"/>
        <w:jc w:val="right"/>
        <w:rPr>
          <w:rFonts w:ascii="Assistant" w:eastAsia="Times New Roman" w:hAnsi="Assistant" w:cs="Arial"/>
          <w:color w:val="333333"/>
          <w:sz w:val="30"/>
          <w:szCs w:val="30"/>
          <w:lang/>
        </w:rPr>
      </w:pPr>
    </w:p>
    <w:p w:rsidR="00A07CFB" w:rsidRPr="00A07CFB" w:rsidRDefault="00A07CFB" w:rsidP="00A07CFB">
      <w:pPr>
        <w:shd w:val="clear" w:color="auto" w:fill="FFFFFF"/>
        <w:bidi w:val="0"/>
        <w:spacing w:before="100" w:beforeAutospacing="1" w:after="150" w:line="240" w:lineRule="auto"/>
        <w:jc w:val="right"/>
        <w:outlineLvl w:val="1"/>
        <w:rPr>
          <w:rFonts w:ascii="Assistant" w:eastAsia="Times New Roman" w:hAnsi="Assistant" w:cs="Arial"/>
          <w:b/>
          <w:bCs/>
          <w:color w:val="333333"/>
          <w:sz w:val="45"/>
          <w:szCs w:val="45"/>
          <w:lang/>
        </w:rPr>
      </w:pPr>
      <w:hyperlink r:id="rId8" w:tgtFrame="_parent" w:history="1">
        <w:proofErr w:type="spellStart"/>
        <w:r w:rsidRPr="00A07CFB">
          <w:rPr>
            <w:rFonts w:ascii="Assistant" w:eastAsia="Times New Roman" w:hAnsi="Assistant" w:cs="Arial"/>
            <w:b/>
            <w:bCs/>
            <w:color w:val="333333"/>
            <w:sz w:val="39"/>
            <w:szCs w:val="39"/>
            <w:u w:val="single"/>
            <w:rtl/>
            <w:lang/>
          </w:rPr>
          <w:t>סיטיפס</w:t>
        </w:r>
        <w:proofErr w:type="spellEnd"/>
        <w:r w:rsidRPr="00A07CFB">
          <w:rPr>
            <w:rFonts w:ascii="Assistant" w:eastAsia="Times New Roman" w:hAnsi="Assistant" w:cs="Arial"/>
            <w:b/>
            <w:bCs/>
            <w:color w:val="333333"/>
            <w:sz w:val="39"/>
            <w:szCs w:val="39"/>
            <w:u w:val="single"/>
            <w:rtl/>
            <w:lang/>
          </w:rPr>
          <w:t xml:space="preserve"> - הרכבת הקלה בירושלים</w:t>
        </w:r>
      </w:hyperlink>
      <w:hyperlink r:id="rId9" w:tgtFrame="_parent" w:history="1">
        <w:r w:rsidRPr="00A07CFB">
          <w:rPr>
            <w:rFonts w:ascii="Assistant" w:eastAsia="Times New Roman" w:hAnsi="Assistant" w:cs="Arial"/>
            <w:b/>
            <w:bCs/>
            <w:color w:val="FFFFFF"/>
            <w:sz w:val="27"/>
            <w:szCs w:val="27"/>
            <w:u w:val="single"/>
            <w:shd w:val="clear" w:color="auto" w:fill="FF7F00"/>
            <w:lang/>
          </w:rPr>
          <w:t>073-782-4643</w:t>
        </w:r>
      </w:hyperlink>
    </w:p>
    <w:p w:rsidR="00A07CFB" w:rsidRPr="00A07CFB" w:rsidRDefault="00A07CFB" w:rsidP="00A07CFB">
      <w:pPr>
        <w:shd w:val="clear" w:color="auto" w:fill="FFFFFF"/>
        <w:bidi w:val="0"/>
        <w:spacing w:after="150" w:line="240" w:lineRule="auto"/>
        <w:jc w:val="right"/>
        <w:rPr>
          <w:rFonts w:ascii="Assistant" w:eastAsia="Times New Roman" w:hAnsi="Assistant" w:cs="Arial"/>
          <w:color w:val="333333"/>
          <w:sz w:val="30"/>
          <w:szCs w:val="30"/>
          <w:lang/>
        </w:rPr>
      </w:pPr>
      <w:r w:rsidRPr="00A07CFB">
        <w:rPr>
          <w:rFonts w:ascii="Assistant" w:eastAsia="Times New Roman" w:hAnsi="Assistant" w:cs="Arial"/>
          <w:color w:val="333333"/>
          <w:sz w:val="30"/>
          <w:szCs w:val="30"/>
          <w:rtl/>
          <w:lang/>
        </w:rPr>
        <w:t>מרכז המבקרים של רכבת המטרו הראשונה בישראל, כראוי בבירתה. כאן תוכלו ללמוד על תהליך הקמת הרכבת, על הקו הראשון שלה</w:t>
      </w:r>
      <w:r w:rsidRPr="00A07CFB">
        <w:rPr>
          <w:rFonts w:ascii="Assistant" w:eastAsia="Times New Roman" w:hAnsi="Assistant" w:cs="Arial"/>
          <w:color w:val="333333"/>
          <w:sz w:val="30"/>
          <w:szCs w:val="30"/>
          <w:lang/>
        </w:rPr>
        <w:t>.</w:t>
      </w:r>
    </w:p>
    <w:p w:rsidR="00A07CFB" w:rsidRPr="00A07CFB" w:rsidRDefault="00A07CFB" w:rsidP="00A07CFB">
      <w:pPr>
        <w:shd w:val="clear" w:color="auto" w:fill="FFFFFF"/>
        <w:bidi w:val="0"/>
        <w:spacing w:after="150" w:line="240" w:lineRule="auto"/>
        <w:jc w:val="right"/>
        <w:rPr>
          <w:rFonts w:ascii="Assistant" w:eastAsia="Times New Roman" w:hAnsi="Assistant" w:cs="Arial"/>
          <w:color w:val="333333"/>
          <w:sz w:val="30"/>
          <w:szCs w:val="30"/>
          <w:lang/>
        </w:rPr>
      </w:pPr>
    </w:p>
    <w:p w:rsidR="00A07CFB" w:rsidRPr="00A07CFB" w:rsidRDefault="00A07CFB" w:rsidP="00A07CFB">
      <w:pPr>
        <w:shd w:val="clear" w:color="auto" w:fill="FFFFFF"/>
        <w:bidi w:val="0"/>
        <w:spacing w:after="0" w:line="240" w:lineRule="auto"/>
        <w:jc w:val="both"/>
        <w:rPr>
          <w:rFonts w:ascii="Arial" w:eastAsia="Times New Roman" w:hAnsi="Arial" w:cs="Arial"/>
          <w:color w:val="2F3442"/>
          <w:sz w:val="23"/>
          <w:szCs w:val="23"/>
          <w:lang/>
        </w:rPr>
      </w:pPr>
      <w:r w:rsidRPr="00A07CFB">
        <w:rPr>
          <w:rFonts w:ascii="Arial" w:eastAsia="Times New Roman" w:hAnsi="Arial" w:cs="Arial"/>
          <w:b/>
          <w:bCs/>
          <w:color w:val="2F3442"/>
          <w:sz w:val="32"/>
          <w:szCs w:val="32"/>
          <w:rtl/>
          <w:lang/>
        </w:rPr>
        <w:t>רכבת הכותל</w:t>
      </w:r>
      <w:r w:rsidRPr="00A07CFB">
        <w:rPr>
          <w:rFonts w:ascii="Arial" w:eastAsia="Times New Roman" w:hAnsi="Arial" w:cs="Arial"/>
          <w:color w:val="2F3442"/>
          <w:sz w:val="23"/>
          <w:szCs w:val="23"/>
          <w:rtl/>
          <w:lang/>
        </w:rPr>
        <w:t> היא מיזם תיירותי ייחודי</w:t>
      </w:r>
      <w:r w:rsidRPr="00A07CFB">
        <w:rPr>
          <w:rFonts w:ascii="Arial" w:eastAsia="Times New Roman" w:hAnsi="Arial" w:cs="Arial"/>
          <w:color w:val="2F3442"/>
          <w:sz w:val="23"/>
          <w:szCs w:val="23"/>
          <w:lang/>
        </w:rPr>
        <w:t> </w:t>
      </w:r>
      <w:hyperlink r:id="rId10" w:tgtFrame="_blank" w:history="1">
        <w:r w:rsidRPr="00A07CFB">
          <w:rPr>
            <w:rFonts w:ascii="inherit" w:eastAsia="Times New Roman" w:hAnsi="inherit" w:cs="Arial"/>
            <w:color w:val="F47430"/>
            <w:sz w:val="23"/>
            <w:szCs w:val="23"/>
            <w:u w:val="single"/>
            <w:rtl/>
            <w:lang/>
          </w:rPr>
          <w:t>בעיר העתיקה</w:t>
        </w:r>
      </w:hyperlink>
      <w:r w:rsidRPr="00A07CFB">
        <w:rPr>
          <w:rFonts w:ascii="Arial" w:eastAsia="Times New Roman" w:hAnsi="Arial" w:cs="Arial"/>
          <w:color w:val="2F3442"/>
          <w:sz w:val="23"/>
          <w:szCs w:val="23"/>
          <w:lang/>
        </w:rPr>
        <w:t> </w:t>
      </w:r>
      <w:r w:rsidRPr="00A07CFB">
        <w:rPr>
          <w:rFonts w:ascii="Arial" w:eastAsia="Times New Roman" w:hAnsi="Arial" w:cs="Arial"/>
          <w:color w:val="2F3442"/>
          <w:sz w:val="23"/>
          <w:szCs w:val="23"/>
          <w:rtl/>
          <w:lang/>
        </w:rPr>
        <w:t>של ירושלים שמאפשר לכם לחוות את העיר העתיקה באמצעות סיור המלווה בהדרכה קולית – וכל זה על רכבת</w:t>
      </w:r>
      <w:r w:rsidRPr="00A07CFB">
        <w:rPr>
          <w:rFonts w:ascii="Arial" w:eastAsia="Times New Roman" w:hAnsi="Arial" w:cs="Arial"/>
          <w:color w:val="2F3442"/>
          <w:sz w:val="23"/>
          <w:szCs w:val="23"/>
          <w:lang/>
        </w:rPr>
        <w:t>!</w:t>
      </w:r>
    </w:p>
    <w:p w:rsidR="00A07CFB" w:rsidRPr="00A07CFB" w:rsidRDefault="00A07CFB" w:rsidP="00A07CFB">
      <w:pPr>
        <w:shd w:val="clear" w:color="auto" w:fill="FFFFFF"/>
        <w:bidi w:val="0"/>
        <w:spacing w:after="0" w:line="240" w:lineRule="auto"/>
        <w:jc w:val="both"/>
        <w:rPr>
          <w:rFonts w:ascii="Arial" w:eastAsia="Times New Roman" w:hAnsi="Arial" w:cs="Arial"/>
          <w:color w:val="2F3442"/>
          <w:sz w:val="23"/>
          <w:szCs w:val="23"/>
          <w:lang/>
        </w:rPr>
      </w:pPr>
      <w:r w:rsidRPr="00A07CFB">
        <w:rPr>
          <w:rFonts w:ascii="Arial" w:eastAsia="Times New Roman" w:hAnsi="Arial" w:cs="Arial"/>
          <w:color w:val="2F3442"/>
          <w:sz w:val="23"/>
          <w:szCs w:val="23"/>
          <w:rtl/>
          <w:lang/>
        </w:rPr>
        <w:t>הסיור יוצא מהתחנה הראשית בשער יפו – שער הכניסה הראשי לעיר העתיקה (הסמוך למתחם</w:t>
      </w:r>
      <w:r w:rsidRPr="00A07CFB">
        <w:rPr>
          <w:rFonts w:ascii="Arial" w:eastAsia="Times New Roman" w:hAnsi="Arial" w:cs="Arial"/>
          <w:color w:val="2F3442"/>
          <w:sz w:val="23"/>
          <w:szCs w:val="23"/>
          <w:lang/>
        </w:rPr>
        <w:t> </w:t>
      </w:r>
      <w:hyperlink r:id="rId11" w:tgtFrame="_blank" w:history="1">
        <w:r w:rsidRPr="00A07CFB">
          <w:rPr>
            <w:rFonts w:ascii="inherit" w:eastAsia="Times New Roman" w:hAnsi="inherit" w:cs="Arial"/>
            <w:color w:val="F47430"/>
            <w:sz w:val="23"/>
            <w:szCs w:val="23"/>
            <w:u w:val="single"/>
            <w:rtl/>
            <w:lang/>
          </w:rPr>
          <w:t>ממילא</w:t>
        </w:r>
      </w:hyperlink>
      <w:r w:rsidRPr="00A07CFB">
        <w:rPr>
          <w:rFonts w:ascii="Arial" w:eastAsia="Times New Roman" w:hAnsi="Arial" w:cs="Arial"/>
          <w:color w:val="2F3442"/>
          <w:sz w:val="23"/>
          <w:szCs w:val="23"/>
          <w:lang/>
        </w:rPr>
        <w:t>) </w:t>
      </w:r>
      <w:r w:rsidRPr="00A07CFB">
        <w:rPr>
          <w:rFonts w:ascii="Arial" w:eastAsia="Times New Roman" w:hAnsi="Arial" w:cs="Arial"/>
          <w:color w:val="2F3442"/>
          <w:sz w:val="23"/>
          <w:szCs w:val="23"/>
          <w:rtl/>
          <w:lang/>
        </w:rPr>
        <w:t>ועובר ברובע הארמני והרובע היהודי ולבסוף נכנס לכותל המערבי</w:t>
      </w:r>
      <w:r w:rsidRPr="00A07CFB">
        <w:rPr>
          <w:rFonts w:ascii="Arial" w:eastAsia="Times New Roman" w:hAnsi="Arial" w:cs="Arial"/>
          <w:color w:val="2F3442"/>
          <w:sz w:val="23"/>
          <w:szCs w:val="23"/>
          <w:lang/>
        </w:rPr>
        <w:t>.</w:t>
      </w:r>
    </w:p>
    <w:p w:rsidR="00A07CFB" w:rsidRPr="00A07CFB" w:rsidRDefault="00A07CFB" w:rsidP="00A07CFB">
      <w:pPr>
        <w:shd w:val="clear" w:color="auto" w:fill="FFFFFF"/>
        <w:bidi w:val="0"/>
        <w:spacing w:after="0" w:line="240" w:lineRule="auto"/>
        <w:jc w:val="both"/>
        <w:rPr>
          <w:rFonts w:ascii="Arial" w:eastAsia="Times New Roman" w:hAnsi="Arial" w:cs="Arial"/>
          <w:color w:val="2F3442"/>
          <w:sz w:val="23"/>
          <w:szCs w:val="23"/>
          <w:lang/>
        </w:rPr>
      </w:pPr>
      <w:r w:rsidRPr="00A07CFB">
        <w:rPr>
          <w:rFonts w:ascii="Arial" w:eastAsia="Times New Roman" w:hAnsi="Arial" w:cs="Arial"/>
          <w:color w:val="2F3442"/>
          <w:sz w:val="23"/>
          <w:szCs w:val="23"/>
          <w:rtl/>
          <w:lang/>
        </w:rPr>
        <w:t>הסיור החוזר של הרכבת יוצא מהכניסה לכותל המערבי דרך שער האשפות אל מחוץ לחומות, ועובר בסמוך להר ציון, גיא בן הינום ומסיים בשער יפו</w:t>
      </w:r>
      <w:r w:rsidRPr="00A07CFB">
        <w:rPr>
          <w:rFonts w:ascii="Arial" w:eastAsia="Times New Roman" w:hAnsi="Arial" w:cs="Arial"/>
          <w:color w:val="2F3442"/>
          <w:sz w:val="23"/>
          <w:szCs w:val="23"/>
          <w:lang/>
        </w:rPr>
        <w:t>.</w:t>
      </w:r>
      <w:r w:rsidRPr="00A07CFB">
        <w:rPr>
          <w:rFonts w:ascii="inherit" w:eastAsia="Times New Roman" w:hAnsi="inherit" w:cs="Arial"/>
          <w:color w:val="2F3442"/>
          <w:sz w:val="23"/>
          <w:szCs w:val="23"/>
          <w:lang/>
        </w:rPr>
        <w:br/>
      </w:r>
      <w:r w:rsidRPr="00A07CFB">
        <w:rPr>
          <w:rFonts w:ascii="Arial" w:eastAsia="Times New Roman" w:hAnsi="Arial" w:cs="Arial"/>
          <w:color w:val="2F3442"/>
          <w:sz w:val="23"/>
          <w:szCs w:val="23"/>
          <w:rtl/>
          <w:lang/>
        </w:rPr>
        <w:t>מסלול הנסיעה המלא ברכבת הכותל אורך כחצי שעה ובמהלך הסיור יזכו הנוסעים להדרכה קולית אודות אתרי המורשת וההיסטוריה הנמצאים לאורך המסלול בשמונה שפות שונות</w:t>
      </w:r>
      <w:r w:rsidRPr="00A07CFB">
        <w:rPr>
          <w:rFonts w:ascii="Arial" w:eastAsia="Times New Roman" w:hAnsi="Arial" w:cs="Arial"/>
          <w:color w:val="2F3442"/>
          <w:sz w:val="23"/>
          <w:szCs w:val="23"/>
          <w:lang/>
        </w:rPr>
        <w:t>.  </w:t>
      </w:r>
    </w:p>
    <w:p w:rsidR="00A07CFB" w:rsidRPr="00A07CFB" w:rsidRDefault="00A07CFB" w:rsidP="00A07CFB">
      <w:pPr>
        <w:shd w:val="clear" w:color="auto" w:fill="FFFFFF"/>
        <w:bidi w:val="0"/>
        <w:spacing w:after="225" w:line="240" w:lineRule="auto"/>
        <w:jc w:val="right"/>
        <w:outlineLvl w:val="1"/>
        <w:rPr>
          <w:rFonts w:ascii="Arial" w:eastAsia="Times New Roman" w:hAnsi="Arial" w:cs="Arial"/>
          <w:b/>
          <w:bCs/>
          <w:caps/>
          <w:color w:val="404041"/>
          <w:spacing w:val="-7"/>
          <w:sz w:val="36"/>
          <w:szCs w:val="36"/>
          <w:lang/>
        </w:rPr>
      </w:pPr>
      <w:r w:rsidRPr="00A07CFB">
        <w:rPr>
          <w:rFonts w:ascii="Arial" w:eastAsia="Times New Roman" w:hAnsi="Arial" w:cs="Arial"/>
          <w:b/>
          <w:bCs/>
          <w:caps/>
          <w:color w:val="404041"/>
          <w:spacing w:val="-7"/>
          <w:sz w:val="28"/>
          <w:szCs w:val="28"/>
          <w:rtl/>
          <w:lang/>
        </w:rPr>
        <w:t>מחירון</w:t>
      </w:r>
      <w:r w:rsidRPr="00A07CFB">
        <w:rPr>
          <w:rFonts w:ascii="Arial" w:eastAsia="Times New Roman" w:hAnsi="Arial" w:cs="Arial"/>
          <w:b/>
          <w:bCs/>
          <w:caps/>
          <w:color w:val="404041"/>
          <w:spacing w:val="-7"/>
          <w:sz w:val="28"/>
          <w:szCs w:val="28"/>
          <w:lang/>
        </w:rPr>
        <w:t>:</w:t>
      </w:r>
    </w:p>
    <w:p w:rsidR="00A07CFB" w:rsidRPr="00A07CFB" w:rsidRDefault="00A07CFB" w:rsidP="00A07CFB">
      <w:pPr>
        <w:shd w:val="clear" w:color="auto" w:fill="FFFFFF"/>
        <w:bidi w:val="0"/>
        <w:spacing w:after="0" w:line="240" w:lineRule="auto"/>
        <w:jc w:val="right"/>
        <w:rPr>
          <w:rFonts w:ascii="inherit" w:eastAsia="Times New Roman" w:hAnsi="inherit" w:cs="Arial"/>
          <w:color w:val="2F3442"/>
          <w:sz w:val="23"/>
          <w:szCs w:val="23"/>
          <w:lang/>
        </w:rPr>
      </w:pPr>
      <w:r w:rsidRPr="00A07CFB">
        <w:rPr>
          <w:rFonts w:ascii="inherit" w:eastAsia="Times New Roman" w:hAnsi="inherit" w:cs="Arial"/>
          <w:b/>
          <w:bCs/>
          <w:color w:val="2F3442"/>
          <w:sz w:val="23"/>
          <w:szCs w:val="23"/>
          <w:rtl/>
          <w:lang/>
        </w:rPr>
        <w:t>מחיר רגיל לסיור ברכבת</w:t>
      </w:r>
      <w:r w:rsidRPr="00A07CFB">
        <w:rPr>
          <w:rFonts w:ascii="inherit" w:eastAsia="Times New Roman" w:hAnsi="inherit" w:cs="Arial"/>
          <w:b/>
          <w:bCs/>
          <w:color w:val="2F3442"/>
          <w:sz w:val="23"/>
          <w:szCs w:val="23"/>
          <w:lang/>
        </w:rPr>
        <w:t>:</w:t>
      </w:r>
      <w:r w:rsidRPr="00A07CFB">
        <w:rPr>
          <w:rFonts w:ascii="inherit" w:eastAsia="Times New Roman" w:hAnsi="inherit" w:cs="Arial"/>
          <w:b/>
          <w:bCs/>
          <w:color w:val="2F3442"/>
          <w:sz w:val="23"/>
          <w:szCs w:val="23"/>
          <w:lang/>
        </w:rPr>
        <w:br/>
      </w:r>
      <w:r w:rsidRPr="00A07CFB">
        <w:rPr>
          <w:rFonts w:ascii="inherit" w:eastAsia="Times New Roman" w:hAnsi="inherit" w:cs="Arial"/>
          <w:color w:val="2F3442"/>
          <w:sz w:val="23"/>
          <w:szCs w:val="23"/>
          <w:rtl/>
          <w:lang/>
        </w:rPr>
        <w:t>מבוגרים: 30</w:t>
      </w:r>
      <w:r w:rsidRPr="00A07CFB">
        <w:rPr>
          <w:rFonts w:ascii="inherit" w:eastAsia="Times New Roman" w:hAnsi="inherit" w:cs="Arial"/>
          <w:color w:val="2F3442"/>
          <w:sz w:val="23"/>
          <w:szCs w:val="23"/>
          <w:lang/>
        </w:rPr>
        <w:t> </w:t>
      </w:r>
      <w:r w:rsidRPr="00A07CFB">
        <w:rPr>
          <w:rFonts w:ascii="inherit" w:eastAsia="Times New Roman" w:hAnsi="inherit" w:cs="Arial"/>
          <w:color w:val="2F3442"/>
          <w:sz w:val="23"/>
          <w:szCs w:val="23"/>
          <w:rtl/>
          <w:lang/>
        </w:rPr>
        <w:t>₪</w:t>
      </w:r>
      <w:r w:rsidRPr="00A07CFB">
        <w:rPr>
          <w:rFonts w:ascii="inherit" w:eastAsia="Times New Roman" w:hAnsi="inherit" w:cs="Arial"/>
          <w:color w:val="2F3442"/>
          <w:sz w:val="23"/>
          <w:szCs w:val="23"/>
          <w:lang/>
        </w:rPr>
        <w:br/>
      </w:r>
      <w:r w:rsidRPr="00A07CFB">
        <w:rPr>
          <w:rFonts w:ascii="inherit" w:eastAsia="Times New Roman" w:hAnsi="inherit" w:cs="Arial"/>
          <w:color w:val="2F3442"/>
          <w:sz w:val="23"/>
          <w:szCs w:val="23"/>
          <w:rtl/>
          <w:lang/>
        </w:rPr>
        <w:t>ילדים: 20</w:t>
      </w:r>
      <w:r w:rsidRPr="00A07CFB">
        <w:rPr>
          <w:rFonts w:ascii="inherit" w:eastAsia="Times New Roman" w:hAnsi="inherit" w:cs="Arial"/>
          <w:color w:val="2F3442"/>
          <w:sz w:val="23"/>
          <w:szCs w:val="23"/>
          <w:lang/>
        </w:rPr>
        <w:t> </w:t>
      </w:r>
      <w:r w:rsidRPr="00A07CFB">
        <w:rPr>
          <w:rFonts w:ascii="inherit" w:eastAsia="Times New Roman" w:hAnsi="inherit" w:cs="Arial"/>
          <w:color w:val="2F3442"/>
          <w:sz w:val="23"/>
          <w:szCs w:val="23"/>
          <w:rtl/>
          <w:lang/>
        </w:rPr>
        <w:t>₪</w:t>
      </w:r>
    </w:p>
    <w:p w:rsidR="00A07CFB" w:rsidRPr="00A07CFB" w:rsidRDefault="00A07CFB" w:rsidP="00A07CFB">
      <w:pPr>
        <w:shd w:val="clear" w:color="auto" w:fill="FFFFFF"/>
        <w:bidi w:val="0"/>
        <w:spacing w:after="0" w:line="240" w:lineRule="auto"/>
        <w:jc w:val="right"/>
        <w:rPr>
          <w:rFonts w:ascii="Assistant" w:eastAsia="Times New Roman" w:hAnsi="Assistant" w:cs="Arial"/>
          <w:color w:val="333333"/>
          <w:sz w:val="30"/>
          <w:szCs w:val="30"/>
          <w:lang/>
        </w:rPr>
      </w:pPr>
    </w:p>
    <w:p w:rsidR="00A07CFB" w:rsidRPr="00A07CFB" w:rsidRDefault="00A07CFB" w:rsidP="00A07CFB">
      <w:pPr>
        <w:shd w:val="clear" w:color="auto" w:fill="FFFFFF"/>
        <w:spacing w:after="0" w:line="240" w:lineRule="auto"/>
        <w:ind w:firstLine="450"/>
        <w:rPr>
          <w:rFonts w:ascii="Assistant" w:eastAsia="Times New Roman" w:hAnsi="Assistant" w:cs="Arial"/>
          <w:color w:val="333333"/>
          <w:sz w:val="20"/>
          <w:szCs w:val="20"/>
          <w:lang/>
        </w:rPr>
      </w:pPr>
      <w:r w:rsidRPr="00A07CFB">
        <w:rPr>
          <w:rFonts w:ascii="Assistant" w:eastAsia="Times New Roman" w:hAnsi="Assistant" w:cs="Arial"/>
          <w:b/>
          <w:bCs/>
          <w:color w:val="333333"/>
          <w:sz w:val="32"/>
          <w:szCs w:val="32"/>
          <w:rtl/>
          <w:lang/>
        </w:rPr>
        <w:lastRenderedPageBreak/>
        <w:t>יער הקופים או מקלט הקופים   </w:t>
      </w:r>
    </w:p>
    <w:p w:rsidR="00A07CFB" w:rsidRPr="00A07CFB" w:rsidRDefault="00A07CFB" w:rsidP="00A07CFB">
      <w:pPr>
        <w:shd w:val="clear" w:color="auto" w:fill="FFFFFF"/>
        <w:spacing w:after="150" w:line="240" w:lineRule="auto"/>
        <w:rPr>
          <w:rFonts w:ascii="Assistant" w:eastAsia="Times New Roman" w:hAnsi="Assistant" w:cs="Arial"/>
          <w:color w:val="333333"/>
          <w:sz w:val="21"/>
          <w:szCs w:val="21"/>
          <w:rtl/>
          <w:lang/>
        </w:rPr>
      </w:pPr>
      <w:r w:rsidRPr="00A07CFB">
        <w:rPr>
          <w:rFonts w:ascii="Assistant" w:eastAsia="Times New Roman" w:hAnsi="Assistant" w:cs="Arial"/>
          <w:b/>
          <w:bCs/>
          <w:color w:val="333333"/>
          <w:sz w:val="21"/>
          <w:szCs w:val="21"/>
          <w:rtl/>
          <w:lang/>
        </w:rPr>
        <w:t>                            </w:t>
      </w:r>
      <w:r w:rsidRPr="00A07CFB">
        <w:rPr>
          <w:rFonts w:ascii="Varela Round" w:eastAsia="Times New Roman" w:hAnsi="Varela Round" w:cs="Arial"/>
          <w:b/>
          <w:bCs/>
          <w:color w:val="333333"/>
          <w:sz w:val="24"/>
          <w:szCs w:val="24"/>
          <w:rtl/>
          <w:lang/>
        </w:rPr>
        <w:t>072-3281266</w:t>
      </w:r>
    </w:p>
    <w:p w:rsidR="00A07CFB" w:rsidRPr="00A07CFB" w:rsidRDefault="00A07CFB" w:rsidP="00A07CFB">
      <w:pPr>
        <w:shd w:val="clear" w:color="auto" w:fill="FFFFFF"/>
        <w:spacing w:after="150" w:line="240" w:lineRule="auto"/>
        <w:rPr>
          <w:rFonts w:ascii="Assistant" w:eastAsia="Times New Roman" w:hAnsi="Assistant" w:cs="Arial"/>
          <w:color w:val="333333"/>
          <w:sz w:val="21"/>
          <w:szCs w:val="21"/>
          <w:rtl/>
          <w:lang/>
        </w:rPr>
      </w:pPr>
      <w:r w:rsidRPr="00A07CFB">
        <w:rPr>
          <w:rFonts w:ascii="Assistant" w:eastAsia="Times New Roman" w:hAnsi="Assistant" w:cs="Arial"/>
          <w:color w:val="333333"/>
          <w:sz w:val="21"/>
          <w:szCs w:val="21"/>
          <w:rtl/>
          <w:lang/>
        </w:rPr>
        <w:t>        א-ה  כניסה בין 10:00-16:00 ניתן השאר עד 18:00</w:t>
      </w:r>
    </w:p>
    <w:p w:rsidR="00A07CFB" w:rsidRPr="00A07CFB" w:rsidRDefault="00A07CFB" w:rsidP="00A07CFB">
      <w:pPr>
        <w:shd w:val="clear" w:color="auto" w:fill="FFFFFF"/>
        <w:spacing w:line="240" w:lineRule="auto"/>
        <w:rPr>
          <w:rFonts w:ascii="Assistant" w:eastAsia="Times New Roman" w:hAnsi="Assistant" w:cs="Arial"/>
          <w:color w:val="333333"/>
          <w:sz w:val="21"/>
          <w:szCs w:val="21"/>
          <w:rtl/>
          <w:lang/>
        </w:rPr>
      </w:pPr>
      <w:r w:rsidRPr="00A07CFB">
        <w:rPr>
          <w:rFonts w:ascii="Assistant" w:eastAsia="Times New Roman" w:hAnsi="Assistant" w:cs="Arial"/>
          <w:color w:val="333333"/>
          <w:sz w:val="21"/>
          <w:szCs w:val="21"/>
          <w:rtl/>
          <w:lang/>
        </w:rPr>
        <w:t xml:space="preserve">ימי שישי וערבי חג כניסה בין 10:00-14:00 ניתן </w:t>
      </w:r>
      <w:proofErr w:type="spellStart"/>
      <w:r w:rsidRPr="00A07CFB">
        <w:rPr>
          <w:rFonts w:ascii="Assistant" w:eastAsia="Times New Roman" w:hAnsi="Assistant" w:cs="Arial"/>
          <w:color w:val="333333"/>
          <w:sz w:val="21"/>
          <w:szCs w:val="21"/>
          <w:rtl/>
          <w:lang/>
        </w:rPr>
        <w:t>להשאר</w:t>
      </w:r>
      <w:proofErr w:type="spellEnd"/>
      <w:r w:rsidRPr="00A07CFB">
        <w:rPr>
          <w:rFonts w:ascii="Assistant" w:eastAsia="Times New Roman" w:hAnsi="Assistant" w:cs="Arial"/>
          <w:color w:val="333333"/>
          <w:sz w:val="21"/>
          <w:szCs w:val="21"/>
          <w:rtl/>
          <w:lang/>
        </w:rPr>
        <w:t xml:space="preserve"> עד 16:00</w:t>
      </w:r>
    </w:p>
    <w:p w:rsidR="00A07CFB" w:rsidRPr="00A07CFB" w:rsidRDefault="00A07CFB" w:rsidP="00A07CFB">
      <w:pPr>
        <w:shd w:val="clear" w:color="auto" w:fill="FFFFFF"/>
        <w:spacing w:after="0" w:line="240" w:lineRule="auto"/>
        <w:rPr>
          <w:rFonts w:ascii="Assistant" w:eastAsia="Times New Roman" w:hAnsi="Assistant" w:cs="Arial"/>
          <w:b/>
          <w:bCs/>
          <w:color w:val="333333"/>
          <w:sz w:val="23"/>
          <w:szCs w:val="23"/>
          <w:rtl/>
          <w:lang/>
        </w:rPr>
      </w:pPr>
      <w:r w:rsidRPr="00A07CFB">
        <w:rPr>
          <w:rFonts w:ascii="Assistant" w:eastAsia="Times New Roman" w:hAnsi="Assistant" w:cs="Arial"/>
          <w:b/>
          <w:bCs/>
          <w:color w:val="333333"/>
          <w:sz w:val="23"/>
          <w:szCs w:val="23"/>
          <w:rtl/>
          <w:lang/>
        </w:rPr>
        <w:t xml:space="preserve">באים להכיר מקרוב את הקופים וסיפוריהם המרגשים </w:t>
      </w:r>
      <w:proofErr w:type="spellStart"/>
      <w:r w:rsidRPr="00A07CFB">
        <w:rPr>
          <w:rFonts w:ascii="Assistant" w:eastAsia="Times New Roman" w:hAnsi="Assistant" w:cs="Arial"/>
          <w:b/>
          <w:bCs/>
          <w:color w:val="333333"/>
          <w:sz w:val="23"/>
          <w:szCs w:val="23"/>
          <w:rtl/>
          <w:lang/>
        </w:rPr>
        <w:t>ולהינות</w:t>
      </w:r>
      <w:proofErr w:type="spellEnd"/>
      <w:r w:rsidRPr="00A07CFB">
        <w:rPr>
          <w:rFonts w:ascii="Assistant" w:eastAsia="Times New Roman" w:hAnsi="Assistant" w:cs="Arial"/>
          <w:b/>
          <w:bCs/>
          <w:color w:val="333333"/>
          <w:sz w:val="23"/>
          <w:szCs w:val="23"/>
          <w:rtl/>
          <w:lang/>
        </w:rPr>
        <w:t>  ממתקני משחק חווייתיים.</w:t>
      </w:r>
    </w:p>
    <w:p w:rsidR="00A07CFB" w:rsidRPr="00A07CFB" w:rsidRDefault="00A07CFB" w:rsidP="00A07CFB">
      <w:pPr>
        <w:shd w:val="clear" w:color="auto" w:fill="FFFFFF"/>
        <w:spacing w:after="150" w:line="240" w:lineRule="auto"/>
        <w:rPr>
          <w:rFonts w:ascii="Assistant" w:eastAsia="Times New Roman" w:hAnsi="Assistant" w:cs="Arial"/>
          <w:color w:val="333333"/>
          <w:sz w:val="23"/>
          <w:szCs w:val="23"/>
          <w:rtl/>
          <w:lang/>
        </w:rPr>
      </w:pPr>
      <w:r w:rsidRPr="00A07CFB">
        <w:rPr>
          <w:rFonts w:ascii="Assistant" w:eastAsia="Times New Roman" w:hAnsi="Assistant" w:cs="Arial"/>
          <w:color w:val="333333"/>
          <w:sz w:val="23"/>
          <w:szCs w:val="23"/>
          <w:rtl/>
          <w:lang/>
        </w:rPr>
        <w:t>למרכז ההצלה מגיעים קופים שיצאו ממעבדות המחקר, קופים שהוברחו ארצה וגודלו בתנאים קשים, קופים שאנשים ניסו לגדל, </w:t>
      </w:r>
      <w:r w:rsidRPr="00A07CFB">
        <w:rPr>
          <w:rFonts w:ascii="Assistant" w:eastAsia="Times New Roman" w:hAnsi="Assistant" w:cs="Arial"/>
          <w:b/>
          <w:bCs/>
          <w:color w:val="333333"/>
          <w:sz w:val="23"/>
          <w:szCs w:val="23"/>
          <w:rtl/>
          <w:lang/>
        </w:rPr>
        <w:t>בניגוד לחוק</w:t>
      </w:r>
      <w:r w:rsidRPr="00A07CFB">
        <w:rPr>
          <w:rFonts w:ascii="Assistant" w:eastAsia="Times New Roman" w:hAnsi="Assistant" w:cs="Arial"/>
          <w:color w:val="333333"/>
          <w:sz w:val="23"/>
          <w:szCs w:val="23"/>
          <w:rtl/>
          <w:lang/>
        </w:rPr>
        <w:t>, בבתים בניסיון עקר להופכם לחיית מחמד וכל קוף אחר במצוקה.</w:t>
      </w:r>
    </w:p>
    <w:p w:rsidR="00A07CFB" w:rsidRPr="00A07CFB" w:rsidRDefault="00A07CFB" w:rsidP="00A07CFB">
      <w:pPr>
        <w:shd w:val="clear" w:color="auto" w:fill="FFFFFF"/>
        <w:spacing w:after="150" w:line="240" w:lineRule="auto"/>
        <w:rPr>
          <w:rFonts w:ascii="Assistant" w:eastAsia="Times New Roman" w:hAnsi="Assistant" w:cs="Arial"/>
          <w:color w:val="333333"/>
          <w:sz w:val="23"/>
          <w:szCs w:val="23"/>
          <w:rtl/>
          <w:lang/>
        </w:rPr>
      </w:pPr>
      <w:r w:rsidRPr="00A07CFB">
        <w:rPr>
          <w:rFonts w:ascii="Assistant" w:eastAsia="Times New Roman" w:hAnsi="Assistant" w:cs="Arial"/>
          <w:color w:val="333333"/>
          <w:sz w:val="23"/>
          <w:szCs w:val="23"/>
          <w:rtl/>
          <w:lang/>
        </w:rPr>
        <w:t>ב"יער הקופים", שנמצא במרכז ההצלה, לומדים הקופים כיצד לחיות שוב בחברת קופים, דבר שכה חשוב לרווחתו הנפשית של כל קוף.</w:t>
      </w:r>
    </w:p>
    <w:p w:rsidR="00A07CFB" w:rsidRPr="00A07CFB" w:rsidRDefault="00A07CFB" w:rsidP="00A07CFB">
      <w:pPr>
        <w:shd w:val="clear" w:color="auto" w:fill="FFFFFF"/>
        <w:spacing w:after="150" w:line="240" w:lineRule="auto"/>
        <w:rPr>
          <w:rFonts w:ascii="Assistant" w:eastAsia="Times New Roman" w:hAnsi="Assistant" w:cs="Arial"/>
          <w:color w:val="333333"/>
          <w:sz w:val="23"/>
          <w:szCs w:val="23"/>
          <w:rtl/>
          <w:lang/>
        </w:rPr>
      </w:pPr>
      <w:r w:rsidRPr="00A07CFB">
        <w:rPr>
          <w:rFonts w:ascii="Assistant" w:eastAsia="Times New Roman" w:hAnsi="Assistant" w:cs="Arial"/>
          <w:color w:val="333333"/>
          <w:sz w:val="23"/>
          <w:szCs w:val="23"/>
          <w:rtl/>
          <w:lang/>
        </w:rPr>
        <w:t>חלק ממרכז ההצלה פתוח למבקרים ובו מתקיימים סיורים לימודיים וחווייתיים לכל הגילאים מילדי הגן ועד לגמלאים. בסיור תוכלו להכיר חלק מהקופים שלנו ואת סיפוריהם.</w:t>
      </w:r>
    </w:p>
    <w:p w:rsidR="00A07CFB" w:rsidRPr="00A07CFB" w:rsidRDefault="00A07CFB" w:rsidP="00A07CFB">
      <w:pPr>
        <w:shd w:val="clear" w:color="auto" w:fill="FFFFFF"/>
        <w:spacing w:after="150" w:line="240" w:lineRule="auto"/>
        <w:rPr>
          <w:rFonts w:ascii="Assistant" w:eastAsia="Times New Roman" w:hAnsi="Assistant" w:cs="Arial"/>
          <w:color w:val="333333"/>
          <w:sz w:val="23"/>
          <w:szCs w:val="23"/>
          <w:rtl/>
          <w:lang/>
        </w:rPr>
      </w:pPr>
      <w:r w:rsidRPr="00A07CFB">
        <w:rPr>
          <w:rFonts w:ascii="Assistant" w:eastAsia="Times New Roman" w:hAnsi="Assistant" w:cs="Arial"/>
          <w:color w:val="333333"/>
          <w:sz w:val="23"/>
          <w:szCs w:val="23"/>
          <w:rtl/>
          <w:lang/>
        </w:rPr>
        <w:t>מי שגר אצלנו הוא רק מי שהיה זקוק לעזרה וזוכה אצלנו לבית מקצועי חם ואוהב.</w:t>
      </w:r>
    </w:p>
    <w:p w:rsidR="00A07CFB" w:rsidRPr="00A07CFB" w:rsidRDefault="00A07CFB" w:rsidP="00A07CFB">
      <w:pPr>
        <w:shd w:val="clear" w:color="auto" w:fill="FFFFFF"/>
        <w:spacing w:after="150" w:line="240" w:lineRule="auto"/>
        <w:rPr>
          <w:rFonts w:ascii="Assistant" w:eastAsia="Times New Roman" w:hAnsi="Assistant" w:cs="Arial"/>
          <w:color w:val="333333"/>
          <w:sz w:val="23"/>
          <w:szCs w:val="23"/>
          <w:rtl/>
          <w:lang/>
        </w:rPr>
      </w:pPr>
      <w:r w:rsidRPr="00A07CFB">
        <w:rPr>
          <w:rFonts w:ascii="Assistant" w:eastAsia="Times New Roman" w:hAnsi="Assistant" w:cs="Arial"/>
          <w:b/>
          <w:bCs/>
          <w:color w:val="333333"/>
          <w:sz w:val="23"/>
          <w:szCs w:val="23"/>
          <w:rtl/>
          <w:lang/>
        </w:rPr>
        <w:t>הסיור כולל:</w:t>
      </w:r>
      <w:r w:rsidRPr="00A07CFB">
        <w:rPr>
          <w:rFonts w:ascii="Assistant" w:eastAsia="Times New Roman" w:hAnsi="Assistant" w:cs="Arial"/>
          <w:color w:val="333333"/>
          <w:sz w:val="23"/>
          <w:szCs w:val="23"/>
          <w:rtl/>
          <w:lang/>
        </w:rPr>
        <w:t> </w:t>
      </w:r>
      <w:proofErr w:type="spellStart"/>
      <w:r w:rsidRPr="00A07CFB">
        <w:rPr>
          <w:rFonts w:ascii="Assistant" w:eastAsia="Times New Roman" w:hAnsi="Assistant" w:cs="Arial"/>
          <w:color w:val="333333"/>
          <w:sz w:val="23"/>
          <w:szCs w:val="23"/>
          <w:rtl/>
          <w:lang/>
        </w:rPr>
        <w:t>ג'ימבורי</w:t>
      </w:r>
      <w:proofErr w:type="spellEnd"/>
      <w:r w:rsidRPr="00A07CFB">
        <w:rPr>
          <w:rFonts w:ascii="Assistant" w:eastAsia="Times New Roman" w:hAnsi="Assistant" w:cs="Arial"/>
          <w:color w:val="333333"/>
          <w:sz w:val="23"/>
          <w:szCs w:val="23"/>
          <w:rtl/>
          <w:lang/>
        </w:rPr>
        <w:t xml:space="preserve"> ענק, ספורט אתגרי, פינת יצירה ופעילויות עונתיות נוספות</w:t>
      </w:r>
    </w:p>
    <w:p w:rsidR="00A07CFB" w:rsidRPr="00A07CFB" w:rsidRDefault="00A07CFB" w:rsidP="00A07CFB">
      <w:pPr>
        <w:shd w:val="clear" w:color="auto" w:fill="FFFFFF"/>
        <w:spacing w:line="240" w:lineRule="auto"/>
        <w:rPr>
          <w:rFonts w:ascii="Assistant" w:eastAsia="Times New Roman" w:hAnsi="Assistant" w:cs="Arial"/>
          <w:color w:val="333333"/>
          <w:sz w:val="23"/>
          <w:szCs w:val="23"/>
          <w:rtl/>
          <w:lang/>
        </w:rPr>
      </w:pPr>
      <w:r w:rsidRPr="00A07CFB">
        <w:rPr>
          <w:rFonts w:ascii="Assistant" w:eastAsia="Times New Roman" w:hAnsi="Assistant" w:cs="Arial"/>
          <w:b/>
          <w:bCs/>
          <w:color w:val="333333"/>
          <w:sz w:val="23"/>
          <w:szCs w:val="23"/>
          <w:rtl/>
          <w:lang/>
        </w:rPr>
        <w:t>מיקום: יער בן שמן, ליד יישוב כפר דניאל</w:t>
      </w:r>
    </w:p>
    <w:p w:rsidR="00A07CFB" w:rsidRPr="00A07CFB" w:rsidRDefault="00A07CFB" w:rsidP="00A07CFB">
      <w:pPr>
        <w:shd w:val="clear" w:color="auto" w:fill="FFFFFF"/>
        <w:bidi w:val="0"/>
        <w:spacing w:after="0" w:line="240" w:lineRule="auto"/>
        <w:jc w:val="center"/>
        <w:rPr>
          <w:rFonts w:ascii="Assistant" w:eastAsia="Times New Roman" w:hAnsi="Assistant" w:cs="Arial"/>
          <w:color w:val="333333"/>
          <w:sz w:val="30"/>
          <w:szCs w:val="30"/>
          <w:rtl/>
          <w:lang/>
        </w:rPr>
      </w:pPr>
    </w:p>
    <w:p w:rsidR="00A07CFB" w:rsidRPr="00A07CFB" w:rsidRDefault="00A07CFB" w:rsidP="00A07CFB">
      <w:pPr>
        <w:shd w:val="clear" w:color="auto" w:fill="FFFFFF"/>
        <w:spacing w:after="150" w:line="240" w:lineRule="auto"/>
        <w:rPr>
          <w:rFonts w:ascii="Varela Round" w:eastAsia="Times New Roman" w:hAnsi="Varela Round" w:cs="Arial"/>
          <w:color w:val="333333"/>
          <w:sz w:val="23"/>
          <w:szCs w:val="23"/>
          <w:lang/>
        </w:rPr>
      </w:pPr>
    </w:p>
    <w:p w:rsidR="00A07CFB" w:rsidRPr="00A07CFB" w:rsidRDefault="00A07CFB" w:rsidP="00A07CFB">
      <w:pPr>
        <w:shd w:val="clear" w:color="auto" w:fill="FFFFFF"/>
        <w:bidi w:val="0"/>
        <w:spacing w:after="0" w:line="240" w:lineRule="auto"/>
        <w:jc w:val="right"/>
        <w:outlineLvl w:val="0"/>
        <w:rPr>
          <w:rFonts w:ascii="Varela Round" w:eastAsia="Times New Roman" w:hAnsi="Varela Round" w:cs="Arial"/>
          <w:b/>
          <w:bCs/>
          <w:color w:val="333333"/>
          <w:kern w:val="36"/>
          <w:sz w:val="24"/>
          <w:szCs w:val="24"/>
          <w:rtl/>
          <w:lang/>
        </w:rPr>
      </w:pPr>
      <w:proofErr w:type="spellStart"/>
      <w:r w:rsidRPr="00A07CFB">
        <w:rPr>
          <w:rFonts w:ascii="Varela Round" w:eastAsia="Times New Roman" w:hAnsi="Varela Round" w:cs="Arial"/>
          <w:color w:val="333333"/>
          <w:kern w:val="36"/>
          <w:sz w:val="32"/>
          <w:szCs w:val="32"/>
          <w:rtl/>
          <w:lang/>
        </w:rPr>
        <w:t>פליימוביל</w:t>
      </w:r>
      <w:proofErr w:type="spellEnd"/>
      <w:r w:rsidRPr="00A07CFB">
        <w:rPr>
          <w:rFonts w:ascii="Varela Round" w:eastAsia="Times New Roman" w:hAnsi="Varela Round" w:cs="Arial"/>
          <w:color w:val="333333"/>
          <w:kern w:val="36"/>
          <w:sz w:val="32"/>
          <w:szCs w:val="32"/>
          <w:rtl/>
          <w:lang/>
        </w:rPr>
        <w:t xml:space="preserve"> מסביב לעולם 2019</w:t>
      </w:r>
    </w:p>
    <w:p w:rsidR="00A07CFB" w:rsidRPr="00A07CFB" w:rsidRDefault="00A07CFB" w:rsidP="00A07CFB">
      <w:pPr>
        <w:shd w:val="clear" w:color="auto" w:fill="FFFFFF"/>
        <w:bidi w:val="0"/>
        <w:spacing w:after="0" w:line="240" w:lineRule="auto"/>
        <w:jc w:val="right"/>
        <w:rPr>
          <w:rFonts w:ascii="Varela Round" w:eastAsia="Times New Roman" w:hAnsi="Varela Round" w:cs="Arial"/>
          <w:color w:val="333333"/>
          <w:sz w:val="21"/>
          <w:szCs w:val="21"/>
          <w:lang/>
        </w:rPr>
      </w:pPr>
      <w:r w:rsidRPr="00A07CFB">
        <w:rPr>
          <w:rFonts w:ascii="Varela Round" w:eastAsia="Times New Roman" w:hAnsi="Varela Round" w:cs="Arial"/>
          <w:color w:val="333333"/>
          <w:sz w:val="24"/>
          <w:szCs w:val="24"/>
          <w:rtl/>
          <w:lang/>
        </w:rPr>
        <w:t> </w:t>
      </w:r>
      <w:r w:rsidRPr="00A07CFB">
        <w:rPr>
          <w:rFonts w:ascii="Varela Round" w:eastAsia="Times New Roman" w:hAnsi="Varela Round" w:cs="Arial"/>
          <w:color w:val="333333"/>
          <w:sz w:val="24"/>
          <w:szCs w:val="24"/>
          <w:lang/>
        </w:rPr>
        <w:br/>
      </w:r>
      <w:r w:rsidRPr="00A07CFB">
        <w:rPr>
          <w:rFonts w:ascii="Varela Round" w:eastAsia="Times New Roman" w:hAnsi="Varela Round" w:cs="Arial"/>
          <w:color w:val="333333"/>
          <w:sz w:val="24"/>
          <w:szCs w:val="24"/>
          <w:lang/>
        </w:rPr>
        <w:br/>
      </w:r>
      <w:r w:rsidRPr="00A07CFB">
        <w:rPr>
          <w:rFonts w:ascii="Varela Round" w:eastAsia="Times New Roman" w:hAnsi="Varela Round" w:cs="Arial"/>
          <w:color w:val="333333"/>
          <w:sz w:val="24"/>
          <w:szCs w:val="24"/>
          <w:lang/>
        </w:rPr>
        <w:br/>
        <w:t> </w:t>
      </w:r>
      <w:r w:rsidRPr="00A07CFB">
        <w:rPr>
          <w:rFonts w:ascii="Varela Round" w:eastAsia="Times New Roman" w:hAnsi="Varela Round" w:cs="Arial"/>
          <w:color w:val="333333"/>
          <w:sz w:val="24"/>
          <w:szCs w:val="24"/>
          <w:rtl/>
          <w:lang/>
        </w:rPr>
        <w:t xml:space="preserve">הגן הבוטני - </w:t>
      </w:r>
      <w:proofErr w:type="spellStart"/>
      <w:r w:rsidRPr="00A07CFB">
        <w:rPr>
          <w:rFonts w:ascii="Varela Round" w:eastAsia="Times New Roman" w:hAnsi="Varela Round" w:cs="Arial"/>
          <w:color w:val="333333"/>
          <w:sz w:val="24"/>
          <w:szCs w:val="24"/>
          <w:rtl/>
          <w:lang/>
        </w:rPr>
        <w:t>ניות</w:t>
      </w:r>
      <w:proofErr w:type="spellEnd"/>
      <w:r w:rsidRPr="00A07CFB">
        <w:rPr>
          <w:rFonts w:ascii="Varela Round" w:eastAsia="Times New Roman" w:hAnsi="Varela Round" w:cs="Arial"/>
          <w:color w:val="333333"/>
          <w:sz w:val="24"/>
          <w:szCs w:val="24"/>
          <w:rtl/>
          <w:lang/>
        </w:rPr>
        <w:t xml:space="preserve"> - ירושלים,  072-3945380</w:t>
      </w:r>
    </w:p>
    <w:p w:rsidR="00A07CFB" w:rsidRPr="00A07CFB" w:rsidRDefault="00A07CFB" w:rsidP="00A07CFB">
      <w:pPr>
        <w:shd w:val="clear" w:color="auto" w:fill="FFFFFF"/>
        <w:spacing w:after="150" w:line="240" w:lineRule="auto"/>
        <w:rPr>
          <w:rFonts w:ascii="Varela Round" w:eastAsia="Times New Roman" w:hAnsi="Varela Round" w:cs="Arial"/>
          <w:color w:val="333333"/>
          <w:sz w:val="23"/>
          <w:szCs w:val="23"/>
          <w:lang/>
        </w:rPr>
      </w:pPr>
    </w:p>
    <w:p w:rsidR="00A07CFB" w:rsidRPr="00A07CFB" w:rsidRDefault="00A07CFB" w:rsidP="00A07CFB">
      <w:pPr>
        <w:shd w:val="clear" w:color="auto" w:fill="FFFFFF"/>
        <w:spacing w:after="150" w:line="240" w:lineRule="auto"/>
        <w:rPr>
          <w:rFonts w:ascii="Varela Round" w:eastAsia="Times New Roman" w:hAnsi="Varela Round" w:cs="Arial"/>
          <w:color w:val="333333"/>
          <w:sz w:val="23"/>
          <w:szCs w:val="23"/>
          <w:rtl/>
          <w:lang/>
        </w:rPr>
      </w:pPr>
      <w:r w:rsidRPr="00A07CFB">
        <w:rPr>
          <w:rFonts w:ascii="Varela Round" w:eastAsia="Times New Roman" w:hAnsi="Varela Round" w:cs="Arial"/>
          <w:color w:val="333333"/>
          <w:sz w:val="23"/>
          <w:szCs w:val="23"/>
          <w:rtl/>
          <w:lang/>
        </w:rPr>
        <w:t>אז מה בפארק?</w:t>
      </w:r>
    </w:p>
    <w:p w:rsidR="00A07CFB" w:rsidRPr="00A07CFB" w:rsidRDefault="00A07CFB" w:rsidP="00A07CFB">
      <w:pPr>
        <w:shd w:val="clear" w:color="auto" w:fill="FFFFFF"/>
        <w:spacing w:after="150" w:line="240" w:lineRule="auto"/>
        <w:rPr>
          <w:rFonts w:ascii="Varela Round" w:eastAsia="Times New Roman" w:hAnsi="Varela Round" w:cs="Arial"/>
          <w:color w:val="333333"/>
          <w:sz w:val="23"/>
          <w:szCs w:val="23"/>
          <w:rtl/>
          <w:lang/>
        </w:rPr>
      </w:pPr>
      <w:proofErr w:type="spellStart"/>
      <w:r w:rsidRPr="00A07CFB">
        <w:rPr>
          <w:rFonts w:ascii="Varela Round" w:eastAsia="Times New Roman" w:hAnsi="Varela Round" w:cs="Arial"/>
          <w:b/>
          <w:bCs/>
          <w:color w:val="333333"/>
          <w:sz w:val="23"/>
          <w:szCs w:val="23"/>
          <w:rtl/>
          <w:lang/>
        </w:rPr>
        <w:t>פליימוביל</w:t>
      </w:r>
      <w:proofErr w:type="spellEnd"/>
      <w:r w:rsidRPr="00A07CFB">
        <w:rPr>
          <w:rFonts w:ascii="Varela Round" w:eastAsia="Times New Roman" w:hAnsi="Varela Round" w:cs="Arial"/>
          <w:b/>
          <w:bCs/>
          <w:color w:val="333333"/>
          <w:sz w:val="23"/>
          <w:szCs w:val="23"/>
          <w:rtl/>
          <w:lang/>
        </w:rPr>
        <w:t>:</w:t>
      </w:r>
    </w:p>
    <w:p w:rsidR="00A07CFB" w:rsidRPr="00A07CFB" w:rsidRDefault="00A07CFB" w:rsidP="00A07CFB">
      <w:pPr>
        <w:shd w:val="clear" w:color="auto" w:fill="FFFFFF"/>
        <w:spacing w:after="150" w:line="240" w:lineRule="auto"/>
        <w:rPr>
          <w:rFonts w:ascii="Varela Round" w:eastAsia="Times New Roman" w:hAnsi="Varela Round" w:cs="Arial"/>
          <w:color w:val="333333"/>
          <w:sz w:val="23"/>
          <w:szCs w:val="23"/>
          <w:rtl/>
          <w:lang/>
        </w:rPr>
      </w:pPr>
      <w:r w:rsidRPr="00A07CFB">
        <w:rPr>
          <w:rFonts w:ascii="Varela Round" w:eastAsia="Times New Roman" w:hAnsi="Varela Round" w:cs="Arial"/>
          <w:color w:val="333333"/>
          <w:sz w:val="23"/>
          <w:szCs w:val="23"/>
          <w:rtl/>
          <w:lang/>
        </w:rPr>
        <w:t xml:space="preserve">8 תחנות ענק של </w:t>
      </w:r>
      <w:proofErr w:type="spellStart"/>
      <w:r w:rsidRPr="00A07CFB">
        <w:rPr>
          <w:rFonts w:ascii="Varela Round" w:eastAsia="Times New Roman" w:hAnsi="Varela Round" w:cs="Arial"/>
          <w:color w:val="333333"/>
          <w:sz w:val="23"/>
          <w:szCs w:val="23"/>
          <w:rtl/>
          <w:lang/>
        </w:rPr>
        <w:t>פלימוביל</w:t>
      </w:r>
      <w:proofErr w:type="spellEnd"/>
      <w:r w:rsidRPr="00A07CFB">
        <w:rPr>
          <w:rFonts w:ascii="Varela Round" w:eastAsia="Times New Roman" w:hAnsi="Varela Round" w:cs="Arial"/>
          <w:color w:val="333333"/>
          <w:sz w:val="23"/>
          <w:szCs w:val="23"/>
          <w:rtl/>
          <w:lang/>
        </w:rPr>
        <w:t xml:space="preserve"> עם ספינת פיראטיים ענקית, תחנת משטרה, כפר אינדיאנים, מתחם המערב הפרוע, מבצר אבירים. ארמון נסיכות ופיות, מבוך פרחים והמון שולחנות משחק עם הדמויות והמשחקים האהובים של </w:t>
      </w:r>
      <w:proofErr w:type="spellStart"/>
      <w:r w:rsidRPr="00A07CFB">
        <w:rPr>
          <w:rFonts w:ascii="Varela Round" w:eastAsia="Times New Roman" w:hAnsi="Varela Round" w:cs="Arial"/>
          <w:color w:val="333333"/>
          <w:sz w:val="23"/>
          <w:szCs w:val="23"/>
          <w:rtl/>
          <w:lang/>
        </w:rPr>
        <w:t>פליימוביל</w:t>
      </w:r>
      <w:proofErr w:type="spellEnd"/>
      <w:r w:rsidRPr="00A07CFB">
        <w:rPr>
          <w:rFonts w:ascii="Varela Round" w:eastAsia="Times New Roman" w:hAnsi="Varela Round" w:cs="Arial"/>
          <w:color w:val="333333"/>
          <w:sz w:val="23"/>
          <w:szCs w:val="23"/>
          <w:rtl/>
          <w:lang/>
        </w:rPr>
        <w:t>.</w:t>
      </w:r>
    </w:p>
    <w:p w:rsidR="00A07CFB" w:rsidRPr="00A07CFB" w:rsidRDefault="00A07CFB" w:rsidP="00A07CFB">
      <w:pPr>
        <w:shd w:val="clear" w:color="auto" w:fill="FFFFFF"/>
        <w:spacing w:after="150" w:line="240" w:lineRule="auto"/>
        <w:rPr>
          <w:rFonts w:ascii="Varela Round" w:eastAsia="Times New Roman" w:hAnsi="Varela Round" w:cs="Arial"/>
          <w:color w:val="333333"/>
          <w:sz w:val="23"/>
          <w:szCs w:val="23"/>
          <w:rtl/>
          <w:lang/>
        </w:rPr>
      </w:pPr>
      <w:r w:rsidRPr="00A07CFB">
        <w:rPr>
          <w:rFonts w:ascii="Varela Round" w:eastAsia="Times New Roman" w:hAnsi="Varela Round" w:cs="Arial"/>
          <w:b/>
          <w:bCs/>
          <w:color w:val="333333"/>
          <w:sz w:val="23"/>
          <w:szCs w:val="23"/>
          <w:rtl/>
          <w:lang/>
        </w:rPr>
        <w:t>טבע וסביב:</w:t>
      </w:r>
    </w:p>
    <w:p w:rsidR="00A07CFB" w:rsidRPr="00A07CFB" w:rsidRDefault="00A07CFB" w:rsidP="00A07CFB">
      <w:pPr>
        <w:shd w:val="clear" w:color="auto" w:fill="FFFFFF"/>
        <w:spacing w:after="150" w:line="240" w:lineRule="auto"/>
        <w:rPr>
          <w:rFonts w:ascii="Varela Round" w:eastAsia="Times New Roman" w:hAnsi="Varela Round" w:cs="Arial"/>
          <w:color w:val="333333"/>
          <w:sz w:val="23"/>
          <w:szCs w:val="23"/>
          <w:rtl/>
          <w:lang/>
        </w:rPr>
      </w:pPr>
      <w:r w:rsidRPr="00A07CFB">
        <w:rPr>
          <w:rFonts w:ascii="Varela Round" w:eastAsia="Times New Roman" w:hAnsi="Varela Round" w:cs="Arial"/>
          <w:color w:val="333333"/>
          <w:sz w:val="23"/>
          <w:szCs w:val="23"/>
          <w:rtl/>
          <w:lang/>
        </w:rPr>
        <w:t>7 תחנות של חקר הטבע והסביבה כולל אזור משחקי מים ייחודיים, אזור קרקע (בהם חופרים, מנפים וחוקרים סוגי קרקעות), שביל הצמרות, פסל סביבתי ענק “השורשים שלנו” וכמובן אזור החממה הטרופית המאפשר הצצה לעולם הבוטני הקסום של האקלים הטרופי.</w:t>
      </w:r>
    </w:p>
    <w:p w:rsidR="00A07CFB" w:rsidRPr="00A07CFB" w:rsidRDefault="00A07CFB" w:rsidP="00A07CFB">
      <w:pPr>
        <w:shd w:val="clear" w:color="auto" w:fill="FFFFFF"/>
        <w:spacing w:after="150" w:line="240" w:lineRule="auto"/>
        <w:rPr>
          <w:rFonts w:ascii="Varela Round" w:eastAsia="Times New Roman" w:hAnsi="Varela Round" w:cs="Arial"/>
          <w:color w:val="333333"/>
          <w:sz w:val="23"/>
          <w:szCs w:val="23"/>
          <w:rtl/>
          <w:lang/>
        </w:rPr>
      </w:pPr>
      <w:r w:rsidRPr="00A07CFB">
        <w:rPr>
          <w:rFonts w:ascii="Varela Round" w:eastAsia="Times New Roman" w:hAnsi="Varela Round" w:cs="Arial"/>
          <w:b/>
          <w:bCs/>
          <w:color w:val="333333"/>
          <w:sz w:val="23"/>
          <w:szCs w:val="23"/>
          <w:rtl/>
          <w:lang/>
        </w:rPr>
        <w:t xml:space="preserve">15 מתקני </w:t>
      </w:r>
      <w:proofErr w:type="spellStart"/>
      <w:r w:rsidRPr="00A07CFB">
        <w:rPr>
          <w:rFonts w:ascii="Varela Round" w:eastAsia="Times New Roman" w:hAnsi="Varela Round" w:cs="Arial"/>
          <w:b/>
          <w:bCs/>
          <w:color w:val="333333"/>
          <w:sz w:val="23"/>
          <w:szCs w:val="23"/>
          <w:rtl/>
          <w:lang/>
        </w:rPr>
        <w:t>נינג'ה</w:t>
      </w:r>
      <w:proofErr w:type="spellEnd"/>
      <w:r w:rsidRPr="00A07CFB">
        <w:rPr>
          <w:rFonts w:ascii="Varela Round" w:eastAsia="Times New Roman" w:hAnsi="Varela Round" w:cs="Arial"/>
          <w:b/>
          <w:bCs/>
          <w:color w:val="333333"/>
          <w:sz w:val="23"/>
          <w:szCs w:val="23"/>
          <w:rtl/>
          <w:lang/>
        </w:rPr>
        <w:t xml:space="preserve"> </w:t>
      </w:r>
      <w:proofErr w:type="spellStart"/>
      <w:r w:rsidRPr="00A07CFB">
        <w:rPr>
          <w:rFonts w:ascii="Varela Round" w:eastAsia="Times New Roman" w:hAnsi="Varela Round" w:cs="Arial"/>
          <w:b/>
          <w:bCs/>
          <w:color w:val="333333"/>
          <w:sz w:val="23"/>
          <w:szCs w:val="23"/>
          <w:rtl/>
          <w:lang/>
        </w:rPr>
        <w:t>פליימוביל</w:t>
      </w:r>
      <w:proofErr w:type="spellEnd"/>
      <w:r w:rsidRPr="00A07CFB">
        <w:rPr>
          <w:rFonts w:ascii="Varela Round" w:eastAsia="Times New Roman" w:hAnsi="Varela Round" w:cs="Arial"/>
          <w:b/>
          <w:bCs/>
          <w:color w:val="333333"/>
          <w:sz w:val="23"/>
          <w:szCs w:val="23"/>
          <w:rtl/>
          <w:lang/>
        </w:rPr>
        <w:t xml:space="preserve"> ומתחם הכשרת כוחות מיוחדים:</w:t>
      </w:r>
    </w:p>
    <w:p w:rsidR="00A07CFB" w:rsidRPr="00A07CFB" w:rsidRDefault="00A07CFB" w:rsidP="00A07CFB">
      <w:pPr>
        <w:shd w:val="clear" w:color="auto" w:fill="FFFFFF"/>
        <w:spacing w:after="150" w:line="240" w:lineRule="auto"/>
        <w:rPr>
          <w:rFonts w:ascii="Varela Round" w:eastAsia="Times New Roman" w:hAnsi="Varela Round" w:cs="Arial"/>
          <w:color w:val="333333"/>
          <w:sz w:val="23"/>
          <w:szCs w:val="23"/>
          <w:rtl/>
          <w:lang/>
        </w:rPr>
      </w:pPr>
      <w:r w:rsidRPr="00A07CFB">
        <w:rPr>
          <w:rFonts w:ascii="Varela Round" w:eastAsia="Times New Roman" w:hAnsi="Varela Round" w:cs="Arial"/>
          <w:color w:val="333333"/>
          <w:sz w:val="23"/>
          <w:szCs w:val="23"/>
          <w:rtl/>
          <w:lang/>
        </w:rPr>
        <w:t>• קליית לאסו מגב אוכף – מערב פרוע.</w:t>
      </w:r>
    </w:p>
    <w:p w:rsidR="00A07CFB" w:rsidRPr="00A07CFB" w:rsidRDefault="00A07CFB" w:rsidP="00A07CFB">
      <w:pPr>
        <w:shd w:val="clear" w:color="auto" w:fill="FFFFFF"/>
        <w:spacing w:after="150" w:line="240" w:lineRule="auto"/>
        <w:rPr>
          <w:rFonts w:ascii="Varela Round" w:eastAsia="Times New Roman" w:hAnsi="Varela Round" w:cs="Arial"/>
          <w:color w:val="333333"/>
          <w:sz w:val="23"/>
          <w:szCs w:val="23"/>
          <w:rtl/>
          <w:lang/>
        </w:rPr>
      </w:pPr>
      <w:r w:rsidRPr="00A07CFB">
        <w:rPr>
          <w:rFonts w:ascii="Varela Round" w:eastAsia="Times New Roman" w:hAnsi="Varela Round" w:cs="Arial"/>
          <w:color w:val="333333"/>
          <w:sz w:val="23"/>
          <w:szCs w:val="23"/>
          <w:rtl/>
          <w:lang/>
        </w:rPr>
        <w:t>• ירי בחץ וקשת ומבוך חבלים – כפר אינדיאנים.</w:t>
      </w:r>
    </w:p>
    <w:p w:rsidR="00A07CFB" w:rsidRPr="00A07CFB" w:rsidRDefault="00A07CFB" w:rsidP="00A07CFB">
      <w:pPr>
        <w:shd w:val="clear" w:color="auto" w:fill="FFFFFF"/>
        <w:spacing w:after="150" w:line="240" w:lineRule="auto"/>
        <w:rPr>
          <w:rFonts w:ascii="Varela Round" w:eastAsia="Times New Roman" w:hAnsi="Varela Round" w:cs="Arial"/>
          <w:color w:val="333333"/>
          <w:sz w:val="23"/>
          <w:szCs w:val="23"/>
          <w:rtl/>
          <w:lang/>
        </w:rPr>
      </w:pPr>
      <w:r w:rsidRPr="00A07CFB">
        <w:rPr>
          <w:rFonts w:ascii="Varela Round" w:eastAsia="Times New Roman" w:hAnsi="Varela Round" w:cs="Arial"/>
          <w:color w:val="333333"/>
          <w:sz w:val="23"/>
          <w:szCs w:val="23"/>
          <w:rtl/>
          <w:lang/>
        </w:rPr>
        <w:t>• הליכה על חבל ואתגרי גשר מתנדנד – מתחם פירטים.</w:t>
      </w:r>
    </w:p>
    <w:p w:rsidR="00A07CFB" w:rsidRPr="00A07CFB" w:rsidRDefault="00A07CFB" w:rsidP="00A07CFB">
      <w:pPr>
        <w:shd w:val="clear" w:color="auto" w:fill="FFFFFF"/>
        <w:spacing w:after="150" w:line="240" w:lineRule="auto"/>
        <w:rPr>
          <w:rFonts w:ascii="Varela Round" w:eastAsia="Times New Roman" w:hAnsi="Varela Round" w:cs="Arial"/>
          <w:color w:val="333333"/>
          <w:sz w:val="23"/>
          <w:szCs w:val="23"/>
          <w:rtl/>
          <w:lang/>
        </w:rPr>
      </w:pPr>
      <w:r w:rsidRPr="00A07CFB">
        <w:rPr>
          <w:rFonts w:ascii="Varela Round" w:eastAsia="Times New Roman" w:hAnsi="Varela Round" w:cs="Arial"/>
          <w:color w:val="333333"/>
          <w:sz w:val="23"/>
          <w:szCs w:val="23"/>
          <w:rtl/>
          <w:lang/>
        </w:rPr>
        <w:t>• ירי כדורי ג'ל – משטרה.</w:t>
      </w:r>
    </w:p>
    <w:p w:rsidR="00A07CFB" w:rsidRPr="00A07CFB" w:rsidRDefault="00A07CFB" w:rsidP="00A07CFB">
      <w:pPr>
        <w:shd w:val="clear" w:color="auto" w:fill="FFFFFF"/>
        <w:spacing w:after="150" w:line="240" w:lineRule="auto"/>
        <w:rPr>
          <w:rFonts w:ascii="Varela Round" w:eastAsia="Times New Roman" w:hAnsi="Varela Round" w:cs="Arial"/>
          <w:color w:val="333333"/>
          <w:sz w:val="23"/>
          <w:szCs w:val="23"/>
          <w:rtl/>
          <w:lang/>
        </w:rPr>
      </w:pPr>
      <w:r w:rsidRPr="00A07CFB">
        <w:rPr>
          <w:rFonts w:ascii="Varela Round" w:eastAsia="Times New Roman" w:hAnsi="Varela Round" w:cs="Arial"/>
          <w:color w:val="333333"/>
          <w:sz w:val="23"/>
          <w:szCs w:val="23"/>
          <w:rtl/>
          <w:lang/>
        </w:rPr>
        <w:t>• טיפוס רשתות - כוחות מיוחדים.</w:t>
      </w:r>
    </w:p>
    <w:p w:rsidR="00A07CFB" w:rsidRPr="00A07CFB" w:rsidRDefault="00A07CFB" w:rsidP="00A07CFB">
      <w:pPr>
        <w:shd w:val="clear" w:color="auto" w:fill="FFFFFF"/>
        <w:spacing w:after="150" w:line="240" w:lineRule="auto"/>
        <w:rPr>
          <w:rFonts w:ascii="Varela Round" w:eastAsia="Times New Roman" w:hAnsi="Varela Round" w:cs="Arial"/>
          <w:color w:val="333333"/>
          <w:sz w:val="23"/>
          <w:szCs w:val="23"/>
          <w:rtl/>
          <w:lang/>
        </w:rPr>
      </w:pPr>
      <w:r w:rsidRPr="00A07CFB">
        <w:rPr>
          <w:rFonts w:ascii="Varela Round" w:eastAsia="Times New Roman" w:hAnsi="Varela Round" w:cs="Arial"/>
          <w:color w:val="333333"/>
          <w:sz w:val="23"/>
          <w:szCs w:val="23"/>
          <w:rtl/>
          <w:lang/>
        </w:rPr>
        <w:lastRenderedPageBreak/>
        <w:t xml:space="preserve">• בריחה מכלא </w:t>
      </w:r>
      <w:proofErr w:type="spellStart"/>
      <w:r w:rsidRPr="00A07CFB">
        <w:rPr>
          <w:rFonts w:ascii="Varela Round" w:eastAsia="Times New Roman" w:hAnsi="Varela Round" w:cs="Arial"/>
          <w:color w:val="333333"/>
          <w:sz w:val="23"/>
          <w:szCs w:val="23"/>
          <w:rtl/>
          <w:lang/>
        </w:rPr>
        <w:t>אלקטרז</w:t>
      </w:r>
      <w:proofErr w:type="spellEnd"/>
      <w:r w:rsidRPr="00A07CFB">
        <w:rPr>
          <w:rFonts w:ascii="Varela Round" w:eastAsia="Times New Roman" w:hAnsi="Varela Round" w:cs="Arial"/>
          <w:color w:val="333333"/>
          <w:sz w:val="23"/>
          <w:szCs w:val="23"/>
          <w:rtl/>
          <w:lang/>
        </w:rPr>
        <w:t>.</w:t>
      </w:r>
    </w:p>
    <w:p w:rsidR="00A07CFB" w:rsidRPr="00A07CFB" w:rsidRDefault="00A07CFB" w:rsidP="00A07CFB">
      <w:pPr>
        <w:shd w:val="clear" w:color="auto" w:fill="FFFFFF"/>
        <w:spacing w:after="150" w:line="240" w:lineRule="auto"/>
        <w:rPr>
          <w:rFonts w:ascii="Varela Round" w:eastAsia="Times New Roman" w:hAnsi="Varela Round" w:cs="Arial"/>
          <w:color w:val="333333"/>
          <w:sz w:val="23"/>
          <w:szCs w:val="23"/>
          <w:rtl/>
          <w:lang/>
        </w:rPr>
      </w:pPr>
      <w:r w:rsidRPr="00A07CFB">
        <w:rPr>
          <w:rFonts w:ascii="Varela Round" w:eastAsia="Times New Roman" w:hAnsi="Varela Round" w:cs="Arial"/>
          <w:b/>
          <w:bCs/>
          <w:color w:val="333333"/>
          <w:sz w:val="23"/>
          <w:szCs w:val="23"/>
          <w:rtl/>
          <w:lang/>
        </w:rPr>
        <w:t>למי מיועד הפארק:</w:t>
      </w:r>
    </w:p>
    <w:p w:rsidR="00A07CFB" w:rsidRPr="00A07CFB" w:rsidRDefault="00A07CFB" w:rsidP="00A07CFB">
      <w:pPr>
        <w:shd w:val="clear" w:color="auto" w:fill="FFFFFF"/>
        <w:spacing w:after="150" w:line="240" w:lineRule="auto"/>
        <w:rPr>
          <w:rFonts w:ascii="Varela Round" w:eastAsia="Times New Roman" w:hAnsi="Varela Round" w:cs="Arial"/>
          <w:color w:val="333333"/>
          <w:sz w:val="23"/>
          <w:szCs w:val="23"/>
          <w:rtl/>
          <w:lang/>
        </w:rPr>
      </w:pPr>
      <w:r w:rsidRPr="00A07CFB">
        <w:rPr>
          <w:rFonts w:ascii="Varela Round" w:eastAsia="Times New Roman" w:hAnsi="Varela Round" w:cs="Arial"/>
          <w:color w:val="333333"/>
          <w:sz w:val="23"/>
          <w:szCs w:val="23"/>
          <w:rtl/>
          <w:lang/>
        </w:rPr>
        <w:t>לכל ילד או מבוגר שיש בו ילד קטן בפנים ואוהב לשחק, לדמיין, לטפס, לעוף ולקפוץ.</w:t>
      </w:r>
    </w:p>
    <w:p w:rsidR="00A07CFB" w:rsidRPr="00A07CFB" w:rsidRDefault="00A07CFB" w:rsidP="00A07CFB">
      <w:pPr>
        <w:shd w:val="clear" w:color="auto" w:fill="FFFFFF"/>
        <w:spacing w:after="150" w:line="240" w:lineRule="auto"/>
        <w:rPr>
          <w:rFonts w:ascii="Varela Round" w:eastAsia="Times New Roman" w:hAnsi="Varela Round" w:cs="Arial"/>
          <w:color w:val="333333"/>
          <w:sz w:val="23"/>
          <w:szCs w:val="23"/>
          <w:rtl/>
          <w:lang/>
        </w:rPr>
      </w:pPr>
      <w:r w:rsidRPr="00A07CFB">
        <w:rPr>
          <w:rFonts w:ascii="Varela Round" w:eastAsia="Times New Roman" w:hAnsi="Varela Round" w:cs="Arial"/>
          <w:b/>
          <w:bCs/>
          <w:color w:val="333333"/>
          <w:sz w:val="23"/>
          <w:szCs w:val="23"/>
          <w:rtl/>
          <w:lang/>
        </w:rPr>
        <w:t>הפעילות מיועדת מגיל שנתיים ומעלה (הפעילות לקטנים בליווי הורים בלבד) </w:t>
      </w:r>
    </w:p>
    <w:p w:rsidR="00A07CFB" w:rsidRPr="00A07CFB" w:rsidRDefault="00A07CFB" w:rsidP="00A07CFB">
      <w:pPr>
        <w:shd w:val="clear" w:color="auto" w:fill="FFFFFF"/>
        <w:bidi w:val="0"/>
        <w:spacing w:after="0" w:line="240" w:lineRule="auto"/>
        <w:jc w:val="right"/>
        <w:rPr>
          <w:rFonts w:ascii="Assistant" w:eastAsia="Times New Roman" w:hAnsi="Assistant" w:cs="Arial"/>
          <w:color w:val="333333"/>
          <w:sz w:val="30"/>
          <w:szCs w:val="30"/>
          <w:rtl/>
          <w:lang/>
        </w:rPr>
      </w:pPr>
      <w:r w:rsidRPr="00A07CFB">
        <w:rPr>
          <w:rFonts w:ascii="Varela Round" w:eastAsia="Times New Roman" w:hAnsi="Varela Round" w:cs="Arial"/>
          <w:color w:val="333333"/>
          <w:sz w:val="21"/>
          <w:szCs w:val="21"/>
          <w:rtl/>
          <w:lang/>
        </w:rPr>
        <w:t>ימים א׳ - ה׳:09:00-13:00-כניסה אחרונה ב 12:00</w:t>
      </w:r>
      <w:r w:rsidRPr="00A07CFB">
        <w:rPr>
          <w:rFonts w:ascii="Varela Round" w:eastAsia="Times New Roman" w:hAnsi="Varela Round" w:cs="Arial"/>
          <w:color w:val="333333"/>
          <w:sz w:val="21"/>
          <w:szCs w:val="21"/>
          <w:lang/>
        </w:rPr>
        <w:br/>
        <w:t>16:00-21:30-</w:t>
      </w:r>
      <w:r w:rsidRPr="00A07CFB">
        <w:rPr>
          <w:rFonts w:ascii="Varela Round" w:eastAsia="Times New Roman" w:hAnsi="Varela Round" w:cs="Arial"/>
          <w:color w:val="333333"/>
          <w:sz w:val="21"/>
          <w:szCs w:val="21"/>
          <w:rtl/>
          <w:lang/>
        </w:rPr>
        <w:t>כניסה אחרונה ב 20:30 ימי ו׳ 09:00-13:00 כניסה אחרונה ב-12:00 שבת– סגור</w:t>
      </w:r>
      <w:r w:rsidRPr="00A07CFB">
        <w:rPr>
          <w:rFonts w:ascii="Varela Round" w:eastAsia="Times New Roman" w:hAnsi="Varela Round" w:cs="Arial"/>
          <w:color w:val="333333"/>
          <w:sz w:val="21"/>
          <w:szCs w:val="21"/>
          <w:lang/>
        </w:rPr>
        <w:t>.</w:t>
      </w:r>
    </w:p>
    <w:p w:rsidR="00A07CFB" w:rsidRPr="00A07CFB" w:rsidRDefault="00A07CFB" w:rsidP="00A07CFB">
      <w:pPr>
        <w:shd w:val="clear" w:color="auto" w:fill="FFFFFF"/>
        <w:bidi w:val="0"/>
        <w:spacing w:after="0" w:line="240" w:lineRule="auto"/>
        <w:jc w:val="right"/>
        <w:rPr>
          <w:rFonts w:ascii="Assistant" w:eastAsia="Times New Roman" w:hAnsi="Assistant" w:cs="Arial"/>
          <w:color w:val="333333"/>
          <w:sz w:val="30"/>
          <w:szCs w:val="30"/>
          <w:lang/>
        </w:rPr>
      </w:pPr>
    </w:p>
    <w:p w:rsidR="00A07CFB" w:rsidRPr="00A07CFB" w:rsidRDefault="00A07CFB" w:rsidP="00A07CFB">
      <w:pPr>
        <w:shd w:val="clear" w:color="auto" w:fill="FFFFFF"/>
        <w:bidi w:val="0"/>
        <w:spacing w:after="0" w:line="240" w:lineRule="auto"/>
        <w:jc w:val="right"/>
        <w:rPr>
          <w:rFonts w:ascii="Assistant" w:eastAsia="Times New Roman" w:hAnsi="Assistant" w:cs="Arial"/>
          <w:color w:val="333333"/>
          <w:sz w:val="30"/>
          <w:szCs w:val="30"/>
          <w:lang/>
        </w:rPr>
      </w:pPr>
      <w:r w:rsidRPr="00A07CFB">
        <w:rPr>
          <w:rFonts w:ascii="Assistant" w:eastAsia="Times New Roman" w:hAnsi="Assistant" w:cs="Arial"/>
          <w:color w:val="333333"/>
          <w:sz w:val="30"/>
          <w:szCs w:val="30"/>
          <w:rtl/>
          <w:lang/>
        </w:rPr>
        <w:t xml:space="preserve">בהצלחה רבה, </w:t>
      </w:r>
      <w:proofErr w:type="spellStart"/>
      <w:r w:rsidRPr="00A07CFB">
        <w:rPr>
          <w:rFonts w:ascii="Assistant" w:eastAsia="Times New Roman" w:hAnsi="Assistant" w:cs="Arial"/>
          <w:color w:val="333333"/>
          <w:sz w:val="30"/>
          <w:szCs w:val="30"/>
          <w:rtl/>
          <w:lang/>
        </w:rPr>
        <w:t>מקוה</w:t>
      </w:r>
      <w:proofErr w:type="spellEnd"/>
      <w:r w:rsidRPr="00A07CFB">
        <w:rPr>
          <w:rFonts w:ascii="Assistant" w:eastAsia="Times New Roman" w:hAnsi="Assistant" w:cs="Arial"/>
          <w:color w:val="333333"/>
          <w:sz w:val="30"/>
          <w:szCs w:val="30"/>
          <w:rtl/>
          <w:lang/>
        </w:rPr>
        <w:t xml:space="preserve"> שעזרתי</w:t>
      </w:r>
    </w:p>
    <w:p w:rsidR="007F2BA0" w:rsidRDefault="007F2BA0">
      <w:bookmarkStart w:id="0" w:name="_GoBack"/>
      <w:bookmarkEnd w:id="0"/>
    </w:p>
    <w:sectPr w:rsidR="007F2BA0" w:rsidSect="00750F9C">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Assistant">
    <w:altName w:val="Cambria"/>
    <w:panose1 w:val="00000000000000000000"/>
    <w:charset w:val="00"/>
    <w:family w:val="roman"/>
    <w:notTrueType/>
    <w:pitch w:val="default"/>
  </w:font>
  <w:font w:name="inherit">
    <w:altName w:val="Cambria"/>
    <w:panose1 w:val="00000000000000000000"/>
    <w:charset w:val="00"/>
    <w:family w:val="roman"/>
    <w:notTrueType/>
    <w:pitch w:val="default"/>
  </w:font>
  <w:font w:name="Varela Round">
    <w:altName w:val="Cambria"/>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CFB"/>
    <w:rsid w:val="00750F9C"/>
    <w:rsid w:val="007F2BA0"/>
    <w:rsid w:val="00A07CFB"/>
    <w:rsid w:val="00EE61D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B39C55-D15E-43AC-A98B-03A889877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8679711">
      <w:bodyDiv w:val="1"/>
      <w:marLeft w:val="0"/>
      <w:marRight w:val="0"/>
      <w:marTop w:val="0"/>
      <w:marBottom w:val="0"/>
      <w:divBdr>
        <w:top w:val="none" w:sz="0" w:space="0" w:color="auto"/>
        <w:left w:val="none" w:sz="0" w:space="0" w:color="auto"/>
        <w:bottom w:val="none" w:sz="0" w:space="0" w:color="auto"/>
        <w:right w:val="none" w:sz="0" w:space="0" w:color="auto"/>
      </w:divBdr>
      <w:divsChild>
        <w:div w:id="2058819730">
          <w:marLeft w:val="0"/>
          <w:marRight w:val="0"/>
          <w:marTop w:val="0"/>
          <w:marBottom w:val="0"/>
          <w:divBdr>
            <w:top w:val="single" w:sz="6" w:space="0" w:color="EBEBEB"/>
            <w:left w:val="none" w:sz="0" w:space="0" w:color="auto"/>
            <w:bottom w:val="none" w:sz="0" w:space="0" w:color="auto"/>
            <w:right w:val="none" w:sz="0" w:space="0" w:color="auto"/>
          </w:divBdr>
          <w:divsChild>
            <w:div w:id="1249652579">
              <w:marLeft w:val="0"/>
              <w:marRight w:val="0"/>
              <w:marTop w:val="0"/>
              <w:marBottom w:val="0"/>
              <w:divBdr>
                <w:top w:val="none" w:sz="0" w:space="0" w:color="auto"/>
                <w:left w:val="none" w:sz="0" w:space="0" w:color="auto"/>
                <w:bottom w:val="none" w:sz="0" w:space="0" w:color="auto"/>
                <w:right w:val="none" w:sz="0" w:space="0" w:color="auto"/>
              </w:divBdr>
              <w:divsChild>
                <w:div w:id="1322394233">
                  <w:marLeft w:val="0"/>
                  <w:marRight w:val="0"/>
                  <w:marTop w:val="0"/>
                  <w:marBottom w:val="0"/>
                  <w:divBdr>
                    <w:top w:val="none" w:sz="0" w:space="0" w:color="auto"/>
                    <w:left w:val="none" w:sz="0" w:space="0" w:color="auto"/>
                    <w:bottom w:val="none" w:sz="0" w:space="0" w:color="auto"/>
                    <w:right w:val="none" w:sz="0" w:space="0" w:color="auto"/>
                  </w:divBdr>
                  <w:divsChild>
                    <w:div w:id="1160852876">
                      <w:marLeft w:val="0"/>
                      <w:marRight w:val="0"/>
                      <w:marTop w:val="195"/>
                      <w:marBottom w:val="195"/>
                      <w:divBdr>
                        <w:top w:val="none" w:sz="0" w:space="0" w:color="auto"/>
                        <w:left w:val="none" w:sz="0" w:space="0" w:color="auto"/>
                        <w:bottom w:val="none" w:sz="0" w:space="0" w:color="auto"/>
                        <w:right w:val="none" w:sz="0" w:space="0" w:color="auto"/>
                      </w:divBdr>
                      <w:divsChild>
                        <w:div w:id="2050566188">
                          <w:marLeft w:val="0"/>
                          <w:marRight w:val="0"/>
                          <w:marTop w:val="0"/>
                          <w:marBottom w:val="0"/>
                          <w:divBdr>
                            <w:top w:val="none" w:sz="0" w:space="0" w:color="auto"/>
                            <w:left w:val="none" w:sz="0" w:space="0" w:color="auto"/>
                            <w:bottom w:val="none" w:sz="0" w:space="0" w:color="auto"/>
                            <w:right w:val="none" w:sz="0" w:space="0" w:color="auto"/>
                          </w:divBdr>
                          <w:divsChild>
                            <w:div w:id="190494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141957">
                  <w:marLeft w:val="0"/>
                  <w:marRight w:val="0"/>
                  <w:marTop w:val="0"/>
                  <w:marBottom w:val="0"/>
                  <w:divBdr>
                    <w:top w:val="none" w:sz="0" w:space="0" w:color="auto"/>
                    <w:left w:val="none" w:sz="0" w:space="0" w:color="auto"/>
                    <w:bottom w:val="none" w:sz="0" w:space="0" w:color="auto"/>
                    <w:right w:val="none" w:sz="0" w:space="0" w:color="auto"/>
                  </w:divBdr>
                  <w:divsChild>
                    <w:div w:id="1009522276">
                      <w:marLeft w:val="0"/>
                      <w:marRight w:val="0"/>
                      <w:marTop w:val="0"/>
                      <w:marBottom w:val="0"/>
                      <w:divBdr>
                        <w:top w:val="none" w:sz="0" w:space="0" w:color="auto"/>
                        <w:left w:val="none" w:sz="0" w:space="0" w:color="auto"/>
                        <w:bottom w:val="none" w:sz="0" w:space="0" w:color="auto"/>
                        <w:right w:val="none" w:sz="0" w:space="0" w:color="auto"/>
                      </w:divBdr>
                      <w:divsChild>
                        <w:div w:id="210141295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sChild>
        </w:div>
        <w:div w:id="1857697475">
          <w:marLeft w:val="0"/>
          <w:marRight w:val="0"/>
          <w:marTop w:val="0"/>
          <w:marBottom w:val="0"/>
          <w:divBdr>
            <w:top w:val="none" w:sz="0" w:space="0" w:color="auto"/>
            <w:left w:val="none" w:sz="0" w:space="0" w:color="auto"/>
            <w:bottom w:val="none" w:sz="0" w:space="0" w:color="auto"/>
            <w:right w:val="none" w:sz="0" w:space="0" w:color="auto"/>
          </w:divBdr>
          <w:divsChild>
            <w:div w:id="659624354">
              <w:marLeft w:val="0"/>
              <w:marRight w:val="0"/>
              <w:marTop w:val="105"/>
              <w:marBottom w:val="0"/>
              <w:divBdr>
                <w:top w:val="none" w:sz="0" w:space="0" w:color="auto"/>
                <w:left w:val="none" w:sz="0" w:space="0" w:color="auto"/>
                <w:bottom w:val="none" w:sz="0" w:space="0" w:color="auto"/>
                <w:right w:val="none" w:sz="0" w:space="0" w:color="auto"/>
              </w:divBdr>
              <w:divsChild>
                <w:div w:id="630330509">
                  <w:marLeft w:val="0"/>
                  <w:marRight w:val="0"/>
                  <w:marTop w:val="0"/>
                  <w:marBottom w:val="0"/>
                  <w:divBdr>
                    <w:top w:val="none" w:sz="0" w:space="0" w:color="auto"/>
                    <w:left w:val="none" w:sz="0" w:space="0" w:color="auto"/>
                    <w:bottom w:val="none" w:sz="0" w:space="0" w:color="auto"/>
                    <w:right w:val="none" w:sz="0" w:space="0" w:color="auto"/>
                  </w:divBdr>
                </w:div>
                <w:div w:id="1741517235">
                  <w:marLeft w:val="0"/>
                  <w:marRight w:val="0"/>
                  <w:marTop w:val="0"/>
                  <w:marBottom w:val="0"/>
                  <w:divBdr>
                    <w:top w:val="none" w:sz="0" w:space="0" w:color="auto"/>
                    <w:left w:val="none" w:sz="0" w:space="0" w:color="auto"/>
                    <w:bottom w:val="none" w:sz="0" w:space="0" w:color="auto"/>
                    <w:right w:val="none" w:sz="0" w:space="0" w:color="auto"/>
                  </w:divBdr>
                </w:div>
                <w:div w:id="188379482">
                  <w:marLeft w:val="0"/>
                  <w:marRight w:val="0"/>
                  <w:marTop w:val="0"/>
                  <w:marBottom w:val="0"/>
                  <w:divBdr>
                    <w:top w:val="none" w:sz="0" w:space="0" w:color="auto"/>
                    <w:left w:val="none" w:sz="0" w:space="0" w:color="auto"/>
                    <w:bottom w:val="none" w:sz="0" w:space="0" w:color="auto"/>
                    <w:right w:val="none" w:sz="0" w:space="0" w:color="auto"/>
                  </w:divBdr>
                </w:div>
                <w:div w:id="1625575831">
                  <w:marLeft w:val="0"/>
                  <w:marRight w:val="0"/>
                  <w:marTop w:val="0"/>
                  <w:marBottom w:val="0"/>
                  <w:divBdr>
                    <w:top w:val="none" w:sz="0" w:space="0" w:color="auto"/>
                    <w:left w:val="none" w:sz="0" w:space="0" w:color="auto"/>
                    <w:bottom w:val="none" w:sz="0" w:space="0" w:color="auto"/>
                    <w:right w:val="none" w:sz="0" w:space="0" w:color="auto"/>
                  </w:divBdr>
                  <w:divsChild>
                    <w:div w:id="699166662">
                      <w:marLeft w:val="0"/>
                      <w:marRight w:val="0"/>
                      <w:marTop w:val="0"/>
                      <w:marBottom w:val="0"/>
                      <w:divBdr>
                        <w:top w:val="none" w:sz="0" w:space="0" w:color="auto"/>
                        <w:left w:val="none" w:sz="0" w:space="0" w:color="auto"/>
                        <w:bottom w:val="none" w:sz="0" w:space="0" w:color="auto"/>
                        <w:right w:val="none" w:sz="0" w:space="0" w:color="auto"/>
                      </w:divBdr>
                    </w:div>
                    <w:div w:id="110250160">
                      <w:marLeft w:val="0"/>
                      <w:marRight w:val="0"/>
                      <w:marTop w:val="0"/>
                      <w:marBottom w:val="0"/>
                      <w:divBdr>
                        <w:top w:val="none" w:sz="0" w:space="0" w:color="auto"/>
                        <w:left w:val="none" w:sz="0" w:space="0" w:color="auto"/>
                        <w:bottom w:val="none" w:sz="0" w:space="0" w:color="auto"/>
                        <w:right w:val="none" w:sz="0" w:space="0" w:color="auto"/>
                      </w:divBdr>
                      <w:divsChild>
                        <w:div w:id="1336880161">
                          <w:marLeft w:val="0"/>
                          <w:marRight w:val="0"/>
                          <w:marTop w:val="0"/>
                          <w:marBottom w:val="0"/>
                          <w:divBdr>
                            <w:top w:val="none" w:sz="0" w:space="0" w:color="auto"/>
                            <w:left w:val="none" w:sz="0" w:space="0" w:color="auto"/>
                            <w:bottom w:val="none" w:sz="0" w:space="0" w:color="auto"/>
                            <w:right w:val="none" w:sz="0" w:space="0" w:color="auto"/>
                          </w:divBdr>
                          <w:divsChild>
                            <w:div w:id="81491208">
                              <w:marLeft w:val="0"/>
                              <w:marRight w:val="0"/>
                              <w:marTop w:val="0"/>
                              <w:marBottom w:val="0"/>
                              <w:divBdr>
                                <w:top w:val="none" w:sz="0" w:space="0" w:color="auto"/>
                                <w:left w:val="none" w:sz="0" w:space="0" w:color="auto"/>
                                <w:bottom w:val="none" w:sz="0" w:space="0" w:color="auto"/>
                                <w:right w:val="none" w:sz="0" w:space="0" w:color="auto"/>
                              </w:divBdr>
                              <w:divsChild>
                                <w:div w:id="340083495">
                                  <w:marLeft w:val="0"/>
                                  <w:marRight w:val="0"/>
                                  <w:marTop w:val="300"/>
                                  <w:marBottom w:val="300"/>
                                  <w:divBdr>
                                    <w:top w:val="single" w:sz="6" w:space="0" w:color="CCCCCC"/>
                                    <w:left w:val="single" w:sz="6" w:space="0" w:color="CCCCCC"/>
                                    <w:bottom w:val="single" w:sz="6" w:space="0" w:color="CCCCCC"/>
                                    <w:right w:val="single" w:sz="6" w:space="0" w:color="CCCCCC"/>
                                  </w:divBdr>
                                  <w:divsChild>
                                    <w:div w:id="373432674">
                                      <w:marLeft w:val="0"/>
                                      <w:marRight w:val="0"/>
                                      <w:marTop w:val="0"/>
                                      <w:marBottom w:val="0"/>
                                      <w:divBdr>
                                        <w:top w:val="none" w:sz="0" w:space="0" w:color="auto"/>
                                        <w:left w:val="none" w:sz="0" w:space="0" w:color="auto"/>
                                        <w:bottom w:val="none" w:sz="0" w:space="0" w:color="auto"/>
                                        <w:right w:val="none" w:sz="0" w:space="0" w:color="auto"/>
                                      </w:divBdr>
                                    </w:div>
                                    <w:div w:id="1186865498">
                                      <w:marLeft w:val="0"/>
                                      <w:marRight w:val="0"/>
                                      <w:marTop w:val="0"/>
                                      <w:marBottom w:val="0"/>
                                      <w:divBdr>
                                        <w:top w:val="none" w:sz="0" w:space="0" w:color="auto"/>
                                        <w:left w:val="none" w:sz="0" w:space="0" w:color="auto"/>
                                        <w:bottom w:val="none" w:sz="0" w:space="0" w:color="auto"/>
                                        <w:right w:val="none" w:sz="0" w:space="0" w:color="auto"/>
                                      </w:divBdr>
                                    </w:div>
                                  </w:divsChild>
                                </w:div>
                                <w:div w:id="43214004">
                                  <w:marLeft w:val="0"/>
                                  <w:marRight w:val="0"/>
                                  <w:marTop w:val="0"/>
                                  <w:marBottom w:val="225"/>
                                  <w:divBdr>
                                    <w:top w:val="single" w:sz="6" w:space="0" w:color="CCCCCC"/>
                                    <w:left w:val="single" w:sz="6" w:space="0" w:color="CCCCCC"/>
                                    <w:bottom w:val="single" w:sz="6" w:space="0" w:color="CCCCCC"/>
                                    <w:right w:val="single" w:sz="6" w:space="0" w:color="CCCCCC"/>
                                  </w:divBdr>
                                  <w:divsChild>
                                    <w:div w:id="1340739432">
                                      <w:marLeft w:val="0"/>
                                      <w:marRight w:val="0"/>
                                      <w:marTop w:val="0"/>
                                      <w:marBottom w:val="0"/>
                                      <w:divBdr>
                                        <w:top w:val="none" w:sz="0" w:space="0" w:color="auto"/>
                                        <w:left w:val="none" w:sz="0" w:space="0" w:color="auto"/>
                                        <w:bottom w:val="none" w:sz="0" w:space="0" w:color="auto"/>
                                        <w:right w:val="none" w:sz="0" w:space="0" w:color="auto"/>
                                      </w:divBdr>
                                      <w:divsChild>
                                        <w:div w:id="1227649559">
                                          <w:marLeft w:val="0"/>
                                          <w:marRight w:val="0"/>
                                          <w:marTop w:val="0"/>
                                          <w:marBottom w:val="0"/>
                                          <w:divBdr>
                                            <w:top w:val="none" w:sz="0" w:space="0" w:color="auto"/>
                                            <w:left w:val="none" w:sz="0" w:space="0" w:color="auto"/>
                                            <w:bottom w:val="none" w:sz="0" w:space="0" w:color="auto"/>
                                            <w:right w:val="none" w:sz="0" w:space="0" w:color="auto"/>
                                          </w:divBdr>
                                        </w:div>
                                        <w:div w:id="30154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2015356">
                      <w:marLeft w:val="0"/>
                      <w:marRight w:val="0"/>
                      <w:marTop w:val="0"/>
                      <w:marBottom w:val="0"/>
                      <w:divBdr>
                        <w:top w:val="none" w:sz="0" w:space="0" w:color="auto"/>
                        <w:left w:val="none" w:sz="0" w:space="0" w:color="auto"/>
                        <w:bottom w:val="none" w:sz="0" w:space="0" w:color="auto"/>
                        <w:right w:val="none" w:sz="0" w:space="0" w:color="auto"/>
                      </w:divBdr>
                      <w:divsChild>
                        <w:div w:id="70945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uli.com/attractions/291/%D7%A1%D7%99%D7%98%D7%99%D7%A4%D7%A1-%D7%94%D7%A8%D7%9B%D7%91%D7%AA-%D7%94%D7%A7%D7%9C%D7%94-%D7%91%D7%99%D7%A8%D7%95%D7%A9%D7%9C%D7%99%D7%9D"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tel:072-330-3127"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iuli.com/attractions/1667/%D7%90%D7%A7%D7%95%D7%95%D7%A8%D7%99%D7%95%D7%9D-%D7%99%D7%A9%D7%A8%D7%90%D7%9C" TargetMode="External"/><Relationship Id="rId11" Type="http://schemas.openxmlformats.org/officeDocument/2006/relationships/hyperlink" Target="https://www.itraveljerusalem.com/he/near-old-city/mamilla/" TargetMode="External"/><Relationship Id="rId5" Type="http://schemas.openxmlformats.org/officeDocument/2006/relationships/hyperlink" Target="https://www.google.com/search?safe=active&amp;rlz=1C1GGRV_enIL853IL853&amp;q=%D7%A4%D7%90%D7%A8%D7%A7+%D7%94%D7%92%D7%A4%D7%9F+%D7%91%D7%99%D7%AA+%D7%A9%D7%9E%D7%A9+%D7%9B%D7%AA%D7%95%D7%91%D7%AA&amp;stick=H4sIAAAAAAAAAOPgE-LVT9c3NEyqKjTOMivL05LNTrbSz8lPTizJzM-DM6wSU1KKUouLF7FqXV9yfcL1FdeXK1yfcn0SkDNf4frE6zOvr1K4vvL6vOsrFa7Pvr7q-lSg2CoAA-01wV0AAAA&amp;ludocid=1889450917993152821&amp;sa=X&amp;ved=2ahUKEwjWuvX07oXkAhUFmRoKHa-mAagQ6BMwA3oECAEQIg" TargetMode="External"/><Relationship Id="rId10" Type="http://schemas.openxmlformats.org/officeDocument/2006/relationships/hyperlink" Target="https://www.itraveljerusalem.com/he/the-old-city/" TargetMode="External"/><Relationship Id="rId4" Type="http://schemas.openxmlformats.org/officeDocument/2006/relationships/hyperlink" Target="https://www.google.com/search?safe=active&amp;rlz=1C1GGRV_enIL853IL853&amp;q=%D7%A0%D7%97%D7%9C+%D7%97%D7%9C%D7%99%D7%9C%D7%99%D7%9D+%D7%9B%D7%AA%D7%95%D7%91%D7%AA&amp;stick=H4sIAAAAAAAAAOPgE-LWT9c3NDJMNzTPrdKSzU620s_JT04syczPgzOsElNSilKLixexyl1fcH369TkKIOL6TDCeq3B99vVV16den3h9FQAdlGmETwAAAA&amp;ludocid=4994128241649831809&amp;sa=X&amp;ved=2ahUKEwjrt5397YXkAhXM34UKHZ8MACsQ6BMwEHoECBAQBg" TargetMode="External"/><Relationship Id="rId9" Type="http://schemas.openxmlformats.org/officeDocument/2006/relationships/hyperlink" Target="tel:073-782-4643"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828</Words>
  <Characters>4144</Characters>
  <Application>Microsoft Office Word</Application>
  <DocSecurity>0</DocSecurity>
  <Lines>34</Lines>
  <Paragraphs>9</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4963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‏‏משתמש Windows</dc:creator>
  <cp:keywords/>
  <dc:description/>
  <cp:lastModifiedBy>‏‏משתמש Windows</cp:lastModifiedBy>
  <cp:revision>2</cp:revision>
  <dcterms:created xsi:type="dcterms:W3CDTF">2019-08-15T22:22:00Z</dcterms:created>
  <dcterms:modified xsi:type="dcterms:W3CDTF">2019-08-15T22:22:00Z</dcterms:modified>
</cp:coreProperties>
</file>