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6CEF" w:rsidRPr="00767CC3" w:rsidRDefault="00DA6CEF" w:rsidP="00767CC3">
      <w:pPr>
        <w:spacing w:line="360" w:lineRule="auto"/>
        <w:jc w:val="center"/>
        <w:rPr>
          <w:b/>
          <w:bCs/>
          <w:sz w:val="24"/>
          <w:szCs w:val="24"/>
          <w:rtl/>
        </w:rPr>
      </w:pPr>
      <w:r w:rsidRPr="00767CC3">
        <w:rPr>
          <w:rFonts w:hint="cs"/>
          <w:b/>
          <w:bCs/>
          <w:sz w:val="24"/>
          <w:szCs w:val="24"/>
          <w:rtl/>
        </w:rPr>
        <w:t>אני לא כזה...</w:t>
      </w:r>
    </w:p>
    <w:p w:rsidR="005D5919" w:rsidRPr="00767CC3" w:rsidRDefault="00951CA3" w:rsidP="00767CC3">
      <w:pPr>
        <w:spacing w:line="360" w:lineRule="auto"/>
        <w:jc w:val="both"/>
        <w:rPr>
          <w:sz w:val="24"/>
          <w:szCs w:val="24"/>
          <w:rtl/>
        </w:rPr>
      </w:pPr>
      <w:r w:rsidRPr="00767CC3">
        <w:rPr>
          <w:rStyle w:val="a5"/>
          <w:sz w:val="24"/>
          <w:szCs w:val="24"/>
          <w:rtl/>
        </w:rPr>
        <w:footnoteReference w:id="1"/>
      </w:r>
      <w:r w:rsidRPr="00767CC3">
        <w:rPr>
          <w:rFonts w:hint="cs"/>
          <w:sz w:val="24"/>
          <w:szCs w:val="24"/>
          <w:rtl/>
        </w:rPr>
        <w:t xml:space="preserve">אבא, 'סבא לא מרגיש טוב' הודיע מנשה בלחש, אז </w:t>
      </w:r>
      <w:r w:rsidR="006D66B5" w:rsidRPr="00767CC3">
        <w:rPr>
          <w:rFonts w:hint="cs"/>
          <w:sz w:val="24"/>
          <w:szCs w:val="24"/>
          <w:rtl/>
        </w:rPr>
        <w:t>'</w:t>
      </w:r>
      <w:r w:rsidR="00DA6CEF" w:rsidRPr="00767CC3">
        <w:rPr>
          <w:rFonts w:hint="cs"/>
          <w:sz w:val="24"/>
          <w:szCs w:val="24"/>
          <w:rtl/>
        </w:rPr>
        <w:t>בואו נ</w:t>
      </w:r>
      <w:r w:rsidR="006D66B5" w:rsidRPr="00767CC3">
        <w:rPr>
          <w:rFonts w:hint="cs"/>
          <w:sz w:val="24"/>
          <w:szCs w:val="24"/>
          <w:rtl/>
        </w:rPr>
        <w:t>רוץ' שידל אותם האב הנרגש, '</w:t>
      </w:r>
      <w:r w:rsidR="00DA6CEF" w:rsidRPr="00767CC3">
        <w:rPr>
          <w:rFonts w:hint="cs"/>
          <w:sz w:val="24"/>
          <w:szCs w:val="24"/>
          <w:rtl/>
        </w:rPr>
        <w:t>שלא נפספס את הרגע</w:t>
      </w:r>
      <w:r w:rsidR="006D66B5" w:rsidRPr="00767CC3">
        <w:rPr>
          <w:rFonts w:hint="cs"/>
          <w:sz w:val="24"/>
          <w:szCs w:val="24"/>
          <w:rtl/>
        </w:rPr>
        <w:t>'</w:t>
      </w:r>
      <w:r w:rsidR="00DA6CEF" w:rsidRPr="00767CC3">
        <w:rPr>
          <w:rFonts w:hint="cs"/>
          <w:sz w:val="24"/>
          <w:szCs w:val="24"/>
          <w:rtl/>
        </w:rPr>
        <w:t xml:space="preserve"> אמר בחשש, הם </w:t>
      </w:r>
      <w:r w:rsidR="00D61BD0" w:rsidRPr="00767CC3">
        <w:rPr>
          <w:rFonts w:hint="cs"/>
          <w:sz w:val="24"/>
          <w:szCs w:val="24"/>
          <w:rtl/>
        </w:rPr>
        <w:t>נ</w:t>
      </w:r>
      <w:r w:rsidR="00DA6CEF" w:rsidRPr="00767CC3">
        <w:rPr>
          <w:rFonts w:hint="cs"/>
          <w:sz w:val="24"/>
          <w:szCs w:val="24"/>
          <w:rtl/>
        </w:rPr>
        <w:t xml:space="preserve">עמדו כפופים מול </w:t>
      </w:r>
      <w:r w:rsidR="006D66B5" w:rsidRPr="00767CC3">
        <w:rPr>
          <w:rFonts w:hint="cs"/>
          <w:sz w:val="24"/>
          <w:szCs w:val="24"/>
          <w:rtl/>
        </w:rPr>
        <w:t xml:space="preserve">הזקן </w:t>
      </w:r>
      <w:r w:rsidR="00DA6CEF" w:rsidRPr="00767CC3">
        <w:rPr>
          <w:rFonts w:hint="cs"/>
          <w:sz w:val="24"/>
          <w:szCs w:val="24"/>
          <w:rtl/>
        </w:rPr>
        <w:t>הקשיש</w:t>
      </w:r>
      <w:r w:rsidRPr="00767CC3">
        <w:rPr>
          <w:rStyle w:val="a5"/>
          <w:sz w:val="24"/>
          <w:szCs w:val="24"/>
          <w:rtl/>
        </w:rPr>
        <w:footnoteReference w:id="2"/>
      </w:r>
      <w:r w:rsidR="006D66B5" w:rsidRPr="00767CC3">
        <w:rPr>
          <w:rFonts w:hint="cs"/>
          <w:sz w:val="24"/>
          <w:szCs w:val="24"/>
          <w:rtl/>
        </w:rPr>
        <w:t>,</w:t>
      </w:r>
      <w:r w:rsidR="00DA6CEF" w:rsidRPr="00767CC3">
        <w:rPr>
          <w:rFonts w:hint="cs"/>
          <w:sz w:val="24"/>
          <w:szCs w:val="24"/>
          <w:rtl/>
        </w:rPr>
        <w:t xml:space="preserve"> כמהים לקבל את ברכותיו</w:t>
      </w:r>
      <w:r w:rsidR="00D61BD0" w:rsidRPr="00767CC3">
        <w:rPr>
          <w:rFonts w:hint="cs"/>
          <w:sz w:val="24"/>
          <w:szCs w:val="24"/>
          <w:rtl/>
        </w:rPr>
        <w:t xml:space="preserve"> של הסבא הישיש</w:t>
      </w:r>
      <w:r w:rsidR="006D66B5" w:rsidRPr="00767CC3">
        <w:rPr>
          <w:rFonts w:hint="cs"/>
          <w:sz w:val="24"/>
          <w:szCs w:val="24"/>
          <w:rtl/>
        </w:rPr>
        <w:t>,</w:t>
      </w:r>
      <w:r w:rsidR="00DA6CEF" w:rsidRPr="00767CC3">
        <w:rPr>
          <w:rFonts w:hint="cs"/>
          <w:sz w:val="24"/>
          <w:szCs w:val="24"/>
          <w:rtl/>
        </w:rPr>
        <w:t xml:space="preserve"> הוא עצם את עיניו</w:t>
      </w:r>
      <w:r w:rsidR="006D66B5" w:rsidRPr="00767CC3">
        <w:rPr>
          <w:rFonts w:hint="cs"/>
          <w:sz w:val="24"/>
          <w:szCs w:val="24"/>
          <w:rtl/>
        </w:rPr>
        <w:t xml:space="preserve"> </w:t>
      </w:r>
      <w:proofErr w:type="spellStart"/>
      <w:r w:rsidR="006D66B5" w:rsidRPr="00767CC3">
        <w:rPr>
          <w:rFonts w:hint="cs"/>
          <w:sz w:val="24"/>
          <w:szCs w:val="24"/>
          <w:rtl/>
        </w:rPr>
        <w:t>מ</w:t>
      </w:r>
      <w:r w:rsidR="00944A6E" w:rsidRPr="00767CC3">
        <w:rPr>
          <w:rFonts w:hint="cs"/>
          <w:sz w:val="24"/>
          <w:szCs w:val="24"/>
          <w:rtl/>
        </w:rPr>
        <w:t>יתדבק</w:t>
      </w:r>
      <w:proofErr w:type="spellEnd"/>
      <w:r w:rsidR="00944A6E" w:rsidRPr="00767CC3">
        <w:rPr>
          <w:rFonts w:hint="cs"/>
          <w:sz w:val="24"/>
          <w:szCs w:val="24"/>
          <w:rtl/>
        </w:rPr>
        <w:t xml:space="preserve"> </w:t>
      </w:r>
      <w:proofErr w:type="spellStart"/>
      <w:r w:rsidR="00944A6E" w:rsidRPr="00767CC3">
        <w:rPr>
          <w:rFonts w:hint="cs"/>
          <w:sz w:val="24"/>
          <w:szCs w:val="24"/>
          <w:rtl/>
        </w:rPr>
        <w:t>בשכינתא</w:t>
      </w:r>
      <w:proofErr w:type="spellEnd"/>
      <w:r w:rsidR="00D61BD0" w:rsidRPr="00767CC3">
        <w:rPr>
          <w:rFonts w:hint="cs"/>
          <w:sz w:val="24"/>
          <w:szCs w:val="24"/>
          <w:rtl/>
        </w:rPr>
        <w:t xml:space="preserve">, </w:t>
      </w:r>
      <w:r w:rsidR="00906820" w:rsidRPr="00767CC3">
        <w:rPr>
          <w:rFonts w:hint="cs"/>
          <w:sz w:val="24"/>
          <w:szCs w:val="24"/>
          <w:rtl/>
        </w:rPr>
        <w:t>'</w:t>
      </w:r>
      <w:r w:rsidR="00D61BD0" w:rsidRPr="00767CC3">
        <w:rPr>
          <w:rFonts w:hint="cs"/>
          <w:sz w:val="24"/>
          <w:szCs w:val="24"/>
          <w:rtl/>
        </w:rPr>
        <w:t>אוי</w:t>
      </w:r>
      <w:r w:rsidR="00906820" w:rsidRPr="00767CC3">
        <w:rPr>
          <w:rFonts w:hint="cs"/>
          <w:sz w:val="24"/>
          <w:szCs w:val="24"/>
          <w:rtl/>
        </w:rPr>
        <w:t>',</w:t>
      </w:r>
      <w:r w:rsidR="00D61BD0" w:rsidRPr="00767CC3">
        <w:rPr>
          <w:rFonts w:hint="cs"/>
          <w:sz w:val="24"/>
          <w:szCs w:val="24"/>
          <w:rtl/>
        </w:rPr>
        <w:t xml:space="preserve"> הרהר החולה </w:t>
      </w:r>
      <w:r w:rsidR="00906820" w:rsidRPr="00767CC3">
        <w:rPr>
          <w:rFonts w:hint="cs"/>
          <w:sz w:val="24"/>
          <w:szCs w:val="24"/>
          <w:rtl/>
        </w:rPr>
        <w:t>'</w:t>
      </w:r>
      <w:r w:rsidR="00D61BD0" w:rsidRPr="00767CC3">
        <w:rPr>
          <w:rFonts w:hint="cs"/>
          <w:sz w:val="24"/>
          <w:szCs w:val="24"/>
          <w:rtl/>
        </w:rPr>
        <w:t xml:space="preserve">לפני רגע השכינה </w:t>
      </w:r>
      <w:r w:rsidR="00211F1C" w:rsidRPr="00767CC3">
        <w:rPr>
          <w:rStyle w:val="a5"/>
          <w:sz w:val="24"/>
          <w:szCs w:val="24"/>
          <w:rtl/>
        </w:rPr>
        <w:footnoteReference w:id="3"/>
      </w:r>
      <w:r w:rsidR="00D61BD0" w:rsidRPr="00767CC3">
        <w:rPr>
          <w:rFonts w:hint="cs"/>
          <w:sz w:val="24"/>
          <w:szCs w:val="24"/>
          <w:rtl/>
        </w:rPr>
        <w:t xml:space="preserve">כאן </w:t>
      </w:r>
      <w:proofErr w:type="spellStart"/>
      <w:r w:rsidR="00D61BD0" w:rsidRPr="00767CC3">
        <w:rPr>
          <w:rFonts w:hint="cs"/>
          <w:sz w:val="24"/>
          <w:szCs w:val="24"/>
          <w:rtl/>
        </w:rPr>
        <w:t>היתה</w:t>
      </w:r>
      <w:proofErr w:type="spellEnd"/>
      <w:r w:rsidR="00906820" w:rsidRPr="00767CC3">
        <w:rPr>
          <w:rFonts w:hint="cs"/>
          <w:sz w:val="24"/>
          <w:szCs w:val="24"/>
          <w:rtl/>
        </w:rPr>
        <w:t>'??!</w:t>
      </w:r>
      <w:r w:rsidR="00D61BD0" w:rsidRPr="00767CC3">
        <w:rPr>
          <w:rFonts w:hint="cs"/>
          <w:sz w:val="24"/>
          <w:szCs w:val="24"/>
          <w:rtl/>
        </w:rPr>
        <w:t xml:space="preserve"> </w:t>
      </w:r>
      <w:r w:rsidR="00906820" w:rsidRPr="00767CC3">
        <w:rPr>
          <w:rFonts w:hint="cs"/>
          <w:sz w:val="24"/>
          <w:szCs w:val="24"/>
          <w:rtl/>
        </w:rPr>
        <w:t>'</w:t>
      </w:r>
      <w:r w:rsidR="00D61BD0" w:rsidRPr="00767CC3">
        <w:rPr>
          <w:rFonts w:hint="cs"/>
          <w:sz w:val="24"/>
          <w:szCs w:val="24"/>
          <w:rtl/>
        </w:rPr>
        <w:t>למה פתאום היא נשמטה</w:t>
      </w:r>
      <w:r w:rsidR="00906820" w:rsidRPr="00767CC3">
        <w:rPr>
          <w:rFonts w:hint="cs"/>
          <w:sz w:val="24"/>
          <w:szCs w:val="24"/>
          <w:rtl/>
        </w:rPr>
        <w:t>'</w:t>
      </w:r>
      <w:r w:rsidR="00D61BD0" w:rsidRPr="00767CC3">
        <w:rPr>
          <w:rFonts w:hint="cs"/>
          <w:sz w:val="24"/>
          <w:szCs w:val="24"/>
          <w:rtl/>
        </w:rPr>
        <w:t xml:space="preserve">.... </w:t>
      </w:r>
      <w:r w:rsidR="00906820" w:rsidRPr="00767CC3">
        <w:rPr>
          <w:rFonts w:hint="cs"/>
          <w:sz w:val="24"/>
          <w:szCs w:val="24"/>
          <w:rtl/>
        </w:rPr>
        <w:t>??! 'שמא</w:t>
      </w:r>
      <w:r w:rsidR="00D61BD0" w:rsidRPr="00767CC3">
        <w:rPr>
          <w:rFonts w:hint="cs"/>
          <w:sz w:val="24"/>
          <w:szCs w:val="24"/>
          <w:rtl/>
        </w:rPr>
        <w:t xml:space="preserve"> יש </w:t>
      </w:r>
      <w:r w:rsidR="00211F1C" w:rsidRPr="00767CC3">
        <w:rPr>
          <w:rStyle w:val="a5"/>
          <w:sz w:val="24"/>
          <w:szCs w:val="24"/>
          <w:rtl/>
        </w:rPr>
        <w:footnoteReference w:id="4"/>
      </w:r>
      <w:r w:rsidR="00D61BD0" w:rsidRPr="00767CC3">
        <w:rPr>
          <w:rFonts w:hint="cs"/>
          <w:sz w:val="24"/>
          <w:szCs w:val="24"/>
          <w:rtl/>
        </w:rPr>
        <w:t>פסול במיטה</w:t>
      </w:r>
      <w:r w:rsidR="00906820" w:rsidRPr="00767CC3">
        <w:rPr>
          <w:rFonts w:hint="cs"/>
          <w:sz w:val="24"/>
          <w:szCs w:val="24"/>
          <w:rtl/>
        </w:rPr>
        <w:t>'?!</w:t>
      </w:r>
      <w:r w:rsidR="00D61BD0" w:rsidRPr="00767CC3">
        <w:rPr>
          <w:rFonts w:hint="cs"/>
          <w:sz w:val="24"/>
          <w:szCs w:val="24"/>
          <w:rtl/>
        </w:rPr>
        <w:t xml:space="preserve"> </w:t>
      </w:r>
      <w:r w:rsidR="000B488A" w:rsidRPr="00767CC3">
        <w:rPr>
          <w:rFonts w:hint="cs"/>
          <w:sz w:val="24"/>
          <w:szCs w:val="24"/>
          <w:rtl/>
        </w:rPr>
        <w:t>לבקשתו</w:t>
      </w:r>
      <w:r w:rsidR="00906820" w:rsidRPr="00767CC3">
        <w:rPr>
          <w:rFonts w:hint="cs"/>
          <w:sz w:val="24"/>
          <w:szCs w:val="24"/>
          <w:rtl/>
        </w:rPr>
        <w:t>,</w:t>
      </w:r>
      <w:r w:rsidR="000B488A" w:rsidRPr="00767CC3">
        <w:rPr>
          <w:rFonts w:hint="cs"/>
          <w:sz w:val="24"/>
          <w:szCs w:val="24"/>
          <w:rtl/>
        </w:rPr>
        <w:t xml:space="preserve"> </w:t>
      </w:r>
      <w:r w:rsidR="00D61BD0" w:rsidRPr="00767CC3">
        <w:rPr>
          <w:rFonts w:hint="cs"/>
          <w:sz w:val="24"/>
          <w:szCs w:val="24"/>
          <w:rtl/>
        </w:rPr>
        <w:t>מיד שוב השכינה שרתה.</w:t>
      </w:r>
      <w:r w:rsidR="00906820" w:rsidRPr="00767CC3">
        <w:rPr>
          <w:rFonts w:hint="cs"/>
          <w:sz w:val="24"/>
          <w:szCs w:val="24"/>
          <w:rtl/>
        </w:rPr>
        <w:t>..</w:t>
      </w:r>
    </w:p>
    <w:p w:rsidR="00DA6CEF" w:rsidRPr="00767CC3" w:rsidRDefault="00DA6CEF" w:rsidP="00767CC3">
      <w:pPr>
        <w:spacing w:line="360" w:lineRule="auto"/>
        <w:jc w:val="both"/>
        <w:rPr>
          <w:sz w:val="24"/>
          <w:szCs w:val="24"/>
          <w:rtl/>
        </w:rPr>
      </w:pPr>
      <w:r w:rsidRPr="00767CC3">
        <w:rPr>
          <w:rFonts w:hint="cs"/>
          <w:sz w:val="24"/>
          <w:szCs w:val="24"/>
          <w:rtl/>
        </w:rPr>
        <w:t xml:space="preserve">אך </w:t>
      </w:r>
      <w:r w:rsidR="00137347" w:rsidRPr="00767CC3">
        <w:rPr>
          <w:rFonts w:hint="cs"/>
          <w:sz w:val="24"/>
          <w:szCs w:val="24"/>
          <w:rtl/>
        </w:rPr>
        <w:t xml:space="preserve">שוב </w:t>
      </w:r>
      <w:r w:rsidRPr="00767CC3">
        <w:rPr>
          <w:rFonts w:hint="cs"/>
          <w:sz w:val="24"/>
          <w:szCs w:val="24"/>
          <w:rtl/>
        </w:rPr>
        <w:t xml:space="preserve">משהו שם </w:t>
      </w:r>
      <w:r w:rsidR="00906820" w:rsidRPr="00767CC3">
        <w:rPr>
          <w:rFonts w:hint="cs"/>
          <w:sz w:val="24"/>
          <w:szCs w:val="24"/>
          <w:rtl/>
        </w:rPr>
        <w:t>תקוע בזרימה,</w:t>
      </w:r>
      <w:r w:rsidR="00137347" w:rsidRPr="00767CC3">
        <w:rPr>
          <w:rFonts w:hint="cs"/>
          <w:sz w:val="24"/>
          <w:szCs w:val="24"/>
          <w:rtl/>
        </w:rPr>
        <w:t xml:space="preserve"> </w:t>
      </w:r>
      <w:r w:rsidR="00906820" w:rsidRPr="00767CC3">
        <w:rPr>
          <w:rFonts w:hint="cs"/>
          <w:sz w:val="24"/>
          <w:szCs w:val="24"/>
          <w:rtl/>
        </w:rPr>
        <w:t>מפריע לברכה מונע את קיומה,</w:t>
      </w:r>
      <w:r w:rsidRPr="00767CC3">
        <w:rPr>
          <w:rFonts w:hint="cs"/>
          <w:sz w:val="24"/>
          <w:szCs w:val="24"/>
          <w:rtl/>
        </w:rPr>
        <w:t xml:space="preserve"> ה</w:t>
      </w:r>
      <w:r w:rsidR="00906820" w:rsidRPr="00767CC3">
        <w:rPr>
          <w:rFonts w:hint="cs"/>
          <w:sz w:val="24"/>
          <w:szCs w:val="24"/>
          <w:rtl/>
        </w:rPr>
        <w:t>בני</w:t>
      </w:r>
      <w:r w:rsidRPr="00767CC3">
        <w:rPr>
          <w:rFonts w:hint="cs"/>
          <w:sz w:val="24"/>
          <w:szCs w:val="24"/>
          <w:rtl/>
        </w:rPr>
        <w:t>ם</w:t>
      </w:r>
      <w:r w:rsidR="00906820" w:rsidRPr="00767CC3">
        <w:rPr>
          <w:rFonts w:hint="cs"/>
          <w:sz w:val="24"/>
          <w:szCs w:val="24"/>
          <w:rtl/>
        </w:rPr>
        <w:t xml:space="preserve"> כלל</w:t>
      </w:r>
      <w:r w:rsidRPr="00767CC3">
        <w:rPr>
          <w:rFonts w:hint="cs"/>
          <w:sz w:val="24"/>
          <w:szCs w:val="24"/>
          <w:rtl/>
        </w:rPr>
        <w:t xml:space="preserve"> לא היו מודעים לדרמה</w:t>
      </w:r>
      <w:r w:rsidR="000B488A" w:rsidRPr="00767CC3">
        <w:rPr>
          <w:rFonts w:hint="cs"/>
          <w:sz w:val="24"/>
          <w:szCs w:val="24"/>
          <w:rtl/>
        </w:rPr>
        <w:t>,</w:t>
      </w:r>
      <w:r w:rsidRPr="00767CC3">
        <w:rPr>
          <w:rFonts w:hint="cs"/>
          <w:sz w:val="24"/>
          <w:szCs w:val="24"/>
          <w:rtl/>
        </w:rPr>
        <w:t xml:space="preserve"> </w:t>
      </w:r>
      <w:r w:rsidR="00906820" w:rsidRPr="00767CC3">
        <w:rPr>
          <w:rFonts w:hint="cs"/>
          <w:sz w:val="24"/>
          <w:szCs w:val="24"/>
          <w:rtl/>
        </w:rPr>
        <w:t>הם רק שמעו שברים מהתעלומה, '</w:t>
      </w:r>
      <w:r w:rsidR="00137347" w:rsidRPr="00767CC3">
        <w:rPr>
          <w:rFonts w:hint="cs"/>
          <w:sz w:val="24"/>
          <w:szCs w:val="24"/>
          <w:rtl/>
        </w:rPr>
        <w:t>אבא</w:t>
      </w:r>
      <w:r w:rsidR="00906820" w:rsidRPr="00767CC3">
        <w:rPr>
          <w:rFonts w:hint="cs"/>
          <w:sz w:val="24"/>
          <w:szCs w:val="24"/>
          <w:rtl/>
        </w:rPr>
        <w:t>,</w:t>
      </w:r>
      <w:r w:rsidR="00137347" w:rsidRPr="00767CC3">
        <w:rPr>
          <w:rFonts w:hint="cs"/>
          <w:sz w:val="24"/>
          <w:szCs w:val="24"/>
          <w:rtl/>
        </w:rPr>
        <w:t xml:space="preserve"> למה</w:t>
      </w:r>
      <w:r w:rsidR="00906820" w:rsidRPr="00767CC3">
        <w:rPr>
          <w:rFonts w:hint="cs"/>
          <w:sz w:val="24"/>
          <w:szCs w:val="24"/>
          <w:rtl/>
        </w:rPr>
        <w:t>'</w:t>
      </w:r>
      <w:r w:rsidR="00137347" w:rsidRPr="00767CC3">
        <w:rPr>
          <w:rFonts w:hint="cs"/>
          <w:sz w:val="24"/>
          <w:szCs w:val="24"/>
          <w:rtl/>
        </w:rPr>
        <w:t>?</w:t>
      </w:r>
      <w:r w:rsidR="00906820" w:rsidRPr="00767CC3">
        <w:rPr>
          <w:rFonts w:hint="cs"/>
          <w:sz w:val="24"/>
          <w:szCs w:val="24"/>
          <w:rtl/>
        </w:rPr>
        <w:t xml:space="preserve"> ידיים עקשניות התנפנפו מעל הראשי</w:t>
      </w:r>
      <w:r w:rsidRPr="00767CC3">
        <w:rPr>
          <w:rFonts w:hint="cs"/>
          <w:sz w:val="24"/>
          <w:szCs w:val="24"/>
          <w:rtl/>
        </w:rPr>
        <w:t>ם</w:t>
      </w:r>
      <w:r w:rsidR="00906820" w:rsidRPr="00767CC3">
        <w:rPr>
          <w:rFonts w:hint="cs"/>
          <w:sz w:val="24"/>
          <w:szCs w:val="24"/>
          <w:rtl/>
        </w:rPr>
        <w:t>,</w:t>
      </w:r>
      <w:r w:rsidRPr="00767CC3">
        <w:rPr>
          <w:rFonts w:hint="cs"/>
          <w:sz w:val="24"/>
          <w:szCs w:val="24"/>
          <w:rtl/>
        </w:rPr>
        <w:t xml:space="preserve"> </w:t>
      </w:r>
      <w:r w:rsidR="00906820" w:rsidRPr="00767CC3">
        <w:rPr>
          <w:rFonts w:hint="cs"/>
          <w:sz w:val="24"/>
          <w:szCs w:val="24"/>
          <w:rtl/>
        </w:rPr>
        <w:t>'</w:t>
      </w:r>
      <w:r w:rsidRPr="00767CC3">
        <w:rPr>
          <w:rFonts w:hint="cs"/>
          <w:sz w:val="24"/>
          <w:szCs w:val="24"/>
          <w:rtl/>
        </w:rPr>
        <w:t>זה יגדל</w:t>
      </w:r>
      <w:r w:rsidR="00906820" w:rsidRPr="00767CC3">
        <w:rPr>
          <w:rFonts w:hint="cs"/>
          <w:sz w:val="24"/>
          <w:szCs w:val="24"/>
          <w:rtl/>
        </w:rPr>
        <w:t>'...</w:t>
      </w:r>
      <w:r w:rsidRPr="00767CC3">
        <w:rPr>
          <w:rFonts w:hint="cs"/>
          <w:sz w:val="24"/>
          <w:szCs w:val="24"/>
          <w:rtl/>
        </w:rPr>
        <w:t xml:space="preserve"> </w:t>
      </w:r>
      <w:r w:rsidR="00906820" w:rsidRPr="00767CC3">
        <w:rPr>
          <w:rFonts w:hint="cs"/>
          <w:sz w:val="24"/>
          <w:szCs w:val="24"/>
          <w:rtl/>
        </w:rPr>
        <w:t>'</w:t>
      </w:r>
      <w:r w:rsidRPr="00767CC3">
        <w:rPr>
          <w:rFonts w:hint="cs"/>
          <w:sz w:val="24"/>
          <w:szCs w:val="24"/>
          <w:rtl/>
        </w:rPr>
        <w:t>אבל זה הגדול</w:t>
      </w:r>
      <w:r w:rsidR="00906820" w:rsidRPr="00767CC3">
        <w:rPr>
          <w:rFonts w:hint="cs"/>
          <w:sz w:val="24"/>
          <w:szCs w:val="24"/>
          <w:rtl/>
        </w:rPr>
        <w:t>'....</w:t>
      </w:r>
      <w:r w:rsidR="00944A6E" w:rsidRPr="00767CC3">
        <w:rPr>
          <w:rFonts w:hint="cs"/>
          <w:sz w:val="24"/>
          <w:szCs w:val="24"/>
          <w:rtl/>
        </w:rPr>
        <w:t>?!</w:t>
      </w:r>
      <w:r w:rsidRPr="00767CC3">
        <w:rPr>
          <w:rFonts w:hint="cs"/>
          <w:sz w:val="24"/>
          <w:szCs w:val="24"/>
          <w:rtl/>
        </w:rPr>
        <w:t xml:space="preserve"> הידיים</w:t>
      </w:r>
      <w:r w:rsidR="00906820" w:rsidRPr="00767CC3">
        <w:rPr>
          <w:rFonts w:hint="cs"/>
          <w:sz w:val="24"/>
          <w:szCs w:val="24"/>
          <w:rtl/>
        </w:rPr>
        <w:t xml:space="preserve"> המשיכו</w:t>
      </w:r>
      <w:r w:rsidRPr="00767CC3">
        <w:rPr>
          <w:rFonts w:hint="cs"/>
          <w:sz w:val="24"/>
          <w:szCs w:val="24"/>
          <w:rtl/>
        </w:rPr>
        <w:t xml:space="preserve"> ל</w:t>
      </w:r>
      <w:r w:rsidR="00137347" w:rsidRPr="00767CC3">
        <w:rPr>
          <w:rFonts w:hint="cs"/>
          <w:sz w:val="24"/>
          <w:szCs w:val="24"/>
          <w:rtl/>
        </w:rPr>
        <w:t>התנועע</w:t>
      </w:r>
      <w:r w:rsidR="00906820" w:rsidRPr="00767CC3">
        <w:rPr>
          <w:rFonts w:hint="cs"/>
          <w:sz w:val="24"/>
          <w:szCs w:val="24"/>
          <w:rtl/>
        </w:rPr>
        <w:t>,</w:t>
      </w:r>
      <w:r w:rsidRPr="00767CC3">
        <w:rPr>
          <w:rFonts w:hint="cs"/>
          <w:sz w:val="24"/>
          <w:szCs w:val="24"/>
          <w:rtl/>
        </w:rPr>
        <w:t xml:space="preserve"> </w:t>
      </w:r>
      <w:r w:rsidR="00906820" w:rsidRPr="00767CC3">
        <w:rPr>
          <w:rFonts w:hint="cs"/>
          <w:sz w:val="24"/>
          <w:szCs w:val="24"/>
          <w:rtl/>
        </w:rPr>
        <w:t xml:space="preserve">הוא יאמר </w:t>
      </w:r>
      <w:r w:rsidR="00E8060D" w:rsidRPr="00767CC3">
        <w:rPr>
          <w:rStyle w:val="a5"/>
          <w:sz w:val="24"/>
          <w:szCs w:val="24"/>
          <w:rtl/>
        </w:rPr>
        <w:footnoteReference w:id="5"/>
      </w:r>
      <w:r w:rsidR="00906820" w:rsidRPr="00767CC3">
        <w:rPr>
          <w:rFonts w:hint="cs"/>
          <w:sz w:val="24"/>
          <w:szCs w:val="24"/>
          <w:rtl/>
        </w:rPr>
        <w:t>'</w:t>
      </w:r>
      <w:r w:rsidR="00137347" w:rsidRPr="00767CC3">
        <w:rPr>
          <w:rFonts w:hint="cs"/>
          <w:sz w:val="24"/>
          <w:szCs w:val="24"/>
          <w:rtl/>
        </w:rPr>
        <w:t xml:space="preserve">דום </w:t>
      </w:r>
      <w:r w:rsidR="00906820" w:rsidRPr="00767CC3">
        <w:rPr>
          <w:rFonts w:hint="cs"/>
          <w:sz w:val="24"/>
          <w:szCs w:val="24"/>
          <w:rtl/>
        </w:rPr>
        <w:t>ל</w:t>
      </w:r>
      <w:r w:rsidR="00137347" w:rsidRPr="00767CC3">
        <w:rPr>
          <w:rFonts w:hint="cs"/>
          <w:sz w:val="24"/>
          <w:szCs w:val="24"/>
          <w:rtl/>
        </w:rPr>
        <w:t>שמש</w:t>
      </w:r>
      <w:r w:rsidR="00F22BE2" w:rsidRPr="00767CC3">
        <w:rPr>
          <w:rFonts w:hint="cs"/>
          <w:sz w:val="24"/>
          <w:szCs w:val="24"/>
          <w:rtl/>
        </w:rPr>
        <w:t xml:space="preserve"> ו</w:t>
      </w:r>
      <w:r w:rsidR="00906820" w:rsidRPr="00767CC3">
        <w:rPr>
          <w:rFonts w:hint="cs"/>
          <w:sz w:val="24"/>
          <w:szCs w:val="24"/>
          <w:rtl/>
        </w:rPr>
        <w:t>ל</w:t>
      </w:r>
      <w:r w:rsidR="00F22BE2" w:rsidRPr="00767CC3">
        <w:rPr>
          <w:rFonts w:hint="cs"/>
          <w:sz w:val="24"/>
          <w:szCs w:val="24"/>
          <w:rtl/>
        </w:rPr>
        <w:t>ירח</w:t>
      </w:r>
      <w:r w:rsidR="00906820" w:rsidRPr="00767CC3">
        <w:rPr>
          <w:rFonts w:hint="cs"/>
          <w:sz w:val="24"/>
          <w:szCs w:val="24"/>
          <w:rtl/>
        </w:rPr>
        <w:t xml:space="preserve">', ומהשני יצא </w:t>
      </w:r>
      <w:r w:rsidR="00E8060D" w:rsidRPr="00767CC3">
        <w:rPr>
          <w:rStyle w:val="a5"/>
          <w:sz w:val="24"/>
          <w:szCs w:val="24"/>
          <w:rtl/>
        </w:rPr>
        <w:footnoteReference w:id="6"/>
      </w:r>
      <w:r w:rsidR="00906820" w:rsidRPr="00767CC3">
        <w:rPr>
          <w:rFonts w:hint="cs"/>
          <w:sz w:val="24"/>
          <w:szCs w:val="24"/>
          <w:rtl/>
        </w:rPr>
        <w:t>'ה</w:t>
      </w:r>
      <w:r w:rsidR="00F22BE2" w:rsidRPr="00767CC3">
        <w:rPr>
          <w:rFonts w:hint="cs"/>
          <w:sz w:val="24"/>
          <w:szCs w:val="24"/>
          <w:rtl/>
        </w:rPr>
        <w:t>משיח</w:t>
      </w:r>
      <w:r w:rsidR="00906820" w:rsidRPr="00767CC3">
        <w:rPr>
          <w:rFonts w:hint="cs"/>
          <w:sz w:val="24"/>
          <w:szCs w:val="24"/>
          <w:rtl/>
        </w:rPr>
        <w:t>',</w:t>
      </w:r>
      <w:r w:rsidR="00F22BE2" w:rsidRPr="00767CC3">
        <w:rPr>
          <w:rFonts w:hint="cs"/>
          <w:sz w:val="24"/>
          <w:szCs w:val="24"/>
          <w:rtl/>
        </w:rPr>
        <w:t xml:space="preserve"> </w:t>
      </w:r>
      <w:r w:rsidR="00906820" w:rsidRPr="00767CC3">
        <w:rPr>
          <w:rFonts w:hint="cs"/>
          <w:sz w:val="24"/>
          <w:szCs w:val="24"/>
          <w:rtl/>
        </w:rPr>
        <w:t xml:space="preserve">ומה עם </w:t>
      </w:r>
      <w:r w:rsidR="00E8060D" w:rsidRPr="00767CC3">
        <w:rPr>
          <w:rStyle w:val="a5"/>
          <w:sz w:val="24"/>
          <w:szCs w:val="24"/>
          <w:rtl/>
        </w:rPr>
        <w:footnoteReference w:id="7"/>
      </w:r>
      <w:r w:rsidR="00906820" w:rsidRPr="00767CC3">
        <w:rPr>
          <w:rFonts w:hint="cs"/>
          <w:sz w:val="24"/>
          <w:szCs w:val="24"/>
          <w:rtl/>
        </w:rPr>
        <w:t>'</w:t>
      </w:r>
      <w:r w:rsidR="00F22BE2" w:rsidRPr="00767CC3">
        <w:rPr>
          <w:rFonts w:hint="cs"/>
          <w:sz w:val="24"/>
          <w:szCs w:val="24"/>
          <w:rtl/>
        </w:rPr>
        <w:t>עגלי זהב</w:t>
      </w:r>
      <w:r w:rsidR="00906820" w:rsidRPr="00767CC3">
        <w:rPr>
          <w:rFonts w:hint="cs"/>
          <w:sz w:val="24"/>
          <w:szCs w:val="24"/>
          <w:rtl/>
        </w:rPr>
        <w:t>'? הקשה האב במבט מקשיח, אמנם גם השני לא ייצא קרח....</w:t>
      </w:r>
      <w:r w:rsidRPr="00767CC3">
        <w:rPr>
          <w:rFonts w:hint="cs"/>
          <w:sz w:val="24"/>
          <w:szCs w:val="24"/>
          <w:rtl/>
        </w:rPr>
        <w:t xml:space="preserve"> </w:t>
      </w:r>
      <w:r w:rsidR="00F22BE2" w:rsidRPr="00767CC3">
        <w:rPr>
          <w:rFonts w:hint="cs"/>
          <w:sz w:val="24"/>
          <w:szCs w:val="24"/>
          <w:rtl/>
        </w:rPr>
        <w:t xml:space="preserve">הם סדרו את </w:t>
      </w:r>
      <w:r w:rsidR="00906820" w:rsidRPr="00767CC3">
        <w:rPr>
          <w:rFonts w:hint="cs"/>
          <w:sz w:val="24"/>
          <w:szCs w:val="24"/>
          <w:rtl/>
        </w:rPr>
        <w:t>ה</w:t>
      </w:r>
      <w:r w:rsidR="00F22BE2" w:rsidRPr="00767CC3">
        <w:rPr>
          <w:rFonts w:hint="cs"/>
          <w:sz w:val="24"/>
          <w:szCs w:val="24"/>
          <w:rtl/>
        </w:rPr>
        <w:t>כיפות</w:t>
      </w:r>
      <w:r w:rsidR="00944A6E" w:rsidRPr="00767CC3">
        <w:rPr>
          <w:rFonts w:hint="cs"/>
          <w:sz w:val="24"/>
          <w:szCs w:val="24"/>
          <w:rtl/>
        </w:rPr>
        <w:t>,</w:t>
      </w:r>
      <w:r w:rsidR="00906820" w:rsidRPr="00767CC3">
        <w:rPr>
          <w:rFonts w:hint="cs"/>
          <w:sz w:val="24"/>
          <w:szCs w:val="24"/>
          <w:rtl/>
        </w:rPr>
        <w:t xml:space="preserve"> שכמעט ונפלו </w:t>
      </w:r>
      <w:r w:rsidRPr="00767CC3">
        <w:rPr>
          <w:rFonts w:hint="cs"/>
          <w:sz w:val="24"/>
          <w:szCs w:val="24"/>
          <w:rtl/>
        </w:rPr>
        <w:t>בעקבות התזוזות</w:t>
      </w:r>
      <w:r w:rsidR="00906820" w:rsidRPr="00767CC3">
        <w:rPr>
          <w:rFonts w:hint="cs"/>
          <w:sz w:val="24"/>
          <w:szCs w:val="24"/>
          <w:rtl/>
        </w:rPr>
        <w:t>...</w:t>
      </w:r>
    </w:p>
    <w:p w:rsidR="00DA6CEF" w:rsidRPr="00767CC3" w:rsidRDefault="00DA6CEF" w:rsidP="00767CC3">
      <w:pPr>
        <w:spacing w:line="360" w:lineRule="auto"/>
        <w:jc w:val="both"/>
        <w:rPr>
          <w:sz w:val="24"/>
          <w:szCs w:val="24"/>
          <w:rtl/>
        </w:rPr>
      </w:pPr>
      <w:r w:rsidRPr="00767CC3">
        <w:rPr>
          <w:rFonts w:hint="cs"/>
          <w:sz w:val="24"/>
          <w:szCs w:val="24"/>
          <w:rtl/>
        </w:rPr>
        <w:t>סוף סוף נרגעו הרוחות</w:t>
      </w:r>
      <w:r w:rsidR="00D0155E" w:rsidRPr="00767CC3">
        <w:rPr>
          <w:rFonts w:hint="cs"/>
          <w:sz w:val="24"/>
          <w:szCs w:val="24"/>
          <w:rtl/>
        </w:rPr>
        <w:t>,</w:t>
      </w:r>
      <w:r w:rsidR="0055238C" w:rsidRPr="00767CC3">
        <w:rPr>
          <w:rFonts w:hint="cs"/>
          <w:sz w:val="24"/>
          <w:szCs w:val="24"/>
          <w:rtl/>
        </w:rPr>
        <w:t xml:space="preserve"> עוד פעם </w:t>
      </w:r>
      <w:r w:rsidRPr="00767CC3">
        <w:rPr>
          <w:rFonts w:hint="cs"/>
          <w:sz w:val="24"/>
          <w:szCs w:val="24"/>
          <w:rtl/>
        </w:rPr>
        <w:t>הם עצמו את עיניהם מחכים לברכות</w:t>
      </w:r>
      <w:r w:rsidR="00D0155E" w:rsidRPr="00767CC3">
        <w:rPr>
          <w:rFonts w:hint="cs"/>
          <w:sz w:val="24"/>
          <w:szCs w:val="24"/>
          <w:rtl/>
        </w:rPr>
        <w:t>,</w:t>
      </w:r>
      <w:r w:rsidRPr="00767CC3">
        <w:rPr>
          <w:rFonts w:hint="cs"/>
          <w:sz w:val="24"/>
          <w:szCs w:val="24"/>
          <w:rtl/>
        </w:rPr>
        <w:t xml:space="preserve"> </w:t>
      </w:r>
      <w:r w:rsidR="00317C3B" w:rsidRPr="00767CC3">
        <w:rPr>
          <w:rFonts w:hint="cs"/>
          <w:sz w:val="24"/>
          <w:szCs w:val="24"/>
          <w:rtl/>
        </w:rPr>
        <w:t xml:space="preserve">ושוב </w:t>
      </w:r>
      <w:r w:rsidR="00906820" w:rsidRPr="00767CC3">
        <w:rPr>
          <w:rFonts w:hint="cs"/>
          <w:sz w:val="24"/>
          <w:szCs w:val="24"/>
          <w:rtl/>
        </w:rPr>
        <w:t xml:space="preserve">הונחו על ראשיהם </w:t>
      </w:r>
      <w:proofErr w:type="spellStart"/>
      <w:r w:rsidRPr="00767CC3">
        <w:rPr>
          <w:rFonts w:hint="cs"/>
          <w:sz w:val="24"/>
          <w:szCs w:val="24"/>
          <w:rtl/>
        </w:rPr>
        <w:t>הידים</w:t>
      </w:r>
      <w:proofErr w:type="spellEnd"/>
      <w:r w:rsidRPr="00767CC3">
        <w:rPr>
          <w:rFonts w:hint="cs"/>
          <w:sz w:val="24"/>
          <w:szCs w:val="24"/>
          <w:rtl/>
        </w:rPr>
        <w:t xml:space="preserve"> הקדושות</w:t>
      </w:r>
      <w:r w:rsidR="00906820" w:rsidRPr="00767CC3">
        <w:rPr>
          <w:rFonts w:hint="cs"/>
          <w:sz w:val="24"/>
          <w:szCs w:val="24"/>
          <w:rtl/>
        </w:rPr>
        <w:t>...</w:t>
      </w:r>
      <w:r w:rsidRPr="00767CC3">
        <w:rPr>
          <w:rFonts w:hint="cs"/>
          <w:sz w:val="24"/>
          <w:szCs w:val="24"/>
          <w:rtl/>
        </w:rPr>
        <w:t xml:space="preserve"> אולם ש</w:t>
      </w:r>
      <w:r w:rsidR="00D0155E" w:rsidRPr="00767CC3">
        <w:rPr>
          <w:rFonts w:hint="cs"/>
          <w:sz w:val="24"/>
          <w:szCs w:val="24"/>
          <w:rtl/>
        </w:rPr>
        <w:t xml:space="preserve">וב </w:t>
      </w:r>
      <w:r w:rsidR="00906820" w:rsidRPr="00767CC3">
        <w:rPr>
          <w:rFonts w:hint="cs"/>
          <w:sz w:val="24"/>
          <w:szCs w:val="24"/>
          <w:rtl/>
        </w:rPr>
        <w:t xml:space="preserve">משום מקום צצה </w:t>
      </w:r>
      <w:r w:rsidR="00D0155E" w:rsidRPr="00767CC3">
        <w:rPr>
          <w:rFonts w:hint="cs"/>
          <w:sz w:val="24"/>
          <w:szCs w:val="24"/>
          <w:rtl/>
        </w:rPr>
        <w:t>תקלה</w:t>
      </w:r>
      <w:r w:rsidR="00317C3B" w:rsidRPr="00767CC3">
        <w:rPr>
          <w:rFonts w:hint="cs"/>
          <w:sz w:val="24"/>
          <w:szCs w:val="24"/>
          <w:rtl/>
        </w:rPr>
        <w:t>,</w:t>
      </w:r>
      <w:r w:rsidR="00951CA3" w:rsidRPr="00767CC3">
        <w:rPr>
          <w:rFonts w:hint="cs"/>
          <w:sz w:val="24"/>
          <w:szCs w:val="24"/>
          <w:rtl/>
        </w:rPr>
        <w:t xml:space="preserve"> </w:t>
      </w:r>
      <w:r w:rsidR="0055238C" w:rsidRPr="00767CC3">
        <w:rPr>
          <w:rStyle w:val="a5"/>
          <w:sz w:val="24"/>
          <w:szCs w:val="24"/>
          <w:rtl/>
        </w:rPr>
        <w:footnoteReference w:id="8"/>
      </w:r>
      <w:r w:rsidR="00951CA3" w:rsidRPr="00767CC3">
        <w:rPr>
          <w:rFonts w:hint="cs"/>
          <w:sz w:val="24"/>
          <w:szCs w:val="24"/>
          <w:rtl/>
        </w:rPr>
        <w:t>'מי אלה</w:t>
      </w:r>
      <w:r w:rsidR="00D0155E" w:rsidRPr="00767CC3">
        <w:rPr>
          <w:rFonts w:hint="cs"/>
          <w:sz w:val="24"/>
          <w:szCs w:val="24"/>
          <w:rtl/>
        </w:rPr>
        <w:t>'?</w:t>
      </w:r>
      <w:r w:rsidRPr="00767CC3">
        <w:rPr>
          <w:rFonts w:hint="cs"/>
          <w:sz w:val="24"/>
          <w:szCs w:val="24"/>
          <w:rtl/>
        </w:rPr>
        <w:t xml:space="preserve"> נשמעה השאלה</w:t>
      </w:r>
      <w:r w:rsidR="00317C3B" w:rsidRPr="00767CC3">
        <w:rPr>
          <w:rFonts w:hint="cs"/>
          <w:sz w:val="24"/>
          <w:szCs w:val="24"/>
          <w:rtl/>
        </w:rPr>
        <w:t>,</w:t>
      </w:r>
      <w:r w:rsidRPr="00767CC3">
        <w:rPr>
          <w:rFonts w:hint="cs"/>
          <w:sz w:val="24"/>
          <w:szCs w:val="24"/>
          <w:rtl/>
        </w:rPr>
        <w:t xml:space="preserve"> </w:t>
      </w:r>
      <w:r w:rsidR="0055238C" w:rsidRPr="00767CC3">
        <w:rPr>
          <w:rFonts w:hint="cs"/>
          <w:sz w:val="24"/>
          <w:szCs w:val="24"/>
          <w:rtl/>
        </w:rPr>
        <w:t>'שמא</w:t>
      </w:r>
      <w:r w:rsidRPr="00767CC3">
        <w:rPr>
          <w:rFonts w:hint="cs"/>
          <w:sz w:val="24"/>
          <w:szCs w:val="24"/>
          <w:rtl/>
        </w:rPr>
        <w:t xml:space="preserve"> הם לא ראויים לברכה</w:t>
      </w:r>
      <w:r w:rsidR="00317C3B" w:rsidRPr="00767CC3">
        <w:rPr>
          <w:rFonts w:hint="cs"/>
          <w:sz w:val="24"/>
          <w:szCs w:val="24"/>
          <w:rtl/>
        </w:rPr>
        <w:t>'</w:t>
      </w:r>
      <w:r w:rsidRPr="00767CC3">
        <w:rPr>
          <w:rFonts w:hint="cs"/>
          <w:sz w:val="24"/>
          <w:szCs w:val="24"/>
          <w:rtl/>
        </w:rPr>
        <w:t xml:space="preserve"> </w:t>
      </w:r>
      <w:r w:rsidR="00317C3B" w:rsidRPr="00767CC3">
        <w:rPr>
          <w:rFonts w:hint="cs"/>
          <w:sz w:val="24"/>
          <w:szCs w:val="24"/>
          <w:rtl/>
        </w:rPr>
        <w:t>? באה התלונה,</w:t>
      </w:r>
      <w:r w:rsidR="00906820" w:rsidRPr="00767CC3">
        <w:rPr>
          <w:rFonts w:hint="cs"/>
          <w:sz w:val="24"/>
          <w:szCs w:val="24"/>
          <w:rtl/>
        </w:rPr>
        <w:t xml:space="preserve"> מדוע שוב </w:t>
      </w:r>
      <w:r w:rsidRPr="00767CC3">
        <w:rPr>
          <w:rFonts w:hint="cs"/>
          <w:sz w:val="24"/>
          <w:szCs w:val="24"/>
          <w:rtl/>
        </w:rPr>
        <w:t>הלכה השכינה?</w:t>
      </w:r>
    </w:p>
    <w:p w:rsidR="00397059" w:rsidRPr="00767CC3" w:rsidRDefault="00DA6CEF" w:rsidP="00767CC3">
      <w:pPr>
        <w:spacing w:line="360" w:lineRule="auto"/>
        <w:jc w:val="both"/>
        <w:rPr>
          <w:sz w:val="24"/>
          <w:szCs w:val="24"/>
          <w:rtl/>
        </w:rPr>
      </w:pPr>
      <w:r w:rsidRPr="00767CC3">
        <w:rPr>
          <w:rFonts w:hint="cs"/>
          <w:sz w:val="24"/>
          <w:szCs w:val="24"/>
          <w:rtl/>
        </w:rPr>
        <w:t xml:space="preserve">ובפתח לפתע נצבת מציצה, אסנת בת </w:t>
      </w:r>
      <w:proofErr w:type="spellStart"/>
      <w:r w:rsidRPr="00767CC3">
        <w:rPr>
          <w:rFonts w:hint="cs"/>
          <w:sz w:val="24"/>
          <w:szCs w:val="24"/>
          <w:rtl/>
        </w:rPr>
        <w:t>פוטי</w:t>
      </w:r>
      <w:proofErr w:type="spellEnd"/>
      <w:r w:rsidRPr="00767CC3">
        <w:rPr>
          <w:rFonts w:hint="cs"/>
          <w:sz w:val="24"/>
          <w:szCs w:val="24"/>
          <w:rtl/>
        </w:rPr>
        <w:t xml:space="preserve"> פרע </w:t>
      </w:r>
      <w:r w:rsidR="00906820" w:rsidRPr="00767CC3">
        <w:rPr>
          <w:rFonts w:hint="cs"/>
          <w:sz w:val="24"/>
          <w:szCs w:val="24"/>
          <w:rtl/>
        </w:rPr>
        <w:t>צנועה וחרוצה, מבינה את המצב</w:t>
      </w:r>
      <w:r w:rsidRPr="00767CC3">
        <w:rPr>
          <w:rFonts w:hint="cs"/>
          <w:sz w:val="24"/>
          <w:szCs w:val="24"/>
          <w:rtl/>
        </w:rPr>
        <w:t xml:space="preserve"> חוששת להפסיד </w:t>
      </w:r>
      <w:r w:rsidR="00317C3B" w:rsidRPr="00767CC3">
        <w:rPr>
          <w:rFonts w:hint="cs"/>
          <w:sz w:val="24"/>
          <w:szCs w:val="24"/>
          <w:rtl/>
        </w:rPr>
        <w:t xml:space="preserve">את </w:t>
      </w:r>
      <w:r w:rsidRPr="00767CC3">
        <w:rPr>
          <w:rFonts w:hint="cs"/>
          <w:sz w:val="24"/>
          <w:szCs w:val="24"/>
          <w:rtl/>
        </w:rPr>
        <w:t>הברכה החשובה, היא מושיטה בביישנות את הכתובה, קולה בקושי נשמע</w:t>
      </w:r>
      <w:r w:rsidR="00317C3B" w:rsidRPr="00767CC3">
        <w:rPr>
          <w:rFonts w:hint="cs"/>
          <w:sz w:val="24"/>
          <w:szCs w:val="24"/>
          <w:rtl/>
        </w:rPr>
        <w:t>,</w:t>
      </w:r>
      <w:r w:rsidRPr="00767CC3">
        <w:rPr>
          <w:rFonts w:hint="cs"/>
          <w:sz w:val="24"/>
          <w:szCs w:val="24"/>
          <w:rtl/>
        </w:rPr>
        <w:t xml:space="preserve"> </w:t>
      </w:r>
      <w:r w:rsidR="00317C3B" w:rsidRPr="00767CC3">
        <w:rPr>
          <w:rFonts w:hint="cs"/>
          <w:sz w:val="24"/>
          <w:szCs w:val="24"/>
          <w:rtl/>
        </w:rPr>
        <w:t>'</w:t>
      </w:r>
      <w:r w:rsidRPr="00767CC3">
        <w:rPr>
          <w:rFonts w:hint="cs"/>
          <w:sz w:val="24"/>
          <w:szCs w:val="24"/>
          <w:rtl/>
        </w:rPr>
        <w:t>אבא</w:t>
      </w:r>
      <w:r w:rsidR="00317C3B" w:rsidRPr="00767CC3">
        <w:rPr>
          <w:rFonts w:hint="cs"/>
          <w:sz w:val="24"/>
          <w:szCs w:val="24"/>
          <w:rtl/>
        </w:rPr>
        <w:t>'</w:t>
      </w:r>
      <w:r w:rsidRPr="00767CC3">
        <w:rPr>
          <w:rFonts w:hint="cs"/>
          <w:sz w:val="24"/>
          <w:szCs w:val="24"/>
          <w:rtl/>
        </w:rPr>
        <w:t xml:space="preserve"> </w:t>
      </w:r>
      <w:r w:rsidR="00317C3B" w:rsidRPr="00767CC3">
        <w:rPr>
          <w:rFonts w:hint="cs"/>
          <w:sz w:val="24"/>
          <w:szCs w:val="24"/>
          <w:rtl/>
        </w:rPr>
        <w:t>'</w:t>
      </w:r>
      <w:r w:rsidRPr="00767CC3">
        <w:rPr>
          <w:rFonts w:hint="cs"/>
          <w:sz w:val="24"/>
          <w:szCs w:val="24"/>
          <w:rtl/>
        </w:rPr>
        <w:t>יוסי</w:t>
      </w:r>
      <w:r w:rsidR="00317C3B" w:rsidRPr="00767CC3">
        <w:rPr>
          <w:rFonts w:hint="cs"/>
          <w:sz w:val="24"/>
          <w:szCs w:val="24"/>
          <w:rtl/>
        </w:rPr>
        <w:t>' '</w:t>
      </w:r>
      <w:proofErr w:type="spellStart"/>
      <w:r w:rsidRPr="00767CC3">
        <w:rPr>
          <w:rFonts w:hint="cs"/>
          <w:sz w:val="24"/>
          <w:szCs w:val="24"/>
          <w:rtl/>
        </w:rPr>
        <w:t>יוספי</w:t>
      </w:r>
      <w:proofErr w:type="spellEnd"/>
      <w:r w:rsidR="00057CAF" w:rsidRPr="00767CC3">
        <w:rPr>
          <w:rFonts w:hint="cs"/>
          <w:sz w:val="24"/>
          <w:szCs w:val="24"/>
          <w:rtl/>
        </w:rPr>
        <w:t xml:space="preserve">' היא לוחשת עם </w:t>
      </w:r>
      <w:r w:rsidR="00317C3B" w:rsidRPr="00767CC3">
        <w:rPr>
          <w:rFonts w:hint="cs"/>
          <w:sz w:val="24"/>
          <w:szCs w:val="24"/>
          <w:rtl/>
        </w:rPr>
        <w:t xml:space="preserve">כל הנשמה, </w:t>
      </w:r>
      <w:r w:rsidRPr="00767CC3">
        <w:rPr>
          <w:rFonts w:hint="cs"/>
          <w:sz w:val="24"/>
          <w:szCs w:val="24"/>
          <w:rtl/>
        </w:rPr>
        <w:t>היא עדיין מייחלת מקווה</w:t>
      </w:r>
      <w:r w:rsidR="00906820" w:rsidRPr="00767CC3">
        <w:rPr>
          <w:rFonts w:hint="cs"/>
          <w:sz w:val="24"/>
          <w:szCs w:val="24"/>
          <w:rtl/>
        </w:rPr>
        <w:t>,</w:t>
      </w:r>
      <w:r w:rsidRPr="00767CC3">
        <w:rPr>
          <w:rFonts w:hint="cs"/>
          <w:sz w:val="24"/>
          <w:szCs w:val="24"/>
          <w:rtl/>
        </w:rPr>
        <w:t xml:space="preserve"> אולי לא אפסה תקווה, אולי כעת </w:t>
      </w:r>
      <w:r w:rsidR="00906820" w:rsidRPr="00767CC3">
        <w:rPr>
          <w:rFonts w:hint="cs"/>
          <w:sz w:val="24"/>
          <w:szCs w:val="24"/>
          <w:rtl/>
        </w:rPr>
        <w:t xml:space="preserve">סוף סוף </w:t>
      </w:r>
      <w:r w:rsidRPr="00767CC3">
        <w:rPr>
          <w:rFonts w:hint="cs"/>
          <w:sz w:val="24"/>
          <w:szCs w:val="24"/>
          <w:rtl/>
        </w:rPr>
        <w:t>תחול הברכה, אולי כעת... '</w:t>
      </w:r>
      <w:proofErr w:type="spellStart"/>
      <w:r w:rsidRPr="00767CC3">
        <w:rPr>
          <w:rFonts w:hint="cs"/>
          <w:sz w:val="24"/>
          <w:szCs w:val="24"/>
          <w:rtl/>
        </w:rPr>
        <w:t>ישימך</w:t>
      </w:r>
      <w:proofErr w:type="spellEnd"/>
      <w:r w:rsidRPr="00767CC3">
        <w:rPr>
          <w:rFonts w:hint="cs"/>
          <w:sz w:val="24"/>
          <w:szCs w:val="24"/>
          <w:rtl/>
        </w:rPr>
        <w:t xml:space="preserve">'...., קטע אותה קול קדוש מתנגן, רוטט משפיע מתרונן, 'בני הם אשר נתן לי אלוקים בזה', </w:t>
      </w:r>
      <w:r w:rsidR="00944A6E" w:rsidRPr="00767CC3">
        <w:rPr>
          <w:rFonts w:hint="cs"/>
          <w:sz w:val="24"/>
          <w:szCs w:val="24"/>
          <w:rtl/>
        </w:rPr>
        <w:t>'אב</w:t>
      </w:r>
      <w:r w:rsidR="00057CAF" w:rsidRPr="00767CC3">
        <w:rPr>
          <w:rFonts w:hint="cs"/>
          <w:sz w:val="24"/>
          <w:szCs w:val="24"/>
          <w:rtl/>
        </w:rPr>
        <w:t>א' ?!</w:t>
      </w:r>
      <w:r w:rsidR="00944A6E" w:rsidRPr="00767CC3">
        <w:rPr>
          <w:rFonts w:hint="cs"/>
          <w:sz w:val="24"/>
          <w:szCs w:val="24"/>
          <w:rtl/>
        </w:rPr>
        <w:t xml:space="preserve"> </w:t>
      </w:r>
      <w:r w:rsidRPr="00767CC3">
        <w:rPr>
          <w:rFonts w:hint="cs"/>
          <w:sz w:val="24"/>
          <w:szCs w:val="24"/>
          <w:rtl/>
        </w:rPr>
        <w:t xml:space="preserve">'שמרתי את הברית' </w:t>
      </w:r>
      <w:r w:rsidR="00906820" w:rsidRPr="00767CC3">
        <w:rPr>
          <w:rFonts w:hint="cs"/>
          <w:sz w:val="24"/>
          <w:szCs w:val="24"/>
          <w:rtl/>
        </w:rPr>
        <w:t>אל תחשוב</w:t>
      </w:r>
      <w:r w:rsidR="00944A6E" w:rsidRPr="00767CC3">
        <w:rPr>
          <w:rFonts w:hint="cs"/>
          <w:sz w:val="24"/>
          <w:szCs w:val="24"/>
          <w:rtl/>
        </w:rPr>
        <w:t>...</w:t>
      </w:r>
      <w:r w:rsidR="00906820" w:rsidRPr="00767CC3">
        <w:rPr>
          <w:rFonts w:hint="cs"/>
          <w:sz w:val="24"/>
          <w:szCs w:val="24"/>
          <w:rtl/>
        </w:rPr>
        <w:t xml:space="preserve"> </w:t>
      </w:r>
      <w:r w:rsidRPr="00767CC3">
        <w:rPr>
          <w:rFonts w:hint="cs"/>
          <w:sz w:val="24"/>
          <w:szCs w:val="24"/>
          <w:rtl/>
        </w:rPr>
        <w:t xml:space="preserve">אני לא כזה ... </w:t>
      </w:r>
    </w:p>
    <w:p w:rsidR="00944A6E" w:rsidRPr="00767CC3" w:rsidRDefault="000B488A" w:rsidP="00767CC3">
      <w:pPr>
        <w:spacing w:line="360" w:lineRule="auto"/>
        <w:jc w:val="both"/>
        <w:rPr>
          <w:sz w:val="24"/>
          <w:szCs w:val="24"/>
          <w:rtl/>
        </w:rPr>
      </w:pPr>
      <w:r w:rsidRPr="00767CC3">
        <w:rPr>
          <w:rFonts w:hint="cs"/>
          <w:sz w:val="24"/>
          <w:szCs w:val="24"/>
          <w:rtl/>
        </w:rPr>
        <w:t xml:space="preserve">בואו ילדים קראה להם האם </w:t>
      </w:r>
      <w:r w:rsidR="00906820" w:rsidRPr="00767CC3">
        <w:rPr>
          <w:rFonts w:hint="cs"/>
          <w:sz w:val="24"/>
          <w:szCs w:val="24"/>
          <w:rtl/>
        </w:rPr>
        <w:t>המאושרת</w:t>
      </w:r>
      <w:r w:rsidR="00923994" w:rsidRPr="00767CC3">
        <w:rPr>
          <w:rFonts w:hint="cs"/>
          <w:sz w:val="24"/>
          <w:szCs w:val="24"/>
          <w:rtl/>
        </w:rPr>
        <w:t>,</w:t>
      </w:r>
      <w:r w:rsidR="00906820" w:rsidRPr="00767CC3">
        <w:rPr>
          <w:rFonts w:hint="cs"/>
          <w:sz w:val="24"/>
          <w:szCs w:val="24"/>
          <w:rtl/>
        </w:rPr>
        <w:t xml:space="preserve"> את הכיפות היא מיישרת</w:t>
      </w:r>
      <w:r w:rsidR="00923994" w:rsidRPr="00767CC3">
        <w:rPr>
          <w:rFonts w:hint="cs"/>
          <w:sz w:val="24"/>
          <w:szCs w:val="24"/>
          <w:rtl/>
        </w:rPr>
        <w:t>,</w:t>
      </w:r>
      <w:r w:rsidR="00906820" w:rsidRPr="00767CC3">
        <w:rPr>
          <w:rFonts w:hint="cs"/>
          <w:sz w:val="24"/>
          <w:szCs w:val="24"/>
          <w:rtl/>
        </w:rPr>
        <w:t xml:space="preserve"> </w:t>
      </w:r>
      <w:proofErr w:type="spellStart"/>
      <w:r w:rsidR="00906820" w:rsidRPr="00767CC3">
        <w:rPr>
          <w:rFonts w:hint="cs"/>
          <w:sz w:val="24"/>
          <w:szCs w:val="24"/>
          <w:rtl/>
        </w:rPr>
        <w:t>ובידים</w:t>
      </w:r>
      <w:proofErr w:type="spellEnd"/>
      <w:r w:rsidR="00906820" w:rsidRPr="00767CC3">
        <w:rPr>
          <w:rFonts w:hint="cs"/>
          <w:sz w:val="24"/>
          <w:szCs w:val="24"/>
          <w:rtl/>
        </w:rPr>
        <w:t xml:space="preserve"> להם היא </w:t>
      </w:r>
      <w:r w:rsidRPr="00767CC3">
        <w:rPr>
          <w:rFonts w:hint="cs"/>
          <w:sz w:val="24"/>
          <w:szCs w:val="24"/>
          <w:rtl/>
        </w:rPr>
        <w:t xml:space="preserve">אוחזת, אבא רוצה לדבר עכשיו עם סבא בארבע </w:t>
      </w:r>
      <w:proofErr w:type="spellStart"/>
      <w:r w:rsidRPr="00767CC3">
        <w:rPr>
          <w:rFonts w:hint="cs"/>
          <w:sz w:val="24"/>
          <w:szCs w:val="24"/>
          <w:rtl/>
        </w:rPr>
        <w:t>עינים</w:t>
      </w:r>
      <w:proofErr w:type="spellEnd"/>
      <w:r w:rsidRPr="00767CC3">
        <w:rPr>
          <w:rFonts w:hint="cs"/>
          <w:sz w:val="24"/>
          <w:szCs w:val="24"/>
          <w:rtl/>
        </w:rPr>
        <w:t xml:space="preserve">, </w:t>
      </w:r>
      <w:r w:rsidR="00923994" w:rsidRPr="00767CC3">
        <w:rPr>
          <w:rFonts w:hint="cs"/>
          <w:sz w:val="24"/>
          <w:szCs w:val="24"/>
          <w:rtl/>
        </w:rPr>
        <w:t>זה לא אמור לבא לכם לאוזניים, ו</w:t>
      </w:r>
      <w:r w:rsidRPr="00767CC3">
        <w:rPr>
          <w:rFonts w:hint="cs"/>
          <w:sz w:val="24"/>
          <w:szCs w:val="24"/>
          <w:rtl/>
        </w:rPr>
        <w:t>מיד כשהדלת נטרקה</w:t>
      </w:r>
      <w:r w:rsidR="00923994" w:rsidRPr="00767CC3">
        <w:rPr>
          <w:rFonts w:hint="cs"/>
          <w:sz w:val="24"/>
          <w:szCs w:val="24"/>
          <w:rtl/>
        </w:rPr>
        <w:t>,</w:t>
      </w:r>
      <w:r w:rsidRPr="00767CC3">
        <w:rPr>
          <w:rFonts w:hint="cs"/>
          <w:sz w:val="24"/>
          <w:szCs w:val="24"/>
          <w:rtl/>
        </w:rPr>
        <w:t xml:space="preserve"> נשמעה הצעקה</w:t>
      </w:r>
      <w:r w:rsidR="00923994" w:rsidRPr="00767CC3">
        <w:rPr>
          <w:rFonts w:hint="cs"/>
          <w:sz w:val="24"/>
          <w:szCs w:val="24"/>
          <w:rtl/>
        </w:rPr>
        <w:t>,</w:t>
      </w:r>
      <w:r w:rsidRPr="00767CC3">
        <w:rPr>
          <w:rFonts w:hint="cs"/>
          <w:sz w:val="24"/>
          <w:szCs w:val="24"/>
          <w:rtl/>
        </w:rPr>
        <w:t xml:space="preserve"> </w:t>
      </w:r>
      <w:r w:rsidR="0055238C" w:rsidRPr="00767CC3">
        <w:rPr>
          <w:rStyle w:val="a5"/>
          <w:sz w:val="24"/>
          <w:szCs w:val="24"/>
          <w:rtl/>
        </w:rPr>
        <w:footnoteReference w:id="9"/>
      </w:r>
      <w:r w:rsidRPr="00767CC3">
        <w:rPr>
          <w:rFonts w:hint="cs"/>
          <w:sz w:val="24"/>
          <w:szCs w:val="24"/>
          <w:rtl/>
        </w:rPr>
        <w:t>אבא</w:t>
      </w:r>
      <w:r w:rsidR="00923994" w:rsidRPr="00767CC3">
        <w:rPr>
          <w:rFonts w:hint="cs"/>
          <w:sz w:val="24"/>
          <w:szCs w:val="24"/>
          <w:rtl/>
        </w:rPr>
        <w:t>,</w:t>
      </w:r>
      <w:r w:rsidRPr="00767CC3">
        <w:rPr>
          <w:rFonts w:hint="cs"/>
          <w:sz w:val="24"/>
          <w:szCs w:val="24"/>
          <w:rtl/>
        </w:rPr>
        <w:t xml:space="preserve"> איך עשי</w:t>
      </w:r>
      <w:r w:rsidR="00515936" w:rsidRPr="00767CC3">
        <w:rPr>
          <w:rFonts w:hint="cs"/>
          <w:sz w:val="24"/>
          <w:szCs w:val="24"/>
          <w:rtl/>
        </w:rPr>
        <w:t xml:space="preserve">ת את זה </w:t>
      </w:r>
      <w:proofErr w:type="spellStart"/>
      <w:r w:rsidR="00515936" w:rsidRPr="00767CC3">
        <w:rPr>
          <w:rFonts w:hint="cs"/>
          <w:sz w:val="24"/>
          <w:szCs w:val="24"/>
          <w:rtl/>
        </w:rPr>
        <w:t>לאמא</w:t>
      </w:r>
      <w:proofErr w:type="spellEnd"/>
      <w:r w:rsidR="00923994" w:rsidRPr="00767CC3">
        <w:rPr>
          <w:rFonts w:hint="cs"/>
          <w:sz w:val="24"/>
          <w:szCs w:val="24"/>
          <w:rtl/>
        </w:rPr>
        <w:t xml:space="preserve"> שלי</w:t>
      </w:r>
      <w:r w:rsidR="00515936" w:rsidRPr="00767CC3">
        <w:rPr>
          <w:rFonts w:hint="cs"/>
          <w:sz w:val="24"/>
          <w:szCs w:val="24"/>
          <w:rtl/>
        </w:rPr>
        <w:t xml:space="preserve"> ??</w:t>
      </w:r>
      <w:r w:rsidR="00515936" w:rsidRPr="00767CC3">
        <w:rPr>
          <w:rFonts w:hint="cs"/>
          <w:sz w:val="24"/>
          <w:szCs w:val="24"/>
        </w:rPr>
        <w:t xml:space="preserve"> </w:t>
      </w:r>
      <w:r w:rsidR="00515936" w:rsidRPr="00767CC3">
        <w:rPr>
          <w:rFonts w:hint="cs"/>
          <w:sz w:val="24"/>
          <w:szCs w:val="24"/>
          <w:rtl/>
        </w:rPr>
        <w:t xml:space="preserve">סך </w:t>
      </w:r>
      <w:proofErr w:type="spellStart"/>
      <w:r w:rsidR="00515936" w:rsidRPr="00767CC3">
        <w:rPr>
          <w:rFonts w:hint="cs"/>
          <w:sz w:val="24"/>
          <w:szCs w:val="24"/>
          <w:rtl/>
        </w:rPr>
        <w:t>הכל</w:t>
      </w:r>
      <w:proofErr w:type="spellEnd"/>
      <w:r w:rsidR="00515936" w:rsidRPr="00767CC3">
        <w:rPr>
          <w:rFonts w:hint="cs"/>
          <w:sz w:val="24"/>
          <w:szCs w:val="24"/>
          <w:rtl/>
        </w:rPr>
        <w:t xml:space="preserve"> אלפיים אמה</w:t>
      </w:r>
      <w:r w:rsidR="0055238C" w:rsidRPr="00767CC3">
        <w:rPr>
          <w:rStyle w:val="a5"/>
          <w:sz w:val="24"/>
          <w:szCs w:val="24"/>
          <w:rtl/>
        </w:rPr>
        <w:footnoteReference w:id="10"/>
      </w:r>
      <w:r w:rsidR="00515936" w:rsidRPr="00767CC3">
        <w:rPr>
          <w:rFonts w:hint="cs"/>
          <w:sz w:val="24"/>
          <w:szCs w:val="24"/>
          <w:rtl/>
        </w:rPr>
        <w:t xml:space="preserve"> </w:t>
      </w:r>
      <w:r w:rsidR="00BF69B0" w:rsidRPr="00767CC3">
        <w:rPr>
          <w:rFonts w:hint="cs"/>
          <w:sz w:val="24"/>
          <w:szCs w:val="24"/>
          <w:rtl/>
        </w:rPr>
        <w:t xml:space="preserve">? </w:t>
      </w:r>
      <w:r w:rsidR="00515936" w:rsidRPr="00767CC3">
        <w:rPr>
          <w:rFonts w:hint="cs"/>
          <w:sz w:val="24"/>
          <w:szCs w:val="24"/>
          <w:rtl/>
        </w:rPr>
        <w:t xml:space="preserve">אז </w:t>
      </w:r>
      <w:r w:rsidR="00923994" w:rsidRPr="00767CC3">
        <w:rPr>
          <w:rFonts w:hint="cs"/>
          <w:sz w:val="24"/>
          <w:szCs w:val="24"/>
          <w:rtl/>
        </w:rPr>
        <w:lastRenderedPageBreak/>
        <w:t xml:space="preserve">למה </w:t>
      </w:r>
      <w:r w:rsidR="00515936" w:rsidRPr="00767CC3">
        <w:rPr>
          <w:rFonts w:hint="cs"/>
          <w:sz w:val="24"/>
          <w:szCs w:val="24"/>
          <w:rtl/>
        </w:rPr>
        <w:t>לזרוק אותה בדיוק באמצע</w:t>
      </w:r>
      <w:r w:rsidR="00923994" w:rsidRPr="00767CC3">
        <w:rPr>
          <w:rFonts w:hint="cs"/>
          <w:sz w:val="24"/>
          <w:szCs w:val="24"/>
          <w:rtl/>
        </w:rPr>
        <w:t xml:space="preserve"> הדרך</w:t>
      </w:r>
      <w:r w:rsidR="00515936" w:rsidRPr="00767CC3">
        <w:rPr>
          <w:rFonts w:hint="cs"/>
          <w:sz w:val="24"/>
          <w:szCs w:val="24"/>
          <w:rtl/>
        </w:rPr>
        <w:t>, למה?</w:t>
      </w:r>
      <w:r w:rsidRPr="00767CC3">
        <w:rPr>
          <w:rFonts w:hint="cs"/>
          <w:sz w:val="24"/>
          <w:szCs w:val="24"/>
          <w:rtl/>
        </w:rPr>
        <w:t xml:space="preserve"> </w:t>
      </w:r>
      <w:r w:rsidR="00923994" w:rsidRPr="00767CC3">
        <w:rPr>
          <w:rFonts w:hint="cs"/>
          <w:sz w:val="24"/>
          <w:szCs w:val="24"/>
          <w:rtl/>
        </w:rPr>
        <w:t>המלך היתום המשיך להקשות</w:t>
      </w:r>
      <w:r w:rsidR="00944A6E" w:rsidRPr="00767CC3">
        <w:rPr>
          <w:rFonts w:hint="cs"/>
          <w:sz w:val="24"/>
          <w:szCs w:val="24"/>
          <w:rtl/>
        </w:rPr>
        <w:t>,</w:t>
      </w:r>
      <w:r w:rsidR="00923994" w:rsidRPr="00767CC3">
        <w:rPr>
          <w:rFonts w:hint="cs"/>
          <w:sz w:val="24"/>
          <w:szCs w:val="24"/>
          <w:rtl/>
        </w:rPr>
        <w:t xml:space="preserve"> כשעל פניו זולגות הדמעות, </w:t>
      </w:r>
      <w:r w:rsidR="00BF69B0" w:rsidRPr="00767CC3">
        <w:rPr>
          <w:rFonts w:hint="cs"/>
          <w:sz w:val="24"/>
          <w:szCs w:val="24"/>
          <w:rtl/>
        </w:rPr>
        <w:t xml:space="preserve">אולי עכשיו אצווה </w:t>
      </w:r>
      <w:r w:rsidR="001646C5" w:rsidRPr="00767CC3">
        <w:rPr>
          <w:rStyle w:val="a5"/>
          <w:sz w:val="24"/>
          <w:szCs w:val="24"/>
          <w:rtl/>
        </w:rPr>
        <w:footnoteReference w:id="11"/>
      </w:r>
      <w:r w:rsidR="00BF69B0" w:rsidRPr="00767CC3">
        <w:rPr>
          <w:rFonts w:hint="cs"/>
          <w:sz w:val="24"/>
          <w:szCs w:val="24"/>
          <w:rtl/>
        </w:rPr>
        <w:t xml:space="preserve">ויעלו אותה למערה? </w:t>
      </w:r>
      <w:r w:rsidR="00057CAF" w:rsidRPr="00767CC3">
        <w:rPr>
          <w:rFonts w:hint="cs"/>
          <w:sz w:val="24"/>
          <w:szCs w:val="24"/>
          <w:rtl/>
        </w:rPr>
        <w:t>עדין לא מאוחר</w:t>
      </w:r>
      <w:r w:rsidR="00923994" w:rsidRPr="00767CC3">
        <w:rPr>
          <w:rFonts w:hint="cs"/>
          <w:sz w:val="24"/>
          <w:szCs w:val="24"/>
          <w:rtl/>
        </w:rPr>
        <w:t xml:space="preserve">, </w:t>
      </w:r>
      <w:r w:rsidR="00057CAF" w:rsidRPr="00767CC3">
        <w:rPr>
          <w:rFonts w:hint="cs"/>
          <w:sz w:val="24"/>
          <w:szCs w:val="24"/>
          <w:rtl/>
        </w:rPr>
        <w:t xml:space="preserve">אולי אפשר </w:t>
      </w:r>
      <w:r w:rsidR="00923994" w:rsidRPr="00767CC3">
        <w:rPr>
          <w:rFonts w:hint="cs"/>
          <w:sz w:val="24"/>
          <w:szCs w:val="24"/>
          <w:rtl/>
        </w:rPr>
        <w:t>להמתיק את</w:t>
      </w:r>
      <w:r w:rsidR="00BF69B0" w:rsidRPr="00767CC3">
        <w:rPr>
          <w:rFonts w:hint="cs"/>
          <w:sz w:val="24"/>
          <w:szCs w:val="24"/>
          <w:rtl/>
        </w:rPr>
        <w:t xml:space="preserve"> </w:t>
      </w:r>
      <w:r w:rsidR="00923994" w:rsidRPr="00767CC3">
        <w:rPr>
          <w:rFonts w:hint="cs"/>
          <w:sz w:val="24"/>
          <w:szCs w:val="24"/>
          <w:rtl/>
        </w:rPr>
        <w:t>ה</w:t>
      </w:r>
      <w:r w:rsidR="00BF69B0" w:rsidRPr="00767CC3">
        <w:rPr>
          <w:rFonts w:hint="cs"/>
          <w:sz w:val="24"/>
          <w:szCs w:val="24"/>
          <w:rtl/>
        </w:rPr>
        <w:t xml:space="preserve">גזירה? </w:t>
      </w:r>
    </w:p>
    <w:p w:rsidR="000B488A" w:rsidRPr="00767CC3" w:rsidRDefault="00057CAF" w:rsidP="00767CC3">
      <w:pPr>
        <w:spacing w:line="360" w:lineRule="auto"/>
        <w:jc w:val="both"/>
        <w:rPr>
          <w:sz w:val="24"/>
          <w:szCs w:val="24"/>
          <w:rtl/>
        </w:rPr>
      </w:pPr>
      <w:r w:rsidRPr="00767CC3">
        <w:rPr>
          <w:rFonts w:hint="cs"/>
          <w:sz w:val="24"/>
          <w:szCs w:val="24"/>
          <w:rtl/>
        </w:rPr>
        <w:t>לא, לא,</w:t>
      </w:r>
      <w:r w:rsidR="00944A6E" w:rsidRPr="00767CC3">
        <w:rPr>
          <w:rFonts w:hint="cs"/>
          <w:sz w:val="24"/>
          <w:szCs w:val="24"/>
          <w:rtl/>
        </w:rPr>
        <w:t xml:space="preserve"> </w:t>
      </w:r>
      <w:r w:rsidRPr="00767CC3">
        <w:rPr>
          <w:rFonts w:hint="cs"/>
          <w:sz w:val="24"/>
          <w:szCs w:val="24"/>
          <w:rtl/>
        </w:rPr>
        <w:t xml:space="preserve">אתה לא מבין את הסיפור, </w:t>
      </w:r>
      <w:r w:rsidR="003F0EE1" w:rsidRPr="00767CC3">
        <w:rPr>
          <w:rFonts w:hint="cs"/>
          <w:sz w:val="24"/>
          <w:szCs w:val="24"/>
          <w:rtl/>
        </w:rPr>
        <w:t>ענה האלמן המתגעגע...</w:t>
      </w:r>
      <w:r w:rsidRPr="00767CC3">
        <w:rPr>
          <w:rFonts w:hint="cs"/>
          <w:sz w:val="24"/>
          <w:szCs w:val="24"/>
          <w:rtl/>
        </w:rPr>
        <w:t xml:space="preserve"> </w:t>
      </w:r>
      <w:proofErr w:type="spellStart"/>
      <w:r w:rsidRPr="00767CC3">
        <w:rPr>
          <w:rFonts w:hint="cs"/>
          <w:sz w:val="24"/>
          <w:szCs w:val="24"/>
          <w:rtl/>
        </w:rPr>
        <w:t>הכל</w:t>
      </w:r>
      <w:proofErr w:type="spellEnd"/>
      <w:r w:rsidRPr="00767CC3">
        <w:rPr>
          <w:rFonts w:hint="cs"/>
          <w:sz w:val="24"/>
          <w:szCs w:val="24"/>
          <w:rtl/>
        </w:rPr>
        <w:t xml:space="preserve"> כאן היה </w:t>
      </w:r>
      <w:r w:rsidR="00BF69B0" w:rsidRPr="00767CC3">
        <w:rPr>
          <w:rFonts w:hint="cs"/>
          <w:sz w:val="24"/>
          <w:szCs w:val="24"/>
          <w:rtl/>
        </w:rPr>
        <w:t>על פי הדיבור</w:t>
      </w:r>
      <w:r w:rsidR="001646C5" w:rsidRPr="00767CC3">
        <w:rPr>
          <w:rStyle w:val="a5"/>
          <w:sz w:val="24"/>
          <w:szCs w:val="24"/>
          <w:rtl/>
        </w:rPr>
        <w:footnoteReference w:id="12"/>
      </w:r>
      <w:r w:rsidR="00BF69B0" w:rsidRPr="00767CC3">
        <w:rPr>
          <w:rFonts w:hint="cs"/>
          <w:sz w:val="24"/>
          <w:szCs w:val="24"/>
          <w:rtl/>
        </w:rPr>
        <w:t xml:space="preserve">, </w:t>
      </w:r>
      <w:r w:rsidR="003F0EE1" w:rsidRPr="00767CC3">
        <w:rPr>
          <w:rFonts w:hint="cs"/>
          <w:sz w:val="24"/>
          <w:szCs w:val="24"/>
          <w:rtl/>
        </w:rPr>
        <w:t>הפתיע</w:t>
      </w:r>
      <w:r w:rsidR="003F0EE1" w:rsidRPr="00767CC3">
        <w:rPr>
          <w:rFonts w:hint="cs"/>
          <w:sz w:val="24"/>
          <w:szCs w:val="24"/>
          <w:rtl/>
        </w:rPr>
        <w:t xml:space="preserve"> האב הדומע</w:t>
      </w:r>
      <w:r w:rsidR="003F0EE1" w:rsidRPr="00767CC3">
        <w:rPr>
          <w:rFonts w:hint="cs"/>
          <w:sz w:val="24"/>
          <w:szCs w:val="24"/>
          <w:rtl/>
        </w:rPr>
        <w:t xml:space="preserve">, </w:t>
      </w:r>
      <w:r w:rsidR="00BF69B0" w:rsidRPr="00767CC3">
        <w:rPr>
          <w:rFonts w:hint="cs"/>
          <w:sz w:val="24"/>
          <w:szCs w:val="24"/>
          <w:rtl/>
        </w:rPr>
        <w:t>אולי אתה לא יודע, אבל אני כבר עכשיו שומע, את היללות את הבכי הקורע, של הילדים יוצאים לגלות,</w:t>
      </w:r>
      <w:r w:rsidR="00211F1C" w:rsidRPr="00767CC3">
        <w:rPr>
          <w:rFonts w:hint="cs"/>
          <w:sz w:val="24"/>
          <w:szCs w:val="24"/>
          <w:rtl/>
        </w:rPr>
        <w:t xml:space="preserve"> עם </w:t>
      </w:r>
      <w:r w:rsidR="003F0EE1" w:rsidRPr="00767CC3">
        <w:rPr>
          <w:rFonts w:hint="cs"/>
          <w:sz w:val="24"/>
          <w:szCs w:val="24"/>
          <w:rtl/>
        </w:rPr>
        <w:t xml:space="preserve">המון </w:t>
      </w:r>
      <w:r w:rsidR="00211F1C" w:rsidRPr="00767CC3">
        <w:rPr>
          <w:rFonts w:hint="cs"/>
          <w:sz w:val="24"/>
          <w:szCs w:val="24"/>
          <w:rtl/>
        </w:rPr>
        <w:t>צער וצרות בחבילות,</w:t>
      </w:r>
      <w:r w:rsidR="00BF69B0" w:rsidRPr="00767CC3">
        <w:rPr>
          <w:rFonts w:hint="cs"/>
          <w:sz w:val="24"/>
          <w:szCs w:val="24"/>
          <w:rtl/>
        </w:rPr>
        <w:t xml:space="preserve"> ופתאום הם שמחים לגלות, </w:t>
      </w:r>
      <w:r w:rsidR="001646C5" w:rsidRPr="00767CC3">
        <w:rPr>
          <w:rStyle w:val="a5"/>
          <w:sz w:val="24"/>
          <w:szCs w:val="24"/>
          <w:rtl/>
        </w:rPr>
        <w:footnoteReference w:id="13"/>
      </w:r>
      <w:r w:rsidR="003F0EE1" w:rsidRPr="00767CC3">
        <w:rPr>
          <w:rFonts w:hint="cs"/>
          <w:sz w:val="24"/>
          <w:szCs w:val="24"/>
          <w:rtl/>
        </w:rPr>
        <w:t>את</w:t>
      </w:r>
      <w:r w:rsidR="00923994" w:rsidRPr="00767CC3">
        <w:rPr>
          <w:rFonts w:hint="cs"/>
          <w:sz w:val="24"/>
          <w:szCs w:val="24"/>
          <w:rtl/>
        </w:rPr>
        <w:t xml:space="preserve"> רחל</w:t>
      </w:r>
      <w:r w:rsidR="003F0EE1" w:rsidRPr="00767CC3">
        <w:rPr>
          <w:rFonts w:hint="cs"/>
          <w:sz w:val="24"/>
          <w:szCs w:val="24"/>
          <w:rtl/>
        </w:rPr>
        <w:t xml:space="preserve"> אמך</w:t>
      </w:r>
      <w:r w:rsidR="00211F1C" w:rsidRPr="00767CC3">
        <w:rPr>
          <w:rFonts w:hint="cs"/>
          <w:sz w:val="24"/>
          <w:szCs w:val="24"/>
          <w:rtl/>
        </w:rPr>
        <w:t xml:space="preserve"> יוצאת על קברה</w:t>
      </w:r>
      <w:r w:rsidR="003F0EE1" w:rsidRPr="00767CC3">
        <w:rPr>
          <w:rFonts w:hint="cs"/>
          <w:sz w:val="24"/>
          <w:szCs w:val="24"/>
          <w:rtl/>
        </w:rPr>
        <w:t xml:space="preserve"> לוחש</w:t>
      </w:r>
      <w:r w:rsidR="00BF69B0" w:rsidRPr="00767CC3">
        <w:rPr>
          <w:rFonts w:hint="cs"/>
          <w:sz w:val="24"/>
          <w:szCs w:val="24"/>
          <w:rtl/>
        </w:rPr>
        <w:t xml:space="preserve">ת מולם, </w:t>
      </w:r>
      <w:r w:rsidR="003F0EE1" w:rsidRPr="00767CC3">
        <w:rPr>
          <w:rFonts w:hint="cs"/>
          <w:sz w:val="24"/>
          <w:szCs w:val="24"/>
          <w:rtl/>
        </w:rPr>
        <w:t>כבר קבלתי הבטחה</w:t>
      </w:r>
      <w:r w:rsidR="00BF69B0" w:rsidRPr="00767CC3">
        <w:rPr>
          <w:rFonts w:hint="cs"/>
          <w:sz w:val="24"/>
          <w:szCs w:val="24"/>
          <w:rtl/>
        </w:rPr>
        <w:t xml:space="preserve"> ושבו בנים לגבולם</w:t>
      </w:r>
      <w:r w:rsidR="00923994" w:rsidRPr="00767CC3">
        <w:rPr>
          <w:rFonts w:hint="cs"/>
          <w:sz w:val="24"/>
          <w:szCs w:val="24"/>
          <w:rtl/>
        </w:rPr>
        <w:t>...</w:t>
      </w:r>
      <w:r w:rsidR="00BF69B0" w:rsidRPr="00767CC3">
        <w:rPr>
          <w:rFonts w:hint="cs"/>
          <w:sz w:val="24"/>
          <w:szCs w:val="24"/>
          <w:rtl/>
        </w:rPr>
        <w:t>.</w:t>
      </w:r>
      <w:r w:rsidR="003F0EE1" w:rsidRPr="00767CC3">
        <w:rPr>
          <w:rFonts w:hint="cs"/>
          <w:sz w:val="24"/>
          <w:szCs w:val="24"/>
          <w:rtl/>
        </w:rPr>
        <w:t xml:space="preserve"> </w:t>
      </w:r>
    </w:p>
    <w:p w:rsidR="00BF6253" w:rsidRPr="00767CC3" w:rsidRDefault="00C45161" w:rsidP="00767CC3">
      <w:pPr>
        <w:spacing w:line="360" w:lineRule="auto"/>
        <w:jc w:val="both"/>
        <w:rPr>
          <w:b/>
          <w:bCs/>
          <w:sz w:val="24"/>
          <w:szCs w:val="24"/>
          <w:rtl/>
        </w:rPr>
      </w:pPr>
      <w:r w:rsidRPr="00767CC3">
        <w:rPr>
          <w:rFonts w:hint="cs"/>
          <w:b/>
          <w:bCs/>
          <w:sz w:val="24"/>
          <w:szCs w:val="24"/>
          <w:rtl/>
        </w:rPr>
        <w:t>קבורת יעקב.</w:t>
      </w:r>
    </w:p>
    <w:p w:rsidR="00397059" w:rsidRPr="00767CC3" w:rsidRDefault="001646C5" w:rsidP="00767CC3">
      <w:pPr>
        <w:spacing w:line="360" w:lineRule="auto"/>
        <w:jc w:val="both"/>
        <w:rPr>
          <w:sz w:val="24"/>
          <w:szCs w:val="24"/>
          <w:rtl/>
        </w:rPr>
      </w:pPr>
      <w:r w:rsidRPr="00767CC3">
        <w:rPr>
          <w:rStyle w:val="a5"/>
          <w:sz w:val="24"/>
          <w:szCs w:val="24"/>
          <w:rtl/>
        </w:rPr>
        <w:footnoteReference w:id="14"/>
      </w:r>
      <w:r w:rsidR="00C45161" w:rsidRPr="00767CC3">
        <w:rPr>
          <w:rFonts w:hint="cs"/>
          <w:sz w:val="24"/>
          <w:szCs w:val="24"/>
          <w:rtl/>
        </w:rPr>
        <w:t xml:space="preserve">כבר מרחוק החלו הקשתים לצלוף את </w:t>
      </w:r>
      <w:r w:rsidR="00BF6253" w:rsidRPr="00767CC3">
        <w:rPr>
          <w:rFonts w:hint="cs"/>
          <w:sz w:val="24"/>
          <w:szCs w:val="24"/>
          <w:rtl/>
        </w:rPr>
        <w:t xml:space="preserve">החיצים, </w:t>
      </w:r>
      <w:r w:rsidR="00C45161" w:rsidRPr="00767CC3">
        <w:rPr>
          <w:rFonts w:hint="cs"/>
          <w:sz w:val="24"/>
          <w:szCs w:val="24"/>
          <w:rtl/>
        </w:rPr>
        <w:t>מ</w:t>
      </w:r>
      <w:r w:rsidR="00BF6253" w:rsidRPr="00767CC3">
        <w:rPr>
          <w:rFonts w:hint="cs"/>
          <w:sz w:val="24"/>
          <w:szCs w:val="24"/>
          <w:rtl/>
        </w:rPr>
        <w:t>טווחים את כל המלוו</w:t>
      </w:r>
      <w:r w:rsidR="00C45161" w:rsidRPr="00767CC3">
        <w:rPr>
          <w:rFonts w:hint="cs"/>
          <w:sz w:val="24"/>
          <w:szCs w:val="24"/>
          <w:rtl/>
        </w:rPr>
        <w:t>ים</w:t>
      </w:r>
      <w:r w:rsidR="00BF6253" w:rsidRPr="00767CC3">
        <w:rPr>
          <w:rFonts w:hint="cs"/>
          <w:sz w:val="24"/>
          <w:szCs w:val="24"/>
          <w:rtl/>
        </w:rPr>
        <w:t xml:space="preserve"> הבוכים,</w:t>
      </w:r>
      <w:r w:rsidR="00C45161" w:rsidRPr="00767CC3">
        <w:rPr>
          <w:rFonts w:hint="cs"/>
          <w:sz w:val="24"/>
          <w:szCs w:val="24"/>
          <w:rtl/>
        </w:rPr>
        <w:t xml:space="preserve"> רק כשהבחינו בכתר של המלכים</w:t>
      </w:r>
      <w:r w:rsidR="00BF6253" w:rsidRPr="00767CC3">
        <w:rPr>
          <w:rFonts w:hint="cs"/>
          <w:sz w:val="24"/>
          <w:szCs w:val="24"/>
          <w:rtl/>
        </w:rPr>
        <w:t>,</w:t>
      </w:r>
      <w:r w:rsidR="00C45161" w:rsidRPr="00767CC3">
        <w:rPr>
          <w:rFonts w:hint="cs"/>
          <w:sz w:val="24"/>
          <w:szCs w:val="24"/>
          <w:rtl/>
        </w:rPr>
        <w:t xml:space="preserve"> </w:t>
      </w:r>
      <w:r w:rsidR="00BF6253" w:rsidRPr="00767CC3">
        <w:rPr>
          <w:rFonts w:hint="cs"/>
          <w:sz w:val="24"/>
          <w:szCs w:val="24"/>
          <w:rtl/>
        </w:rPr>
        <w:t>הם קלטו את כוונת המהלכים, לא למלחמה הם מתכוונים, רק אבא שנפטר מלווה על ידי הבנים, ומיד גם הם הוסיפו את הכתרים יחד גורן יוצרים</w:t>
      </w:r>
      <w:r w:rsidR="00317C3B" w:rsidRPr="00767CC3">
        <w:rPr>
          <w:rFonts w:hint="cs"/>
          <w:sz w:val="24"/>
          <w:szCs w:val="24"/>
          <w:rtl/>
        </w:rPr>
        <w:t>,</w:t>
      </w:r>
      <w:r w:rsidR="00BF6253" w:rsidRPr="00767CC3">
        <w:rPr>
          <w:rFonts w:hint="cs"/>
          <w:sz w:val="24"/>
          <w:szCs w:val="24"/>
          <w:rtl/>
        </w:rPr>
        <w:t xml:space="preserve"> מצטרפים</w:t>
      </w:r>
      <w:r w:rsidR="00923994" w:rsidRPr="00767CC3">
        <w:rPr>
          <w:rFonts w:hint="cs"/>
          <w:sz w:val="24"/>
          <w:szCs w:val="24"/>
          <w:rtl/>
        </w:rPr>
        <w:t xml:space="preserve"> לכיבוד הורים, אולם הקשיים עדיין לא נגמרים,</w:t>
      </w:r>
      <w:r w:rsidR="00BF69B0" w:rsidRPr="00767CC3">
        <w:rPr>
          <w:rFonts w:hint="cs"/>
          <w:sz w:val="24"/>
          <w:szCs w:val="24"/>
          <w:rtl/>
        </w:rPr>
        <w:t xml:space="preserve"> לא </w:t>
      </w:r>
      <w:proofErr w:type="spellStart"/>
      <w:r w:rsidR="00BF69B0" w:rsidRPr="00767CC3">
        <w:rPr>
          <w:rFonts w:hint="cs"/>
          <w:sz w:val="24"/>
          <w:szCs w:val="24"/>
          <w:rtl/>
        </w:rPr>
        <w:t>הכל</w:t>
      </w:r>
      <w:proofErr w:type="spellEnd"/>
      <w:r w:rsidR="00BF69B0" w:rsidRPr="00767CC3">
        <w:rPr>
          <w:rFonts w:hint="cs"/>
          <w:sz w:val="24"/>
          <w:szCs w:val="24"/>
          <w:rtl/>
        </w:rPr>
        <w:t xml:space="preserve"> הלך </w:t>
      </w:r>
      <w:r w:rsidR="00923994" w:rsidRPr="00767CC3">
        <w:rPr>
          <w:rFonts w:hint="cs"/>
          <w:sz w:val="24"/>
          <w:szCs w:val="24"/>
          <w:rtl/>
        </w:rPr>
        <w:t xml:space="preserve">שם </w:t>
      </w:r>
      <w:r w:rsidR="00BF69B0" w:rsidRPr="00767CC3">
        <w:rPr>
          <w:rFonts w:hint="cs"/>
          <w:sz w:val="24"/>
          <w:szCs w:val="24"/>
          <w:rtl/>
        </w:rPr>
        <w:t>למישרים.....</w:t>
      </w:r>
    </w:p>
    <w:p w:rsidR="00B43BEE" w:rsidRPr="00767CC3" w:rsidRDefault="00F87A14" w:rsidP="00767CC3">
      <w:pPr>
        <w:spacing w:line="360" w:lineRule="auto"/>
        <w:jc w:val="both"/>
        <w:rPr>
          <w:sz w:val="24"/>
          <w:szCs w:val="24"/>
          <w:rtl/>
        </w:rPr>
      </w:pPr>
      <w:r w:rsidRPr="00767CC3">
        <w:rPr>
          <w:rStyle w:val="a5"/>
          <w:sz w:val="24"/>
          <w:szCs w:val="24"/>
          <w:rtl/>
        </w:rPr>
        <w:footnoteReference w:id="15"/>
      </w:r>
      <w:r w:rsidR="00836D59" w:rsidRPr="00767CC3">
        <w:rPr>
          <w:rFonts w:hint="cs"/>
          <w:sz w:val="24"/>
          <w:szCs w:val="24"/>
          <w:rtl/>
        </w:rPr>
        <w:t xml:space="preserve">הוא עמד בכניסה </w:t>
      </w:r>
      <w:r w:rsidR="00BF6253" w:rsidRPr="00767CC3">
        <w:rPr>
          <w:rFonts w:hint="cs"/>
          <w:sz w:val="24"/>
          <w:szCs w:val="24"/>
          <w:rtl/>
        </w:rPr>
        <w:t xml:space="preserve">למערה הכפולה </w:t>
      </w:r>
      <w:r w:rsidR="00BF69B0" w:rsidRPr="00767CC3">
        <w:rPr>
          <w:rFonts w:hint="cs"/>
          <w:sz w:val="24"/>
          <w:szCs w:val="24"/>
          <w:rtl/>
        </w:rPr>
        <w:t>כשידיו על מותניו מונח</w:t>
      </w:r>
      <w:r w:rsidR="00836D59" w:rsidRPr="00767CC3">
        <w:rPr>
          <w:rFonts w:hint="cs"/>
          <w:sz w:val="24"/>
          <w:szCs w:val="24"/>
          <w:rtl/>
        </w:rPr>
        <w:t xml:space="preserve">ות, בעיניו העובדות </w:t>
      </w:r>
      <w:r w:rsidR="00BF6253" w:rsidRPr="00767CC3">
        <w:rPr>
          <w:rFonts w:hint="cs"/>
          <w:sz w:val="24"/>
          <w:szCs w:val="24"/>
          <w:rtl/>
        </w:rPr>
        <w:t xml:space="preserve">הברורות </w:t>
      </w:r>
      <w:r w:rsidR="00836D59" w:rsidRPr="00767CC3">
        <w:rPr>
          <w:rFonts w:hint="cs"/>
          <w:sz w:val="24"/>
          <w:szCs w:val="24"/>
          <w:rtl/>
        </w:rPr>
        <w:t xml:space="preserve">לא כל כך פשוטות, </w:t>
      </w:r>
      <w:r w:rsidR="00944A6E" w:rsidRPr="00767CC3">
        <w:rPr>
          <w:rFonts w:hint="cs"/>
          <w:sz w:val="24"/>
          <w:szCs w:val="24"/>
          <w:rtl/>
        </w:rPr>
        <w:t>'</w:t>
      </w:r>
      <w:r w:rsidR="00397059" w:rsidRPr="00767CC3">
        <w:rPr>
          <w:rFonts w:hint="cs"/>
          <w:sz w:val="24"/>
          <w:szCs w:val="24"/>
          <w:rtl/>
        </w:rPr>
        <w:t xml:space="preserve">לא היה ולא </w:t>
      </w:r>
      <w:r w:rsidR="00836D59" w:rsidRPr="00767CC3">
        <w:rPr>
          <w:rFonts w:hint="cs"/>
          <w:sz w:val="24"/>
          <w:szCs w:val="24"/>
          <w:rtl/>
        </w:rPr>
        <w:t>נברא</w:t>
      </w:r>
      <w:r w:rsidR="00944A6E" w:rsidRPr="00767CC3">
        <w:rPr>
          <w:rFonts w:hint="cs"/>
          <w:sz w:val="24"/>
          <w:szCs w:val="24"/>
          <w:rtl/>
        </w:rPr>
        <w:t>'....</w:t>
      </w:r>
      <w:r w:rsidR="00836D59" w:rsidRPr="00767CC3">
        <w:rPr>
          <w:rFonts w:hint="cs"/>
          <w:sz w:val="24"/>
          <w:szCs w:val="24"/>
          <w:rtl/>
        </w:rPr>
        <w:t xml:space="preserve"> צרח האדמוני </w:t>
      </w:r>
      <w:proofErr w:type="spellStart"/>
      <w:r w:rsidR="00836D59" w:rsidRPr="00767CC3">
        <w:rPr>
          <w:rFonts w:hint="cs"/>
          <w:sz w:val="24"/>
          <w:szCs w:val="24"/>
          <w:rtl/>
        </w:rPr>
        <w:t>בעינים</w:t>
      </w:r>
      <w:proofErr w:type="spellEnd"/>
      <w:r w:rsidR="00836D59" w:rsidRPr="00767CC3">
        <w:rPr>
          <w:rFonts w:hint="cs"/>
          <w:sz w:val="24"/>
          <w:szCs w:val="24"/>
          <w:rtl/>
        </w:rPr>
        <w:t xml:space="preserve"> רושפ</w:t>
      </w:r>
      <w:r w:rsidR="00397059" w:rsidRPr="00767CC3">
        <w:rPr>
          <w:rFonts w:hint="cs"/>
          <w:sz w:val="24"/>
          <w:szCs w:val="24"/>
          <w:rtl/>
        </w:rPr>
        <w:t>ות</w:t>
      </w:r>
      <w:r w:rsidR="00836D59" w:rsidRPr="00767CC3">
        <w:rPr>
          <w:rFonts w:hint="cs"/>
          <w:sz w:val="24"/>
          <w:szCs w:val="24"/>
          <w:rtl/>
        </w:rPr>
        <w:t>,</w:t>
      </w:r>
      <w:r w:rsidR="00397059" w:rsidRPr="00767CC3">
        <w:rPr>
          <w:rFonts w:hint="cs"/>
          <w:sz w:val="24"/>
          <w:szCs w:val="24"/>
          <w:rtl/>
        </w:rPr>
        <w:t xml:space="preserve"> </w:t>
      </w:r>
      <w:r w:rsidR="00944A6E" w:rsidRPr="00767CC3">
        <w:rPr>
          <w:rFonts w:hint="cs"/>
          <w:sz w:val="24"/>
          <w:szCs w:val="24"/>
          <w:rtl/>
        </w:rPr>
        <w:t>'</w:t>
      </w:r>
      <w:r w:rsidR="00397059" w:rsidRPr="00767CC3">
        <w:rPr>
          <w:rFonts w:hint="cs"/>
          <w:sz w:val="24"/>
          <w:szCs w:val="24"/>
          <w:rtl/>
        </w:rPr>
        <w:t>לא יקום ולא יהיה</w:t>
      </w:r>
      <w:r w:rsidR="00944A6E" w:rsidRPr="00767CC3">
        <w:rPr>
          <w:rFonts w:hint="cs"/>
          <w:sz w:val="24"/>
          <w:szCs w:val="24"/>
          <w:rtl/>
        </w:rPr>
        <w:t>'....</w:t>
      </w:r>
      <w:r w:rsidR="00397059" w:rsidRPr="00767CC3">
        <w:rPr>
          <w:rFonts w:hint="cs"/>
          <w:sz w:val="24"/>
          <w:szCs w:val="24"/>
          <w:rtl/>
        </w:rPr>
        <w:t xml:space="preserve"> </w:t>
      </w:r>
      <w:r w:rsidR="00836D59" w:rsidRPr="00767CC3">
        <w:rPr>
          <w:rFonts w:hint="cs"/>
          <w:sz w:val="24"/>
          <w:szCs w:val="24"/>
          <w:rtl/>
        </w:rPr>
        <w:t>עמד וצווח כששערותיו מתנפנפות, השיירה המלכותית נעצרה במבוכה, יש כאן איזה שייגץ שמפריע לתהלוכה</w:t>
      </w:r>
      <w:r w:rsidR="00317C3B" w:rsidRPr="00767CC3">
        <w:rPr>
          <w:rFonts w:hint="cs"/>
          <w:sz w:val="24"/>
          <w:szCs w:val="24"/>
          <w:rtl/>
        </w:rPr>
        <w:t>,</w:t>
      </w:r>
      <w:r w:rsidR="00836D59" w:rsidRPr="00767CC3">
        <w:rPr>
          <w:rFonts w:hint="cs"/>
          <w:sz w:val="24"/>
          <w:szCs w:val="24"/>
          <w:rtl/>
        </w:rPr>
        <w:t xml:space="preserve"> הוא גם רוצה חלק במערה הארוכה</w:t>
      </w:r>
      <w:r w:rsidR="00057CAF" w:rsidRPr="00767CC3">
        <w:rPr>
          <w:rStyle w:val="a5"/>
          <w:sz w:val="24"/>
          <w:szCs w:val="24"/>
          <w:rtl/>
        </w:rPr>
        <w:footnoteReference w:id="16"/>
      </w:r>
      <w:r w:rsidR="00836D59" w:rsidRPr="00767CC3">
        <w:rPr>
          <w:rFonts w:hint="cs"/>
          <w:sz w:val="24"/>
          <w:szCs w:val="24"/>
          <w:rtl/>
        </w:rPr>
        <w:t>, למרות שקבל את ערימת הכסף בתמורה</w:t>
      </w:r>
      <w:r w:rsidRPr="00767CC3">
        <w:rPr>
          <w:rStyle w:val="a5"/>
          <w:sz w:val="24"/>
          <w:szCs w:val="24"/>
          <w:rtl/>
        </w:rPr>
        <w:footnoteReference w:id="17"/>
      </w:r>
      <w:r w:rsidR="00836D59" w:rsidRPr="00767CC3">
        <w:rPr>
          <w:rFonts w:hint="cs"/>
          <w:sz w:val="24"/>
          <w:szCs w:val="24"/>
          <w:rtl/>
        </w:rPr>
        <w:t>, הוא</w:t>
      </w:r>
      <w:r w:rsidR="00B43BEE" w:rsidRPr="00767CC3">
        <w:rPr>
          <w:rFonts w:hint="cs"/>
          <w:sz w:val="24"/>
          <w:szCs w:val="24"/>
          <w:rtl/>
        </w:rPr>
        <w:t xml:space="preserve"> עדין</w:t>
      </w:r>
      <w:r w:rsidR="00836D59" w:rsidRPr="00767CC3">
        <w:rPr>
          <w:rFonts w:hint="cs"/>
          <w:sz w:val="24"/>
          <w:szCs w:val="24"/>
          <w:rtl/>
        </w:rPr>
        <w:t xml:space="preserve"> </w:t>
      </w:r>
      <w:proofErr w:type="spellStart"/>
      <w:r w:rsidR="00836D59" w:rsidRPr="00767CC3">
        <w:rPr>
          <w:rFonts w:hint="cs"/>
          <w:sz w:val="24"/>
          <w:szCs w:val="24"/>
          <w:rtl/>
        </w:rPr>
        <w:t>מעיז</w:t>
      </w:r>
      <w:proofErr w:type="spellEnd"/>
      <w:r w:rsidR="00836D59" w:rsidRPr="00767CC3">
        <w:rPr>
          <w:rFonts w:hint="cs"/>
          <w:sz w:val="24"/>
          <w:szCs w:val="24"/>
          <w:rtl/>
        </w:rPr>
        <w:t xml:space="preserve"> לעורר בעיות על המכירה. </w:t>
      </w:r>
    </w:p>
    <w:p w:rsidR="00EA2C64" w:rsidRPr="00767CC3" w:rsidRDefault="00F87A14" w:rsidP="00767CC3">
      <w:pPr>
        <w:spacing w:line="360" w:lineRule="auto"/>
        <w:jc w:val="both"/>
        <w:rPr>
          <w:sz w:val="24"/>
          <w:szCs w:val="24"/>
          <w:rtl/>
        </w:rPr>
      </w:pPr>
      <w:r w:rsidRPr="00767CC3">
        <w:rPr>
          <w:rStyle w:val="a5"/>
          <w:sz w:val="24"/>
          <w:szCs w:val="24"/>
          <w:rtl/>
        </w:rPr>
        <w:footnoteReference w:id="18"/>
      </w:r>
      <w:r w:rsidR="00836D59" w:rsidRPr="00767CC3">
        <w:rPr>
          <w:rFonts w:hint="cs"/>
          <w:sz w:val="24"/>
          <w:szCs w:val="24"/>
          <w:rtl/>
        </w:rPr>
        <w:t>נפתלי</w:t>
      </w:r>
      <w:r w:rsidR="00B43BEE" w:rsidRPr="00767CC3">
        <w:rPr>
          <w:rFonts w:hint="cs"/>
          <w:sz w:val="24"/>
          <w:szCs w:val="24"/>
          <w:rtl/>
        </w:rPr>
        <w:t xml:space="preserve"> תעשה</w:t>
      </w:r>
      <w:r w:rsidR="00836D59" w:rsidRPr="00767CC3">
        <w:rPr>
          <w:rFonts w:hint="cs"/>
          <w:sz w:val="24"/>
          <w:szCs w:val="24"/>
          <w:rtl/>
        </w:rPr>
        <w:t xml:space="preserve"> </w:t>
      </w:r>
      <w:r w:rsidR="00B43BEE" w:rsidRPr="00767CC3">
        <w:rPr>
          <w:rFonts w:hint="cs"/>
          <w:sz w:val="24"/>
          <w:szCs w:val="24"/>
          <w:rtl/>
        </w:rPr>
        <w:t xml:space="preserve">טובה לכל המשפחה, </w:t>
      </w:r>
      <w:r w:rsidR="00836D59" w:rsidRPr="00767CC3">
        <w:rPr>
          <w:rFonts w:hint="cs"/>
          <w:sz w:val="24"/>
          <w:szCs w:val="24"/>
          <w:rtl/>
        </w:rPr>
        <w:t xml:space="preserve">שים טיסה </w:t>
      </w:r>
      <w:r w:rsidR="00EA2C64" w:rsidRPr="00767CC3">
        <w:rPr>
          <w:rFonts w:hint="cs"/>
          <w:sz w:val="24"/>
          <w:szCs w:val="24"/>
          <w:rtl/>
        </w:rPr>
        <w:t xml:space="preserve">למצרים </w:t>
      </w:r>
      <w:r w:rsidR="00836D59" w:rsidRPr="00767CC3">
        <w:rPr>
          <w:rFonts w:hint="cs"/>
          <w:sz w:val="24"/>
          <w:szCs w:val="24"/>
          <w:rtl/>
        </w:rPr>
        <w:t xml:space="preserve">תביא את ההוכחה, </w:t>
      </w:r>
      <w:r w:rsidR="00BF69B0" w:rsidRPr="00767CC3">
        <w:rPr>
          <w:rFonts w:hint="cs"/>
          <w:sz w:val="24"/>
          <w:szCs w:val="24"/>
          <w:rtl/>
        </w:rPr>
        <w:t xml:space="preserve">בקשה הדודה שאת השטר שכחה, אולי ככה </w:t>
      </w:r>
      <w:proofErr w:type="spellStart"/>
      <w:r w:rsidR="00BF69B0" w:rsidRPr="00767CC3">
        <w:rPr>
          <w:rFonts w:hint="cs"/>
          <w:sz w:val="24"/>
          <w:szCs w:val="24"/>
          <w:rtl/>
        </w:rPr>
        <w:t>תבא</w:t>
      </w:r>
      <w:proofErr w:type="spellEnd"/>
      <w:r w:rsidR="00BF69B0" w:rsidRPr="00767CC3">
        <w:rPr>
          <w:rFonts w:hint="cs"/>
          <w:sz w:val="24"/>
          <w:szCs w:val="24"/>
          <w:rtl/>
        </w:rPr>
        <w:t xml:space="preserve"> הרווחה, </w:t>
      </w:r>
      <w:r w:rsidR="00836D59" w:rsidRPr="00767CC3">
        <w:rPr>
          <w:rFonts w:hint="cs"/>
          <w:sz w:val="24"/>
          <w:szCs w:val="24"/>
          <w:rtl/>
        </w:rPr>
        <w:t>ובינתיים התרומם מקצה המערכה</w:t>
      </w:r>
      <w:r w:rsidR="00317C3B" w:rsidRPr="00767CC3">
        <w:rPr>
          <w:rFonts w:hint="cs"/>
          <w:sz w:val="24"/>
          <w:szCs w:val="24"/>
          <w:rtl/>
        </w:rPr>
        <w:t>,</w:t>
      </w:r>
      <w:r w:rsidR="00836D59" w:rsidRPr="00767CC3">
        <w:rPr>
          <w:rFonts w:hint="cs"/>
          <w:sz w:val="24"/>
          <w:szCs w:val="24"/>
          <w:rtl/>
        </w:rPr>
        <w:t xml:space="preserve"> אחיין קצר רוח </w:t>
      </w:r>
      <w:r w:rsidR="00EA2C64" w:rsidRPr="00767CC3">
        <w:rPr>
          <w:rFonts w:hint="cs"/>
          <w:sz w:val="24"/>
          <w:szCs w:val="24"/>
          <w:rtl/>
        </w:rPr>
        <w:t xml:space="preserve">פולט מפיו </w:t>
      </w:r>
      <w:r w:rsidR="00836D59" w:rsidRPr="00767CC3">
        <w:rPr>
          <w:rFonts w:hint="cs"/>
          <w:sz w:val="24"/>
          <w:szCs w:val="24"/>
          <w:rtl/>
        </w:rPr>
        <w:t xml:space="preserve">קול נפיחה, מה קורה כאן </w:t>
      </w:r>
      <w:r w:rsidR="00BF69B0" w:rsidRPr="00767CC3">
        <w:rPr>
          <w:rFonts w:hint="cs"/>
          <w:sz w:val="24"/>
          <w:szCs w:val="24"/>
          <w:rtl/>
        </w:rPr>
        <w:t>?</w:t>
      </w:r>
      <w:r w:rsidR="00836D59" w:rsidRPr="00767CC3">
        <w:rPr>
          <w:rFonts w:hint="cs"/>
          <w:sz w:val="24"/>
          <w:szCs w:val="24"/>
          <w:rtl/>
        </w:rPr>
        <w:t xml:space="preserve"> </w:t>
      </w:r>
      <w:r w:rsidR="00BF69B0" w:rsidRPr="00767CC3">
        <w:rPr>
          <w:rFonts w:hint="cs"/>
          <w:sz w:val="24"/>
          <w:szCs w:val="24"/>
          <w:rtl/>
        </w:rPr>
        <w:t>שאל בחומרה</w:t>
      </w:r>
      <w:r w:rsidR="00B43BEE" w:rsidRPr="00767CC3">
        <w:rPr>
          <w:rFonts w:hint="cs"/>
          <w:sz w:val="24"/>
          <w:szCs w:val="24"/>
          <w:rtl/>
        </w:rPr>
        <w:t>,</w:t>
      </w:r>
      <w:r w:rsidR="00836D59" w:rsidRPr="00767CC3">
        <w:rPr>
          <w:rFonts w:hint="cs"/>
          <w:sz w:val="24"/>
          <w:szCs w:val="24"/>
          <w:rtl/>
        </w:rPr>
        <w:t xml:space="preserve"> אוחז בידו את </w:t>
      </w:r>
      <w:r w:rsidR="001646C5" w:rsidRPr="00767CC3">
        <w:rPr>
          <w:rStyle w:val="a5"/>
          <w:sz w:val="24"/>
          <w:szCs w:val="24"/>
          <w:rtl/>
        </w:rPr>
        <w:footnoteReference w:id="19"/>
      </w:r>
      <w:r w:rsidR="00944A6E" w:rsidRPr="00767CC3">
        <w:rPr>
          <w:rFonts w:hint="cs"/>
          <w:sz w:val="24"/>
          <w:szCs w:val="24"/>
          <w:rtl/>
        </w:rPr>
        <w:t>'</w:t>
      </w:r>
      <w:r w:rsidR="00836D59" w:rsidRPr="00767CC3">
        <w:rPr>
          <w:rFonts w:hint="cs"/>
          <w:sz w:val="24"/>
          <w:szCs w:val="24"/>
          <w:rtl/>
        </w:rPr>
        <w:t>את החפירה</w:t>
      </w:r>
      <w:r w:rsidR="00944A6E" w:rsidRPr="00767CC3">
        <w:rPr>
          <w:rFonts w:hint="cs"/>
          <w:sz w:val="24"/>
          <w:szCs w:val="24"/>
          <w:rtl/>
        </w:rPr>
        <w:t>'</w:t>
      </w:r>
      <w:r w:rsidR="00B43BEE" w:rsidRPr="00767CC3">
        <w:rPr>
          <w:rFonts w:hint="cs"/>
          <w:sz w:val="24"/>
          <w:szCs w:val="24"/>
          <w:rtl/>
        </w:rPr>
        <w:t>,</w:t>
      </w:r>
      <w:r w:rsidR="00836D59" w:rsidRPr="00767CC3">
        <w:rPr>
          <w:rFonts w:hint="cs"/>
          <w:sz w:val="24"/>
          <w:szCs w:val="24"/>
          <w:rtl/>
        </w:rPr>
        <w:t xml:space="preserve"> מי כאן מעכב את סיום המאורע</w:t>
      </w:r>
      <w:r w:rsidR="00B43BEE" w:rsidRPr="00767CC3">
        <w:rPr>
          <w:rFonts w:hint="cs"/>
          <w:sz w:val="24"/>
          <w:szCs w:val="24"/>
          <w:rtl/>
        </w:rPr>
        <w:t xml:space="preserve">, חמתו בבת אחת </w:t>
      </w:r>
      <w:r w:rsidR="00BF69B0" w:rsidRPr="00767CC3">
        <w:rPr>
          <w:rFonts w:hint="cs"/>
          <w:sz w:val="24"/>
          <w:szCs w:val="24"/>
          <w:rtl/>
        </w:rPr>
        <w:t>התעורר</w:t>
      </w:r>
      <w:r w:rsidR="00B43BEE" w:rsidRPr="00767CC3">
        <w:rPr>
          <w:rFonts w:hint="cs"/>
          <w:sz w:val="24"/>
          <w:szCs w:val="24"/>
          <w:rtl/>
        </w:rPr>
        <w:t xml:space="preserve">ה, ובמעדר שבידו הנחית את </w:t>
      </w:r>
      <w:r w:rsidR="00B43BEE" w:rsidRPr="00767CC3">
        <w:rPr>
          <w:rFonts w:hint="cs"/>
          <w:sz w:val="24"/>
          <w:szCs w:val="24"/>
          <w:rtl/>
        </w:rPr>
        <w:lastRenderedPageBreak/>
        <w:t xml:space="preserve">המהלומה, </w:t>
      </w:r>
      <w:r w:rsidRPr="00767CC3">
        <w:rPr>
          <w:rStyle w:val="a5"/>
          <w:sz w:val="24"/>
          <w:szCs w:val="24"/>
          <w:rtl/>
        </w:rPr>
        <w:footnoteReference w:id="20"/>
      </w:r>
      <w:r w:rsidR="00B43BEE" w:rsidRPr="00767CC3">
        <w:rPr>
          <w:rFonts w:hint="cs"/>
          <w:sz w:val="24"/>
          <w:szCs w:val="24"/>
          <w:rtl/>
        </w:rPr>
        <w:t xml:space="preserve">שתי עיניים נשרו אל המיטה </w:t>
      </w:r>
      <w:r w:rsidR="00EA2C64" w:rsidRPr="00767CC3">
        <w:rPr>
          <w:rFonts w:hint="cs"/>
          <w:sz w:val="24"/>
          <w:szCs w:val="24"/>
          <w:rtl/>
        </w:rPr>
        <w:t>שבדם ה</w:t>
      </w:r>
      <w:r w:rsidR="00B43BEE" w:rsidRPr="00767CC3">
        <w:rPr>
          <w:rFonts w:hint="cs"/>
          <w:sz w:val="24"/>
          <w:szCs w:val="24"/>
          <w:rtl/>
        </w:rPr>
        <w:t>תמלאה</w:t>
      </w:r>
      <w:r w:rsidR="0055238C" w:rsidRPr="00767CC3">
        <w:rPr>
          <w:rStyle w:val="a5"/>
          <w:sz w:val="24"/>
          <w:szCs w:val="24"/>
          <w:rtl/>
        </w:rPr>
        <w:footnoteReference w:id="21"/>
      </w:r>
      <w:r w:rsidR="00B43BEE" w:rsidRPr="00767CC3">
        <w:rPr>
          <w:rFonts w:hint="cs"/>
          <w:sz w:val="24"/>
          <w:szCs w:val="24"/>
          <w:rtl/>
        </w:rPr>
        <w:t>, ועיניו של הצדיק</w:t>
      </w:r>
      <w:r w:rsidR="00EA2C64" w:rsidRPr="00767CC3">
        <w:rPr>
          <w:rFonts w:hint="cs"/>
          <w:sz w:val="24"/>
          <w:szCs w:val="24"/>
          <w:rtl/>
        </w:rPr>
        <w:t xml:space="preserve"> נפקחו לרגע צופים את הנקמה</w:t>
      </w:r>
      <w:r w:rsidR="00B43BEE" w:rsidRPr="00767CC3">
        <w:rPr>
          <w:rFonts w:hint="cs"/>
          <w:sz w:val="24"/>
          <w:szCs w:val="24"/>
          <w:rtl/>
        </w:rPr>
        <w:t>, 'אשכל שניכם ביום אחד', 'למה'? עכשיו</w:t>
      </w:r>
      <w:r w:rsidR="00EA2C64" w:rsidRPr="00767CC3">
        <w:rPr>
          <w:rFonts w:hint="cs"/>
          <w:sz w:val="24"/>
          <w:szCs w:val="24"/>
          <w:rtl/>
        </w:rPr>
        <w:t xml:space="preserve"> נפתרה</w:t>
      </w:r>
      <w:r w:rsidR="00B43BEE" w:rsidRPr="00767CC3">
        <w:rPr>
          <w:rFonts w:hint="cs"/>
          <w:sz w:val="24"/>
          <w:szCs w:val="24"/>
          <w:rtl/>
        </w:rPr>
        <w:t xml:space="preserve"> התעלומה</w:t>
      </w:r>
      <w:r w:rsidR="00836D59" w:rsidRPr="00767CC3">
        <w:rPr>
          <w:rFonts w:hint="cs"/>
          <w:sz w:val="24"/>
          <w:szCs w:val="24"/>
          <w:rtl/>
        </w:rPr>
        <w:t>.</w:t>
      </w:r>
    </w:p>
    <w:p w:rsidR="00C45161" w:rsidRPr="00767CC3" w:rsidRDefault="006F0EF8" w:rsidP="00767CC3">
      <w:pPr>
        <w:spacing w:line="360" w:lineRule="auto"/>
        <w:jc w:val="both"/>
        <w:rPr>
          <w:b/>
          <w:bCs/>
          <w:sz w:val="24"/>
          <w:szCs w:val="24"/>
          <w:rtl/>
        </w:rPr>
      </w:pPr>
      <w:r w:rsidRPr="00767CC3">
        <w:rPr>
          <w:rFonts w:hint="cs"/>
          <w:b/>
          <w:bCs/>
          <w:sz w:val="24"/>
          <w:szCs w:val="24"/>
          <w:rtl/>
        </w:rPr>
        <w:t>שא נא פשע אחיך.</w:t>
      </w:r>
    </w:p>
    <w:p w:rsidR="00C45161" w:rsidRPr="00767CC3" w:rsidRDefault="00C45161" w:rsidP="00767CC3">
      <w:pPr>
        <w:spacing w:line="360" w:lineRule="auto"/>
        <w:jc w:val="both"/>
        <w:rPr>
          <w:sz w:val="24"/>
          <w:szCs w:val="24"/>
          <w:rtl/>
        </w:rPr>
      </w:pPr>
      <w:r w:rsidRPr="00767CC3">
        <w:rPr>
          <w:rFonts w:hint="cs"/>
          <w:sz w:val="24"/>
          <w:szCs w:val="24"/>
          <w:rtl/>
        </w:rPr>
        <w:t>או</w:t>
      </w:r>
      <w:r w:rsidR="006D66B5" w:rsidRPr="00767CC3">
        <w:rPr>
          <w:rFonts w:hint="cs"/>
          <w:sz w:val="24"/>
          <w:szCs w:val="24"/>
          <w:rtl/>
        </w:rPr>
        <w:t xml:space="preserve">לי </w:t>
      </w:r>
      <w:r w:rsidR="00211F1C" w:rsidRPr="00767CC3">
        <w:rPr>
          <w:rStyle w:val="a5"/>
          <w:sz w:val="24"/>
          <w:szCs w:val="24"/>
          <w:rtl/>
        </w:rPr>
        <w:footnoteReference w:id="22"/>
      </w:r>
      <w:r w:rsidR="006D66B5" w:rsidRPr="00767CC3">
        <w:rPr>
          <w:rFonts w:hint="cs"/>
          <w:sz w:val="24"/>
          <w:szCs w:val="24"/>
          <w:rtl/>
        </w:rPr>
        <w:t>בלהה תעביר את הבקשה</w:t>
      </w:r>
      <w:r w:rsidR="00D0155E" w:rsidRPr="00767CC3">
        <w:rPr>
          <w:rFonts w:hint="cs"/>
          <w:sz w:val="24"/>
          <w:szCs w:val="24"/>
          <w:rtl/>
        </w:rPr>
        <w:t>,</w:t>
      </w:r>
      <w:r w:rsidRPr="00767CC3">
        <w:rPr>
          <w:rFonts w:hint="cs"/>
          <w:sz w:val="24"/>
          <w:szCs w:val="24"/>
          <w:rtl/>
        </w:rPr>
        <w:t xml:space="preserve"> הוא </w:t>
      </w:r>
      <w:r w:rsidR="00D0155E" w:rsidRPr="00767CC3">
        <w:rPr>
          <w:rFonts w:hint="cs"/>
          <w:sz w:val="24"/>
          <w:szCs w:val="24"/>
          <w:rtl/>
        </w:rPr>
        <w:t xml:space="preserve">הרי </w:t>
      </w:r>
      <w:r w:rsidRPr="00767CC3">
        <w:rPr>
          <w:rFonts w:hint="cs"/>
          <w:sz w:val="24"/>
          <w:szCs w:val="24"/>
          <w:rtl/>
        </w:rPr>
        <w:t>היה מש</w:t>
      </w:r>
      <w:r w:rsidR="00D0155E" w:rsidRPr="00767CC3">
        <w:rPr>
          <w:rFonts w:hint="cs"/>
          <w:sz w:val="24"/>
          <w:szCs w:val="24"/>
          <w:rtl/>
        </w:rPr>
        <w:t>חק עם בניה</w:t>
      </w:r>
      <w:r w:rsidR="00211F1C" w:rsidRPr="00767CC3">
        <w:rPr>
          <w:rStyle w:val="a5"/>
          <w:sz w:val="24"/>
          <w:szCs w:val="24"/>
          <w:rtl/>
        </w:rPr>
        <w:footnoteReference w:id="23"/>
      </w:r>
      <w:r w:rsidR="00D0155E" w:rsidRPr="00767CC3">
        <w:rPr>
          <w:rFonts w:hint="cs"/>
          <w:sz w:val="24"/>
          <w:szCs w:val="24"/>
          <w:rtl/>
        </w:rPr>
        <w:t xml:space="preserve"> לפני שהתחילה כל הפרשה, היא נ</w:t>
      </w:r>
      <w:r w:rsidR="00944A6E" w:rsidRPr="00767CC3">
        <w:rPr>
          <w:rFonts w:hint="cs"/>
          <w:sz w:val="24"/>
          <w:szCs w:val="24"/>
          <w:rtl/>
        </w:rPr>
        <w:t>כנסה מתחננת 'שא נא פשע אחיך'...</w:t>
      </w:r>
      <w:r w:rsidR="00D0155E" w:rsidRPr="00767CC3">
        <w:rPr>
          <w:rFonts w:hint="cs"/>
          <w:sz w:val="24"/>
          <w:szCs w:val="24"/>
          <w:rtl/>
        </w:rPr>
        <w:t xml:space="preserve"> </w:t>
      </w:r>
      <w:r w:rsidR="00944A6E" w:rsidRPr="00767CC3">
        <w:rPr>
          <w:rFonts w:hint="cs"/>
          <w:sz w:val="24"/>
          <w:szCs w:val="24"/>
          <w:rtl/>
        </w:rPr>
        <w:t>'</w:t>
      </w:r>
      <w:r w:rsidR="00D0155E" w:rsidRPr="00767CC3">
        <w:rPr>
          <w:rFonts w:hint="cs"/>
          <w:sz w:val="24"/>
          <w:szCs w:val="24"/>
          <w:rtl/>
        </w:rPr>
        <w:t>זה גם מה שצווה אביך</w:t>
      </w:r>
      <w:r w:rsidR="00944A6E" w:rsidRPr="00767CC3">
        <w:rPr>
          <w:rFonts w:hint="cs"/>
          <w:sz w:val="24"/>
          <w:szCs w:val="24"/>
          <w:rtl/>
        </w:rPr>
        <w:t>'... היא המשיכה.</w:t>
      </w:r>
      <w:r w:rsidR="00D0155E" w:rsidRPr="00767CC3">
        <w:rPr>
          <w:rFonts w:hint="cs"/>
          <w:sz w:val="24"/>
          <w:szCs w:val="24"/>
          <w:rtl/>
        </w:rPr>
        <w:t xml:space="preserve"> בתגובה הוא פשוט בכה</w:t>
      </w:r>
      <w:r w:rsidR="00F87A14" w:rsidRPr="00767CC3">
        <w:rPr>
          <w:rStyle w:val="a5"/>
          <w:sz w:val="24"/>
          <w:szCs w:val="24"/>
          <w:rtl/>
        </w:rPr>
        <w:footnoteReference w:id="24"/>
      </w:r>
      <w:r w:rsidR="00D0155E" w:rsidRPr="00767CC3">
        <w:rPr>
          <w:rFonts w:hint="cs"/>
          <w:sz w:val="24"/>
          <w:szCs w:val="24"/>
          <w:rtl/>
        </w:rPr>
        <w:t>, לא יתכן שאבי אמר ככה, הוא הרי ידע היטב על המכירה, ובכל זאת מעולם לשוני לא דברה, הוא ידע שאני לא אשיב להם כגמולם</w:t>
      </w:r>
      <w:r w:rsidR="00944A6E" w:rsidRPr="00767CC3">
        <w:rPr>
          <w:rFonts w:hint="cs"/>
          <w:sz w:val="24"/>
          <w:szCs w:val="24"/>
          <w:rtl/>
        </w:rPr>
        <w:t>,</w:t>
      </w:r>
      <w:r w:rsidR="00D0155E" w:rsidRPr="00767CC3">
        <w:rPr>
          <w:rFonts w:hint="cs"/>
          <w:sz w:val="24"/>
          <w:szCs w:val="24"/>
          <w:rtl/>
        </w:rPr>
        <w:t xml:space="preserve"> ו</w:t>
      </w:r>
      <w:r w:rsidR="00944A6E" w:rsidRPr="00767CC3">
        <w:rPr>
          <w:rFonts w:hint="cs"/>
          <w:sz w:val="24"/>
          <w:szCs w:val="24"/>
          <w:rtl/>
        </w:rPr>
        <w:t>בוודאי ש</w:t>
      </w:r>
      <w:r w:rsidR="00D0155E" w:rsidRPr="00767CC3">
        <w:rPr>
          <w:rFonts w:hint="cs"/>
          <w:sz w:val="24"/>
          <w:szCs w:val="24"/>
          <w:rtl/>
        </w:rPr>
        <w:t>הוא גם לא ביקש בשבילם, אמנם אני מבין את החששנות, אבל עם כל הכבוד אל תוסיפו פרשנות</w:t>
      </w:r>
      <w:r w:rsidR="00944A6E" w:rsidRPr="00767CC3">
        <w:rPr>
          <w:rFonts w:hint="cs"/>
          <w:sz w:val="24"/>
          <w:szCs w:val="24"/>
          <w:rtl/>
        </w:rPr>
        <w:t>...</w:t>
      </w:r>
      <w:r w:rsidR="00D0155E" w:rsidRPr="00767CC3">
        <w:rPr>
          <w:rFonts w:hint="cs"/>
          <w:sz w:val="24"/>
          <w:szCs w:val="24"/>
          <w:rtl/>
        </w:rPr>
        <w:t>.</w:t>
      </w:r>
    </w:p>
    <w:p w:rsidR="00944A6E" w:rsidRPr="00767CC3" w:rsidRDefault="00C45161" w:rsidP="00767CC3">
      <w:pPr>
        <w:spacing w:line="360" w:lineRule="auto"/>
        <w:jc w:val="both"/>
        <w:rPr>
          <w:b/>
          <w:bCs/>
          <w:sz w:val="24"/>
          <w:szCs w:val="24"/>
          <w:rtl/>
        </w:rPr>
      </w:pPr>
      <w:r w:rsidRPr="00767CC3">
        <w:rPr>
          <w:rFonts w:hint="cs"/>
          <w:sz w:val="24"/>
          <w:szCs w:val="24"/>
          <w:rtl/>
        </w:rPr>
        <w:t>המשנה היתום הסביר להם בסבלנות</w:t>
      </w:r>
      <w:r w:rsidR="00944A6E" w:rsidRPr="00767CC3">
        <w:rPr>
          <w:rFonts w:hint="cs"/>
          <w:sz w:val="24"/>
          <w:szCs w:val="24"/>
          <w:rtl/>
        </w:rPr>
        <w:t>,</w:t>
      </w:r>
      <w:r w:rsidRPr="00767CC3">
        <w:rPr>
          <w:rFonts w:hint="cs"/>
          <w:sz w:val="24"/>
          <w:szCs w:val="24"/>
          <w:rtl/>
        </w:rPr>
        <w:t xml:space="preserve"> </w:t>
      </w:r>
      <w:r w:rsidR="00F03983" w:rsidRPr="00767CC3">
        <w:rPr>
          <w:rStyle w:val="a5"/>
          <w:sz w:val="24"/>
          <w:szCs w:val="24"/>
          <w:rtl/>
        </w:rPr>
        <w:footnoteReference w:id="25"/>
      </w:r>
      <w:r w:rsidRPr="00767CC3">
        <w:rPr>
          <w:rFonts w:hint="cs"/>
          <w:sz w:val="24"/>
          <w:szCs w:val="24"/>
          <w:rtl/>
        </w:rPr>
        <w:t>אם עשרה נרות לא כיבו נר אחד</w:t>
      </w:r>
      <w:r w:rsidR="00D0155E" w:rsidRPr="00767CC3">
        <w:rPr>
          <w:rFonts w:hint="cs"/>
          <w:sz w:val="24"/>
          <w:szCs w:val="24"/>
          <w:rtl/>
        </w:rPr>
        <w:t>,</w:t>
      </w:r>
      <w:r w:rsidRPr="00767CC3">
        <w:rPr>
          <w:rFonts w:hint="cs"/>
          <w:sz w:val="24"/>
          <w:szCs w:val="24"/>
          <w:rtl/>
        </w:rPr>
        <w:t xml:space="preserve"> איך יכבה</w:t>
      </w:r>
      <w:r w:rsidR="002926D2" w:rsidRPr="00767CC3">
        <w:rPr>
          <w:rFonts w:hint="cs"/>
          <w:sz w:val="24"/>
          <w:szCs w:val="24"/>
          <w:rtl/>
        </w:rPr>
        <w:t xml:space="preserve"> נר</w:t>
      </w:r>
      <w:r w:rsidRPr="00767CC3">
        <w:rPr>
          <w:rFonts w:hint="cs"/>
          <w:sz w:val="24"/>
          <w:szCs w:val="24"/>
          <w:rtl/>
        </w:rPr>
        <w:t xml:space="preserve"> אחד</w:t>
      </w:r>
      <w:r w:rsidR="002926D2" w:rsidRPr="00767CC3">
        <w:rPr>
          <w:rFonts w:hint="cs"/>
          <w:sz w:val="24"/>
          <w:szCs w:val="24"/>
          <w:rtl/>
        </w:rPr>
        <w:t>,</w:t>
      </w:r>
      <w:r w:rsidRPr="00767CC3">
        <w:rPr>
          <w:rFonts w:hint="cs"/>
          <w:sz w:val="24"/>
          <w:szCs w:val="24"/>
          <w:rtl/>
        </w:rPr>
        <w:t xml:space="preserve"> עשרה</w:t>
      </w:r>
      <w:r w:rsidR="002926D2" w:rsidRPr="00767CC3">
        <w:rPr>
          <w:rFonts w:hint="cs"/>
          <w:sz w:val="24"/>
          <w:szCs w:val="24"/>
          <w:rtl/>
        </w:rPr>
        <w:t xml:space="preserve"> נרות,</w:t>
      </w:r>
      <w:r w:rsidRPr="00767CC3">
        <w:rPr>
          <w:rFonts w:hint="cs"/>
          <w:sz w:val="24"/>
          <w:szCs w:val="24"/>
          <w:rtl/>
        </w:rPr>
        <w:t xml:space="preserve"> אפילו אם הוא מאד מיוחד, וחוץ מזה אם אפגע בכם מה יאמרו המצרים</w:t>
      </w:r>
      <w:r w:rsidR="00F03983" w:rsidRPr="00767CC3">
        <w:rPr>
          <w:rStyle w:val="a5"/>
          <w:sz w:val="24"/>
          <w:szCs w:val="24"/>
          <w:rtl/>
        </w:rPr>
        <w:footnoteReference w:id="26"/>
      </w:r>
      <w:r w:rsidR="00944A6E" w:rsidRPr="00767CC3">
        <w:rPr>
          <w:rFonts w:hint="cs"/>
          <w:sz w:val="24"/>
          <w:szCs w:val="24"/>
          <w:rtl/>
        </w:rPr>
        <w:t xml:space="preserve"> ?</w:t>
      </w:r>
      <w:r w:rsidRPr="00767CC3">
        <w:rPr>
          <w:rFonts w:hint="cs"/>
          <w:sz w:val="24"/>
          <w:szCs w:val="24"/>
          <w:rtl/>
        </w:rPr>
        <w:t xml:space="preserve"> </w:t>
      </w:r>
      <w:r w:rsidR="00D0155E" w:rsidRPr="00767CC3">
        <w:rPr>
          <w:rFonts w:hint="cs"/>
          <w:sz w:val="24"/>
          <w:szCs w:val="24"/>
          <w:rtl/>
        </w:rPr>
        <w:t>'</w:t>
      </w:r>
      <w:r w:rsidRPr="00767CC3">
        <w:rPr>
          <w:rFonts w:hint="cs"/>
          <w:sz w:val="24"/>
          <w:szCs w:val="24"/>
          <w:rtl/>
        </w:rPr>
        <w:t>הייתכן שאח יפגע באחיו האחרים</w:t>
      </w:r>
      <w:r w:rsidR="00D0155E" w:rsidRPr="00767CC3">
        <w:rPr>
          <w:rFonts w:hint="cs"/>
          <w:sz w:val="24"/>
          <w:szCs w:val="24"/>
          <w:rtl/>
        </w:rPr>
        <w:t>',</w:t>
      </w:r>
      <w:r w:rsidRPr="00767CC3">
        <w:rPr>
          <w:rFonts w:hint="cs"/>
          <w:sz w:val="24"/>
          <w:szCs w:val="24"/>
          <w:rtl/>
        </w:rPr>
        <w:t xml:space="preserve"> הם הרי לא יודעים שאינכם סתם סוחרים</w:t>
      </w:r>
      <w:r w:rsidR="00944A6E" w:rsidRPr="00767CC3">
        <w:rPr>
          <w:rFonts w:hint="cs"/>
          <w:sz w:val="24"/>
          <w:szCs w:val="24"/>
          <w:rtl/>
        </w:rPr>
        <w:t>....</w:t>
      </w:r>
      <w:r w:rsidRPr="00767CC3">
        <w:rPr>
          <w:rFonts w:hint="cs"/>
          <w:sz w:val="24"/>
          <w:szCs w:val="24"/>
          <w:rtl/>
        </w:rPr>
        <w:t xml:space="preserve"> ולפעמים גם 'ילדים' אתם מוכרים.</w:t>
      </w:r>
      <w:r w:rsidR="006D66B5" w:rsidRPr="00767CC3">
        <w:rPr>
          <w:rFonts w:hint="cs"/>
          <w:sz w:val="24"/>
          <w:szCs w:val="24"/>
          <w:rtl/>
        </w:rPr>
        <w:t>...</w:t>
      </w:r>
      <w:r w:rsidR="00944A6E" w:rsidRPr="00767CC3">
        <w:rPr>
          <w:rFonts w:hint="cs"/>
          <w:b/>
          <w:bCs/>
          <w:sz w:val="24"/>
          <w:szCs w:val="24"/>
          <w:rtl/>
        </w:rPr>
        <w:t xml:space="preserve"> </w:t>
      </w:r>
    </w:p>
    <w:p w:rsidR="00944A6E" w:rsidRPr="00767CC3" w:rsidRDefault="00944A6E" w:rsidP="00767CC3">
      <w:pPr>
        <w:spacing w:line="360" w:lineRule="auto"/>
        <w:jc w:val="both"/>
        <w:rPr>
          <w:b/>
          <w:bCs/>
          <w:sz w:val="24"/>
          <w:szCs w:val="24"/>
          <w:rtl/>
        </w:rPr>
      </w:pPr>
      <w:r w:rsidRPr="00767CC3">
        <w:rPr>
          <w:rFonts w:hint="cs"/>
          <w:b/>
          <w:bCs/>
          <w:sz w:val="24"/>
          <w:szCs w:val="24"/>
          <w:rtl/>
        </w:rPr>
        <w:t>נקמת שמשון</w:t>
      </w:r>
    </w:p>
    <w:p w:rsidR="00944A6E" w:rsidRPr="00767CC3" w:rsidRDefault="00944A6E" w:rsidP="00767CC3">
      <w:pPr>
        <w:spacing w:line="360" w:lineRule="auto"/>
        <w:jc w:val="both"/>
        <w:rPr>
          <w:sz w:val="24"/>
          <w:szCs w:val="24"/>
          <w:rtl/>
        </w:rPr>
      </w:pPr>
      <w:r w:rsidRPr="00767CC3">
        <w:rPr>
          <w:rFonts w:hint="cs"/>
          <w:sz w:val="24"/>
          <w:szCs w:val="24"/>
          <w:rtl/>
        </w:rPr>
        <w:t xml:space="preserve">אך הפעם הזאת </w:t>
      </w:r>
      <w:proofErr w:type="spellStart"/>
      <w:r w:rsidRPr="00767CC3">
        <w:rPr>
          <w:rFonts w:hint="cs"/>
          <w:sz w:val="24"/>
          <w:szCs w:val="24"/>
          <w:rtl/>
        </w:rPr>
        <w:t>עזרני</w:t>
      </w:r>
      <w:proofErr w:type="spellEnd"/>
      <w:r w:rsidR="00F03983" w:rsidRPr="00767CC3">
        <w:rPr>
          <w:rFonts w:hint="cs"/>
          <w:sz w:val="24"/>
          <w:szCs w:val="24"/>
          <w:rtl/>
        </w:rPr>
        <w:t xml:space="preserve"> קל, </w:t>
      </w:r>
      <w:r w:rsidR="00F03983" w:rsidRPr="00767CC3">
        <w:rPr>
          <w:rStyle w:val="a5"/>
          <w:sz w:val="24"/>
          <w:szCs w:val="24"/>
          <w:rtl/>
        </w:rPr>
        <w:footnoteReference w:id="27"/>
      </w:r>
      <w:r w:rsidR="00F03983" w:rsidRPr="00767CC3">
        <w:rPr>
          <w:rFonts w:hint="cs"/>
          <w:sz w:val="24"/>
          <w:szCs w:val="24"/>
          <w:rtl/>
        </w:rPr>
        <w:t>הוא אחז בעמודים מק</w:t>
      </w:r>
      <w:r w:rsidRPr="00767CC3">
        <w:rPr>
          <w:rFonts w:hint="cs"/>
          <w:sz w:val="24"/>
          <w:szCs w:val="24"/>
          <w:rtl/>
        </w:rPr>
        <w:t>ווה מתפלל, נקם אחת משתי עיני אקח כעת, למרות שהם אלו שגרמו לי לחטא</w:t>
      </w:r>
      <w:r w:rsidR="00F03983" w:rsidRPr="00767CC3">
        <w:rPr>
          <w:rStyle w:val="a5"/>
          <w:sz w:val="24"/>
          <w:szCs w:val="24"/>
          <w:rtl/>
        </w:rPr>
        <w:footnoteReference w:id="28"/>
      </w:r>
      <w:r w:rsidRPr="00767CC3">
        <w:rPr>
          <w:rFonts w:hint="cs"/>
          <w:sz w:val="24"/>
          <w:szCs w:val="24"/>
          <w:rtl/>
        </w:rPr>
        <w:t xml:space="preserve">, במסירות נפש הוא דבק באלוקיו, דוחק את העמודים בכל כוחותיו, הקריסה </w:t>
      </w:r>
      <w:proofErr w:type="spellStart"/>
      <w:r w:rsidRPr="00767CC3">
        <w:rPr>
          <w:rFonts w:hint="cs"/>
          <w:sz w:val="24"/>
          <w:szCs w:val="24"/>
          <w:rtl/>
        </w:rPr>
        <w:t>היתה</w:t>
      </w:r>
      <w:proofErr w:type="spellEnd"/>
      <w:r w:rsidRPr="00767CC3">
        <w:rPr>
          <w:rFonts w:hint="cs"/>
          <w:sz w:val="24"/>
          <w:szCs w:val="24"/>
          <w:rtl/>
        </w:rPr>
        <w:t xml:space="preserve"> בלתי נמנעת, את ריקודי ההוללות עוצרת גודעת.</w:t>
      </w:r>
    </w:p>
    <w:p w:rsidR="00DA6CEF" w:rsidRPr="00767CC3" w:rsidRDefault="00944A6E" w:rsidP="00767CC3">
      <w:pPr>
        <w:spacing w:line="360" w:lineRule="auto"/>
        <w:jc w:val="both"/>
        <w:rPr>
          <w:sz w:val="24"/>
          <w:szCs w:val="24"/>
        </w:rPr>
      </w:pPr>
      <w:r w:rsidRPr="00767CC3">
        <w:rPr>
          <w:rFonts w:hint="cs"/>
          <w:sz w:val="24"/>
          <w:szCs w:val="24"/>
          <w:rtl/>
        </w:rPr>
        <w:t>ארגוני ההצלה מנו את הנופלים, זה את זה שאלו מעורפלים, רק על שפת הגג היו שלשת אלפים, וכמה אנשים היו בפנים? אי אפשר כל כך מהר לדעת</w:t>
      </w:r>
      <w:r w:rsidR="001646C5" w:rsidRPr="00767CC3">
        <w:rPr>
          <w:rStyle w:val="a5"/>
          <w:sz w:val="24"/>
          <w:szCs w:val="24"/>
          <w:rtl/>
        </w:rPr>
        <w:footnoteReference w:id="29"/>
      </w:r>
      <w:r w:rsidRPr="00767CC3">
        <w:rPr>
          <w:rFonts w:hint="cs"/>
          <w:sz w:val="24"/>
          <w:szCs w:val="24"/>
          <w:rtl/>
        </w:rPr>
        <w:t>, אבל מה שברור שבעם ישראל לא כדאי לגעת, כי גם חיגר בשתי רגליו</w:t>
      </w:r>
      <w:r w:rsidR="00F03983" w:rsidRPr="00767CC3">
        <w:rPr>
          <w:rStyle w:val="a5"/>
          <w:sz w:val="24"/>
          <w:szCs w:val="24"/>
          <w:rtl/>
        </w:rPr>
        <w:footnoteReference w:id="30"/>
      </w:r>
      <w:r w:rsidRPr="00767CC3">
        <w:rPr>
          <w:rFonts w:hint="cs"/>
          <w:sz w:val="24"/>
          <w:szCs w:val="24"/>
          <w:rtl/>
        </w:rPr>
        <w:t>, יכול להכניע את כל אויביו.</w:t>
      </w:r>
    </w:p>
    <w:sectPr w:rsidR="00DA6CEF" w:rsidRPr="00767CC3" w:rsidSect="00767CC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6E29" w:rsidRDefault="00D26E29" w:rsidP="00211F1C">
      <w:pPr>
        <w:spacing w:after="0" w:line="240" w:lineRule="auto"/>
      </w:pPr>
      <w:r>
        <w:separator/>
      </w:r>
    </w:p>
  </w:endnote>
  <w:endnote w:type="continuationSeparator" w:id="0">
    <w:p w:rsidR="00D26E29" w:rsidRDefault="00D26E29" w:rsidP="00211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6E29" w:rsidRDefault="00D26E29" w:rsidP="00211F1C">
      <w:pPr>
        <w:spacing w:after="0" w:line="240" w:lineRule="auto"/>
      </w:pPr>
      <w:r>
        <w:separator/>
      </w:r>
    </w:p>
  </w:footnote>
  <w:footnote w:type="continuationSeparator" w:id="0">
    <w:p w:rsidR="00D26E29" w:rsidRDefault="00D26E29" w:rsidP="00211F1C">
      <w:pPr>
        <w:spacing w:after="0" w:line="240" w:lineRule="auto"/>
      </w:pPr>
      <w:r>
        <w:continuationSeparator/>
      </w:r>
    </w:p>
  </w:footnote>
  <w:footnote w:id="1">
    <w:p w:rsidR="00057CAF" w:rsidRPr="00767CC3" w:rsidRDefault="00057CAF" w:rsidP="003F0EE1">
      <w:pPr>
        <w:pStyle w:val="a3"/>
        <w:jc w:val="both"/>
        <w:rPr>
          <w:rFonts w:hint="cs"/>
          <w:sz w:val="18"/>
          <w:szCs w:val="18"/>
          <w:rtl/>
        </w:rPr>
      </w:pPr>
      <w:r w:rsidRPr="00767CC3">
        <w:rPr>
          <w:rStyle w:val="a5"/>
          <w:sz w:val="18"/>
          <w:szCs w:val="18"/>
        </w:rPr>
        <w:footnoteRef/>
      </w:r>
      <w:r w:rsidRPr="00767CC3">
        <w:rPr>
          <w:sz w:val="18"/>
          <w:szCs w:val="18"/>
          <w:rtl/>
        </w:rPr>
        <w:t xml:space="preserve"> </w:t>
      </w:r>
      <w:r w:rsidR="003F0EE1" w:rsidRPr="00767CC3">
        <w:rPr>
          <w:rFonts w:cs="Arial"/>
          <w:sz w:val="18"/>
          <w:szCs w:val="18"/>
          <w:rtl/>
        </w:rPr>
        <w:t>שכל טוב בראשית</w:t>
      </w:r>
      <w:r w:rsidR="003F0EE1" w:rsidRPr="00767CC3">
        <w:rPr>
          <w:rFonts w:cs="Arial" w:hint="cs"/>
          <w:sz w:val="18"/>
          <w:szCs w:val="18"/>
          <w:rtl/>
        </w:rPr>
        <w:t xml:space="preserve"> </w:t>
      </w:r>
      <w:r w:rsidRPr="00767CC3">
        <w:rPr>
          <w:rFonts w:cs="Arial"/>
          <w:sz w:val="18"/>
          <w:szCs w:val="18"/>
          <w:rtl/>
        </w:rPr>
        <w:t>מח</w:t>
      </w:r>
      <w:r w:rsidR="003F0EE1" w:rsidRPr="00767CC3">
        <w:rPr>
          <w:rFonts w:cs="Arial" w:hint="cs"/>
          <w:sz w:val="18"/>
          <w:szCs w:val="18"/>
          <w:rtl/>
        </w:rPr>
        <w:t>'</w:t>
      </w:r>
      <w:r w:rsidRPr="00767CC3">
        <w:rPr>
          <w:rFonts w:cs="Arial"/>
          <w:sz w:val="18"/>
          <w:szCs w:val="18"/>
          <w:rtl/>
        </w:rPr>
        <w:t xml:space="preserve"> א</w:t>
      </w:r>
      <w:r w:rsidR="003F0EE1" w:rsidRPr="00767CC3">
        <w:rPr>
          <w:rFonts w:cs="Arial" w:hint="cs"/>
          <w:sz w:val="18"/>
          <w:szCs w:val="18"/>
          <w:rtl/>
        </w:rPr>
        <w:t xml:space="preserve">', </w:t>
      </w:r>
      <w:r w:rsidRPr="00767CC3">
        <w:rPr>
          <w:rFonts w:cs="Arial"/>
          <w:sz w:val="18"/>
          <w:szCs w:val="18"/>
          <w:rtl/>
        </w:rPr>
        <w:t>ויאמר ליוסף הנה אביך חולה. מי סיפר לו, מנשה, שהעמידו יוסף אביו, לפני יעקב אביו לשמשו</w:t>
      </w:r>
      <w:r w:rsidR="003F0EE1" w:rsidRPr="00767CC3">
        <w:rPr>
          <w:rFonts w:hint="cs"/>
          <w:sz w:val="18"/>
          <w:szCs w:val="18"/>
          <w:rtl/>
        </w:rPr>
        <w:t>.</w:t>
      </w:r>
    </w:p>
  </w:footnote>
  <w:footnote w:id="2">
    <w:p w:rsidR="00057CAF" w:rsidRPr="00767CC3" w:rsidRDefault="00057CAF" w:rsidP="003F0EE1">
      <w:pPr>
        <w:pStyle w:val="a3"/>
        <w:jc w:val="both"/>
        <w:rPr>
          <w:rFonts w:hint="cs"/>
          <w:sz w:val="18"/>
          <w:szCs w:val="18"/>
        </w:rPr>
      </w:pPr>
      <w:r w:rsidRPr="00767CC3">
        <w:rPr>
          <w:rStyle w:val="a5"/>
          <w:sz w:val="18"/>
          <w:szCs w:val="18"/>
        </w:rPr>
        <w:footnoteRef/>
      </w:r>
      <w:r w:rsidRPr="00767CC3">
        <w:rPr>
          <w:sz w:val="18"/>
          <w:szCs w:val="18"/>
          <w:rtl/>
        </w:rPr>
        <w:t xml:space="preserve"> </w:t>
      </w:r>
      <w:r w:rsidRPr="00767CC3">
        <w:rPr>
          <w:rFonts w:cs="Arial"/>
          <w:sz w:val="18"/>
          <w:szCs w:val="18"/>
          <w:rtl/>
        </w:rPr>
        <w:t>בראשית מז</w:t>
      </w:r>
      <w:r w:rsidRPr="00767CC3">
        <w:rPr>
          <w:rFonts w:cs="Arial" w:hint="cs"/>
          <w:sz w:val="18"/>
          <w:szCs w:val="18"/>
          <w:rtl/>
        </w:rPr>
        <w:t>'</w:t>
      </w:r>
      <w:r w:rsidRPr="00767CC3">
        <w:rPr>
          <w:rFonts w:cs="Arial"/>
          <w:sz w:val="18"/>
          <w:szCs w:val="18"/>
          <w:rtl/>
        </w:rPr>
        <w:t xml:space="preserve"> כח</w:t>
      </w:r>
      <w:r w:rsidRPr="00767CC3">
        <w:rPr>
          <w:rFonts w:cs="Arial" w:hint="cs"/>
          <w:sz w:val="18"/>
          <w:szCs w:val="18"/>
          <w:rtl/>
        </w:rPr>
        <w:t>' ויהי ימי יעקב שני חייו שבע שנים וארבעים ומאת שנה.</w:t>
      </w:r>
    </w:p>
  </w:footnote>
  <w:footnote w:id="3">
    <w:p w:rsidR="00057CAF" w:rsidRPr="00767CC3" w:rsidRDefault="00057CAF" w:rsidP="003F0EE1">
      <w:pPr>
        <w:pStyle w:val="a3"/>
        <w:jc w:val="both"/>
        <w:rPr>
          <w:sz w:val="18"/>
          <w:szCs w:val="18"/>
        </w:rPr>
      </w:pPr>
      <w:r w:rsidRPr="00767CC3">
        <w:rPr>
          <w:rStyle w:val="a5"/>
          <w:sz w:val="18"/>
          <w:szCs w:val="18"/>
        </w:rPr>
        <w:footnoteRef/>
      </w:r>
      <w:r w:rsidRPr="00767CC3">
        <w:rPr>
          <w:sz w:val="18"/>
          <w:szCs w:val="18"/>
          <w:rtl/>
        </w:rPr>
        <w:t xml:space="preserve"> </w:t>
      </w:r>
      <w:r w:rsidRPr="00767CC3">
        <w:rPr>
          <w:rFonts w:cs="Arial"/>
          <w:sz w:val="18"/>
          <w:szCs w:val="18"/>
          <w:rtl/>
        </w:rPr>
        <w:t xml:space="preserve">שבת </w:t>
      </w:r>
      <w:proofErr w:type="spellStart"/>
      <w:r w:rsidRPr="00767CC3">
        <w:rPr>
          <w:rFonts w:cs="Arial"/>
          <w:sz w:val="18"/>
          <w:szCs w:val="18"/>
          <w:rtl/>
        </w:rPr>
        <w:t>יב</w:t>
      </w:r>
      <w:proofErr w:type="spellEnd"/>
      <w:r w:rsidRPr="00767CC3">
        <w:rPr>
          <w:rFonts w:hint="cs"/>
          <w:sz w:val="18"/>
          <w:szCs w:val="18"/>
          <w:rtl/>
        </w:rPr>
        <w:t>:</w:t>
      </w:r>
      <w:r w:rsidRPr="00767CC3">
        <w:rPr>
          <w:rFonts w:cs="Arial" w:hint="cs"/>
          <w:sz w:val="18"/>
          <w:szCs w:val="18"/>
          <w:rtl/>
        </w:rPr>
        <w:t xml:space="preserve"> </w:t>
      </w:r>
      <w:r w:rsidRPr="00767CC3">
        <w:rPr>
          <w:rFonts w:cs="Arial"/>
          <w:sz w:val="18"/>
          <w:szCs w:val="18"/>
          <w:rtl/>
        </w:rPr>
        <w:t xml:space="preserve">שכינה למעלה מראשותיו של חולה, שנאמר ה' יסעדנו על ערש </w:t>
      </w:r>
      <w:proofErr w:type="spellStart"/>
      <w:r w:rsidRPr="00767CC3">
        <w:rPr>
          <w:rFonts w:cs="Arial"/>
          <w:sz w:val="18"/>
          <w:szCs w:val="18"/>
          <w:rtl/>
        </w:rPr>
        <w:t>דוי</w:t>
      </w:r>
      <w:proofErr w:type="spellEnd"/>
      <w:r w:rsidRPr="00767CC3">
        <w:rPr>
          <w:rFonts w:hint="cs"/>
          <w:sz w:val="18"/>
          <w:szCs w:val="18"/>
          <w:rtl/>
        </w:rPr>
        <w:t>.</w:t>
      </w:r>
    </w:p>
  </w:footnote>
  <w:footnote w:id="4">
    <w:p w:rsidR="00057CAF" w:rsidRPr="00767CC3" w:rsidRDefault="00057CAF" w:rsidP="003F0EE1">
      <w:pPr>
        <w:pStyle w:val="a3"/>
        <w:jc w:val="both"/>
        <w:rPr>
          <w:sz w:val="18"/>
          <w:szCs w:val="18"/>
          <w:rtl/>
        </w:rPr>
      </w:pPr>
      <w:r w:rsidRPr="00767CC3">
        <w:rPr>
          <w:rStyle w:val="a5"/>
          <w:sz w:val="18"/>
          <w:szCs w:val="18"/>
        </w:rPr>
        <w:footnoteRef/>
      </w:r>
      <w:r w:rsidRPr="00767CC3">
        <w:rPr>
          <w:sz w:val="18"/>
          <w:szCs w:val="18"/>
          <w:rtl/>
        </w:rPr>
        <w:t xml:space="preserve"> </w:t>
      </w:r>
      <w:r w:rsidRPr="00767CC3">
        <w:rPr>
          <w:rFonts w:cs="Arial"/>
          <w:sz w:val="18"/>
          <w:szCs w:val="18"/>
          <w:rtl/>
        </w:rPr>
        <w:t xml:space="preserve">מדרש אגדה </w:t>
      </w:r>
      <w:r w:rsidRPr="00767CC3">
        <w:rPr>
          <w:rFonts w:cs="Arial" w:hint="cs"/>
          <w:sz w:val="18"/>
          <w:szCs w:val="18"/>
          <w:rtl/>
        </w:rPr>
        <w:t xml:space="preserve">בראשית </w:t>
      </w:r>
      <w:r w:rsidRPr="00767CC3">
        <w:rPr>
          <w:rFonts w:cs="Arial"/>
          <w:sz w:val="18"/>
          <w:szCs w:val="18"/>
          <w:rtl/>
        </w:rPr>
        <w:t>מח</w:t>
      </w:r>
      <w:r w:rsidRPr="00767CC3">
        <w:rPr>
          <w:rFonts w:cs="Arial" w:hint="cs"/>
          <w:sz w:val="18"/>
          <w:szCs w:val="18"/>
          <w:rtl/>
        </w:rPr>
        <w:t>'</w:t>
      </w:r>
      <w:r w:rsidRPr="00767CC3">
        <w:rPr>
          <w:rFonts w:cs="Arial"/>
          <w:sz w:val="18"/>
          <w:szCs w:val="18"/>
          <w:rtl/>
        </w:rPr>
        <w:t xml:space="preserve"> </w:t>
      </w:r>
      <w:proofErr w:type="spellStart"/>
      <w:r w:rsidRPr="00767CC3">
        <w:rPr>
          <w:rFonts w:cs="Arial"/>
          <w:sz w:val="18"/>
          <w:szCs w:val="18"/>
          <w:rtl/>
        </w:rPr>
        <w:t>יב</w:t>
      </w:r>
      <w:proofErr w:type="spellEnd"/>
      <w:r w:rsidRPr="00767CC3">
        <w:rPr>
          <w:rFonts w:cs="Arial" w:hint="cs"/>
          <w:sz w:val="18"/>
          <w:szCs w:val="18"/>
          <w:rtl/>
        </w:rPr>
        <w:t xml:space="preserve">'. </w:t>
      </w:r>
      <w:proofErr w:type="spellStart"/>
      <w:r w:rsidRPr="00767CC3">
        <w:rPr>
          <w:rFonts w:cs="Arial"/>
          <w:sz w:val="18"/>
          <w:szCs w:val="18"/>
          <w:rtl/>
        </w:rPr>
        <w:t>וישתחו</w:t>
      </w:r>
      <w:proofErr w:type="spellEnd"/>
      <w:r w:rsidRPr="00767CC3">
        <w:rPr>
          <w:rFonts w:cs="Arial"/>
          <w:sz w:val="18"/>
          <w:szCs w:val="18"/>
          <w:rtl/>
        </w:rPr>
        <w:t xml:space="preserve"> לאפיו ארצה. להקב"ה ואמר לפניו </w:t>
      </w:r>
      <w:proofErr w:type="spellStart"/>
      <w:r w:rsidRPr="00767CC3">
        <w:rPr>
          <w:rFonts w:cs="Arial"/>
          <w:sz w:val="18"/>
          <w:szCs w:val="18"/>
          <w:rtl/>
        </w:rPr>
        <w:t>רבונו</w:t>
      </w:r>
      <w:proofErr w:type="spellEnd"/>
      <w:r w:rsidRPr="00767CC3">
        <w:rPr>
          <w:rFonts w:cs="Arial"/>
          <w:sz w:val="18"/>
          <w:szCs w:val="18"/>
          <w:rtl/>
        </w:rPr>
        <w:t xml:space="preserve"> של עולם כלום יש פסול במיטתי, מיד שרתה עליו שכינה.</w:t>
      </w:r>
    </w:p>
  </w:footnote>
  <w:footnote w:id="5">
    <w:p w:rsidR="00473239" w:rsidRPr="00767CC3" w:rsidRDefault="00057CAF" w:rsidP="00473239">
      <w:pPr>
        <w:spacing w:line="240" w:lineRule="auto"/>
        <w:jc w:val="both"/>
        <w:rPr>
          <w:rFonts w:hint="cs"/>
          <w:sz w:val="18"/>
          <w:szCs w:val="18"/>
          <w:rtl/>
        </w:rPr>
      </w:pPr>
      <w:r w:rsidRPr="00767CC3">
        <w:rPr>
          <w:rStyle w:val="a5"/>
          <w:sz w:val="18"/>
          <w:szCs w:val="18"/>
        </w:rPr>
        <w:footnoteRef/>
      </w:r>
      <w:r w:rsidRPr="00767CC3">
        <w:rPr>
          <w:sz w:val="18"/>
          <w:szCs w:val="18"/>
          <w:rtl/>
        </w:rPr>
        <w:t xml:space="preserve"> </w:t>
      </w:r>
      <w:r w:rsidR="00473239" w:rsidRPr="00767CC3">
        <w:rPr>
          <w:rFonts w:cs="Arial" w:hint="cs"/>
          <w:sz w:val="18"/>
          <w:szCs w:val="18"/>
          <w:rtl/>
        </w:rPr>
        <w:t xml:space="preserve">שם, </w:t>
      </w:r>
      <w:r w:rsidRPr="00767CC3">
        <w:rPr>
          <w:rFonts w:cs="Arial"/>
          <w:sz w:val="18"/>
          <w:szCs w:val="18"/>
          <w:rtl/>
        </w:rPr>
        <w:t xml:space="preserve">וזרעו יהיה מלא </w:t>
      </w:r>
      <w:proofErr w:type="spellStart"/>
      <w:r w:rsidRPr="00767CC3">
        <w:rPr>
          <w:rFonts w:cs="Arial"/>
          <w:sz w:val="18"/>
          <w:szCs w:val="18"/>
          <w:rtl/>
        </w:rPr>
        <w:t>הגוים</w:t>
      </w:r>
      <w:proofErr w:type="spellEnd"/>
      <w:r w:rsidRPr="00767CC3">
        <w:rPr>
          <w:rFonts w:cs="Arial"/>
          <w:sz w:val="18"/>
          <w:szCs w:val="18"/>
          <w:rtl/>
        </w:rPr>
        <w:t xml:space="preserve">. זה יהושע שנתמלא שמעו בכל העולם מצד אותו נס שנעשה לו, שנאמר </w:t>
      </w:r>
      <w:proofErr w:type="spellStart"/>
      <w:r w:rsidRPr="00767CC3">
        <w:rPr>
          <w:rFonts w:cs="Arial"/>
          <w:sz w:val="18"/>
          <w:szCs w:val="18"/>
          <w:rtl/>
        </w:rPr>
        <w:t>וידום</w:t>
      </w:r>
      <w:proofErr w:type="spellEnd"/>
      <w:r w:rsidRPr="00767CC3">
        <w:rPr>
          <w:rFonts w:cs="Arial"/>
          <w:sz w:val="18"/>
          <w:szCs w:val="18"/>
          <w:rtl/>
        </w:rPr>
        <w:t xml:space="preserve"> השמש וירח עמד</w:t>
      </w:r>
      <w:r w:rsidR="00473239" w:rsidRPr="00767CC3">
        <w:rPr>
          <w:rFonts w:cs="Arial" w:hint="cs"/>
          <w:sz w:val="18"/>
          <w:szCs w:val="18"/>
          <w:rtl/>
        </w:rPr>
        <w:t>.</w:t>
      </w:r>
    </w:p>
  </w:footnote>
  <w:footnote w:id="6">
    <w:p w:rsidR="00057CAF" w:rsidRPr="00767CC3" w:rsidRDefault="00057CAF" w:rsidP="00473239">
      <w:pPr>
        <w:pStyle w:val="a3"/>
        <w:jc w:val="both"/>
        <w:rPr>
          <w:sz w:val="18"/>
          <w:szCs w:val="18"/>
          <w:rtl/>
        </w:rPr>
      </w:pPr>
      <w:r w:rsidRPr="00767CC3">
        <w:rPr>
          <w:rStyle w:val="a5"/>
          <w:sz w:val="18"/>
          <w:szCs w:val="18"/>
        </w:rPr>
        <w:footnoteRef/>
      </w:r>
      <w:r w:rsidRPr="00767CC3">
        <w:rPr>
          <w:sz w:val="18"/>
          <w:szCs w:val="18"/>
          <w:rtl/>
        </w:rPr>
        <w:t xml:space="preserve"> </w:t>
      </w:r>
      <w:r w:rsidR="00473239" w:rsidRPr="00767CC3">
        <w:rPr>
          <w:rFonts w:cs="Arial" w:hint="cs"/>
          <w:sz w:val="18"/>
          <w:szCs w:val="18"/>
          <w:rtl/>
        </w:rPr>
        <w:t xml:space="preserve">שם, </w:t>
      </w:r>
      <w:r w:rsidRPr="00767CC3">
        <w:rPr>
          <w:rFonts w:cs="Arial"/>
          <w:sz w:val="18"/>
          <w:szCs w:val="18"/>
          <w:rtl/>
        </w:rPr>
        <w:t>והיה עתיד משיח בן אפרים לצאת ממנו</w:t>
      </w:r>
      <w:r w:rsidRPr="00767CC3">
        <w:rPr>
          <w:rFonts w:hint="cs"/>
          <w:sz w:val="18"/>
          <w:szCs w:val="18"/>
          <w:rtl/>
        </w:rPr>
        <w:t>.</w:t>
      </w:r>
    </w:p>
  </w:footnote>
  <w:footnote w:id="7">
    <w:p w:rsidR="00057CAF" w:rsidRPr="00767CC3" w:rsidRDefault="00057CAF" w:rsidP="003F0EE1">
      <w:pPr>
        <w:spacing w:line="240" w:lineRule="auto"/>
        <w:jc w:val="both"/>
        <w:rPr>
          <w:rFonts w:cs="Arial"/>
          <w:sz w:val="18"/>
          <w:szCs w:val="18"/>
          <w:rtl/>
        </w:rPr>
      </w:pPr>
      <w:r w:rsidRPr="00767CC3">
        <w:rPr>
          <w:rStyle w:val="a5"/>
          <w:sz w:val="18"/>
          <w:szCs w:val="18"/>
        </w:rPr>
        <w:footnoteRef/>
      </w:r>
      <w:r w:rsidR="003F0EE1" w:rsidRPr="00767CC3">
        <w:rPr>
          <w:rFonts w:cs="Arial" w:hint="cs"/>
          <w:sz w:val="18"/>
          <w:szCs w:val="18"/>
          <w:rtl/>
        </w:rPr>
        <w:t xml:space="preserve"> </w:t>
      </w:r>
      <w:r w:rsidRPr="00767CC3">
        <w:rPr>
          <w:rFonts w:cs="Arial"/>
          <w:sz w:val="18"/>
          <w:szCs w:val="18"/>
          <w:rtl/>
        </w:rPr>
        <w:t>פסיקתא זוטרתא בראשית</w:t>
      </w:r>
      <w:r w:rsidRPr="00767CC3">
        <w:rPr>
          <w:rFonts w:cs="Arial" w:hint="cs"/>
          <w:sz w:val="18"/>
          <w:szCs w:val="18"/>
          <w:rtl/>
        </w:rPr>
        <w:t xml:space="preserve"> </w:t>
      </w:r>
      <w:r w:rsidRPr="00767CC3">
        <w:rPr>
          <w:rFonts w:cs="Arial"/>
          <w:sz w:val="18"/>
          <w:szCs w:val="18"/>
          <w:rtl/>
        </w:rPr>
        <w:t>מח</w:t>
      </w:r>
      <w:r w:rsidRPr="00767CC3">
        <w:rPr>
          <w:rFonts w:cs="Arial" w:hint="cs"/>
          <w:sz w:val="18"/>
          <w:szCs w:val="18"/>
          <w:rtl/>
        </w:rPr>
        <w:t>'</w:t>
      </w:r>
      <w:r w:rsidRPr="00767CC3">
        <w:rPr>
          <w:rFonts w:cs="Arial"/>
          <w:sz w:val="18"/>
          <w:szCs w:val="18"/>
          <w:rtl/>
        </w:rPr>
        <w:t xml:space="preserve"> ח</w:t>
      </w:r>
      <w:r w:rsidRPr="00767CC3">
        <w:rPr>
          <w:rFonts w:cs="Arial" w:hint="cs"/>
          <w:sz w:val="18"/>
          <w:szCs w:val="18"/>
          <w:rtl/>
        </w:rPr>
        <w:t xml:space="preserve">', </w:t>
      </w:r>
      <w:r w:rsidRPr="00767CC3">
        <w:rPr>
          <w:rFonts w:cs="Arial"/>
          <w:sz w:val="18"/>
          <w:szCs w:val="18"/>
          <w:rtl/>
        </w:rPr>
        <w:t xml:space="preserve">ארז"ל שצפה יעקב אבינו ברוח הקדש מעשה ירבעם בן נבט, שהיה עתיד לצאת מאפרים, </w:t>
      </w:r>
      <w:proofErr w:type="spellStart"/>
      <w:r w:rsidRPr="00767CC3">
        <w:rPr>
          <w:rFonts w:cs="Arial" w:hint="cs"/>
          <w:sz w:val="18"/>
          <w:szCs w:val="18"/>
          <w:rtl/>
        </w:rPr>
        <w:t>וכו</w:t>
      </w:r>
      <w:proofErr w:type="spellEnd"/>
      <w:r w:rsidRPr="00767CC3">
        <w:rPr>
          <w:rFonts w:cs="Arial" w:hint="cs"/>
          <w:sz w:val="18"/>
          <w:szCs w:val="18"/>
          <w:rtl/>
        </w:rPr>
        <w:t xml:space="preserve">', </w:t>
      </w:r>
      <w:r w:rsidRPr="00767CC3">
        <w:rPr>
          <w:rFonts w:cs="Arial"/>
          <w:sz w:val="18"/>
          <w:szCs w:val="18"/>
          <w:rtl/>
        </w:rPr>
        <w:t>שהעמיד שני עגלי זהב, אחד בדן ואחד בבית אל</w:t>
      </w:r>
      <w:r w:rsidRPr="00767CC3">
        <w:rPr>
          <w:rFonts w:hint="cs"/>
          <w:sz w:val="18"/>
          <w:szCs w:val="18"/>
          <w:rtl/>
        </w:rPr>
        <w:t>.</w:t>
      </w:r>
    </w:p>
  </w:footnote>
  <w:footnote w:id="8">
    <w:p w:rsidR="00057CAF" w:rsidRPr="00767CC3" w:rsidRDefault="00057CAF" w:rsidP="00473239">
      <w:pPr>
        <w:pStyle w:val="a3"/>
        <w:jc w:val="both"/>
        <w:rPr>
          <w:rFonts w:hint="cs"/>
          <w:sz w:val="18"/>
          <w:szCs w:val="18"/>
        </w:rPr>
      </w:pPr>
      <w:r w:rsidRPr="00767CC3">
        <w:rPr>
          <w:rStyle w:val="a5"/>
          <w:sz w:val="18"/>
          <w:szCs w:val="18"/>
        </w:rPr>
        <w:footnoteRef/>
      </w:r>
      <w:r w:rsidRPr="00767CC3">
        <w:rPr>
          <w:sz w:val="18"/>
          <w:szCs w:val="18"/>
          <w:rtl/>
        </w:rPr>
        <w:t xml:space="preserve"> </w:t>
      </w:r>
      <w:r w:rsidR="00473239" w:rsidRPr="00767CC3">
        <w:rPr>
          <w:rFonts w:cs="Arial"/>
          <w:sz w:val="18"/>
          <w:szCs w:val="18"/>
          <w:rtl/>
        </w:rPr>
        <w:t xml:space="preserve">מדרש אגדה </w:t>
      </w:r>
      <w:r w:rsidR="00473239" w:rsidRPr="00767CC3">
        <w:rPr>
          <w:rFonts w:cs="Arial" w:hint="cs"/>
          <w:sz w:val="18"/>
          <w:szCs w:val="18"/>
          <w:rtl/>
        </w:rPr>
        <w:t xml:space="preserve">שם </w:t>
      </w:r>
      <w:r w:rsidRPr="00767CC3">
        <w:rPr>
          <w:rFonts w:cs="Arial"/>
          <w:sz w:val="18"/>
          <w:szCs w:val="18"/>
          <w:rtl/>
        </w:rPr>
        <w:t>פסוק ח</w:t>
      </w:r>
      <w:r w:rsidR="00473239" w:rsidRPr="00767CC3">
        <w:rPr>
          <w:rFonts w:hint="cs"/>
          <w:sz w:val="18"/>
          <w:szCs w:val="18"/>
          <w:rtl/>
        </w:rPr>
        <w:t xml:space="preserve">', </w:t>
      </w:r>
      <w:r w:rsidRPr="00767CC3">
        <w:rPr>
          <w:rFonts w:cs="Arial"/>
          <w:sz w:val="18"/>
          <w:szCs w:val="18"/>
          <w:rtl/>
        </w:rPr>
        <w:t xml:space="preserve">היה סבור שפסולים הם, שאינן ראויים לברכה, לפי שנסתלקה ממנו שכינה, ואמר ליוסף מי אלה, כלומר כיצד נולדו אלו, ענה לו ואמר בני הם אשר נתן לי </w:t>
      </w:r>
      <w:proofErr w:type="spellStart"/>
      <w:r w:rsidRPr="00767CC3">
        <w:rPr>
          <w:rFonts w:cs="Arial"/>
          <w:sz w:val="18"/>
          <w:szCs w:val="18"/>
          <w:rtl/>
        </w:rPr>
        <w:t>אלהים</w:t>
      </w:r>
      <w:proofErr w:type="spellEnd"/>
      <w:r w:rsidRPr="00767CC3">
        <w:rPr>
          <w:rFonts w:cs="Arial"/>
          <w:sz w:val="18"/>
          <w:szCs w:val="18"/>
          <w:rtl/>
        </w:rPr>
        <w:t xml:space="preserve"> בזה, מלמד שהביאה לו אסנת כתובתה:</w:t>
      </w:r>
    </w:p>
  </w:footnote>
  <w:footnote w:id="9">
    <w:p w:rsidR="00057CAF" w:rsidRPr="00767CC3" w:rsidRDefault="00057CAF" w:rsidP="00473239">
      <w:pPr>
        <w:pStyle w:val="a3"/>
        <w:jc w:val="both"/>
        <w:rPr>
          <w:rFonts w:hint="cs"/>
          <w:sz w:val="18"/>
          <w:szCs w:val="18"/>
          <w:rtl/>
        </w:rPr>
      </w:pPr>
      <w:r w:rsidRPr="00767CC3">
        <w:rPr>
          <w:rStyle w:val="a5"/>
          <w:sz w:val="18"/>
          <w:szCs w:val="18"/>
        </w:rPr>
        <w:footnoteRef/>
      </w:r>
      <w:r w:rsidRPr="00767CC3">
        <w:rPr>
          <w:sz w:val="18"/>
          <w:szCs w:val="18"/>
          <w:rtl/>
        </w:rPr>
        <w:t xml:space="preserve"> </w:t>
      </w:r>
      <w:r w:rsidRPr="00767CC3">
        <w:rPr>
          <w:rFonts w:cs="Arial"/>
          <w:sz w:val="18"/>
          <w:szCs w:val="18"/>
          <w:rtl/>
        </w:rPr>
        <w:t>מדר</w:t>
      </w:r>
      <w:r w:rsidR="00473239" w:rsidRPr="00767CC3">
        <w:rPr>
          <w:rFonts w:cs="Arial"/>
          <w:sz w:val="18"/>
          <w:szCs w:val="18"/>
          <w:rtl/>
        </w:rPr>
        <w:t xml:space="preserve">ש אגדה </w:t>
      </w:r>
      <w:r w:rsidR="00473239" w:rsidRPr="00767CC3">
        <w:rPr>
          <w:rFonts w:cs="Arial" w:hint="cs"/>
          <w:sz w:val="18"/>
          <w:szCs w:val="18"/>
          <w:rtl/>
        </w:rPr>
        <w:t>שם פסוק</w:t>
      </w:r>
      <w:r w:rsidRPr="00767CC3">
        <w:rPr>
          <w:rFonts w:cs="Arial"/>
          <w:sz w:val="18"/>
          <w:szCs w:val="18"/>
          <w:rtl/>
        </w:rPr>
        <w:t xml:space="preserve"> ב</w:t>
      </w:r>
      <w:r w:rsidR="00473239" w:rsidRPr="00767CC3">
        <w:rPr>
          <w:rFonts w:cs="Arial" w:hint="cs"/>
          <w:sz w:val="18"/>
          <w:szCs w:val="18"/>
          <w:rtl/>
        </w:rPr>
        <w:t xml:space="preserve">', </w:t>
      </w:r>
      <w:r w:rsidR="00473239" w:rsidRPr="00767CC3">
        <w:rPr>
          <w:rFonts w:cs="Arial"/>
          <w:sz w:val="18"/>
          <w:szCs w:val="18"/>
          <w:rtl/>
        </w:rPr>
        <w:t xml:space="preserve">ועל שבא </w:t>
      </w:r>
      <w:proofErr w:type="spellStart"/>
      <w:r w:rsidR="00473239" w:rsidRPr="00767CC3">
        <w:rPr>
          <w:rFonts w:cs="Arial"/>
          <w:sz w:val="18"/>
          <w:szCs w:val="18"/>
          <w:rtl/>
        </w:rPr>
        <w:t>להוכיחו</w:t>
      </w:r>
      <w:proofErr w:type="spellEnd"/>
      <w:r w:rsidR="00473239" w:rsidRPr="00767CC3">
        <w:rPr>
          <w:rFonts w:cs="Arial"/>
          <w:sz w:val="18"/>
          <w:szCs w:val="18"/>
          <w:rtl/>
        </w:rPr>
        <w:t xml:space="preserve"> על קבורת רחל</w:t>
      </w:r>
      <w:r w:rsidR="00473239" w:rsidRPr="00767CC3">
        <w:rPr>
          <w:rFonts w:cs="Arial" w:hint="cs"/>
          <w:sz w:val="18"/>
          <w:szCs w:val="18"/>
          <w:rtl/>
        </w:rPr>
        <w:t xml:space="preserve"> </w:t>
      </w:r>
      <w:proofErr w:type="spellStart"/>
      <w:r w:rsidR="00473239" w:rsidRPr="00767CC3">
        <w:rPr>
          <w:rFonts w:cs="Arial" w:hint="cs"/>
          <w:sz w:val="18"/>
          <w:szCs w:val="18"/>
          <w:rtl/>
        </w:rPr>
        <w:t>וכו</w:t>
      </w:r>
      <w:proofErr w:type="spellEnd"/>
      <w:r w:rsidR="00473239" w:rsidRPr="00767CC3">
        <w:rPr>
          <w:rFonts w:cs="Arial" w:hint="cs"/>
          <w:sz w:val="18"/>
          <w:szCs w:val="18"/>
          <w:rtl/>
        </w:rPr>
        <w:t>'.</w:t>
      </w:r>
      <w:r w:rsidRPr="00767CC3">
        <w:rPr>
          <w:rFonts w:cs="Arial"/>
          <w:sz w:val="18"/>
          <w:szCs w:val="18"/>
          <w:rtl/>
        </w:rPr>
        <w:t xml:space="preserve"> </w:t>
      </w:r>
    </w:p>
  </w:footnote>
  <w:footnote w:id="10">
    <w:p w:rsidR="00057CAF" w:rsidRPr="00767CC3" w:rsidRDefault="00057CAF" w:rsidP="00473239">
      <w:pPr>
        <w:pStyle w:val="a3"/>
        <w:jc w:val="both"/>
        <w:rPr>
          <w:rFonts w:hint="cs"/>
          <w:sz w:val="18"/>
          <w:szCs w:val="18"/>
        </w:rPr>
      </w:pPr>
      <w:r w:rsidRPr="00767CC3">
        <w:rPr>
          <w:rStyle w:val="a5"/>
          <w:sz w:val="18"/>
          <w:szCs w:val="18"/>
        </w:rPr>
        <w:footnoteRef/>
      </w:r>
      <w:r w:rsidRPr="00767CC3">
        <w:rPr>
          <w:sz w:val="18"/>
          <w:szCs w:val="18"/>
          <w:rtl/>
        </w:rPr>
        <w:t xml:space="preserve"> </w:t>
      </w:r>
      <w:r w:rsidRPr="00767CC3">
        <w:rPr>
          <w:rFonts w:cs="Arial" w:hint="cs"/>
          <w:sz w:val="18"/>
          <w:szCs w:val="18"/>
          <w:rtl/>
        </w:rPr>
        <w:t xml:space="preserve">שם, </w:t>
      </w:r>
      <w:r w:rsidRPr="00767CC3">
        <w:rPr>
          <w:rFonts w:cs="Arial"/>
          <w:sz w:val="18"/>
          <w:szCs w:val="18"/>
          <w:rtl/>
        </w:rPr>
        <w:t>כברת ארץ</w:t>
      </w:r>
      <w:r w:rsidR="00473239" w:rsidRPr="00767CC3">
        <w:rPr>
          <w:rFonts w:cs="Arial" w:hint="cs"/>
          <w:sz w:val="18"/>
          <w:szCs w:val="18"/>
          <w:rtl/>
        </w:rPr>
        <w:t>,</w:t>
      </w:r>
      <w:r w:rsidRPr="00767CC3">
        <w:rPr>
          <w:rFonts w:cs="Arial"/>
          <w:sz w:val="18"/>
          <w:szCs w:val="18"/>
          <w:rtl/>
        </w:rPr>
        <w:t xml:space="preserve"> אלפים אמה</w:t>
      </w:r>
      <w:r w:rsidRPr="00767CC3">
        <w:rPr>
          <w:rFonts w:hint="cs"/>
          <w:sz w:val="18"/>
          <w:szCs w:val="18"/>
          <w:rtl/>
        </w:rPr>
        <w:t>.</w:t>
      </w:r>
    </w:p>
  </w:footnote>
  <w:footnote w:id="11">
    <w:p w:rsidR="00057CAF" w:rsidRPr="00767CC3" w:rsidRDefault="00057CAF" w:rsidP="003F0EE1">
      <w:pPr>
        <w:pStyle w:val="a3"/>
        <w:jc w:val="both"/>
        <w:rPr>
          <w:rFonts w:hint="cs"/>
          <w:sz w:val="18"/>
          <w:szCs w:val="18"/>
        </w:rPr>
      </w:pPr>
      <w:r w:rsidRPr="00767CC3">
        <w:rPr>
          <w:rStyle w:val="a5"/>
          <w:sz w:val="18"/>
          <w:szCs w:val="18"/>
        </w:rPr>
        <w:footnoteRef/>
      </w:r>
      <w:r w:rsidRPr="00767CC3">
        <w:rPr>
          <w:sz w:val="18"/>
          <w:szCs w:val="18"/>
          <w:rtl/>
        </w:rPr>
        <w:t xml:space="preserve"> </w:t>
      </w:r>
      <w:r w:rsidRPr="00767CC3">
        <w:rPr>
          <w:rFonts w:cs="Arial"/>
          <w:sz w:val="18"/>
          <w:szCs w:val="18"/>
          <w:rtl/>
        </w:rPr>
        <w:t>בראשית רבתי עמוד 227</w:t>
      </w:r>
      <w:r w:rsidRPr="00767CC3">
        <w:rPr>
          <w:rFonts w:cs="Arial" w:hint="cs"/>
          <w:sz w:val="18"/>
          <w:szCs w:val="18"/>
          <w:rtl/>
        </w:rPr>
        <w:t xml:space="preserve"> </w:t>
      </w:r>
      <w:r w:rsidRPr="00767CC3">
        <w:rPr>
          <w:rFonts w:cs="Arial"/>
          <w:sz w:val="18"/>
          <w:szCs w:val="18"/>
          <w:rtl/>
        </w:rPr>
        <w:t>א"ל יוסף גוזר אני</w:t>
      </w:r>
      <w:r w:rsidR="00473239" w:rsidRPr="00767CC3">
        <w:rPr>
          <w:rFonts w:cs="Arial"/>
          <w:sz w:val="18"/>
          <w:szCs w:val="18"/>
          <w:rtl/>
        </w:rPr>
        <w:t xml:space="preserve"> </w:t>
      </w:r>
      <w:proofErr w:type="spellStart"/>
      <w:r w:rsidR="00473239" w:rsidRPr="00767CC3">
        <w:rPr>
          <w:rFonts w:cs="Arial"/>
          <w:sz w:val="18"/>
          <w:szCs w:val="18"/>
          <w:rtl/>
        </w:rPr>
        <w:t>עכשו</w:t>
      </w:r>
      <w:proofErr w:type="spellEnd"/>
      <w:r w:rsidR="00473239" w:rsidRPr="00767CC3">
        <w:rPr>
          <w:rFonts w:cs="Arial"/>
          <w:sz w:val="18"/>
          <w:szCs w:val="18"/>
          <w:rtl/>
        </w:rPr>
        <w:t xml:space="preserve"> ומעלה אותה למערה</w:t>
      </w:r>
      <w:r w:rsidR="00473239" w:rsidRPr="00767CC3">
        <w:rPr>
          <w:rFonts w:cs="Arial" w:hint="cs"/>
          <w:sz w:val="18"/>
          <w:szCs w:val="18"/>
          <w:rtl/>
        </w:rPr>
        <w:t xml:space="preserve"> </w:t>
      </w:r>
      <w:proofErr w:type="spellStart"/>
      <w:r w:rsidRPr="00767CC3">
        <w:rPr>
          <w:rFonts w:cs="Arial"/>
          <w:sz w:val="18"/>
          <w:szCs w:val="18"/>
          <w:rtl/>
        </w:rPr>
        <w:t>וכו</w:t>
      </w:r>
      <w:proofErr w:type="spellEnd"/>
      <w:r w:rsidRPr="00767CC3">
        <w:rPr>
          <w:rFonts w:cs="Arial"/>
          <w:sz w:val="18"/>
          <w:szCs w:val="18"/>
          <w:rtl/>
        </w:rPr>
        <w:t>'.</w:t>
      </w:r>
    </w:p>
  </w:footnote>
  <w:footnote w:id="12">
    <w:p w:rsidR="00057CAF" w:rsidRPr="00767CC3" w:rsidRDefault="00057CAF" w:rsidP="003F0EE1">
      <w:pPr>
        <w:pStyle w:val="a3"/>
        <w:jc w:val="both"/>
        <w:rPr>
          <w:rFonts w:hint="cs"/>
          <w:sz w:val="18"/>
          <w:szCs w:val="18"/>
        </w:rPr>
      </w:pPr>
      <w:r w:rsidRPr="00767CC3">
        <w:rPr>
          <w:rStyle w:val="a5"/>
          <w:sz w:val="18"/>
          <w:szCs w:val="18"/>
        </w:rPr>
        <w:footnoteRef/>
      </w:r>
      <w:r w:rsidRPr="00767CC3">
        <w:rPr>
          <w:sz w:val="18"/>
          <w:szCs w:val="18"/>
          <w:rtl/>
        </w:rPr>
        <w:t xml:space="preserve"> </w:t>
      </w:r>
      <w:r w:rsidRPr="00767CC3">
        <w:rPr>
          <w:rFonts w:hint="cs"/>
          <w:sz w:val="18"/>
          <w:szCs w:val="18"/>
          <w:rtl/>
        </w:rPr>
        <w:t>שם</w:t>
      </w:r>
      <w:r w:rsidR="00473239" w:rsidRPr="00767CC3">
        <w:rPr>
          <w:rFonts w:hint="cs"/>
          <w:sz w:val="18"/>
          <w:szCs w:val="18"/>
          <w:rtl/>
        </w:rPr>
        <w:t>,</w:t>
      </w:r>
      <w:r w:rsidRPr="00767CC3">
        <w:rPr>
          <w:rFonts w:hint="cs"/>
          <w:sz w:val="18"/>
          <w:szCs w:val="18"/>
          <w:rtl/>
        </w:rPr>
        <w:t xml:space="preserve"> </w:t>
      </w:r>
      <w:r w:rsidR="00473239" w:rsidRPr="00767CC3">
        <w:rPr>
          <w:rFonts w:cs="Arial"/>
          <w:sz w:val="18"/>
          <w:szCs w:val="18"/>
          <w:rtl/>
        </w:rPr>
        <w:t>א"ל</w:t>
      </w:r>
      <w:r w:rsidR="00473239" w:rsidRPr="00767CC3">
        <w:rPr>
          <w:rFonts w:cs="Arial" w:hint="cs"/>
          <w:sz w:val="18"/>
          <w:szCs w:val="18"/>
          <w:rtl/>
        </w:rPr>
        <w:t xml:space="preserve"> </w:t>
      </w:r>
      <w:r w:rsidRPr="00767CC3">
        <w:rPr>
          <w:rFonts w:cs="Arial"/>
          <w:sz w:val="18"/>
          <w:szCs w:val="18"/>
          <w:rtl/>
        </w:rPr>
        <w:t>אין אתה יכול לעשות בני</w:t>
      </w:r>
      <w:r w:rsidR="00473239" w:rsidRPr="00767CC3">
        <w:rPr>
          <w:rFonts w:cs="Arial" w:hint="cs"/>
          <w:sz w:val="18"/>
          <w:szCs w:val="18"/>
          <w:rtl/>
        </w:rPr>
        <w:t>,</w:t>
      </w:r>
      <w:r w:rsidRPr="00767CC3">
        <w:rPr>
          <w:rFonts w:cs="Arial"/>
          <w:sz w:val="18"/>
          <w:szCs w:val="18"/>
          <w:rtl/>
        </w:rPr>
        <w:t xml:space="preserve"> שלא קברתיה בדרך אלא על פי הדבר</w:t>
      </w:r>
      <w:r w:rsidR="00473239" w:rsidRPr="00767CC3">
        <w:rPr>
          <w:rFonts w:cs="Arial" w:hint="cs"/>
          <w:sz w:val="18"/>
          <w:szCs w:val="18"/>
          <w:rtl/>
        </w:rPr>
        <w:t>.</w:t>
      </w:r>
    </w:p>
  </w:footnote>
  <w:footnote w:id="13">
    <w:p w:rsidR="00057CAF" w:rsidRPr="00767CC3" w:rsidRDefault="00057CAF" w:rsidP="003F0EE1">
      <w:pPr>
        <w:pStyle w:val="a3"/>
        <w:jc w:val="both"/>
        <w:rPr>
          <w:rFonts w:hint="cs"/>
          <w:sz w:val="18"/>
          <w:szCs w:val="18"/>
        </w:rPr>
      </w:pPr>
      <w:r w:rsidRPr="00767CC3">
        <w:rPr>
          <w:rStyle w:val="a5"/>
          <w:sz w:val="18"/>
          <w:szCs w:val="18"/>
        </w:rPr>
        <w:footnoteRef/>
      </w:r>
      <w:r w:rsidRPr="00767CC3">
        <w:rPr>
          <w:sz w:val="18"/>
          <w:szCs w:val="18"/>
          <w:rtl/>
        </w:rPr>
        <w:t xml:space="preserve"> </w:t>
      </w:r>
      <w:r w:rsidRPr="00767CC3">
        <w:rPr>
          <w:rFonts w:hint="cs"/>
          <w:sz w:val="18"/>
          <w:szCs w:val="18"/>
          <w:rtl/>
        </w:rPr>
        <w:t xml:space="preserve">שם </w:t>
      </w:r>
      <w:r w:rsidRPr="00767CC3">
        <w:rPr>
          <w:rFonts w:cs="Arial"/>
          <w:sz w:val="18"/>
          <w:szCs w:val="18"/>
          <w:rtl/>
        </w:rPr>
        <w:t xml:space="preserve">ולמה, גלוי וידוע לפניו שסוף בית המקדש </w:t>
      </w:r>
      <w:proofErr w:type="spellStart"/>
      <w:r w:rsidRPr="00767CC3">
        <w:rPr>
          <w:rFonts w:cs="Arial"/>
          <w:sz w:val="18"/>
          <w:szCs w:val="18"/>
          <w:rtl/>
        </w:rPr>
        <w:t>ליחרב</w:t>
      </w:r>
      <w:proofErr w:type="spellEnd"/>
      <w:r w:rsidRPr="00767CC3">
        <w:rPr>
          <w:rFonts w:cs="Arial"/>
          <w:sz w:val="18"/>
          <w:szCs w:val="18"/>
          <w:rtl/>
        </w:rPr>
        <w:t xml:space="preserve"> על ידי נבוכדנצר ובני עתידים לצאת לגולה לבבל והם </w:t>
      </w:r>
      <w:proofErr w:type="spellStart"/>
      <w:r w:rsidRPr="00767CC3">
        <w:rPr>
          <w:rFonts w:cs="Arial"/>
          <w:sz w:val="18"/>
          <w:szCs w:val="18"/>
          <w:rtl/>
        </w:rPr>
        <w:t>הולכין</w:t>
      </w:r>
      <w:proofErr w:type="spellEnd"/>
      <w:r w:rsidRPr="00767CC3">
        <w:rPr>
          <w:rFonts w:cs="Arial"/>
          <w:sz w:val="18"/>
          <w:szCs w:val="18"/>
          <w:rtl/>
        </w:rPr>
        <w:t xml:space="preserve"> אצל האבות בתפלתן שיתפללו בעדם ואינם מועילים כלום, </w:t>
      </w:r>
      <w:proofErr w:type="spellStart"/>
      <w:r w:rsidRPr="00767CC3">
        <w:rPr>
          <w:rFonts w:cs="Arial"/>
          <w:sz w:val="18"/>
          <w:szCs w:val="18"/>
          <w:rtl/>
        </w:rPr>
        <w:t>מכיון</w:t>
      </w:r>
      <w:proofErr w:type="spellEnd"/>
      <w:r w:rsidRPr="00767CC3">
        <w:rPr>
          <w:rFonts w:cs="Arial"/>
          <w:sz w:val="18"/>
          <w:szCs w:val="18"/>
          <w:rtl/>
        </w:rPr>
        <w:t xml:space="preserve"> </w:t>
      </w:r>
      <w:proofErr w:type="spellStart"/>
      <w:r w:rsidRPr="00767CC3">
        <w:rPr>
          <w:rFonts w:cs="Arial"/>
          <w:sz w:val="18"/>
          <w:szCs w:val="18"/>
          <w:rtl/>
        </w:rPr>
        <w:t>שמהלכין</w:t>
      </w:r>
      <w:proofErr w:type="spellEnd"/>
      <w:r w:rsidRPr="00767CC3">
        <w:rPr>
          <w:rFonts w:cs="Arial"/>
          <w:sz w:val="18"/>
          <w:szCs w:val="18"/>
          <w:rtl/>
        </w:rPr>
        <w:t xml:space="preserve"> בדרך הם באים </w:t>
      </w:r>
      <w:proofErr w:type="spellStart"/>
      <w:r w:rsidRPr="00767CC3">
        <w:rPr>
          <w:rFonts w:cs="Arial"/>
          <w:sz w:val="18"/>
          <w:szCs w:val="18"/>
          <w:rtl/>
        </w:rPr>
        <w:t>ומחבבין</w:t>
      </w:r>
      <w:proofErr w:type="spellEnd"/>
      <w:r w:rsidRPr="00767CC3">
        <w:rPr>
          <w:rFonts w:cs="Arial"/>
          <w:sz w:val="18"/>
          <w:szCs w:val="18"/>
          <w:rtl/>
        </w:rPr>
        <w:t xml:space="preserve"> קבורת אמך והיא מבקשת עליהם רחמים ומיד </w:t>
      </w:r>
      <w:proofErr w:type="spellStart"/>
      <w:r w:rsidRPr="00767CC3">
        <w:rPr>
          <w:rFonts w:cs="Arial"/>
          <w:sz w:val="18"/>
          <w:szCs w:val="18"/>
          <w:rtl/>
        </w:rPr>
        <w:t>הב"ה</w:t>
      </w:r>
      <w:proofErr w:type="spellEnd"/>
      <w:r w:rsidRPr="00767CC3">
        <w:rPr>
          <w:rFonts w:cs="Arial"/>
          <w:sz w:val="18"/>
          <w:szCs w:val="18"/>
          <w:rtl/>
        </w:rPr>
        <w:t xml:space="preserve"> שומע לקולה ומרחם עליהם </w:t>
      </w:r>
      <w:proofErr w:type="spellStart"/>
      <w:r w:rsidRPr="00767CC3">
        <w:rPr>
          <w:rFonts w:cs="Arial"/>
          <w:sz w:val="18"/>
          <w:szCs w:val="18"/>
          <w:rtl/>
        </w:rPr>
        <w:t>וכו</w:t>
      </w:r>
      <w:proofErr w:type="spellEnd"/>
      <w:r w:rsidRPr="00767CC3">
        <w:rPr>
          <w:rFonts w:cs="Arial"/>
          <w:sz w:val="18"/>
          <w:szCs w:val="18"/>
          <w:rtl/>
        </w:rPr>
        <w:t>'.</w:t>
      </w:r>
    </w:p>
    <w:p w:rsidR="00057CAF" w:rsidRPr="00767CC3" w:rsidRDefault="00057CAF" w:rsidP="003F0EE1">
      <w:pPr>
        <w:pStyle w:val="a3"/>
        <w:jc w:val="both"/>
        <w:rPr>
          <w:rFonts w:hint="cs"/>
          <w:sz w:val="18"/>
          <w:szCs w:val="18"/>
        </w:rPr>
      </w:pPr>
    </w:p>
  </w:footnote>
  <w:footnote w:id="14">
    <w:p w:rsidR="00057CAF" w:rsidRPr="00767CC3" w:rsidRDefault="00057CAF" w:rsidP="00473239">
      <w:pPr>
        <w:pStyle w:val="a3"/>
        <w:jc w:val="both"/>
        <w:rPr>
          <w:rFonts w:hint="cs"/>
          <w:sz w:val="18"/>
          <w:szCs w:val="18"/>
          <w:rtl/>
        </w:rPr>
      </w:pPr>
      <w:r w:rsidRPr="00767CC3">
        <w:rPr>
          <w:rStyle w:val="a5"/>
          <w:sz w:val="18"/>
          <w:szCs w:val="18"/>
        </w:rPr>
        <w:footnoteRef/>
      </w:r>
      <w:r w:rsidRPr="00767CC3">
        <w:rPr>
          <w:sz w:val="18"/>
          <w:szCs w:val="18"/>
          <w:rtl/>
        </w:rPr>
        <w:t xml:space="preserve"> </w:t>
      </w:r>
      <w:r w:rsidRPr="00767CC3">
        <w:rPr>
          <w:rFonts w:cs="Arial"/>
          <w:sz w:val="18"/>
          <w:szCs w:val="18"/>
          <w:rtl/>
        </w:rPr>
        <w:t>פסיקתא זוטרתא נ</w:t>
      </w:r>
      <w:r w:rsidR="00473239" w:rsidRPr="00767CC3">
        <w:rPr>
          <w:rFonts w:cs="Arial" w:hint="cs"/>
          <w:sz w:val="18"/>
          <w:szCs w:val="18"/>
          <w:rtl/>
        </w:rPr>
        <w:t>'</w:t>
      </w:r>
      <w:r w:rsidRPr="00767CC3">
        <w:rPr>
          <w:rFonts w:cs="Arial"/>
          <w:sz w:val="18"/>
          <w:szCs w:val="18"/>
          <w:rtl/>
        </w:rPr>
        <w:t xml:space="preserve"> י</w:t>
      </w:r>
      <w:r w:rsidR="00473239" w:rsidRPr="00767CC3">
        <w:rPr>
          <w:rFonts w:cs="Arial" w:hint="cs"/>
          <w:sz w:val="18"/>
          <w:szCs w:val="18"/>
          <w:rtl/>
        </w:rPr>
        <w:t xml:space="preserve">' </w:t>
      </w:r>
      <w:r w:rsidRPr="00767CC3">
        <w:rPr>
          <w:rFonts w:cs="Arial"/>
          <w:sz w:val="18"/>
          <w:szCs w:val="18"/>
          <w:rtl/>
        </w:rPr>
        <w:t xml:space="preserve">וכי גורן יש לו לאטד, אלא מלמד שבא עליהן בני ישמעאל ובני קטורה ושבעה עממים למלחמה, כיון שראו כתרו של יוסף תלוי בארון, מיד כל אחד ואחד ירדו ממרכבותיהם, ותלו כתריהן בארונו של יעקב אבינו, והקיפוהו כתרים כגורן זה </w:t>
      </w:r>
      <w:proofErr w:type="spellStart"/>
      <w:r w:rsidRPr="00767CC3">
        <w:rPr>
          <w:rFonts w:cs="Arial"/>
          <w:sz w:val="18"/>
          <w:szCs w:val="18"/>
          <w:rtl/>
        </w:rPr>
        <w:t>שמקיפין</w:t>
      </w:r>
      <w:proofErr w:type="spellEnd"/>
      <w:r w:rsidRPr="00767CC3">
        <w:rPr>
          <w:rFonts w:cs="Arial"/>
          <w:sz w:val="18"/>
          <w:szCs w:val="18"/>
          <w:rtl/>
        </w:rPr>
        <w:t xml:space="preserve"> אותו אטד</w:t>
      </w:r>
      <w:r w:rsidRPr="00767CC3">
        <w:rPr>
          <w:rFonts w:hint="cs"/>
          <w:sz w:val="18"/>
          <w:szCs w:val="18"/>
          <w:rtl/>
        </w:rPr>
        <w:t>.</w:t>
      </w:r>
    </w:p>
  </w:footnote>
  <w:footnote w:id="15">
    <w:p w:rsidR="00057CAF" w:rsidRPr="00767CC3" w:rsidRDefault="00057CAF" w:rsidP="00473239">
      <w:pPr>
        <w:pStyle w:val="a3"/>
        <w:jc w:val="both"/>
        <w:rPr>
          <w:rFonts w:cs="Arial" w:hint="cs"/>
          <w:sz w:val="18"/>
          <w:szCs w:val="18"/>
          <w:rtl/>
        </w:rPr>
      </w:pPr>
      <w:r w:rsidRPr="00767CC3">
        <w:rPr>
          <w:rStyle w:val="a5"/>
          <w:sz w:val="18"/>
          <w:szCs w:val="18"/>
        </w:rPr>
        <w:footnoteRef/>
      </w:r>
      <w:r w:rsidRPr="00767CC3">
        <w:rPr>
          <w:sz w:val="18"/>
          <w:szCs w:val="18"/>
          <w:rtl/>
        </w:rPr>
        <w:t xml:space="preserve"> </w:t>
      </w:r>
      <w:r w:rsidR="00473239" w:rsidRPr="00767CC3">
        <w:rPr>
          <w:rFonts w:cs="Arial"/>
          <w:sz w:val="18"/>
          <w:szCs w:val="18"/>
          <w:rtl/>
        </w:rPr>
        <w:t xml:space="preserve">שכל טוב </w:t>
      </w:r>
      <w:r w:rsidR="00473239" w:rsidRPr="00767CC3">
        <w:rPr>
          <w:rFonts w:cs="Arial" w:hint="cs"/>
          <w:sz w:val="18"/>
          <w:szCs w:val="18"/>
          <w:rtl/>
        </w:rPr>
        <w:t>מ</w:t>
      </w:r>
      <w:r w:rsidRPr="00767CC3">
        <w:rPr>
          <w:rFonts w:cs="Arial"/>
          <w:sz w:val="18"/>
          <w:szCs w:val="18"/>
          <w:rtl/>
        </w:rPr>
        <w:t>ט</w:t>
      </w:r>
      <w:r w:rsidR="00473239" w:rsidRPr="00767CC3">
        <w:rPr>
          <w:rFonts w:cs="Arial" w:hint="cs"/>
          <w:sz w:val="18"/>
          <w:szCs w:val="18"/>
          <w:rtl/>
        </w:rPr>
        <w:t>'</w:t>
      </w:r>
      <w:r w:rsidRPr="00767CC3">
        <w:rPr>
          <w:rFonts w:cs="Arial"/>
          <w:sz w:val="18"/>
          <w:szCs w:val="18"/>
          <w:rtl/>
        </w:rPr>
        <w:t xml:space="preserve"> פסוק </w:t>
      </w:r>
      <w:proofErr w:type="spellStart"/>
      <w:r w:rsidRPr="00767CC3">
        <w:rPr>
          <w:rFonts w:cs="Arial"/>
          <w:sz w:val="18"/>
          <w:szCs w:val="18"/>
          <w:rtl/>
        </w:rPr>
        <w:t>כז</w:t>
      </w:r>
      <w:proofErr w:type="spellEnd"/>
      <w:r w:rsidR="00473239" w:rsidRPr="00767CC3">
        <w:rPr>
          <w:rFonts w:cs="Arial" w:hint="cs"/>
          <w:sz w:val="18"/>
          <w:szCs w:val="18"/>
          <w:rtl/>
        </w:rPr>
        <w:t>', כ</w:t>
      </w:r>
      <w:r w:rsidRPr="00767CC3">
        <w:rPr>
          <w:rFonts w:cs="Arial"/>
          <w:sz w:val="18"/>
          <w:szCs w:val="18"/>
          <w:rtl/>
        </w:rPr>
        <w:t xml:space="preserve">שבאו בני יעקב לקבור את יעקב אביהם במערת המכפלה, בא עשו ועמד ועיכב והיה טוען ואומר </w:t>
      </w:r>
      <w:proofErr w:type="spellStart"/>
      <w:r w:rsidRPr="00767CC3">
        <w:rPr>
          <w:rFonts w:cs="Arial"/>
          <w:sz w:val="18"/>
          <w:szCs w:val="18"/>
          <w:rtl/>
        </w:rPr>
        <w:t>מכיון</w:t>
      </w:r>
      <w:proofErr w:type="spellEnd"/>
      <w:r w:rsidRPr="00767CC3">
        <w:rPr>
          <w:rFonts w:cs="Arial"/>
          <w:sz w:val="18"/>
          <w:szCs w:val="18"/>
          <w:rtl/>
        </w:rPr>
        <w:t xml:space="preserve"> שקבר יעקב את לאה במערה, מעתה אין לו חלק בה, ולא נותר בה זולתי חלקי</w:t>
      </w:r>
      <w:r w:rsidRPr="00767CC3">
        <w:rPr>
          <w:rFonts w:cs="Arial" w:hint="cs"/>
          <w:sz w:val="18"/>
          <w:szCs w:val="18"/>
          <w:rtl/>
        </w:rPr>
        <w:t>.</w:t>
      </w:r>
    </w:p>
  </w:footnote>
  <w:footnote w:id="16">
    <w:p w:rsidR="00057CAF" w:rsidRPr="00767CC3" w:rsidRDefault="00057CAF" w:rsidP="00473239">
      <w:pPr>
        <w:pStyle w:val="a3"/>
        <w:jc w:val="both"/>
        <w:rPr>
          <w:rFonts w:hint="cs"/>
          <w:sz w:val="18"/>
          <w:szCs w:val="18"/>
        </w:rPr>
      </w:pPr>
      <w:r w:rsidRPr="00767CC3">
        <w:rPr>
          <w:rStyle w:val="a5"/>
          <w:sz w:val="18"/>
          <w:szCs w:val="18"/>
        </w:rPr>
        <w:footnoteRef/>
      </w:r>
      <w:r w:rsidRPr="00767CC3">
        <w:rPr>
          <w:sz w:val="18"/>
          <w:szCs w:val="18"/>
          <w:rtl/>
        </w:rPr>
        <w:t xml:space="preserve"> </w:t>
      </w:r>
      <w:r w:rsidR="00473239" w:rsidRPr="00767CC3">
        <w:rPr>
          <w:rFonts w:cs="Arial"/>
          <w:sz w:val="18"/>
          <w:szCs w:val="18"/>
          <w:rtl/>
        </w:rPr>
        <w:t>עירובין</w:t>
      </w:r>
      <w:r w:rsidR="00473239" w:rsidRPr="00767CC3">
        <w:rPr>
          <w:rFonts w:cs="Arial" w:hint="cs"/>
          <w:sz w:val="18"/>
          <w:szCs w:val="18"/>
          <w:rtl/>
        </w:rPr>
        <w:t xml:space="preserve"> </w:t>
      </w:r>
      <w:proofErr w:type="spellStart"/>
      <w:r w:rsidRPr="00767CC3">
        <w:rPr>
          <w:rFonts w:cs="Arial"/>
          <w:sz w:val="18"/>
          <w:szCs w:val="18"/>
          <w:rtl/>
        </w:rPr>
        <w:t>נג</w:t>
      </w:r>
      <w:proofErr w:type="spellEnd"/>
      <w:r w:rsidR="00473239" w:rsidRPr="00767CC3">
        <w:rPr>
          <w:rFonts w:cs="Arial" w:hint="cs"/>
          <w:sz w:val="18"/>
          <w:szCs w:val="18"/>
          <w:rtl/>
        </w:rPr>
        <w:t xml:space="preserve">. </w:t>
      </w:r>
      <w:r w:rsidRPr="00767CC3">
        <w:rPr>
          <w:rFonts w:cs="Arial"/>
          <w:sz w:val="18"/>
          <w:szCs w:val="18"/>
          <w:rtl/>
        </w:rPr>
        <w:t>מערת המכפלה, רב ושמואל; חד אמר: שני בתים זה לפנים מזה, וחד אמר: בית ועלייה על גביו</w:t>
      </w:r>
      <w:r w:rsidRPr="00767CC3">
        <w:rPr>
          <w:rFonts w:cs="Arial" w:hint="cs"/>
          <w:sz w:val="18"/>
          <w:szCs w:val="18"/>
          <w:rtl/>
        </w:rPr>
        <w:t>.</w:t>
      </w:r>
    </w:p>
  </w:footnote>
  <w:footnote w:id="17">
    <w:p w:rsidR="00057CAF" w:rsidRPr="00767CC3" w:rsidRDefault="00057CAF" w:rsidP="003F0EE1">
      <w:pPr>
        <w:pStyle w:val="a3"/>
        <w:jc w:val="both"/>
        <w:rPr>
          <w:rFonts w:hint="cs"/>
          <w:sz w:val="18"/>
          <w:szCs w:val="18"/>
          <w:rtl/>
        </w:rPr>
      </w:pPr>
      <w:r w:rsidRPr="00767CC3">
        <w:rPr>
          <w:rStyle w:val="a5"/>
          <w:sz w:val="18"/>
          <w:szCs w:val="18"/>
        </w:rPr>
        <w:footnoteRef/>
      </w:r>
      <w:r w:rsidRPr="00767CC3">
        <w:rPr>
          <w:sz w:val="18"/>
          <w:szCs w:val="18"/>
          <w:rtl/>
        </w:rPr>
        <w:t xml:space="preserve"> </w:t>
      </w:r>
      <w:r w:rsidR="00473239" w:rsidRPr="00767CC3">
        <w:rPr>
          <w:rFonts w:cs="Arial" w:hint="cs"/>
          <w:sz w:val="18"/>
          <w:szCs w:val="18"/>
          <w:rtl/>
        </w:rPr>
        <w:t xml:space="preserve">שכל טוב </w:t>
      </w:r>
      <w:r w:rsidRPr="00767CC3">
        <w:rPr>
          <w:rFonts w:cs="Arial" w:hint="cs"/>
          <w:sz w:val="18"/>
          <w:szCs w:val="18"/>
          <w:rtl/>
        </w:rPr>
        <w:t xml:space="preserve">שם, </w:t>
      </w:r>
      <w:r w:rsidRPr="00767CC3">
        <w:rPr>
          <w:rFonts w:cs="Arial"/>
          <w:sz w:val="18"/>
          <w:szCs w:val="18"/>
          <w:rtl/>
        </w:rPr>
        <w:t>אמרו לו בני יעקב והלא צוונו אבינו שאין לך עליו במערה ובשדה כלום, שהרי קנה את חלקך ממ</w:t>
      </w:r>
      <w:r w:rsidR="00473239" w:rsidRPr="00767CC3">
        <w:rPr>
          <w:rFonts w:cs="Arial"/>
          <w:sz w:val="18"/>
          <w:szCs w:val="18"/>
          <w:rtl/>
        </w:rPr>
        <w:t>ך</w:t>
      </w:r>
      <w:r w:rsidRPr="00767CC3">
        <w:rPr>
          <w:rFonts w:cs="Arial"/>
          <w:sz w:val="18"/>
          <w:szCs w:val="18"/>
          <w:rtl/>
        </w:rPr>
        <w:t>, והיה עשו מעכב והולך</w:t>
      </w:r>
      <w:r w:rsidRPr="00767CC3">
        <w:rPr>
          <w:rFonts w:hint="cs"/>
          <w:sz w:val="18"/>
          <w:szCs w:val="18"/>
          <w:rtl/>
        </w:rPr>
        <w:t>.</w:t>
      </w:r>
    </w:p>
  </w:footnote>
  <w:footnote w:id="18">
    <w:p w:rsidR="00057CAF" w:rsidRPr="00767CC3" w:rsidRDefault="00057CAF" w:rsidP="003F0EE1">
      <w:pPr>
        <w:pStyle w:val="a3"/>
        <w:jc w:val="both"/>
        <w:rPr>
          <w:rFonts w:hint="cs"/>
          <w:sz w:val="18"/>
          <w:szCs w:val="18"/>
          <w:rtl/>
        </w:rPr>
      </w:pPr>
      <w:r w:rsidRPr="00767CC3">
        <w:rPr>
          <w:rStyle w:val="a5"/>
          <w:sz w:val="18"/>
          <w:szCs w:val="18"/>
        </w:rPr>
        <w:footnoteRef/>
      </w:r>
      <w:r w:rsidRPr="00767CC3">
        <w:rPr>
          <w:sz w:val="18"/>
          <w:szCs w:val="18"/>
          <w:rtl/>
        </w:rPr>
        <w:t xml:space="preserve"> </w:t>
      </w:r>
      <w:r w:rsidRPr="00767CC3">
        <w:rPr>
          <w:rFonts w:cs="Arial" w:hint="cs"/>
          <w:sz w:val="18"/>
          <w:szCs w:val="18"/>
          <w:rtl/>
        </w:rPr>
        <w:t xml:space="preserve">שם, </w:t>
      </w:r>
      <w:r w:rsidRPr="00767CC3">
        <w:rPr>
          <w:rFonts w:cs="Arial"/>
          <w:sz w:val="18"/>
          <w:szCs w:val="18"/>
          <w:rtl/>
        </w:rPr>
        <w:t>עד שקפץ נפתלי להביא שטר מכירה ממצרים, והביאו לשעה קלה, הראוהו לעשו, ולא היה מתפייס</w:t>
      </w:r>
      <w:r w:rsidRPr="00767CC3">
        <w:rPr>
          <w:rFonts w:cs="Arial" w:hint="cs"/>
          <w:sz w:val="18"/>
          <w:szCs w:val="18"/>
          <w:rtl/>
        </w:rPr>
        <w:t>.</w:t>
      </w:r>
    </w:p>
  </w:footnote>
  <w:footnote w:id="19">
    <w:p w:rsidR="00057CAF" w:rsidRPr="00767CC3" w:rsidRDefault="00057CAF" w:rsidP="00473239">
      <w:pPr>
        <w:pStyle w:val="a3"/>
        <w:jc w:val="both"/>
        <w:rPr>
          <w:rFonts w:hint="cs"/>
          <w:sz w:val="18"/>
          <w:szCs w:val="18"/>
          <w:rtl/>
        </w:rPr>
      </w:pPr>
      <w:r w:rsidRPr="00767CC3">
        <w:rPr>
          <w:rStyle w:val="a5"/>
          <w:sz w:val="18"/>
          <w:szCs w:val="18"/>
        </w:rPr>
        <w:footnoteRef/>
      </w:r>
      <w:r w:rsidRPr="00767CC3">
        <w:rPr>
          <w:sz w:val="18"/>
          <w:szCs w:val="18"/>
          <w:rtl/>
        </w:rPr>
        <w:t xml:space="preserve"> </w:t>
      </w:r>
      <w:r w:rsidR="00473239" w:rsidRPr="00767CC3">
        <w:rPr>
          <w:rFonts w:cs="Arial"/>
          <w:sz w:val="18"/>
          <w:szCs w:val="18"/>
          <w:rtl/>
        </w:rPr>
        <w:t xml:space="preserve">מדרש אגדה </w:t>
      </w:r>
      <w:r w:rsidRPr="00767CC3">
        <w:rPr>
          <w:rFonts w:cs="Arial"/>
          <w:sz w:val="18"/>
          <w:szCs w:val="18"/>
          <w:rtl/>
        </w:rPr>
        <w:t>מט</w:t>
      </w:r>
      <w:r w:rsidR="00473239" w:rsidRPr="00767CC3">
        <w:rPr>
          <w:rFonts w:cs="Arial" w:hint="cs"/>
          <w:sz w:val="18"/>
          <w:szCs w:val="18"/>
          <w:rtl/>
        </w:rPr>
        <w:t>'</w:t>
      </w:r>
      <w:r w:rsidRPr="00767CC3">
        <w:rPr>
          <w:rFonts w:cs="Arial"/>
          <w:sz w:val="18"/>
          <w:szCs w:val="18"/>
          <w:rtl/>
        </w:rPr>
        <w:t xml:space="preserve"> </w:t>
      </w:r>
      <w:proofErr w:type="spellStart"/>
      <w:r w:rsidRPr="00767CC3">
        <w:rPr>
          <w:rFonts w:cs="Arial"/>
          <w:sz w:val="18"/>
          <w:szCs w:val="18"/>
          <w:rtl/>
        </w:rPr>
        <w:t>כא</w:t>
      </w:r>
      <w:proofErr w:type="spellEnd"/>
      <w:r w:rsidR="00473239" w:rsidRPr="00767CC3">
        <w:rPr>
          <w:rFonts w:cs="Arial" w:hint="cs"/>
          <w:sz w:val="18"/>
          <w:szCs w:val="18"/>
          <w:rtl/>
        </w:rPr>
        <w:t>'</w:t>
      </w:r>
      <w:r w:rsidR="00473239" w:rsidRPr="00767CC3">
        <w:rPr>
          <w:rFonts w:hint="cs"/>
          <w:sz w:val="18"/>
          <w:szCs w:val="18"/>
          <w:rtl/>
        </w:rPr>
        <w:t>,</w:t>
      </w:r>
      <w:r w:rsidR="00473239" w:rsidRPr="00767CC3">
        <w:rPr>
          <w:rFonts w:cs="Arial" w:hint="cs"/>
          <w:sz w:val="18"/>
          <w:szCs w:val="18"/>
          <w:rtl/>
        </w:rPr>
        <w:t xml:space="preserve"> </w:t>
      </w:r>
      <w:r w:rsidRPr="00767CC3">
        <w:rPr>
          <w:rFonts w:cs="Arial"/>
          <w:sz w:val="18"/>
          <w:szCs w:val="18"/>
          <w:rtl/>
        </w:rPr>
        <w:t xml:space="preserve">אמרו לו עשו מונע, והיה בידו מרה והכהו על </w:t>
      </w:r>
      <w:proofErr w:type="spellStart"/>
      <w:r w:rsidRPr="00767CC3">
        <w:rPr>
          <w:rFonts w:cs="Arial"/>
          <w:sz w:val="18"/>
          <w:szCs w:val="18"/>
          <w:rtl/>
        </w:rPr>
        <w:t>צוארו</w:t>
      </w:r>
      <w:proofErr w:type="spellEnd"/>
      <w:r w:rsidR="00473239" w:rsidRPr="00767CC3">
        <w:rPr>
          <w:rFonts w:hint="cs"/>
          <w:sz w:val="18"/>
          <w:szCs w:val="18"/>
          <w:rtl/>
        </w:rPr>
        <w:t>.</w:t>
      </w:r>
    </w:p>
  </w:footnote>
  <w:footnote w:id="20">
    <w:p w:rsidR="00057CAF" w:rsidRPr="00767CC3" w:rsidRDefault="00057CAF" w:rsidP="003F0EE1">
      <w:pPr>
        <w:pStyle w:val="a3"/>
        <w:jc w:val="both"/>
        <w:rPr>
          <w:rFonts w:hint="cs"/>
          <w:sz w:val="18"/>
          <w:szCs w:val="18"/>
          <w:rtl/>
        </w:rPr>
      </w:pPr>
      <w:r w:rsidRPr="00767CC3">
        <w:rPr>
          <w:rStyle w:val="a5"/>
          <w:sz w:val="18"/>
          <w:szCs w:val="18"/>
        </w:rPr>
        <w:footnoteRef/>
      </w:r>
      <w:r w:rsidRPr="00767CC3">
        <w:rPr>
          <w:rFonts w:hint="cs"/>
          <w:sz w:val="18"/>
          <w:szCs w:val="18"/>
          <w:rtl/>
        </w:rPr>
        <w:t xml:space="preserve"> </w:t>
      </w:r>
      <w:r w:rsidRPr="00767CC3">
        <w:rPr>
          <w:rFonts w:hint="cs"/>
          <w:sz w:val="18"/>
          <w:szCs w:val="18"/>
          <w:rtl/>
        </w:rPr>
        <w:t>שכל טוב, שם,</w:t>
      </w:r>
      <w:r w:rsidRPr="00767CC3">
        <w:rPr>
          <w:sz w:val="18"/>
          <w:szCs w:val="18"/>
          <w:rtl/>
        </w:rPr>
        <w:t xml:space="preserve"> </w:t>
      </w:r>
      <w:r w:rsidRPr="00767CC3">
        <w:rPr>
          <w:rFonts w:cs="Arial"/>
          <w:sz w:val="18"/>
          <w:szCs w:val="18"/>
          <w:rtl/>
        </w:rPr>
        <w:t xml:space="preserve">והיה חושים בן דן חרש, כיון שראה עשו מעכב לקבור </w:t>
      </w:r>
      <w:proofErr w:type="spellStart"/>
      <w:r w:rsidRPr="00767CC3">
        <w:rPr>
          <w:rFonts w:cs="Arial"/>
          <w:sz w:val="18"/>
          <w:szCs w:val="18"/>
          <w:rtl/>
        </w:rPr>
        <w:t>זקינו</w:t>
      </w:r>
      <w:proofErr w:type="spellEnd"/>
      <w:r w:rsidR="00473239" w:rsidRPr="00767CC3">
        <w:rPr>
          <w:rFonts w:cs="Arial" w:hint="cs"/>
          <w:sz w:val="18"/>
          <w:szCs w:val="18"/>
          <w:rtl/>
        </w:rPr>
        <w:t>,</w:t>
      </w:r>
      <w:r w:rsidRPr="00767CC3">
        <w:rPr>
          <w:rFonts w:cs="Arial"/>
          <w:sz w:val="18"/>
          <w:szCs w:val="18"/>
          <w:rtl/>
        </w:rPr>
        <w:t xml:space="preserve"> דקרו </w:t>
      </w:r>
      <w:proofErr w:type="spellStart"/>
      <w:r w:rsidRPr="00767CC3">
        <w:rPr>
          <w:rFonts w:cs="Arial"/>
          <w:sz w:val="18"/>
          <w:szCs w:val="18"/>
          <w:rtl/>
        </w:rPr>
        <w:t>בצוארו</w:t>
      </w:r>
      <w:proofErr w:type="spellEnd"/>
      <w:r w:rsidRPr="00767CC3">
        <w:rPr>
          <w:rFonts w:cs="Arial"/>
          <w:sz w:val="18"/>
          <w:szCs w:val="18"/>
          <w:rtl/>
        </w:rPr>
        <w:t xml:space="preserve"> והתיז ראשו. ונפלו שתי עיניו על </w:t>
      </w:r>
      <w:proofErr w:type="spellStart"/>
      <w:r w:rsidRPr="00767CC3">
        <w:rPr>
          <w:rFonts w:cs="Arial"/>
          <w:sz w:val="18"/>
          <w:szCs w:val="18"/>
          <w:rtl/>
        </w:rPr>
        <w:t>מטתו</w:t>
      </w:r>
      <w:proofErr w:type="spellEnd"/>
      <w:r w:rsidRPr="00767CC3">
        <w:rPr>
          <w:rFonts w:cs="Arial"/>
          <w:sz w:val="18"/>
          <w:szCs w:val="18"/>
          <w:rtl/>
        </w:rPr>
        <w:t xml:space="preserve"> של יעקב, ופקח יעקב עיניו וראה, ועל זה נאמר ישמח צדיק כי חזה נקם (תהלים נח יא), אותה שעה נתקיימה נבואת רבקה שאמרה למה אשכל גם שניכם יום אחד (בראשית </w:t>
      </w:r>
      <w:proofErr w:type="spellStart"/>
      <w:r w:rsidRPr="00767CC3">
        <w:rPr>
          <w:rFonts w:cs="Arial"/>
          <w:sz w:val="18"/>
          <w:szCs w:val="18"/>
          <w:rtl/>
        </w:rPr>
        <w:t>כז</w:t>
      </w:r>
      <w:proofErr w:type="spellEnd"/>
      <w:r w:rsidRPr="00767CC3">
        <w:rPr>
          <w:rFonts w:cs="Arial"/>
          <w:sz w:val="18"/>
          <w:szCs w:val="18"/>
          <w:rtl/>
        </w:rPr>
        <w:t xml:space="preserve"> מה), ואף על פי שלא מתו ביום אחד נקברו ביום אחד</w:t>
      </w:r>
      <w:r w:rsidRPr="00767CC3">
        <w:rPr>
          <w:rFonts w:cs="Arial" w:hint="cs"/>
          <w:sz w:val="18"/>
          <w:szCs w:val="18"/>
          <w:rtl/>
        </w:rPr>
        <w:t>.</w:t>
      </w:r>
    </w:p>
  </w:footnote>
  <w:footnote w:id="21">
    <w:p w:rsidR="00057CAF" w:rsidRPr="00767CC3" w:rsidRDefault="00057CAF" w:rsidP="00473239">
      <w:pPr>
        <w:pStyle w:val="a3"/>
        <w:jc w:val="both"/>
        <w:rPr>
          <w:rFonts w:hint="cs"/>
          <w:sz w:val="18"/>
          <w:szCs w:val="18"/>
          <w:rtl/>
        </w:rPr>
      </w:pPr>
      <w:r w:rsidRPr="00767CC3">
        <w:rPr>
          <w:rStyle w:val="a5"/>
          <w:sz w:val="18"/>
          <w:szCs w:val="18"/>
        </w:rPr>
        <w:footnoteRef/>
      </w:r>
      <w:r w:rsidRPr="00767CC3">
        <w:rPr>
          <w:sz w:val="18"/>
          <w:szCs w:val="18"/>
          <w:rtl/>
        </w:rPr>
        <w:t xml:space="preserve"> </w:t>
      </w:r>
      <w:r w:rsidR="00473239" w:rsidRPr="00767CC3">
        <w:rPr>
          <w:rFonts w:cs="Arial"/>
          <w:sz w:val="18"/>
          <w:szCs w:val="18"/>
          <w:rtl/>
        </w:rPr>
        <w:t>מדרש אגדה</w:t>
      </w:r>
      <w:r w:rsidR="00473239" w:rsidRPr="00767CC3">
        <w:rPr>
          <w:rFonts w:cs="Arial" w:hint="cs"/>
          <w:sz w:val="18"/>
          <w:szCs w:val="18"/>
          <w:rtl/>
        </w:rPr>
        <w:t xml:space="preserve"> שם, </w:t>
      </w:r>
      <w:r w:rsidRPr="00767CC3">
        <w:rPr>
          <w:rFonts w:cs="Arial"/>
          <w:sz w:val="18"/>
          <w:szCs w:val="18"/>
          <w:rtl/>
        </w:rPr>
        <w:t xml:space="preserve">וכל </w:t>
      </w:r>
      <w:proofErr w:type="spellStart"/>
      <w:r w:rsidRPr="00767CC3">
        <w:rPr>
          <w:rFonts w:cs="Arial"/>
          <w:sz w:val="18"/>
          <w:szCs w:val="18"/>
          <w:rtl/>
        </w:rPr>
        <w:t>מטתו</w:t>
      </w:r>
      <w:proofErr w:type="spellEnd"/>
      <w:r w:rsidRPr="00767CC3">
        <w:rPr>
          <w:rFonts w:cs="Arial"/>
          <w:sz w:val="18"/>
          <w:szCs w:val="18"/>
          <w:rtl/>
        </w:rPr>
        <w:t xml:space="preserve"> של יעקב נתמלא דם</w:t>
      </w:r>
      <w:r w:rsidR="00473239" w:rsidRPr="00767CC3">
        <w:rPr>
          <w:rFonts w:hint="cs"/>
          <w:sz w:val="18"/>
          <w:szCs w:val="18"/>
          <w:rtl/>
        </w:rPr>
        <w:t>.</w:t>
      </w:r>
    </w:p>
  </w:footnote>
  <w:footnote w:id="22">
    <w:p w:rsidR="00057CAF" w:rsidRPr="00767CC3" w:rsidRDefault="00057CAF" w:rsidP="003F0EE1">
      <w:pPr>
        <w:pStyle w:val="a3"/>
        <w:jc w:val="both"/>
        <w:rPr>
          <w:sz w:val="18"/>
          <w:szCs w:val="18"/>
          <w:rtl/>
        </w:rPr>
      </w:pPr>
      <w:r w:rsidRPr="00767CC3">
        <w:rPr>
          <w:rStyle w:val="a5"/>
          <w:sz w:val="18"/>
          <w:szCs w:val="18"/>
        </w:rPr>
        <w:footnoteRef/>
      </w:r>
      <w:r w:rsidRPr="00767CC3">
        <w:rPr>
          <w:sz w:val="18"/>
          <w:szCs w:val="18"/>
          <w:rtl/>
        </w:rPr>
        <w:t xml:space="preserve"> </w:t>
      </w:r>
      <w:r w:rsidRPr="00767CC3">
        <w:rPr>
          <w:rFonts w:cs="Arial"/>
          <w:sz w:val="18"/>
          <w:szCs w:val="18"/>
          <w:rtl/>
        </w:rPr>
        <w:t>פסיקתא זוטרתא נ</w:t>
      </w:r>
      <w:r w:rsidRPr="00767CC3">
        <w:rPr>
          <w:rFonts w:cs="Arial" w:hint="cs"/>
          <w:sz w:val="18"/>
          <w:szCs w:val="18"/>
          <w:rtl/>
        </w:rPr>
        <w:t>'</w:t>
      </w:r>
      <w:r w:rsidRPr="00767CC3">
        <w:rPr>
          <w:rFonts w:cs="Arial"/>
          <w:sz w:val="18"/>
          <w:szCs w:val="18"/>
          <w:rtl/>
        </w:rPr>
        <w:t xml:space="preserve"> </w:t>
      </w:r>
      <w:proofErr w:type="spellStart"/>
      <w:r w:rsidRPr="00767CC3">
        <w:rPr>
          <w:rFonts w:cs="Arial"/>
          <w:sz w:val="18"/>
          <w:szCs w:val="18"/>
          <w:rtl/>
        </w:rPr>
        <w:t>טז</w:t>
      </w:r>
      <w:proofErr w:type="spellEnd"/>
      <w:r w:rsidR="00473239" w:rsidRPr="00767CC3">
        <w:rPr>
          <w:rFonts w:hint="cs"/>
          <w:sz w:val="18"/>
          <w:szCs w:val="18"/>
          <w:rtl/>
        </w:rPr>
        <w:t xml:space="preserve">', </w:t>
      </w:r>
      <w:r w:rsidRPr="00767CC3">
        <w:rPr>
          <w:rFonts w:cs="Arial"/>
          <w:sz w:val="18"/>
          <w:szCs w:val="18"/>
          <w:rtl/>
        </w:rPr>
        <w:t>אמרו</w:t>
      </w:r>
      <w:r w:rsidRPr="00767CC3">
        <w:rPr>
          <w:rFonts w:cs="Arial" w:hint="cs"/>
          <w:sz w:val="18"/>
          <w:szCs w:val="18"/>
          <w:rtl/>
        </w:rPr>
        <w:t>,</w:t>
      </w:r>
      <w:r w:rsidRPr="00767CC3">
        <w:rPr>
          <w:rFonts w:cs="Arial"/>
          <w:sz w:val="18"/>
          <w:szCs w:val="18"/>
          <w:rtl/>
        </w:rPr>
        <w:t xml:space="preserve"> צוו לבלהה </w:t>
      </w:r>
      <w:proofErr w:type="spellStart"/>
      <w:r w:rsidRPr="00767CC3">
        <w:rPr>
          <w:rFonts w:cs="Arial"/>
          <w:sz w:val="18"/>
          <w:szCs w:val="18"/>
          <w:rtl/>
        </w:rPr>
        <w:t>לאמר</w:t>
      </w:r>
      <w:proofErr w:type="spellEnd"/>
      <w:r w:rsidRPr="00767CC3">
        <w:rPr>
          <w:rFonts w:cs="Arial"/>
          <w:sz w:val="18"/>
          <w:szCs w:val="18"/>
          <w:rtl/>
        </w:rPr>
        <w:t xml:space="preserve"> לו ליוסף</w:t>
      </w:r>
      <w:r w:rsidRPr="00767CC3">
        <w:rPr>
          <w:rFonts w:cs="Arial" w:hint="cs"/>
          <w:sz w:val="18"/>
          <w:szCs w:val="18"/>
          <w:rtl/>
        </w:rPr>
        <w:t>,</w:t>
      </w:r>
      <w:r w:rsidRPr="00767CC3">
        <w:rPr>
          <w:rFonts w:cs="Arial"/>
          <w:sz w:val="18"/>
          <w:szCs w:val="18"/>
          <w:rtl/>
        </w:rPr>
        <w:t xml:space="preserve"> אביך </w:t>
      </w:r>
      <w:proofErr w:type="spellStart"/>
      <w:r w:rsidRPr="00767CC3">
        <w:rPr>
          <w:rFonts w:cs="Arial"/>
          <w:sz w:val="18"/>
          <w:szCs w:val="18"/>
          <w:rtl/>
        </w:rPr>
        <w:t>צוה</w:t>
      </w:r>
      <w:proofErr w:type="spellEnd"/>
      <w:r w:rsidRPr="00767CC3">
        <w:rPr>
          <w:rFonts w:cs="Arial"/>
          <w:sz w:val="18"/>
          <w:szCs w:val="18"/>
          <w:rtl/>
        </w:rPr>
        <w:t xml:space="preserve"> לפני מותו</w:t>
      </w:r>
      <w:r w:rsidRPr="00767CC3">
        <w:rPr>
          <w:rFonts w:cs="Arial" w:hint="cs"/>
          <w:sz w:val="18"/>
          <w:szCs w:val="18"/>
          <w:rtl/>
        </w:rPr>
        <w:t>.</w:t>
      </w:r>
    </w:p>
  </w:footnote>
  <w:footnote w:id="23">
    <w:p w:rsidR="00057CAF" w:rsidRPr="00767CC3" w:rsidRDefault="00057CAF" w:rsidP="003F0EE1">
      <w:pPr>
        <w:pStyle w:val="a3"/>
        <w:jc w:val="both"/>
        <w:rPr>
          <w:sz w:val="18"/>
          <w:szCs w:val="18"/>
          <w:rtl/>
        </w:rPr>
      </w:pPr>
      <w:r w:rsidRPr="00767CC3">
        <w:rPr>
          <w:rStyle w:val="a5"/>
          <w:sz w:val="18"/>
          <w:szCs w:val="18"/>
        </w:rPr>
        <w:footnoteRef/>
      </w:r>
      <w:r w:rsidRPr="00767CC3">
        <w:rPr>
          <w:sz w:val="18"/>
          <w:szCs w:val="18"/>
          <w:rtl/>
        </w:rPr>
        <w:t xml:space="preserve"> </w:t>
      </w:r>
      <w:r w:rsidRPr="00767CC3">
        <w:rPr>
          <w:rFonts w:cs="Arial"/>
          <w:sz w:val="18"/>
          <w:szCs w:val="18"/>
          <w:rtl/>
        </w:rPr>
        <w:t>בראשית לז</w:t>
      </w:r>
      <w:r w:rsidRPr="00767CC3">
        <w:rPr>
          <w:rFonts w:cs="Arial" w:hint="cs"/>
          <w:sz w:val="18"/>
          <w:szCs w:val="18"/>
          <w:rtl/>
        </w:rPr>
        <w:t xml:space="preserve">' </w:t>
      </w:r>
      <w:r w:rsidRPr="00767CC3">
        <w:rPr>
          <w:rFonts w:cs="Arial"/>
          <w:sz w:val="18"/>
          <w:szCs w:val="18"/>
          <w:rtl/>
        </w:rPr>
        <w:t>ב</w:t>
      </w:r>
      <w:r w:rsidRPr="00767CC3">
        <w:rPr>
          <w:rFonts w:cs="Arial" w:hint="cs"/>
          <w:sz w:val="18"/>
          <w:szCs w:val="18"/>
          <w:rtl/>
        </w:rPr>
        <w:t>', והוא נער את בני בלהה.</w:t>
      </w:r>
    </w:p>
  </w:footnote>
  <w:footnote w:id="24">
    <w:p w:rsidR="00057CAF" w:rsidRPr="00767CC3" w:rsidRDefault="00057CAF" w:rsidP="003F0EE1">
      <w:pPr>
        <w:pStyle w:val="a3"/>
        <w:jc w:val="both"/>
        <w:rPr>
          <w:rFonts w:hint="cs"/>
          <w:sz w:val="18"/>
          <w:szCs w:val="18"/>
        </w:rPr>
      </w:pPr>
      <w:r w:rsidRPr="00767CC3">
        <w:rPr>
          <w:rStyle w:val="a5"/>
          <w:sz w:val="18"/>
          <w:szCs w:val="18"/>
        </w:rPr>
        <w:footnoteRef/>
      </w:r>
      <w:r w:rsidRPr="00767CC3">
        <w:rPr>
          <w:sz w:val="18"/>
          <w:szCs w:val="18"/>
          <w:rtl/>
        </w:rPr>
        <w:t xml:space="preserve"> </w:t>
      </w:r>
      <w:r w:rsidR="00473239" w:rsidRPr="00767CC3">
        <w:rPr>
          <w:rFonts w:hint="cs"/>
          <w:sz w:val="18"/>
          <w:szCs w:val="18"/>
          <w:rtl/>
        </w:rPr>
        <w:t xml:space="preserve">שם, </w:t>
      </w:r>
      <w:r w:rsidRPr="00767CC3">
        <w:rPr>
          <w:rFonts w:hint="cs"/>
          <w:sz w:val="18"/>
          <w:szCs w:val="18"/>
          <w:rtl/>
        </w:rPr>
        <w:t>נ</w:t>
      </w:r>
      <w:r w:rsidR="00473239" w:rsidRPr="00767CC3">
        <w:rPr>
          <w:rFonts w:hint="cs"/>
          <w:sz w:val="18"/>
          <w:szCs w:val="18"/>
          <w:rtl/>
        </w:rPr>
        <w:t>'</w:t>
      </w:r>
      <w:r w:rsidRPr="00767CC3">
        <w:rPr>
          <w:rFonts w:hint="cs"/>
          <w:sz w:val="18"/>
          <w:szCs w:val="18"/>
          <w:rtl/>
        </w:rPr>
        <w:t xml:space="preserve"> </w:t>
      </w:r>
      <w:proofErr w:type="spellStart"/>
      <w:r w:rsidRPr="00767CC3">
        <w:rPr>
          <w:rFonts w:hint="cs"/>
          <w:sz w:val="18"/>
          <w:szCs w:val="18"/>
          <w:rtl/>
        </w:rPr>
        <w:t>יז</w:t>
      </w:r>
      <w:proofErr w:type="spellEnd"/>
      <w:r w:rsidR="00473239" w:rsidRPr="00767CC3">
        <w:rPr>
          <w:rFonts w:hint="cs"/>
          <w:sz w:val="18"/>
          <w:szCs w:val="18"/>
          <w:rtl/>
        </w:rPr>
        <w:t>',</w:t>
      </w:r>
      <w:r w:rsidRPr="00767CC3">
        <w:rPr>
          <w:rFonts w:hint="cs"/>
          <w:sz w:val="18"/>
          <w:szCs w:val="18"/>
          <w:rtl/>
        </w:rPr>
        <w:t xml:space="preserve"> </w:t>
      </w:r>
      <w:proofErr w:type="spellStart"/>
      <w:r w:rsidRPr="00767CC3">
        <w:rPr>
          <w:rFonts w:hint="cs"/>
          <w:sz w:val="18"/>
          <w:szCs w:val="18"/>
          <w:rtl/>
        </w:rPr>
        <w:t>ויבך</w:t>
      </w:r>
      <w:proofErr w:type="spellEnd"/>
      <w:r w:rsidRPr="00767CC3">
        <w:rPr>
          <w:rFonts w:hint="cs"/>
          <w:sz w:val="18"/>
          <w:szCs w:val="18"/>
          <w:rtl/>
        </w:rPr>
        <w:t xml:space="preserve"> יוסף בדברם אליו.</w:t>
      </w:r>
    </w:p>
  </w:footnote>
  <w:footnote w:id="25">
    <w:p w:rsidR="00057CAF" w:rsidRPr="00767CC3" w:rsidRDefault="00057CAF" w:rsidP="00473239">
      <w:pPr>
        <w:pStyle w:val="a3"/>
        <w:jc w:val="both"/>
        <w:rPr>
          <w:rFonts w:cs="Arial" w:hint="cs"/>
          <w:sz w:val="18"/>
          <w:szCs w:val="18"/>
          <w:rtl/>
        </w:rPr>
      </w:pPr>
      <w:r w:rsidRPr="00767CC3">
        <w:rPr>
          <w:rStyle w:val="a5"/>
          <w:sz w:val="18"/>
          <w:szCs w:val="18"/>
        </w:rPr>
        <w:footnoteRef/>
      </w:r>
      <w:r w:rsidRPr="00767CC3">
        <w:rPr>
          <w:sz w:val="18"/>
          <w:szCs w:val="18"/>
          <w:rtl/>
        </w:rPr>
        <w:t xml:space="preserve"> </w:t>
      </w:r>
      <w:r w:rsidRPr="00767CC3">
        <w:rPr>
          <w:rFonts w:cs="Arial"/>
          <w:sz w:val="18"/>
          <w:szCs w:val="18"/>
          <w:rtl/>
        </w:rPr>
        <w:t>פסי</w:t>
      </w:r>
      <w:r w:rsidR="00473239" w:rsidRPr="00767CC3">
        <w:rPr>
          <w:rFonts w:cs="Arial"/>
          <w:sz w:val="18"/>
          <w:szCs w:val="18"/>
          <w:rtl/>
        </w:rPr>
        <w:t xml:space="preserve">קתא זוטרתא </w:t>
      </w:r>
      <w:r w:rsidR="00473239" w:rsidRPr="00767CC3">
        <w:rPr>
          <w:rFonts w:cs="Arial" w:hint="cs"/>
          <w:sz w:val="18"/>
          <w:szCs w:val="18"/>
          <w:rtl/>
        </w:rPr>
        <w:t xml:space="preserve">שם, </w:t>
      </w:r>
      <w:r w:rsidRPr="00767CC3">
        <w:rPr>
          <w:rFonts w:cs="Arial"/>
          <w:sz w:val="18"/>
          <w:szCs w:val="18"/>
          <w:rtl/>
        </w:rPr>
        <w:t xml:space="preserve">פסוק </w:t>
      </w:r>
      <w:proofErr w:type="spellStart"/>
      <w:r w:rsidRPr="00767CC3">
        <w:rPr>
          <w:rFonts w:cs="Arial"/>
          <w:sz w:val="18"/>
          <w:szCs w:val="18"/>
          <w:rtl/>
        </w:rPr>
        <w:t>כא</w:t>
      </w:r>
      <w:proofErr w:type="spellEnd"/>
      <w:r w:rsidR="00473239" w:rsidRPr="00767CC3">
        <w:rPr>
          <w:rFonts w:cs="Arial" w:hint="cs"/>
          <w:sz w:val="18"/>
          <w:szCs w:val="18"/>
          <w:rtl/>
        </w:rPr>
        <w:t xml:space="preserve">', </w:t>
      </w:r>
      <w:r w:rsidRPr="00767CC3">
        <w:rPr>
          <w:rFonts w:cs="Arial"/>
          <w:sz w:val="18"/>
          <w:szCs w:val="18"/>
          <w:rtl/>
        </w:rPr>
        <w:t>וינחם אותם וידבר על לבם. מה אמר להם, אמר להם עשרה נרות לא כביתם נר אחד, ואני נר אחד, היאך אני יכול לכבות עשרה נרות</w:t>
      </w:r>
      <w:r w:rsidRPr="00767CC3">
        <w:rPr>
          <w:rFonts w:cs="Arial" w:hint="cs"/>
          <w:sz w:val="18"/>
          <w:szCs w:val="18"/>
          <w:rtl/>
        </w:rPr>
        <w:t>.</w:t>
      </w:r>
    </w:p>
  </w:footnote>
  <w:footnote w:id="26">
    <w:p w:rsidR="00057CAF" w:rsidRPr="00767CC3" w:rsidRDefault="00057CAF" w:rsidP="003F0EE1">
      <w:pPr>
        <w:pStyle w:val="a3"/>
        <w:jc w:val="both"/>
        <w:rPr>
          <w:rFonts w:hint="cs"/>
          <w:sz w:val="18"/>
          <w:szCs w:val="18"/>
        </w:rPr>
      </w:pPr>
      <w:r w:rsidRPr="00767CC3">
        <w:rPr>
          <w:rStyle w:val="a5"/>
          <w:sz w:val="18"/>
          <w:szCs w:val="18"/>
        </w:rPr>
        <w:footnoteRef/>
      </w:r>
      <w:r w:rsidRPr="00767CC3">
        <w:rPr>
          <w:sz w:val="18"/>
          <w:szCs w:val="18"/>
          <w:rtl/>
        </w:rPr>
        <w:t xml:space="preserve"> </w:t>
      </w:r>
      <w:r w:rsidRPr="00767CC3">
        <w:rPr>
          <w:rFonts w:cs="Arial" w:hint="cs"/>
          <w:sz w:val="18"/>
          <w:szCs w:val="18"/>
          <w:rtl/>
        </w:rPr>
        <w:t xml:space="preserve">שם, </w:t>
      </w:r>
      <w:r w:rsidRPr="00767CC3">
        <w:rPr>
          <w:rFonts w:cs="Arial"/>
          <w:sz w:val="18"/>
          <w:szCs w:val="18"/>
          <w:rtl/>
        </w:rPr>
        <w:t xml:space="preserve">אמר להם קודם שבאתם היו </w:t>
      </w:r>
      <w:proofErr w:type="spellStart"/>
      <w:r w:rsidRPr="00767CC3">
        <w:rPr>
          <w:rFonts w:cs="Arial"/>
          <w:sz w:val="18"/>
          <w:szCs w:val="18"/>
          <w:rtl/>
        </w:rPr>
        <w:t>חושבין</w:t>
      </w:r>
      <w:proofErr w:type="spellEnd"/>
      <w:r w:rsidRPr="00767CC3">
        <w:rPr>
          <w:rFonts w:cs="Arial"/>
          <w:sz w:val="18"/>
          <w:szCs w:val="18"/>
          <w:rtl/>
        </w:rPr>
        <w:t xml:space="preserve"> אותי עבד, משבאתי הודעתם שאני בן חורין, אם הורג אני אתכם הלא מביא אני על עצמי בושה, לכך וידבר על לבם:</w:t>
      </w:r>
    </w:p>
  </w:footnote>
  <w:footnote w:id="27">
    <w:p w:rsidR="00057CAF" w:rsidRPr="00767CC3" w:rsidRDefault="00057CAF" w:rsidP="003F0EE1">
      <w:pPr>
        <w:pStyle w:val="a3"/>
        <w:jc w:val="both"/>
        <w:rPr>
          <w:rFonts w:hint="cs"/>
          <w:sz w:val="18"/>
          <w:szCs w:val="18"/>
        </w:rPr>
      </w:pPr>
      <w:r w:rsidRPr="00767CC3">
        <w:rPr>
          <w:rStyle w:val="a5"/>
          <w:sz w:val="18"/>
          <w:szCs w:val="18"/>
        </w:rPr>
        <w:footnoteRef/>
      </w:r>
      <w:r w:rsidRPr="00767CC3">
        <w:rPr>
          <w:sz w:val="18"/>
          <w:szCs w:val="18"/>
          <w:rtl/>
        </w:rPr>
        <w:t xml:space="preserve"> </w:t>
      </w:r>
      <w:r w:rsidR="00473239" w:rsidRPr="00767CC3">
        <w:rPr>
          <w:rFonts w:cs="Arial"/>
          <w:sz w:val="18"/>
          <w:szCs w:val="18"/>
          <w:rtl/>
        </w:rPr>
        <w:t xml:space="preserve">שופטים </w:t>
      </w:r>
      <w:proofErr w:type="spellStart"/>
      <w:r w:rsidR="00473239" w:rsidRPr="00767CC3">
        <w:rPr>
          <w:rFonts w:cs="Arial" w:hint="cs"/>
          <w:sz w:val="18"/>
          <w:szCs w:val="18"/>
          <w:rtl/>
        </w:rPr>
        <w:t>טז</w:t>
      </w:r>
      <w:proofErr w:type="spellEnd"/>
      <w:r w:rsidR="00473239" w:rsidRPr="00767CC3">
        <w:rPr>
          <w:rFonts w:cs="Arial" w:hint="cs"/>
          <w:sz w:val="18"/>
          <w:szCs w:val="18"/>
          <w:rtl/>
        </w:rPr>
        <w:t xml:space="preserve">', </w:t>
      </w:r>
      <w:r w:rsidRPr="00767CC3">
        <w:rPr>
          <w:rFonts w:hint="cs"/>
          <w:sz w:val="18"/>
          <w:szCs w:val="18"/>
          <w:rtl/>
        </w:rPr>
        <w:t>ויקרא שמשון אל ה</w:t>
      </w:r>
      <w:r w:rsidR="00473239" w:rsidRPr="00767CC3">
        <w:rPr>
          <w:rFonts w:hint="cs"/>
          <w:sz w:val="18"/>
          <w:szCs w:val="18"/>
          <w:rtl/>
        </w:rPr>
        <w:t>'</w:t>
      </w:r>
      <w:r w:rsidRPr="00767CC3">
        <w:rPr>
          <w:rFonts w:hint="cs"/>
          <w:sz w:val="18"/>
          <w:szCs w:val="18"/>
          <w:rtl/>
        </w:rPr>
        <w:t xml:space="preserve"> ויאמר ה</w:t>
      </w:r>
      <w:r w:rsidR="00473239" w:rsidRPr="00767CC3">
        <w:rPr>
          <w:rFonts w:hint="cs"/>
          <w:sz w:val="18"/>
          <w:szCs w:val="18"/>
          <w:rtl/>
        </w:rPr>
        <w:t>'</w:t>
      </w:r>
      <w:r w:rsidRPr="00767CC3">
        <w:rPr>
          <w:rFonts w:hint="cs"/>
          <w:sz w:val="18"/>
          <w:szCs w:val="18"/>
          <w:rtl/>
        </w:rPr>
        <w:t xml:space="preserve"> אלוקים זכרני נא וחזקני נא אך הפעם הזה האלוקים </w:t>
      </w:r>
      <w:proofErr w:type="spellStart"/>
      <w:r w:rsidRPr="00767CC3">
        <w:rPr>
          <w:rFonts w:hint="cs"/>
          <w:sz w:val="18"/>
          <w:szCs w:val="18"/>
          <w:rtl/>
        </w:rPr>
        <w:t>ואנקמה</w:t>
      </w:r>
      <w:proofErr w:type="spellEnd"/>
      <w:r w:rsidRPr="00767CC3">
        <w:rPr>
          <w:rFonts w:hint="cs"/>
          <w:sz w:val="18"/>
          <w:szCs w:val="18"/>
          <w:rtl/>
        </w:rPr>
        <w:t xml:space="preserve"> נקם אחת משתי עיני </w:t>
      </w:r>
      <w:proofErr w:type="spellStart"/>
      <w:r w:rsidRPr="00767CC3">
        <w:rPr>
          <w:rFonts w:hint="cs"/>
          <w:sz w:val="18"/>
          <w:szCs w:val="18"/>
          <w:rtl/>
        </w:rPr>
        <w:t>מפלשתים</w:t>
      </w:r>
      <w:proofErr w:type="spellEnd"/>
      <w:r w:rsidRPr="00767CC3">
        <w:rPr>
          <w:rFonts w:hint="cs"/>
          <w:sz w:val="18"/>
          <w:szCs w:val="18"/>
          <w:rtl/>
        </w:rPr>
        <w:t xml:space="preserve"> </w:t>
      </w:r>
      <w:proofErr w:type="spellStart"/>
      <w:r w:rsidRPr="00767CC3">
        <w:rPr>
          <w:rFonts w:hint="cs"/>
          <w:sz w:val="18"/>
          <w:szCs w:val="18"/>
          <w:rtl/>
        </w:rPr>
        <w:t>וילפת</w:t>
      </w:r>
      <w:proofErr w:type="spellEnd"/>
      <w:r w:rsidRPr="00767CC3">
        <w:rPr>
          <w:rFonts w:hint="cs"/>
          <w:sz w:val="18"/>
          <w:szCs w:val="18"/>
          <w:rtl/>
        </w:rPr>
        <w:t xml:space="preserve"> שמשון את שני עמודי התווך אשר הבית נכון עליהם </w:t>
      </w:r>
      <w:proofErr w:type="spellStart"/>
      <w:r w:rsidRPr="00767CC3">
        <w:rPr>
          <w:rFonts w:hint="cs"/>
          <w:sz w:val="18"/>
          <w:szCs w:val="18"/>
          <w:rtl/>
        </w:rPr>
        <w:t>ויסמך</w:t>
      </w:r>
      <w:proofErr w:type="spellEnd"/>
      <w:r w:rsidRPr="00767CC3">
        <w:rPr>
          <w:rFonts w:hint="cs"/>
          <w:sz w:val="18"/>
          <w:szCs w:val="18"/>
          <w:rtl/>
        </w:rPr>
        <w:t xml:space="preserve"> עליהם אחד בימינו ואחד בשמאלו.</w:t>
      </w:r>
    </w:p>
  </w:footnote>
  <w:footnote w:id="28">
    <w:p w:rsidR="00057CAF" w:rsidRPr="00767CC3" w:rsidRDefault="00057CAF" w:rsidP="00473239">
      <w:pPr>
        <w:pStyle w:val="a3"/>
        <w:jc w:val="both"/>
        <w:rPr>
          <w:rFonts w:hint="cs"/>
          <w:sz w:val="18"/>
          <w:szCs w:val="18"/>
        </w:rPr>
      </w:pPr>
      <w:r w:rsidRPr="00767CC3">
        <w:rPr>
          <w:rStyle w:val="a5"/>
          <w:sz w:val="18"/>
          <w:szCs w:val="18"/>
        </w:rPr>
        <w:footnoteRef/>
      </w:r>
      <w:r w:rsidRPr="00767CC3">
        <w:rPr>
          <w:sz w:val="18"/>
          <w:szCs w:val="18"/>
          <w:rtl/>
        </w:rPr>
        <w:t xml:space="preserve"> </w:t>
      </w:r>
      <w:r w:rsidR="00473239" w:rsidRPr="00767CC3">
        <w:rPr>
          <w:rFonts w:cs="Arial"/>
          <w:sz w:val="18"/>
          <w:szCs w:val="18"/>
          <w:rtl/>
        </w:rPr>
        <w:t>משנה סוטה</w:t>
      </w:r>
      <w:r w:rsidRPr="00767CC3">
        <w:rPr>
          <w:rFonts w:cs="Arial"/>
          <w:sz w:val="18"/>
          <w:szCs w:val="18"/>
          <w:rtl/>
        </w:rPr>
        <w:t xml:space="preserve"> א</w:t>
      </w:r>
      <w:r w:rsidR="00473239" w:rsidRPr="00767CC3">
        <w:rPr>
          <w:rFonts w:cs="Arial" w:hint="cs"/>
          <w:sz w:val="18"/>
          <w:szCs w:val="18"/>
          <w:rtl/>
        </w:rPr>
        <w:t>'</w:t>
      </w:r>
      <w:r w:rsidRPr="00767CC3">
        <w:rPr>
          <w:rFonts w:cs="Arial"/>
          <w:sz w:val="18"/>
          <w:szCs w:val="18"/>
          <w:rtl/>
        </w:rPr>
        <w:t xml:space="preserve"> ח</w:t>
      </w:r>
      <w:r w:rsidR="00473239" w:rsidRPr="00767CC3">
        <w:rPr>
          <w:rFonts w:cs="Arial" w:hint="cs"/>
          <w:sz w:val="18"/>
          <w:szCs w:val="18"/>
          <w:rtl/>
        </w:rPr>
        <w:t xml:space="preserve">', </w:t>
      </w:r>
      <w:r w:rsidRPr="00767CC3">
        <w:rPr>
          <w:rFonts w:cs="Arial"/>
          <w:sz w:val="18"/>
          <w:szCs w:val="18"/>
          <w:rtl/>
        </w:rPr>
        <w:t xml:space="preserve">שמשון הלך אחר עיניו לפיכך נקרו </w:t>
      </w:r>
      <w:proofErr w:type="spellStart"/>
      <w:r w:rsidRPr="00767CC3">
        <w:rPr>
          <w:rFonts w:cs="Arial"/>
          <w:sz w:val="18"/>
          <w:szCs w:val="18"/>
          <w:rtl/>
        </w:rPr>
        <w:t>פלשתים</w:t>
      </w:r>
      <w:proofErr w:type="spellEnd"/>
      <w:r w:rsidRPr="00767CC3">
        <w:rPr>
          <w:rFonts w:cs="Arial"/>
          <w:sz w:val="18"/>
          <w:szCs w:val="18"/>
          <w:rtl/>
        </w:rPr>
        <w:t xml:space="preserve"> את עיניו</w:t>
      </w:r>
      <w:r w:rsidR="00473239" w:rsidRPr="00767CC3">
        <w:rPr>
          <w:rFonts w:cs="Arial" w:hint="cs"/>
          <w:sz w:val="18"/>
          <w:szCs w:val="18"/>
          <w:rtl/>
        </w:rPr>
        <w:t>.</w:t>
      </w:r>
    </w:p>
  </w:footnote>
  <w:footnote w:id="29">
    <w:p w:rsidR="00057CAF" w:rsidRPr="00767CC3" w:rsidRDefault="00057CAF" w:rsidP="00473239">
      <w:pPr>
        <w:pStyle w:val="a3"/>
        <w:jc w:val="both"/>
        <w:rPr>
          <w:rFonts w:hint="cs"/>
          <w:sz w:val="18"/>
          <w:szCs w:val="18"/>
        </w:rPr>
      </w:pPr>
      <w:r w:rsidRPr="00767CC3">
        <w:rPr>
          <w:rStyle w:val="a5"/>
          <w:sz w:val="18"/>
          <w:szCs w:val="18"/>
        </w:rPr>
        <w:footnoteRef/>
      </w:r>
      <w:r w:rsidRPr="00767CC3">
        <w:rPr>
          <w:sz w:val="18"/>
          <w:szCs w:val="18"/>
          <w:rtl/>
        </w:rPr>
        <w:t xml:space="preserve"> </w:t>
      </w:r>
      <w:proofErr w:type="spellStart"/>
      <w:r w:rsidR="00473239" w:rsidRPr="00767CC3">
        <w:rPr>
          <w:rFonts w:cs="Arial" w:hint="cs"/>
          <w:sz w:val="18"/>
          <w:szCs w:val="18"/>
          <w:rtl/>
        </w:rPr>
        <w:t>בר"ר</w:t>
      </w:r>
      <w:proofErr w:type="spellEnd"/>
      <w:r w:rsidR="00473239" w:rsidRPr="00767CC3">
        <w:rPr>
          <w:rFonts w:cs="Arial" w:hint="cs"/>
          <w:sz w:val="18"/>
          <w:szCs w:val="18"/>
          <w:rtl/>
        </w:rPr>
        <w:t xml:space="preserve"> פרשה</w:t>
      </w:r>
      <w:r w:rsidRPr="00767CC3">
        <w:rPr>
          <w:rFonts w:cs="Arial"/>
          <w:sz w:val="18"/>
          <w:szCs w:val="18"/>
          <w:rtl/>
        </w:rPr>
        <w:t xml:space="preserve"> צח</w:t>
      </w:r>
      <w:r w:rsidR="00473239" w:rsidRPr="00767CC3">
        <w:rPr>
          <w:rFonts w:cs="Arial" w:hint="cs"/>
          <w:sz w:val="18"/>
          <w:szCs w:val="18"/>
          <w:rtl/>
        </w:rPr>
        <w:t>'</w:t>
      </w:r>
      <w:r w:rsidRPr="00767CC3">
        <w:rPr>
          <w:rFonts w:cs="Arial"/>
          <w:sz w:val="18"/>
          <w:szCs w:val="18"/>
          <w:rtl/>
        </w:rPr>
        <w:t xml:space="preserve"> סימן יד</w:t>
      </w:r>
      <w:r w:rsidR="00473239" w:rsidRPr="00767CC3">
        <w:rPr>
          <w:rFonts w:cs="Arial" w:hint="cs"/>
          <w:sz w:val="18"/>
          <w:szCs w:val="18"/>
          <w:rtl/>
        </w:rPr>
        <w:t>'</w:t>
      </w:r>
      <w:r w:rsidR="00473239" w:rsidRPr="00767CC3">
        <w:rPr>
          <w:rFonts w:hint="cs"/>
          <w:sz w:val="18"/>
          <w:szCs w:val="18"/>
          <w:rtl/>
        </w:rPr>
        <w:t>,</w:t>
      </w:r>
      <w:r w:rsidRPr="00767CC3">
        <w:rPr>
          <w:rFonts w:cs="Arial"/>
          <w:sz w:val="18"/>
          <w:szCs w:val="18"/>
          <w:rtl/>
        </w:rPr>
        <w:t xml:space="preserve"> ועל הגג כשלשת אלפים, אלו מה שהיו על שפת הגג</w:t>
      </w:r>
      <w:r w:rsidR="00473239" w:rsidRPr="00767CC3">
        <w:rPr>
          <w:rFonts w:cs="Arial" w:hint="cs"/>
          <w:sz w:val="18"/>
          <w:szCs w:val="18"/>
          <w:rtl/>
        </w:rPr>
        <w:t>,</w:t>
      </w:r>
      <w:r w:rsidRPr="00767CC3">
        <w:rPr>
          <w:rFonts w:cs="Arial"/>
          <w:sz w:val="18"/>
          <w:szCs w:val="18"/>
          <w:rtl/>
        </w:rPr>
        <w:t xml:space="preserve"> אבל מה שהיו לאחוריהם ולאחורי אחוריהם אין בריה יודע</w:t>
      </w:r>
      <w:r w:rsidRPr="00767CC3">
        <w:rPr>
          <w:rFonts w:cs="Arial" w:hint="cs"/>
          <w:sz w:val="18"/>
          <w:szCs w:val="18"/>
          <w:rtl/>
        </w:rPr>
        <w:t>ת</w:t>
      </w:r>
      <w:r w:rsidR="00473239" w:rsidRPr="00767CC3">
        <w:rPr>
          <w:rFonts w:cs="Arial" w:hint="cs"/>
          <w:sz w:val="18"/>
          <w:szCs w:val="18"/>
          <w:rtl/>
        </w:rPr>
        <w:t>.</w:t>
      </w:r>
    </w:p>
  </w:footnote>
  <w:footnote w:id="30">
    <w:p w:rsidR="00767CC3" w:rsidRPr="00767CC3" w:rsidRDefault="00057CAF" w:rsidP="00767CC3">
      <w:pPr>
        <w:pStyle w:val="a3"/>
        <w:jc w:val="both"/>
        <w:rPr>
          <w:rFonts w:cs="Arial" w:hint="cs"/>
          <w:sz w:val="18"/>
          <w:szCs w:val="18"/>
        </w:rPr>
      </w:pPr>
      <w:r w:rsidRPr="00767CC3">
        <w:rPr>
          <w:rStyle w:val="a5"/>
          <w:sz w:val="18"/>
          <w:szCs w:val="18"/>
        </w:rPr>
        <w:footnoteRef/>
      </w:r>
      <w:r w:rsidRPr="00767CC3">
        <w:rPr>
          <w:sz w:val="18"/>
          <w:szCs w:val="18"/>
          <w:rtl/>
        </w:rPr>
        <w:t xml:space="preserve"> </w:t>
      </w:r>
      <w:r w:rsidR="00473239" w:rsidRPr="00767CC3">
        <w:rPr>
          <w:rFonts w:cs="Arial"/>
          <w:sz w:val="18"/>
          <w:szCs w:val="18"/>
          <w:rtl/>
        </w:rPr>
        <w:t>סוטה</w:t>
      </w:r>
      <w:r w:rsidRPr="00767CC3">
        <w:rPr>
          <w:rFonts w:cs="Arial"/>
          <w:sz w:val="18"/>
          <w:szCs w:val="18"/>
          <w:rtl/>
        </w:rPr>
        <w:t xml:space="preserve"> י</w:t>
      </w:r>
      <w:r w:rsidR="00473239" w:rsidRPr="00767CC3">
        <w:rPr>
          <w:rFonts w:cs="Arial" w:hint="cs"/>
          <w:sz w:val="18"/>
          <w:szCs w:val="18"/>
          <w:rtl/>
        </w:rPr>
        <w:t>'.</w:t>
      </w:r>
      <w:r w:rsidRPr="00767CC3">
        <w:rPr>
          <w:rFonts w:cs="Arial"/>
          <w:sz w:val="18"/>
          <w:szCs w:val="18"/>
          <w:rtl/>
        </w:rPr>
        <w:t xml:space="preserve"> </w:t>
      </w:r>
      <w:proofErr w:type="spellStart"/>
      <w:r w:rsidRPr="00767CC3">
        <w:rPr>
          <w:rFonts w:cs="Arial"/>
          <w:sz w:val="18"/>
          <w:szCs w:val="18"/>
          <w:rtl/>
        </w:rPr>
        <w:t>א"ר</w:t>
      </w:r>
      <w:proofErr w:type="spellEnd"/>
      <w:r w:rsidRPr="00767CC3">
        <w:rPr>
          <w:rFonts w:cs="Arial"/>
          <w:sz w:val="18"/>
          <w:szCs w:val="18"/>
          <w:rtl/>
        </w:rPr>
        <w:t xml:space="preserve"> יוחנן: בלעם חיגר ברגלו אחת היה, שנאמר: וילך שפי; שמשון חיגר בשתי רגליו היה</w:t>
      </w:r>
      <w:r w:rsidR="00473239" w:rsidRPr="00767CC3">
        <w:rPr>
          <w:rFonts w:cs="Arial" w:hint="cs"/>
          <w:sz w:val="18"/>
          <w:szCs w:val="18"/>
          <w:rtl/>
        </w:rPr>
        <w:t xml:space="preserve"> לפיכך נאמר בו שפיפון.</w:t>
      </w:r>
      <w:bookmarkStart w:id="0" w:name="_GoBack"/>
      <w:bookmarkEnd w:id="0"/>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593"/>
    <w:rsid w:val="00057CAF"/>
    <w:rsid w:val="000711BF"/>
    <w:rsid w:val="000B488A"/>
    <w:rsid w:val="00137347"/>
    <w:rsid w:val="001646C5"/>
    <w:rsid w:val="00211F1C"/>
    <w:rsid w:val="002926D2"/>
    <w:rsid w:val="00317C3B"/>
    <w:rsid w:val="00397059"/>
    <w:rsid w:val="003F0EE1"/>
    <w:rsid w:val="003F7C62"/>
    <w:rsid w:val="00407C82"/>
    <w:rsid w:val="00473239"/>
    <w:rsid w:val="00515936"/>
    <w:rsid w:val="0055238C"/>
    <w:rsid w:val="005D5919"/>
    <w:rsid w:val="006D66B5"/>
    <w:rsid w:val="006F0EF8"/>
    <w:rsid w:val="00767CC3"/>
    <w:rsid w:val="00836D59"/>
    <w:rsid w:val="008C1133"/>
    <w:rsid w:val="00906820"/>
    <w:rsid w:val="00923994"/>
    <w:rsid w:val="00944A6E"/>
    <w:rsid w:val="00951CA3"/>
    <w:rsid w:val="00B43BEE"/>
    <w:rsid w:val="00BF6253"/>
    <w:rsid w:val="00BF69B0"/>
    <w:rsid w:val="00C45161"/>
    <w:rsid w:val="00D0155E"/>
    <w:rsid w:val="00D26E29"/>
    <w:rsid w:val="00D61BD0"/>
    <w:rsid w:val="00DA6CEF"/>
    <w:rsid w:val="00DF0FE8"/>
    <w:rsid w:val="00E8060D"/>
    <w:rsid w:val="00EA2C64"/>
    <w:rsid w:val="00F03983"/>
    <w:rsid w:val="00F22BE2"/>
    <w:rsid w:val="00F26593"/>
    <w:rsid w:val="00F87A1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29404"/>
  <w15:chartTrackingRefBased/>
  <w15:docId w15:val="{7D8BB509-B573-4D6E-A152-E2A7BC8E6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211F1C"/>
    <w:pPr>
      <w:spacing w:after="0" w:line="240" w:lineRule="auto"/>
    </w:pPr>
    <w:rPr>
      <w:sz w:val="20"/>
      <w:szCs w:val="20"/>
    </w:rPr>
  </w:style>
  <w:style w:type="character" w:customStyle="1" w:styleId="a4">
    <w:name w:val="טקסט הערת שוליים תו"/>
    <w:basedOn w:val="a0"/>
    <w:link w:val="a3"/>
    <w:uiPriority w:val="99"/>
    <w:semiHidden/>
    <w:rsid w:val="00211F1C"/>
    <w:rPr>
      <w:sz w:val="20"/>
      <w:szCs w:val="20"/>
    </w:rPr>
  </w:style>
  <w:style w:type="character" w:styleId="a5">
    <w:name w:val="footnote reference"/>
    <w:basedOn w:val="a0"/>
    <w:uiPriority w:val="99"/>
    <w:semiHidden/>
    <w:unhideWhenUsed/>
    <w:rsid w:val="00211F1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F337E-BC44-4120-9DBD-0532E0246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3</Pages>
  <Words>719</Words>
  <Characters>3596</Characters>
  <Application>Microsoft Office Word</Application>
  <DocSecurity>0</DocSecurity>
  <Lines>29</Lines>
  <Paragraphs>8</Paragraphs>
  <ScaleCrop>false</ScaleCrop>
  <HeadingPairs>
    <vt:vector size="2" baseType="variant">
      <vt:variant>
        <vt:lpstr>שם</vt:lpstr>
      </vt:variant>
      <vt:variant>
        <vt:i4>1</vt:i4>
      </vt:variant>
    </vt:vector>
  </HeadingPairs>
  <TitlesOfParts>
    <vt:vector size="1" baseType="lpstr">
      <vt:lpstr/>
    </vt:vector>
  </TitlesOfParts>
  <Company>MI COM</Company>
  <LinksUpToDate>false</LinksUpToDate>
  <CharactersWithSpaces>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TOSHIBA</cp:lastModifiedBy>
  <cp:revision>7</cp:revision>
  <dcterms:created xsi:type="dcterms:W3CDTF">2025-12-30T10:37:00Z</dcterms:created>
  <dcterms:modified xsi:type="dcterms:W3CDTF">2025-12-31T22:27:00Z</dcterms:modified>
</cp:coreProperties>
</file>