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31FB" w:rsidRDefault="003F501C">
      <w:r>
        <w:rPr>
          <w:noProof/>
        </w:rPr>
        <w:drawing>
          <wp:inline distT="0" distB="0" distL="0" distR="0" wp14:anchorId="414D662F" wp14:editId="5155FAB4">
            <wp:extent cx="4953691" cy="3143689"/>
            <wp:effectExtent l="0" t="0" r="0" b="0"/>
            <wp:docPr id="5" name="תמונה 4" descr="Join Aud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תמונה 4" descr="Join Audio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3691" cy="31436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531FB" w:rsidSect="007978B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01C"/>
    <w:rsid w:val="003F501C"/>
    <w:rsid w:val="007978B3"/>
    <w:rsid w:val="00B53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A4211E-5BF8-4E5F-B410-EAAE2DC66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גלסנר</dc:creator>
  <cp:keywords/>
  <dc:description/>
  <cp:lastModifiedBy>גלסנר</cp:lastModifiedBy>
  <cp:revision>1</cp:revision>
  <dcterms:created xsi:type="dcterms:W3CDTF">2020-04-21T09:24:00Z</dcterms:created>
  <dcterms:modified xsi:type="dcterms:W3CDTF">2020-04-21T09:24:00Z</dcterms:modified>
</cp:coreProperties>
</file>