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1E3" w:rsidRPr="00522825" w:rsidRDefault="00A531E3" w:rsidP="00A531E3">
      <w:pPr>
        <w:jc w:val="center"/>
        <w:rPr>
          <w:rFonts w:ascii="David" w:hAnsi="David" w:cs="David"/>
          <w:sz w:val="32"/>
          <w:szCs w:val="32"/>
          <w:rtl/>
        </w:rPr>
      </w:pPr>
      <w:r w:rsidRPr="00522825">
        <w:rPr>
          <w:rFonts w:ascii="David" w:hAnsi="David" w:cs="David"/>
          <w:sz w:val="32"/>
          <w:szCs w:val="32"/>
          <w:rtl/>
        </w:rPr>
        <w:t>ירמיה פרק ג</w:t>
      </w:r>
    </w:p>
    <w:p w:rsidR="00A531E3" w:rsidRPr="00522825" w:rsidRDefault="00A531E3" w:rsidP="00A531E3">
      <w:pPr>
        <w:jc w:val="center"/>
        <w:rPr>
          <w:rFonts w:ascii="David" w:hAnsi="David" w:cs="David"/>
          <w:sz w:val="28"/>
          <w:szCs w:val="28"/>
          <w:rtl/>
        </w:rPr>
      </w:pPr>
      <w:r w:rsidRPr="00522825">
        <w:rPr>
          <w:rFonts w:ascii="David" w:hAnsi="David" w:cs="David"/>
          <w:sz w:val="28"/>
          <w:szCs w:val="28"/>
          <w:rtl/>
        </w:rPr>
        <w:t>תוכחת ה' לישראל</w:t>
      </w:r>
    </w:p>
    <w:p w:rsidR="00A531E3" w:rsidRPr="00522825" w:rsidRDefault="00A531E3" w:rsidP="00A531E3">
      <w:pPr>
        <w:rPr>
          <w:rFonts w:ascii="David" w:hAnsi="David" w:cs="David"/>
          <w:rtl/>
        </w:rPr>
      </w:pPr>
      <w:r w:rsidRPr="00522825">
        <w:rPr>
          <w:rFonts w:ascii="David" w:hAnsi="David" w:cs="David"/>
          <w:rtl/>
        </w:rPr>
        <w:t xml:space="preserve">א. ישלח – </w:t>
      </w:r>
      <w:r w:rsidRPr="00522825">
        <w:rPr>
          <w:rFonts w:ascii="David" w:hAnsi="David" w:cs="David"/>
          <w:u w:val="single"/>
          <w:rtl/>
        </w:rPr>
        <w:t xml:space="preserve">יגרש </w:t>
      </w:r>
      <w:r w:rsidRPr="00522825">
        <w:rPr>
          <w:rFonts w:ascii="David" w:hAnsi="David" w:cs="David"/>
          <w:rtl/>
        </w:rPr>
        <w:t>(מצודות דוד)</w:t>
      </w:r>
    </w:p>
    <w:p w:rsidR="00A531E3" w:rsidRPr="00522825" w:rsidRDefault="00A531E3" w:rsidP="00A531E3">
      <w:pPr>
        <w:rPr>
          <w:rFonts w:ascii="David" w:hAnsi="David" w:cs="David"/>
          <w:rtl/>
        </w:rPr>
      </w:pPr>
      <w:proofErr w:type="spellStart"/>
      <w:r w:rsidRPr="00522825">
        <w:rPr>
          <w:rFonts w:ascii="David" w:hAnsi="David" w:cs="David"/>
          <w:rtl/>
        </w:rPr>
        <w:t>והיתה</w:t>
      </w:r>
      <w:proofErr w:type="spellEnd"/>
      <w:r w:rsidRPr="00522825">
        <w:rPr>
          <w:rFonts w:ascii="David" w:hAnsi="David" w:cs="David"/>
          <w:rtl/>
        </w:rPr>
        <w:t xml:space="preserve"> – </w:t>
      </w:r>
      <w:r w:rsidRPr="00522825">
        <w:rPr>
          <w:rFonts w:ascii="David" w:hAnsi="David" w:cs="David"/>
          <w:u w:val="single"/>
          <w:rtl/>
        </w:rPr>
        <w:t>ונישאה</w:t>
      </w:r>
    </w:p>
    <w:p w:rsidR="00A531E3" w:rsidRPr="00522825" w:rsidRDefault="00A531E3" w:rsidP="00A531E3">
      <w:pPr>
        <w:rPr>
          <w:rFonts w:ascii="David" w:hAnsi="David" w:cs="David"/>
          <w:rtl/>
        </w:rPr>
      </w:pPr>
      <w:r w:rsidRPr="00522825">
        <w:rPr>
          <w:rFonts w:ascii="David" w:hAnsi="David" w:cs="David"/>
          <w:rtl/>
        </w:rPr>
        <w:t xml:space="preserve">ב. שפיים – </w:t>
      </w:r>
      <w:proofErr w:type="spellStart"/>
      <w:r w:rsidRPr="00522825">
        <w:rPr>
          <w:rFonts w:ascii="David" w:hAnsi="David" w:cs="David"/>
          <w:u w:val="single"/>
          <w:rtl/>
        </w:rPr>
        <w:t>יבלי</w:t>
      </w:r>
      <w:proofErr w:type="spellEnd"/>
      <w:r w:rsidRPr="00522825">
        <w:rPr>
          <w:rFonts w:ascii="David" w:hAnsi="David" w:cs="David"/>
          <w:u w:val="single"/>
          <w:rtl/>
        </w:rPr>
        <w:t xml:space="preserve"> מים</w:t>
      </w:r>
      <w:r w:rsidRPr="00522825">
        <w:rPr>
          <w:rFonts w:ascii="David" w:hAnsi="David" w:cs="David"/>
          <w:rtl/>
        </w:rPr>
        <w:t xml:space="preserve"> (רש"י)</w:t>
      </w:r>
    </w:p>
    <w:p w:rsidR="00A531E3" w:rsidRPr="00522825" w:rsidRDefault="00A531E3" w:rsidP="00A531E3">
      <w:pPr>
        <w:rPr>
          <w:rFonts w:ascii="David" w:hAnsi="David" w:cs="David"/>
          <w:rtl/>
        </w:rPr>
      </w:pPr>
      <w:r w:rsidRPr="00522825">
        <w:rPr>
          <w:rFonts w:ascii="David" w:hAnsi="David" w:cs="David"/>
          <w:u w:val="single"/>
          <w:rtl/>
        </w:rPr>
        <w:t>הרים גבוהים</w:t>
      </w:r>
      <w:r w:rsidRPr="00522825">
        <w:rPr>
          <w:rFonts w:ascii="David" w:hAnsi="David" w:cs="David"/>
          <w:rtl/>
        </w:rPr>
        <w:t xml:space="preserve"> (מצודות דוד)</w:t>
      </w:r>
    </w:p>
    <w:p w:rsidR="00A531E3" w:rsidRPr="00522825" w:rsidRDefault="00A531E3" w:rsidP="00A531E3">
      <w:pPr>
        <w:rPr>
          <w:rFonts w:ascii="David" w:hAnsi="David" w:cs="David"/>
          <w:rtl/>
        </w:rPr>
      </w:pPr>
      <w:r w:rsidRPr="00522825">
        <w:rPr>
          <w:rFonts w:ascii="David" w:hAnsi="David" w:cs="David"/>
          <w:rtl/>
        </w:rPr>
        <w:t xml:space="preserve">על שם מה נקרא ערבי? </w:t>
      </w:r>
      <w:r w:rsidRPr="00522825">
        <w:rPr>
          <w:rFonts w:ascii="David" w:hAnsi="David" w:cs="David"/>
          <w:u w:val="single"/>
          <w:rtl/>
        </w:rPr>
        <w:t>שיושב בערבה</w:t>
      </w:r>
      <w:r w:rsidRPr="00522825">
        <w:rPr>
          <w:rFonts w:ascii="David" w:hAnsi="David" w:cs="David"/>
          <w:rtl/>
        </w:rPr>
        <w:t xml:space="preserve"> (רש"י)</w:t>
      </w:r>
    </w:p>
    <w:p w:rsidR="00A531E3" w:rsidRPr="00522825" w:rsidRDefault="00A531E3" w:rsidP="00A531E3">
      <w:pPr>
        <w:rPr>
          <w:rFonts w:ascii="David" w:hAnsi="David" w:cs="David"/>
          <w:rtl/>
        </w:rPr>
      </w:pPr>
      <w:r w:rsidRPr="00522825">
        <w:rPr>
          <w:rFonts w:ascii="David" w:hAnsi="David" w:cs="David"/>
          <w:rtl/>
        </w:rPr>
        <w:t xml:space="preserve">ג. רביבים – </w:t>
      </w:r>
      <w:r w:rsidRPr="00522825">
        <w:rPr>
          <w:rFonts w:ascii="David" w:hAnsi="David" w:cs="David"/>
          <w:u w:val="single"/>
          <w:rtl/>
        </w:rPr>
        <w:t>גשם חזק</w:t>
      </w:r>
      <w:r w:rsidRPr="00522825">
        <w:rPr>
          <w:rFonts w:ascii="David" w:hAnsi="David" w:cs="David"/>
          <w:rtl/>
        </w:rPr>
        <w:t xml:space="preserve"> (מצודות ציון)</w:t>
      </w:r>
    </w:p>
    <w:p w:rsidR="00A531E3" w:rsidRPr="00522825" w:rsidRDefault="00A531E3" w:rsidP="00A531E3">
      <w:pPr>
        <w:rPr>
          <w:rFonts w:ascii="David" w:hAnsi="David" w:cs="David"/>
          <w:rtl/>
        </w:rPr>
      </w:pPr>
      <w:r w:rsidRPr="00522825">
        <w:rPr>
          <w:rFonts w:ascii="David" w:hAnsi="David" w:cs="David"/>
          <w:rtl/>
        </w:rPr>
        <w:t xml:space="preserve">מלקוש – </w:t>
      </w:r>
      <w:r w:rsidRPr="00522825">
        <w:rPr>
          <w:rFonts w:ascii="David" w:hAnsi="David" w:cs="David"/>
          <w:u w:val="single"/>
          <w:rtl/>
        </w:rPr>
        <w:t>גשם אחרון</w:t>
      </w:r>
      <w:r w:rsidRPr="00522825">
        <w:rPr>
          <w:rFonts w:ascii="David" w:hAnsi="David" w:cs="David"/>
          <w:rtl/>
        </w:rPr>
        <w:t xml:space="preserve"> (שיורד על המלילות </w:t>
      </w:r>
      <w:proofErr w:type="spellStart"/>
      <w:r w:rsidRPr="00522825">
        <w:rPr>
          <w:rFonts w:ascii="David" w:hAnsi="David" w:cs="David"/>
          <w:rtl/>
        </w:rPr>
        <w:t>והקשין</w:t>
      </w:r>
      <w:proofErr w:type="spellEnd"/>
      <w:r w:rsidRPr="00522825">
        <w:rPr>
          <w:rFonts w:ascii="David" w:hAnsi="David" w:cs="David"/>
          <w:rtl/>
        </w:rPr>
        <w:t>) (רש"י מצודות ציון)</w:t>
      </w:r>
    </w:p>
    <w:p w:rsidR="00A531E3" w:rsidRPr="00522825" w:rsidRDefault="00A531E3" w:rsidP="00A531E3">
      <w:pPr>
        <w:rPr>
          <w:rFonts w:ascii="David" w:hAnsi="David" w:cs="David"/>
          <w:rtl/>
        </w:rPr>
      </w:pPr>
      <w:r w:rsidRPr="00522825">
        <w:rPr>
          <w:rFonts w:ascii="David" w:hAnsi="David" w:cs="David"/>
          <w:rtl/>
        </w:rPr>
        <w:t xml:space="preserve">ד. הלוא – </w:t>
      </w:r>
      <w:proofErr w:type="spellStart"/>
      <w:r w:rsidRPr="00522825">
        <w:rPr>
          <w:rFonts w:ascii="David" w:hAnsi="David" w:cs="David"/>
          <w:u w:val="single"/>
          <w:rtl/>
        </w:rPr>
        <w:t>הלואי</w:t>
      </w:r>
      <w:proofErr w:type="spellEnd"/>
      <w:r w:rsidRPr="00522825">
        <w:rPr>
          <w:rFonts w:ascii="David" w:hAnsi="David" w:cs="David"/>
          <w:rtl/>
        </w:rPr>
        <w:t xml:space="preserve"> (רש"י)</w:t>
      </w:r>
    </w:p>
    <w:p w:rsidR="00A531E3" w:rsidRPr="00522825" w:rsidRDefault="00A531E3" w:rsidP="00A531E3">
      <w:pPr>
        <w:jc w:val="center"/>
        <w:rPr>
          <w:rFonts w:ascii="David" w:hAnsi="David" w:cs="David"/>
          <w:sz w:val="28"/>
          <w:szCs w:val="28"/>
          <w:rtl/>
        </w:rPr>
      </w:pPr>
      <w:r w:rsidRPr="00522825">
        <w:rPr>
          <w:rFonts w:ascii="David" w:hAnsi="David" w:cs="David"/>
          <w:sz w:val="28"/>
          <w:szCs w:val="28"/>
          <w:rtl/>
        </w:rPr>
        <w:t xml:space="preserve">תביעת ה' ליהודה שלא למדו מוסר </w:t>
      </w:r>
      <w:proofErr w:type="spellStart"/>
      <w:r w:rsidRPr="00522825">
        <w:rPr>
          <w:rFonts w:ascii="David" w:hAnsi="David" w:cs="David"/>
          <w:sz w:val="28"/>
          <w:szCs w:val="28"/>
          <w:rtl/>
        </w:rPr>
        <w:t>מוסר</w:t>
      </w:r>
      <w:proofErr w:type="spellEnd"/>
      <w:r w:rsidRPr="00522825">
        <w:rPr>
          <w:rFonts w:ascii="David" w:hAnsi="David" w:cs="David"/>
          <w:sz w:val="28"/>
          <w:szCs w:val="28"/>
          <w:rtl/>
        </w:rPr>
        <w:t xml:space="preserve"> ממה שקרה לעשרת השבטים</w:t>
      </w:r>
    </w:p>
    <w:p w:rsidR="00A531E3" w:rsidRPr="00522825" w:rsidRDefault="00A531E3" w:rsidP="00A531E3">
      <w:pPr>
        <w:rPr>
          <w:rFonts w:ascii="David" w:hAnsi="David" w:cs="David"/>
          <w:rtl/>
        </w:rPr>
      </w:pPr>
      <w:r w:rsidRPr="00522825">
        <w:rPr>
          <w:rFonts w:ascii="David" w:hAnsi="David" w:cs="David"/>
          <w:rtl/>
        </w:rPr>
        <w:t xml:space="preserve">ו. משובה – </w:t>
      </w:r>
      <w:r w:rsidRPr="00522825">
        <w:rPr>
          <w:rFonts w:ascii="David" w:hAnsi="David" w:cs="David"/>
          <w:u w:val="single"/>
          <w:rtl/>
        </w:rPr>
        <w:t>שובבה</w:t>
      </w:r>
      <w:r w:rsidRPr="00522825">
        <w:rPr>
          <w:rFonts w:ascii="David" w:hAnsi="David" w:cs="David"/>
          <w:rtl/>
        </w:rPr>
        <w:t xml:space="preserve"> (מצודות ציון רש"י)</w:t>
      </w:r>
    </w:p>
    <w:p w:rsidR="00A531E3" w:rsidRPr="00522825" w:rsidRDefault="00A531E3" w:rsidP="00A531E3">
      <w:pPr>
        <w:rPr>
          <w:rFonts w:ascii="David" w:hAnsi="David" w:cs="David"/>
          <w:rtl/>
        </w:rPr>
      </w:pPr>
      <w:r w:rsidRPr="00522825">
        <w:rPr>
          <w:rFonts w:ascii="David" w:hAnsi="David" w:cs="David"/>
          <w:rtl/>
        </w:rPr>
        <w:t xml:space="preserve">ישראל – </w:t>
      </w:r>
      <w:r w:rsidRPr="00522825">
        <w:rPr>
          <w:rFonts w:ascii="David" w:hAnsi="David" w:cs="David"/>
          <w:u w:val="single"/>
          <w:rtl/>
        </w:rPr>
        <w:t>עשרת השבטים</w:t>
      </w:r>
      <w:r w:rsidRPr="00522825">
        <w:rPr>
          <w:rFonts w:ascii="David" w:hAnsi="David" w:cs="David"/>
          <w:rtl/>
        </w:rPr>
        <w:t xml:space="preserve"> (רש"י)</w:t>
      </w:r>
    </w:p>
    <w:p w:rsidR="00A531E3" w:rsidRPr="00522825" w:rsidRDefault="00A531E3" w:rsidP="00A531E3">
      <w:pPr>
        <w:rPr>
          <w:rFonts w:ascii="David" w:hAnsi="David" w:cs="David"/>
          <w:rtl/>
        </w:rPr>
      </w:pPr>
      <w:r w:rsidRPr="00522825">
        <w:rPr>
          <w:rFonts w:ascii="David" w:hAnsi="David" w:cs="David"/>
          <w:rtl/>
        </w:rPr>
        <w:t xml:space="preserve">ז. </w:t>
      </w:r>
      <w:proofErr w:type="spellStart"/>
      <w:r w:rsidRPr="00522825">
        <w:rPr>
          <w:rFonts w:ascii="David" w:hAnsi="David" w:cs="David"/>
          <w:rtl/>
        </w:rPr>
        <w:t>בגודה</w:t>
      </w:r>
      <w:proofErr w:type="spellEnd"/>
      <w:r w:rsidRPr="00522825">
        <w:rPr>
          <w:rFonts w:ascii="David" w:hAnsi="David" w:cs="David"/>
          <w:rtl/>
        </w:rPr>
        <w:t xml:space="preserve"> – </w:t>
      </w:r>
      <w:r w:rsidRPr="00522825">
        <w:rPr>
          <w:rFonts w:ascii="David" w:hAnsi="David" w:cs="David"/>
          <w:u w:val="single"/>
          <w:rtl/>
        </w:rPr>
        <w:t>חמור מ"משובה"</w:t>
      </w:r>
      <w:r w:rsidRPr="00522825">
        <w:rPr>
          <w:rFonts w:ascii="David" w:hAnsi="David" w:cs="David"/>
          <w:rtl/>
        </w:rPr>
        <w:t xml:space="preserve"> (רש"י)</w:t>
      </w:r>
    </w:p>
    <w:p w:rsidR="00A531E3" w:rsidRPr="00522825" w:rsidRDefault="00A531E3" w:rsidP="00A531E3">
      <w:pPr>
        <w:rPr>
          <w:rFonts w:ascii="David" w:hAnsi="David" w:cs="David"/>
          <w:rtl/>
        </w:rPr>
      </w:pPr>
      <w:r w:rsidRPr="00522825">
        <w:rPr>
          <w:rFonts w:ascii="David" w:hAnsi="David" w:cs="David"/>
          <w:rtl/>
        </w:rPr>
        <w:t xml:space="preserve">י. מה היו עושים דורו של יאשיהו? </w:t>
      </w:r>
      <w:r w:rsidRPr="00522825">
        <w:rPr>
          <w:rFonts w:ascii="David" w:hAnsi="David" w:cs="David"/>
          <w:u w:val="single"/>
          <w:rtl/>
        </w:rPr>
        <w:t xml:space="preserve">מראים עצמם שהם צדיקים, והם רשעים. היו צרים צורות של עבודה זרה על דלתותיהם מבפנים, חציה על זו וחציה על זו. וכשהיו מבערי עבודה זרה בודקים היה הדלת פתוח ולא היו מכירים בה. </w:t>
      </w:r>
      <w:r w:rsidRPr="00522825">
        <w:rPr>
          <w:rFonts w:ascii="David" w:hAnsi="David" w:cs="David"/>
          <w:rtl/>
        </w:rPr>
        <w:t>(רש"י)</w:t>
      </w:r>
    </w:p>
    <w:p w:rsidR="00A531E3" w:rsidRPr="00522825" w:rsidRDefault="00A531E3" w:rsidP="00A531E3">
      <w:pPr>
        <w:rPr>
          <w:rFonts w:ascii="David" w:hAnsi="David" w:cs="David"/>
          <w:rtl/>
        </w:rPr>
      </w:pPr>
      <w:r w:rsidRPr="00522825">
        <w:rPr>
          <w:rFonts w:ascii="David" w:hAnsi="David" w:cs="David"/>
          <w:rtl/>
        </w:rPr>
        <w:t xml:space="preserve">יא. מי צדיק יותר ישראל או יהודה? </w:t>
      </w:r>
      <w:r w:rsidRPr="00522825">
        <w:rPr>
          <w:rFonts w:ascii="David" w:hAnsi="David" w:cs="David"/>
          <w:u w:val="single"/>
          <w:rtl/>
        </w:rPr>
        <w:t>ישראל</w:t>
      </w:r>
      <w:r w:rsidRPr="00522825">
        <w:rPr>
          <w:rFonts w:ascii="David" w:hAnsi="David" w:cs="David"/>
          <w:rtl/>
        </w:rPr>
        <w:t>.</w:t>
      </w:r>
    </w:p>
    <w:p w:rsidR="00A531E3" w:rsidRPr="00522825" w:rsidRDefault="00A531E3" w:rsidP="00A531E3">
      <w:pPr>
        <w:jc w:val="center"/>
        <w:rPr>
          <w:rFonts w:ascii="David" w:hAnsi="David" w:cs="David"/>
          <w:sz w:val="28"/>
          <w:szCs w:val="28"/>
          <w:rtl/>
        </w:rPr>
      </w:pPr>
      <w:r w:rsidRPr="00522825">
        <w:rPr>
          <w:rFonts w:ascii="David" w:hAnsi="David" w:cs="David"/>
          <w:sz w:val="28"/>
          <w:szCs w:val="28"/>
          <w:rtl/>
        </w:rPr>
        <w:t>קריאת ה' לישראל לשוב אליו ובשורת הגאולה</w:t>
      </w:r>
    </w:p>
    <w:p w:rsidR="00A531E3" w:rsidRPr="00522825" w:rsidRDefault="00A531E3" w:rsidP="00A531E3">
      <w:pPr>
        <w:rPr>
          <w:rFonts w:ascii="David" w:hAnsi="David" w:cs="David"/>
          <w:rtl/>
        </w:rPr>
      </w:pPr>
      <w:proofErr w:type="spellStart"/>
      <w:r w:rsidRPr="00522825">
        <w:rPr>
          <w:rFonts w:ascii="David" w:hAnsi="David" w:cs="David"/>
          <w:rtl/>
        </w:rPr>
        <w:t>יב</w:t>
      </w:r>
      <w:proofErr w:type="spellEnd"/>
      <w:r w:rsidRPr="00522825">
        <w:rPr>
          <w:rFonts w:ascii="David" w:hAnsi="David" w:cs="David"/>
          <w:rtl/>
        </w:rPr>
        <w:t xml:space="preserve">. לאן גלו ישראל? </w:t>
      </w:r>
      <w:r w:rsidRPr="00522825">
        <w:rPr>
          <w:rFonts w:ascii="David" w:hAnsi="David" w:cs="David"/>
          <w:u w:val="single"/>
          <w:rtl/>
        </w:rPr>
        <w:t>צפונה לאשור</w:t>
      </w:r>
      <w:r w:rsidRPr="00522825">
        <w:rPr>
          <w:rFonts w:ascii="David" w:hAnsi="David" w:cs="David"/>
          <w:rtl/>
        </w:rPr>
        <w:t xml:space="preserve"> (רש"י)</w:t>
      </w:r>
    </w:p>
    <w:p w:rsidR="00A531E3" w:rsidRPr="00522825" w:rsidRDefault="00A531E3" w:rsidP="00A531E3">
      <w:pPr>
        <w:rPr>
          <w:rFonts w:ascii="David" w:hAnsi="David" w:cs="David"/>
          <w:rtl/>
        </w:rPr>
      </w:pPr>
      <w:r w:rsidRPr="00522825">
        <w:rPr>
          <w:rFonts w:ascii="David" w:hAnsi="David" w:cs="David"/>
          <w:rtl/>
        </w:rPr>
        <w:t xml:space="preserve">יד. מה </w:t>
      </w:r>
      <w:proofErr w:type="spellStart"/>
      <w:r w:rsidRPr="00522825">
        <w:rPr>
          <w:rFonts w:ascii="David" w:hAnsi="David" w:cs="David"/>
          <w:rtl/>
        </w:rPr>
        <w:t>מנבה</w:t>
      </w:r>
      <w:proofErr w:type="spellEnd"/>
      <w:r w:rsidRPr="00522825">
        <w:rPr>
          <w:rFonts w:ascii="David" w:hAnsi="David" w:cs="David"/>
          <w:rtl/>
        </w:rPr>
        <w:t xml:space="preserve"> ירמיה לעשרת השבטים? </w:t>
      </w:r>
      <w:r w:rsidRPr="00522825">
        <w:rPr>
          <w:rFonts w:ascii="David" w:hAnsi="David" w:cs="David"/>
          <w:u w:val="single"/>
          <w:rtl/>
        </w:rPr>
        <w:t>"ולקחתי.... אתכם שנים מעיר ואחד ממשפחה והבאתי אתכם ציון"</w:t>
      </w:r>
    </w:p>
    <w:p w:rsidR="00A531E3" w:rsidRPr="00522825" w:rsidRDefault="00A531E3" w:rsidP="00A531E3">
      <w:pPr>
        <w:rPr>
          <w:rFonts w:ascii="David" w:hAnsi="David" w:cs="David"/>
          <w:rtl/>
        </w:rPr>
      </w:pPr>
      <w:proofErr w:type="spellStart"/>
      <w:r w:rsidRPr="00522825">
        <w:rPr>
          <w:rFonts w:ascii="David" w:hAnsi="David" w:cs="David"/>
          <w:rtl/>
        </w:rPr>
        <w:t>טז</w:t>
      </w:r>
      <w:proofErr w:type="spellEnd"/>
      <w:r w:rsidRPr="00522825">
        <w:rPr>
          <w:rFonts w:ascii="David" w:hAnsi="David" w:cs="David"/>
          <w:rtl/>
        </w:rPr>
        <w:t xml:space="preserve">. לעתיד לבוא היכן תהיה השראת השכינה על ארון ברית ה' או בכל ירושלים? </w:t>
      </w:r>
      <w:r w:rsidRPr="00522825">
        <w:rPr>
          <w:rFonts w:ascii="David" w:hAnsi="David" w:cs="David"/>
          <w:u w:val="single"/>
          <w:rtl/>
        </w:rPr>
        <w:t>בכל ירושלים</w:t>
      </w:r>
      <w:r w:rsidRPr="00522825">
        <w:rPr>
          <w:rFonts w:ascii="David" w:hAnsi="David" w:cs="David"/>
          <w:rtl/>
        </w:rPr>
        <w:t xml:space="preserve"> (מצודות דוד)</w:t>
      </w:r>
    </w:p>
    <w:p w:rsidR="00A531E3" w:rsidRPr="00522825" w:rsidRDefault="00A531E3" w:rsidP="00A531E3">
      <w:pPr>
        <w:rPr>
          <w:rFonts w:ascii="David" w:hAnsi="David" w:cs="David"/>
          <w:rtl/>
        </w:rPr>
      </w:pPr>
      <w:proofErr w:type="spellStart"/>
      <w:r w:rsidRPr="00522825">
        <w:rPr>
          <w:rFonts w:ascii="David" w:hAnsi="David" w:cs="David"/>
          <w:rtl/>
        </w:rPr>
        <w:t>יז</w:t>
      </w:r>
      <w:proofErr w:type="spellEnd"/>
      <w:r w:rsidRPr="00522825">
        <w:rPr>
          <w:rFonts w:ascii="David" w:hAnsi="David" w:cs="David"/>
          <w:rtl/>
        </w:rPr>
        <w:t xml:space="preserve">. ונקוו – </w:t>
      </w:r>
      <w:r w:rsidRPr="00522825">
        <w:rPr>
          <w:rFonts w:ascii="David" w:hAnsi="David" w:cs="David"/>
          <w:u w:val="single"/>
          <w:rtl/>
        </w:rPr>
        <w:t>יתקבצו</w:t>
      </w:r>
      <w:r w:rsidRPr="00522825">
        <w:rPr>
          <w:rFonts w:ascii="David" w:hAnsi="David" w:cs="David"/>
          <w:rtl/>
        </w:rPr>
        <w:t xml:space="preserve"> (רש"י ומצודות דוד)</w:t>
      </w:r>
    </w:p>
    <w:p w:rsidR="00A531E3" w:rsidRPr="00522825" w:rsidRDefault="00A531E3" w:rsidP="00A531E3">
      <w:pPr>
        <w:rPr>
          <w:rFonts w:ascii="David" w:hAnsi="David" w:cs="David"/>
          <w:rtl/>
        </w:rPr>
      </w:pPr>
      <w:r w:rsidRPr="00522825">
        <w:rPr>
          <w:rFonts w:ascii="David" w:hAnsi="David" w:cs="David"/>
          <w:rtl/>
        </w:rPr>
        <w:t xml:space="preserve">מי יבוא לירושלים לעתיד לבוא? </w:t>
      </w:r>
      <w:r w:rsidRPr="00522825">
        <w:rPr>
          <w:rFonts w:ascii="David" w:hAnsi="David" w:cs="David"/>
          <w:u w:val="single"/>
          <w:rtl/>
        </w:rPr>
        <w:t>כל העמים</w:t>
      </w:r>
      <w:r w:rsidRPr="00522825">
        <w:rPr>
          <w:rFonts w:ascii="David" w:hAnsi="David" w:cs="David"/>
          <w:rtl/>
        </w:rPr>
        <w:t xml:space="preserve"> (מצודות דוד)</w:t>
      </w:r>
    </w:p>
    <w:p w:rsidR="00A531E3" w:rsidRPr="00522825" w:rsidRDefault="00A531E3" w:rsidP="00A531E3">
      <w:pPr>
        <w:rPr>
          <w:rFonts w:ascii="David" w:hAnsi="David" w:cs="David"/>
          <w:rtl/>
        </w:rPr>
      </w:pPr>
      <w:proofErr w:type="spellStart"/>
      <w:r w:rsidRPr="00522825">
        <w:rPr>
          <w:rFonts w:ascii="David" w:hAnsi="David" w:cs="David"/>
          <w:rtl/>
        </w:rPr>
        <w:t>יט</w:t>
      </w:r>
      <w:proofErr w:type="spellEnd"/>
      <w:r w:rsidRPr="00522825">
        <w:rPr>
          <w:rFonts w:ascii="David" w:hAnsi="David" w:cs="David"/>
          <w:rtl/>
        </w:rPr>
        <w:t xml:space="preserve">. ואנכי אמרתי איך </w:t>
      </w:r>
      <w:proofErr w:type="spellStart"/>
      <w:r w:rsidRPr="00522825">
        <w:rPr>
          <w:rFonts w:ascii="David" w:hAnsi="David" w:cs="David"/>
          <w:rtl/>
        </w:rPr>
        <w:t>אשיתך</w:t>
      </w:r>
      <w:proofErr w:type="spellEnd"/>
      <w:r w:rsidRPr="00522825">
        <w:rPr>
          <w:rFonts w:ascii="David" w:hAnsi="David" w:cs="David"/>
          <w:rtl/>
        </w:rPr>
        <w:t xml:space="preserve"> – אשים את עם ישראל בתי</w:t>
      </w:r>
    </w:p>
    <w:p w:rsidR="00A531E3" w:rsidRPr="00522825" w:rsidRDefault="00A531E3" w:rsidP="00A531E3">
      <w:pPr>
        <w:rPr>
          <w:rFonts w:ascii="David" w:hAnsi="David" w:cs="David"/>
          <w:rtl/>
        </w:rPr>
      </w:pPr>
      <w:r w:rsidRPr="00522825">
        <w:rPr>
          <w:rFonts w:ascii="David" w:hAnsi="David" w:cs="David"/>
          <w:rtl/>
        </w:rPr>
        <w:t>בבנים – בין הגויים ולכן...</w:t>
      </w:r>
    </w:p>
    <w:p w:rsidR="00A531E3" w:rsidRPr="00522825" w:rsidRDefault="00A531E3" w:rsidP="00A531E3">
      <w:pPr>
        <w:rPr>
          <w:rFonts w:ascii="David" w:hAnsi="David" w:cs="David"/>
          <w:rtl/>
        </w:rPr>
      </w:pPr>
      <w:r w:rsidRPr="00522825">
        <w:rPr>
          <w:rFonts w:ascii="David" w:hAnsi="David" w:cs="David"/>
          <w:rtl/>
        </w:rPr>
        <w:t>ואתן לך ארץ חמדה – ארץ ישראל</w:t>
      </w:r>
    </w:p>
    <w:p w:rsidR="00A531E3" w:rsidRPr="00522825" w:rsidRDefault="00A531E3" w:rsidP="00A531E3">
      <w:pPr>
        <w:jc w:val="center"/>
        <w:rPr>
          <w:rFonts w:ascii="David" w:hAnsi="David" w:cs="David"/>
          <w:sz w:val="28"/>
          <w:szCs w:val="28"/>
          <w:rtl/>
        </w:rPr>
      </w:pPr>
      <w:r w:rsidRPr="00522825">
        <w:rPr>
          <w:rFonts w:ascii="David" w:hAnsi="David" w:cs="David"/>
          <w:sz w:val="28"/>
          <w:szCs w:val="28"/>
          <w:rtl/>
        </w:rPr>
        <w:t>הרועה קורא ואין השה מכיר קול הרועה</w:t>
      </w:r>
    </w:p>
    <w:p w:rsidR="00A531E3" w:rsidRPr="00522825" w:rsidRDefault="00A531E3" w:rsidP="00A531E3">
      <w:pPr>
        <w:rPr>
          <w:rFonts w:ascii="David" w:hAnsi="David" w:cs="David"/>
          <w:rtl/>
        </w:rPr>
      </w:pPr>
      <w:proofErr w:type="spellStart"/>
      <w:r w:rsidRPr="00522825">
        <w:rPr>
          <w:rFonts w:ascii="David" w:hAnsi="David" w:cs="David"/>
          <w:rtl/>
        </w:rPr>
        <w:t>כא</w:t>
      </w:r>
      <w:proofErr w:type="spellEnd"/>
      <w:r w:rsidRPr="00522825">
        <w:rPr>
          <w:rFonts w:ascii="David" w:hAnsi="David" w:cs="David"/>
          <w:rtl/>
        </w:rPr>
        <w:t>. קול על שפיים נשמע – קול ה' נשמע על ההרים</w:t>
      </w:r>
    </w:p>
    <w:p w:rsidR="00A531E3" w:rsidRPr="00522825" w:rsidRDefault="00A531E3" w:rsidP="00A531E3">
      <w:pPr>
        <w:rPr>
          <w:rFonts w:ascii="David" w:hAnsi="David" w:cs="David"/>
          <w:rtl/>
        </w:rPr>
      </w:pPr>
      <w:r w:rsidRPr="00522825">
        <w:rPr>
          <w:rFonts w:ascii="David" w:hAnsi="David" w:cs="David"/>
          <w:rtl/>
        </w:rPr>
        <w:t>בכי תחנוני ישראל – וקול תחנוני ישראל נשמע מהעמק</w:t>
      </w:r>
    </w:p>
    <w:p w:rsidR="00A531E3" w:rsidRPr="00522825" w:rsidRDefault="00A531E3" w:rsidP="00A531E3">
      <w:pPr>
        <w:rPr>
          <w:rFonts w:ascii="David" w:hAnsi="David" w:cs="David"/>
          <w:rtl/>
        </w:rPr>
      </w:pPr>
      <w:r w:rsidRPr="00522825">
        <w:rPr>
          <w:rFonts w:ascii="David" w:hAnsi="David" w:cs="David"/>
          <w:rtl/>
        </w:rPr>
        <w:t>ישראל דומים כשה תועה בעמק וה' דומה כרועה על הרים הגבוהים. וקורא אל השה אשר בעמק שתכיר קולו ותשוב אליו. והיא בוכה בעמק כי שכחה קול הרועה. (</w:t>
      </w:r>
      <w:proofErr w:type="spellStart"/>
      <w:r w:rsidRPr="00522825">
        <w:rPr>
          <w:rFonts w:ascii="David" w:hAnsi="David" w:cs="David"/>
          <w:rtl/>
        </w:rPr>
        <w:t>מלבי"ם</w:t>
      </w:r>
      <w:proofErr w:type="spellEnd"/>
      <w:r w:rsidRPr="00522825">
        <w:rPr>
          <w:rFonts w:ascii="David" w:hAnsi="David" w:cs="David"/>
          <w:rtl/>
        </w:rPr>
        <w:t>)</w:t>
      </w:r>
    </w:p>
    <w:p w:rsidR="00A531E3" w:rsidRDefault="00A531E3" w:rsidP="00A531E3">
      <w:pPr>
        <w:jc w:val="center"/>
        <w:rPr>
          <w:rFonts w:ascii="David" w:hAnsi="David" w:cs="David"/>
          <w:sz w:val="36"/>
          <w:szCs w:val="36"/>
          <w:u w:val="single"/>
          <w:rtl/>
        </w:rPr>
      </w:pPr>
    </w:p>
    <w:p w:rsidR="00FA329E" w:rsidRDefault="00FA329E">
      <w:bookmarkStart w:id="0" w:name="_GoBack"/>
      <w:bookmarkEnd w:id="0"/>
    </w:p>
    <w:sectPr w:rsidR="00FA329E" w:rsidSect="003D0BA4">
      <w:pgSz w:w="11906" w:h="16838"/>
      <w:pgMar w:top="1440" w:right="1797" w:bottom="1440" w:left="1797"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1E3"/>
    <w:rsid w:val="000B2CD7"/>
    <w:rsid w:val="00142A6C"/>
    <w:rsid w:val="003D0BA4"/>
    <w:rsid w:val="00A531E3"/>
    <w:rsid w:val="00FA329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31F83"/>
  <w15:chartTrackingRefBased/>
  <w15:docId w15:val="{EC66ED59-6C20-4E01-BDD0-6557770DD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31E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1179</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אהרן זלץ</dc:creator>
  <cp:keywords/>
  <dc:description/>
  <cp:lastModifiedBy>אהרן זלץ</cp:lastModifiedBy>
  <cp:revision>1</cp:revision>
  <dcterms:created xsi:type="dcterms:W3CDTF">2019-11-26T15:31:00Z</dcterms:created>
  <dcterms:modified xsi:type="dcterms:W3CDTF">2019-11-26T15:32:00Z</dcterms:modified>
</cp:coreProperties>
</file>