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27404" w14:textId="77777777" w:rsidR="00A371FA" w:rsidRDefault="003B729E" w:rsidP="007E6A04">
      <w:pPr>
        <w:jc w:val="center"/>
        <w:rPr>
          <w:b/>
          <w:bCs/>
          <w:sz w:val="32"/>
          <w:szCs w:val="32"/>
          <w:rtl/>
        </w:rPr>
      </w:pPr>
      <w:r w:rsidRPr="007E6A04">
        <w:rPr>
          <w:rFonts w:hint="cs"/>
          <w:b/>
          <w:bCs/>
          <w:sz w:val="32"/>
          <w:szCs w:val="32"/>
          <w:rtl/>
        </w:rPr>
        <w:t>ישר באדם אין</w:t>
      </w:r>
      <w:r w:rsidR="00413C05">
        <w:rPr>
          <w:rFonts w:hint="cs"/>
          <w:b/>
          <w:bCs/>
          <w:sz w:val="32"/>
          <w:szCs w:val="32"/>
          <w:rtl/>
        </w:rPr>
        <w:t xml:space="preserve"> </w:t>
      </w:r>
    </w:p>
    <w:p w14:paraId="20807FED" w14:textId="75736DDD" w:rsidR="003B729E" w:rsidRPr="007E6A04" w:rsidRDefault="00413C05" w:rsidP="007E6A04">
      <w:pPr>
        <w:jc w:val="center"/>
        <w:rPr>
          <w:b/>
          <w:bCs/>
          <w:sz w:val="32"/>
          <w:szCs w:val="32"/>
          <w:rtl/>
        </w:rPr>
      </w:pPr>
      <w:r>
        <w:rPr>
          <w:rFonts w:hint="cs"/>
          <w:b/>
          <w:bCs/>
          <w:sz w:val="32"/>
          <w:szCs w:val="32"/>
          <w:rtl/>
        </w:rPr>
        <w:t>קוים לדמותו של רבי</w:t>
      </w:r>
      <w:r w:rsidR="00A371FA">
        <w:rPr>
          <w:rFonts w:hint="cs"/>
          <w:b/>
          <w:bCs/>
          <w:sz w:val="32"/>
          <w:szCs w:val="32"/>
          <w:rtl/>
        </w:rPr>
        <w:t>נו</w:t>
      </w:r>
      <w:r>
        <w:rPr>
          <w:rFonts w:hint="cs"/>
          <w:b/>
          <w:bCs/>
          <w:sz w:val="32"/>
          <w:szCs w:val="32"/>
          <w:rtl/>
        </w:rPr>
        <w:t xml:space="preserve"> גרשון</w:t>
      </w:r>
      <w:r w:rsidR="00A371FA">
        <w:rPr>
          <w:rFonts w:hint="cs"/>
          <w:b/>
          <w:bCs/>
          <w:sz w:val="32"/>
          <w:szCs w:val="32"/>
          <w:rtl/>
        </w:rPr>
        <w:t xml:space="preserve"> זצוק"ל</w:t>
      </w:r>
    </w:p>
    <w:p w14:paraId="723B311A" w14:textId="04818E09" w:rsidR="003B729E" w:rsidRPr="007E6A04" w:rsidRDefault="003B729E" w:rsidP="007E6A04">
      <w:pPr>
        <w:jc w:val="both"/>
        <w:rPr>
          <w:sz w:val="28"/>
          <w:szCs w:val="28"/>
          <w:rtl/>
        </w:rPr>
      </w:pPr>
      <w:r w:rsidRPr="007E6A04">
        <w:rPr>
          <w:rFonts w:hint="cs"/>
          <w:sz w:val="28"/>
          <w:szCs w:val="28"/>
          <w:rtl/>
        </w:rPr>
        <w:t xml:space="preserve">זה עתה לקינו </w:t>
      </w:r>
      <w:proofErr w:type="spellStart"/>
      <w:r w:rsidRPr="007E6A04">
        <w:rPr>
          <w:rFonts w:hint="cs"/>
          <w:sz w:val="28"/>
          <w:szCs w:val="28"/>
          <w:rtl/>
        </w:rPr>
        <w:t>ונחשכו</w:t>
      </w:r>
      <w:proofErr w:type="spellEnd"/>
      <w:r w:rsidRPr="007E6A04">
        <w:rPr>
          <w:rFonts w:hint="cs"/>
          <w:sz w:val="28"/>
          <w:szCs w:val="28"/>
          <w:rtl/>
        </w:rPr>
        <w:t xml:space="preserve"> המאורות בסילוקו בחטף של רבינו גרשון </w:t>
      </w:r>
      <w:proofErr w:type="spellStart"/>
      <w:r w:rsidR="00692885">
        <w:rPr>
          <w:rFonts w:hint="cs"/>
          <w:sz w:val="28"/>
          <w:szCs w:val="28"/>
          <w:rtl/>
        </w:rPr>
        <w:t>איידלשטיין</w:t>
      </w:r>
      <w:proofErr w:type="spellEnd"/>
      <w:r w:rsidR="00692885">
        <w:rPr>
          <w:rFonts w:hint="cs"/>
          <w:sz w:val="28"/>
          <w:szCs w:val="28"/>
          <w:rtl/>
        </w:rPr>
        <w:t xml:space="preserve"> </w:t>
      </w:r>
      <w:r w:rsidRPr="007E6A04">
        <w:rPr>
          <w:rFonts w:hint="cs"/>
          <w:sz w:val="28"/>
          <w:szCs w:val="28"/>
          <w:rtl/>
        </w:rPr>
        <w:t>זצוק"</w:t>
      </w:r>
      <w:r w:rsidR="005C5197" w:rsidRPr="007E6A04">
        <w:rPr>
          <w:rFonts w:hint="cs"/>
          <w:sz w:val="28"/>
          <w:szCs w:val="28"/>
          <w:rtl/>
        </w:rPr>
        <w:t xml:space="preserve">ל. הלב עוד מתקשה לעכל את המציאות הזו של העולם בלי רבי גרשון, ועוד מוקדם מלהכיל ולהקיף את הדמות הגדולה הזו, שלמד תורה בשקידה קרוב למאה שנים </w:t>
      </w:r>
      <w:r w:rsidR="00482D7A" w:rsidRPr="007E6A04">
        <w:rPr>
          <w:rFonts w:hint="cs"/>
          <w:sz w:val="28"/>
          <w:szCs w:val="28"/>
          <w:rtl/>
        </w:rPr>
        <w:t xml:space="preserve">בלי שום הפסק, </w:t>
      </w:r>
      <w:r w:rsidR="00533C3B" w:rsidRPr="007E6A04">
        <w:rPr>
          <w:rFonts w:hint="cs"/>
          <w:sz w:val="28"/>
          <w:szCs w:val="28"/>
          <w:rtl/>
        </w:rPr>
        <w:t xml:space="preserve">זכה </w:t>
      </w:r>
      <w:proofErr w:type="spellStart"/>
      <w:r w:rsidR="00533C3B" w:rsidRPr="007E6A04">
        <w:rPr>
          <w:rFonts w:hint="cs"/>
          <w:sz w:val="28"/>
          <w:szCs w:val="28"/>
          <w:rtl/>
        </w:rPr>
        <w:t>לקירבה</w:t>
      </w:r>
      <w:proofErr w:type="spellEnd"/>
      <w:r w:rsidR="00533C3B" w:rsidRPr="007E6A04">
        <w:rPr>
          <w:rFonts w:hint="cs"/>
          <w:sz w:val="28"/>
          <w:szCs w:val="28"/>
          <w:rtl/>
        </w:rPr>
        <w:t xml:space="preserve"> אצל גדולי הדור הקודם</w:t>
      </w:r>
      <w:r w:rsidR="007E6A04" w:rsidRPr="007E6A04">
        <w:rPr>
          <w:rFonts w:hint="cs"/>
          <w:sz w:val="28"/>
          <w:szCs w:val="28"/>
          <w:rtl/>
        </w:rPr>
        <w:t xml:space="preserve"> ולקבל מהם בתורה ואורחות חיים, </w:t>
      </w:r>
      <w:r w:rsidR="00482D7A" w:rsidRPr="007E6A04">
        <w:rPr>
          <w:rFonts w:hint="cs"/>
          <w:sz w:val="28"/>
          <w:szCs w:val="28"/>
          <w:rtl/>
        </w:rPr>
        <w:t xml:space="preserve">והרביץ תורה לאלפי תלמידים שהעמידם וגידלם להיות בעצמם מרביצי תורה חשובים, </w:t>
      </w:r>
      <w:r w:rsidR="003223FD">
        <w:rPr>
          <w:rFonts w:hint="cs"/>
          <w:sz w:val="28"/>
          <w:szCs w:val="28"/>
          <w:rtl/>
        </w:rPr>
        <w:t>ומאז שנסתלקו רבותיו</w:t>
      </w:r>
      <w:r w:rsidR="00482D7A" w:rsidRPr="007E6A04">
        <w:rPr>
          <w:rFonts w:hint="cs"/>
          <w:sz w:val="28"/>
          <w:szCs w:val="28"/>
          <w:rtl/>
        </w:rPr>
        <w:t xml:space="preserve"> הוסיף להשפיע שיחות ביראה</w:t>
      </w:r>
      <w:r w:rsidR="007E6A04" w:rsidRPr="007E6A04">
        <w:rPr>
          <w:rFonts w:hint="cs"/>
          <w:sz w:val="28"/>
          <w:szCs w:val="28"/>
          <w:rtl/>
        </w:rPr>
        <w:t xml:space="preserve"> ובמידות</w:t>
      </w:r>
      <w:r w:rsidR="00061CB9" w:rsidRPr="007E6A04">
        <w:rPr>
          <w:rFonts w:hint="cs"/>
          <w:sz w:val="28"/>
          <w:szCs w:val="28"/>
          <w:rtl/>
        </w:rPr>
        <w:t>, ודבריו עשו פירות בכל רחבי העולם, ובשנים האחרונות</w:t>
      </w:r>
      <w:r w:rsidR="003223FD">
        <w:rPr>
          <w:rFonts w:hint="cs"/>
          <w:sz w:val="28"/>
          <w:szCs w:val="28"/>
          <w:rtl/>
        </w:rPr>
        <w:t>, בלי</w:t>
      </w:r>
      <w:r w:rsidR="001F467E">
        <w:rPr>
          <w:rFonts w:hint="cs"/>
          <w:sz w:val="28"/>
          <w:szCs w:val="28"/>
          <w:rtl/>
        </w:rPr>
        <w:t>ת</w:t>
      </w:r>
      <w:r w:rsidR="003223FD">
        <w:rPr>
          <w:rFonts w:hint="cs"/>
          <w:sz w:val="28"/>
          <w:szCs w:val="28"/>
          <w:rtl/>
        </w:rPr>
        <w:t xml:space="preserve"> לו ברי</w:t>
      </w:r>
      <w:r w:rsidR="001F467E">
        <w:rPr>
          <w:rFonts w:hint="cs"/>
          <w:sz w:val="28"/>
          <w:szCs w:val="28"/>
          <w:rtl/>
        </w:rPr>
        <w:t>ר</w:t>
      </w:r>
      <w:r w:rsidR="003223FD">
        <w:rPr>
          <w:rFonts w:hint="cs"/>
          <w:sz w:val="28"/>
          <w:szCs w:val="28"/>
          <w:rtl/>
        </w:rPr>
        <w:t>ה, כשכבר לא מצא למי לשלוח,</w:t>
      </w:r>
      <w:r w:rsidR="00061CB9" w:rsidRPr="007E6A04">
        <w:rPr>
          <w:rFonts w:hint="cs"/>
          <w:sz w:val="28"/>
          <w:szCs w:val="28"/>
          <w:rtl/>
        </w:rPr>
        <w:t xml:space="preserve"> נהנו ממנו עצה </w:t>
      </w:r>
      <w:proofErr w:type="spellStart"/>
      <w:r w:rsidR="00061CB9" w:rsidRPr="007E6A04">
        <w:rPr>
          <w:rFonts w:hint="cs"/>
          <w:sz w:val="28"/>
          <w:szCs w:val="28"/>
          <w:rtl/>
        </w:rPr>
        <w:t>ותושיה</w:t>
      </w:r>
      <w:proofErr w:type="spellEnd"/>
      <w:r w:rsidR="00061CB9" w:rsidRPr="007E6A04">
        <w:rPr>
          <w:rFonts w:hint="cs"/>
          <w:sz w:val="28"/>
          <w:szCs w:val="28"/>
          <w:rtl/>
        </w:rPr>
        <w:t xml:space="preserve"> בהנהגת הדור.</w:t>
      </w:r>
    </w:p>
    <w:p w14:paraId="3B5152C6" w14:textId="06A0B6A3" w:rsidR="00061CB9" w:rsidRDefault="00061CB9" w:rsidP="007E6A04">
      <w:pPr>
        <w:jc w:val="both"/>
        <w:rPr>
          <w:sz w:val="28"/>
          <w:szCs w:val="28"/>
          <w:rtl/>
        </w:rPr>
      </w:pPr>
      <w:r w:rsidRPr="007E6A04">
        <w:rPr>
          <w:rFonts w:hint="cs"/>
          <w:sz w:val="28"/>
          <w:szCs w:val="28"/>
          <w:rtl/>
        </w:rPr>
        <w:t>כבר החלו להישמע סיפורים, ועוד יסופרו הרבה, על המידות טובות המופלגות שלו</w:t>
      </w:r>
      <w:r w:rsidR="008C57DA" w:rsidRPr="007E6A04">
        <w:rPr>
          <w:rFonts w:hint="cs"/>
          <w:sz w:val="28"/>
          <w:szCs w:val="28"/>
          <w:rtl/>
        </w:rPr>
        <w:t xml:space="preserve">. </w:t>
      </w:r>
      <w:proofErr w:type="spellStart"/>
      <w:r w:rsidR="008C57DA" w:rsidRPr="007E6A04">
        <w:rPr>
          <w:rFonts w:hint="cs"/>
          <w:sz w:val="28"/>
          <w:szCs w:val="28"/>
          <w:rtl/>
        </w:rPr>
        <w:t>החזו"א</w:t>
      </w:r>
      <w:proofErr w:type="spellEnd"/>
      <w:r w:rsidR="008C57DA" w:rsidRPr="007E6A04">
        <w:rPr>
          <w:rFonts w:hint="cs"/>
          <w:sz w:val="28"/>
          <w:szCs w:val="28"/>
          <w:rtl/>
        </w:rPr>
        <w:t xml:space="preserve"> אמר עליו בצעירותו שיש לו "מום" </w:t>
      </w:r>
      <w:proofErr w:type="spellStart"/>
      <w:r w:rsidR="008C57DA" w:rsidRPr="007E6A04">
        <w:rPr>
          <w:rFonts w:hint="cs"/>
          <w:sz w:val="28"/>
          <w:szCs w:val="28"/>
          <w:rtl/>
        </w:rPr>
        <w:t>בענין</w:t>
      </w:r>
      <w:proofErr w:type="spellEnd"/>
      <w:r w:rsidR="008C57DA" w:rsidRPr="007E6A04">
        <w:rPr>
          <w:rFonts w:hint="cs"/>
          <w:sz w:val="28"/>
          <w:szCs w:val="28"/>
          <w:rtl/>
        </w:rPr>
        <w:t xml:space="preserve"> ענווה, שאין לו אפילו את השמינית שבשמינית הנדרשת. על הארת הפנים שלו </w:t>
      </w:r>
      <w:r w:rsidR="00010367">
        <w:rPr>
          <w:rFonts w:hint="cs"/>
          <w:sz w:val="28"/>
          <w:szCs w:val="28"/>
          <w:rtl/>
        </w:rPr>
        <w:t xml:space="preserve">והסבלנות שלו </w:t>
      </w:r>
      <w:r w:rsidR="008C57DA" w:rsidRPr="007E6A04">
        <w:rPr>
          <w:rFonts w:hint="cs"/>
          <w:sz w:val="28"/>
          <w:szCs w:val="28"/>
          <w:rtl/>
        </w:rPr>
        <w:t>לכל יצור באשר הוא</w:t>
      </w:r>
      <w:r w:rsidR="009A2439" w:rsidRPr="007E6A04">
        <w:rPr>
          <w:rFonts w:hint="cs"/>
          <w:sz w:val="28"/>
          <w:szCs w:val="28"/>
          <w:rtl/>
        </w:rPr>
        <w:t xml:space="preserve">, ועוד </w:t>
      </w:r>
      <w:proofErr w:type="spellStart"/>
      <w:r w:rsidR="009A2439" w:rsidRPr="007E6A04">
        <w:rPr>
          <w:rFonts w:hint="cs"/>
          <w:sz w:val="28"/>
          <w:szCs w:val="28"/>
          <w:rtl/>
        </w:rPr>
        <w:t>ועוד</w:t>
      </w:r>
      <w:proofErr w:type="spellEnd"/>
      <w:r w:rsidR="009A2439" w:rsidRPr="007E6A04">
        <w:rPr>
          <w:rFonts w:hint="cs"/>
          <w:sz w:val="28"/>
          <w:szCs w:val="28"/>
          <w:rtl/>
        </w:rPr>
        <w:t xml:space="preserve">. כאמור, עוד מוקדם מדי לתפוס את מלוא ההיקף של </w:t>
      </w:r>
      <w:proofErr w:type="spellStart"/>
      <w:r w:rsidR="009A2439" w:rsidRPr="007E6A04">
        <w:rPr>
          <w:rFonts w:hint="cs"/>
          <w:sz w:val="28"/>
          <w:szCs w:val="28"/>
          <w:rtl/>
        </w:rPr>
        <w:t>האבידה</w:t>
      </w:r>
      <w:proofErr w:type="spellEnd"/>
      <w:r w:rsidR="009A2439" w:rsidRPr="007E6A04">
        <w:rPr>
          <w:rFonts w:hint="cs"/>
          <w:sz w:val="28"/>
          <w:szCs w:val="28"/>
          <w:rtl/>
        </w:rPr>
        <w:t>. אבל ננסה במאמר זה להתמקד בנקודה אחת חשובה.</w:t>
      </w:r>
    </w:p>
    <w:p w14:paraId="53559DDE" w14:textId="77777777" w:rsidR="00F50B2E" w:rsidRPr="00F50B2E" w:rsidRDefault="00F50B2E" w:rsidP="007E6A04">
      <w:pPr>
        <w:jc w:val="both"/>
        <w:rPr>
          <w:b/>
          <w:bCs/>
          <w:sz w:val="28"/>
          <w:szCs w:val="28"/>
          <w:rtl/>
        </w:rPr>
      </w:pPr>
      <w:r w:rsidRPr="00F50B2E">
        <w:rPr>
          <w:rFonts w:hint="cs"/>
          <w:b/>
          <w:bCs/>
          <w:sz w:val="28"/>
          <w:szCs w:val="28"/>
          <w:rtl/>
        </w:rPr>
        <w:t>האם חייב אדם להיות קיצוני ומוזר</w:t>
      </w:r>
    </w:p>
    <w:p w14:paraId="5E8B4E93" w14:textId="71E75931" w:rsidR="0069111F" w:rsidRDefault="0069111F" w:rsidP="007E6A04">
      <w:pPr>
        <w:jc w:val="both"/>
        <w:rPr>
          <w:sz w:val="28"/>
          <w:szCs w:val="28"/>
          <w:rtl/>
        </w:rPr>
      </w:pPr>
      <w:r>
        <w:rPr>
          <w:rFonts w:hint="cs"/>
          <w:sz w:val="28"/>
          <w:szCs w:val="28"/>
          <w:rtl/>
        </w:rPr>
        <w:t xml:space="preserve">אנחנו רגילים לתאר לעצמינו את דמותם של גדולי ישראל, </w:t>
      </w:r>
      <w:r w:rsidR="001F467E">
        <w:rPr>
          <w:rFonts w:hint="cs"/>
          <w:sz w:val="28"/>
          <w:szCs w:val="28"/>
          <w:rtl/>
        </w:rPr>
        <w:t>כשהם עוברים</w:t>
      </w:r>
      <w:r>
        <w:rPr>
          <w:rFonts w:hint="cs"/>
          <w:sz w:val="28"/>
          <w:szCs w:val="28"/>
          <w:rtl/>
        </w:rPr>
        <w:t xml:space="preserve"> את החיים בסופה וסערה גדולה. שקועים בתורתם ומחשבותיהם העמוקות, </w:t>
      </w:r>
      <w:r w:rsidR="00172DC8">
        <w:rPr>
          <w:rFonts w:hint="cs"/>
          <w:sz w:val="28"/>
          <w:szCs w:val="28"/>
          <w:rtl/>
        </w:rPr>
        <w:t>נוהגים בקיצוניות עצומה בדרכם, וכתוצאה מכך כל הקשר שלהם עם הבריות, אינו באופן רגיל. אי אפשר להתחבר לדמותם באופן טבעי. די רק לזכור מעט את הה</w:t>
      </w:r>
      <w:r w:rsidR="00766E8D">
        <w:rPr>
          <w:rFonts w:hint="cs"/>
          <w:sz w:val="28"/>
          <w:szCs w:val="28"/>
          <w:rtl/>
        </w:rPr>
        <w:t>תנהל</w:t>
      </w:r>
      <w:r w:rsidR="00172DC8">
        <w:rPr>
          <w:rFonts w:hint="cs"/>
          <w:sz w:val="28"/>
          <w:szCs w:val="28"/>
          <w:rtl/>
        </w:rPr>
        <w:t xml:space="preserve">ות של </w:t>
      </w:r>
      <w:r w:rsidR="007D77DE">
        <w:rPr>
          <w:rFonts w:hint="cs"/>
          <w:sz w:val="28"/>
          <w:szCs w:val="28"/>
          <w:rtl/>
        </w:rPr>
        <w:t xml:space="preserve">מרנן ורבנן </w:t>
      </w:r>
      <w:r w:rsidR="00172DC8">
        <w:rPr>
          <w:rFonts w:hint="cs"/>
          <w:sz w:val="28"/>
          <w:szCs w:val="28"/>
          <w:rtl/>
        </w:rPr>
        <w:t xml:space="preserve">הרב </w:t>
      </w:r>
      <w:proofErr w:type="spellStart"/>
      <w:r w:rsidR="00172DC8">
        <w:rPr>
          <w:rFonts w:hint="cs"/>
          <w:sz w:val="28"/>
          <w:szCs w:val="28"/>
          <w:rtl/>
        </w:rPr>
        <w:t>מבריסק</w:t>
      </w:r>
      <w:proofErr w:type="spellEnd"/>
      <w:r w:rsidR="00172DC8">
        <w:rPr>
          <w:rFonts w:hint="cs"/>
          <w:sz w:val="28"/>
          <w:szCs w:val="28"/>
          <w:rtl/>
        </w:rPr>
        <w:t xml:space="preserve">, </w:t>
      </w:r>
      <w:proofErr w:type="spellStart"/>
      <w:r w:rsidR="00172DC8">
        <w:rPr>
          <w:rFonts w:hint="cs"/>
          <w:sz w:val="28"/>
          <w:szCs w:val="28"/>
          <w:rtl/>
        </w:rPr>
        <w:t>הסטייפלר</w:t>
      </w:r>
      <w:proofErr w:type="spellEnd"/>
      <w:r w:rsidR="00172DC8">
        <w:rPr>
          <w:rFonts w:hint="cs"/>
          <w:sz w:val="28"/>
          <w:szCs w:val="28"/>
          <w:rtl/>
        </w:rPr>
        <w:t xml:space="preserve">, </w:t>
      </w:r>
      <w:r w:rsidR="007D77DE">
        <w:rPr>
          <w:rFonts w:hint="cs"/>
          <w:sz w:val="28"/>
          <w:szCs w:val="28"/>
          <w:rtl/>
        </w:rPr>
        <w:t xml:space="preserve">הרב אלישיב, הרב שטיינמן, ר' חיים קנייבסקי, ועוד. </w:t>
      </w:r>
    </w:p>
    <w:p w14:paraId="4BEE3E44" w14:textId="77777777" w:rsidR="005717A5" w:rsidRDefault="00766E8D" w:rsidP="007E6A04">
      <w:pPr>
        <w:jc w:val="both"/>
        <w:rPr>
          <w:sz w:val="28"/>
          <w:szCs w:val="28"/>
          <w:rtl/>
        </w:rPr>
      </w:pPr>
      <w:r>
        <w:rPr>
          <w:rFonts w:hint="cs"/>
          <w:sz w:val="28"/>
          <w:szCs w:val="28"/>
          <w:rtl/>
        </w:rPr>
        <w:t>כתוצאה מכך, נוצר מצב, בפרט א</w:t>
      </w:r>
      <w:r w:rsidR="004C19DE">
        <w:rPr>
          <w:rFonts w:hint="cs"/>
          <w:sz w:val="28"/>
          <w:szCs w:val="28"/>
          <w:rtl/>
        </w:rPr>
        <w:t>צ</w:t>
      </w:r>
      <w:r>
        <w:rPr>
          <w:rFonts w:hint="cs"/>
          <w:sz w:val="28"/>
          <w:szCs w:val="28"/>
          <w:rtl/>
        </w:rPr>
        <w:t xml:space="preserve">ל צעירי הצאן, שבחור שמכוון גבוה, עם שאיפות לגדלות בתורה ויראה, חושב שהוא מוכרח להיות בחור עם הנהגות קיצוניות ומוזרות. אחרת, זה סימן שהוא לא בדרך הנכונה. </w:t>
      </w:r>
      <w:r w:rsidR="004C19DE">
        <w:rPr>
          <w:rFonts w:hint="cs"/>
          <w:sz w:val="28"/>
          <w:szCs w:val="28"/>
          <w:rtl/>
        </w:rPr>
        <w:t xml:space="preserve">וזה גורם נזקים גדולים. </w:t>
      </w:r>
    </w:p>
    <w:p w14:paraId="1B149E6C" w14:textId="28EB6967" w:rsidR="00766E8D" w:rsidRDefault="004C19DE" w:rsidP="007E6A04">
      <w:pPr>
        <w:jc w:val="both"/>
        <w:rPr>
          <w:sz w:val="28"/>
          <w:szCs w:val="28"/>
          <w:rtl/>
        </w:rPr>
      </w:pPr>
      <w:r>
        <w:rPr>
          <w:rFonts w:hint="cs"/>
          <w:sz w:val="28"/>
          <w:szCs w:val="28"/>
          <w:rtl/>
        </w:rPr>
        <w:t>בא רבינו גרשון ולימד את תלמידיו ואת כל העולם כולו, שאפשר להיות "נורמלי"</w:t>
      </w:r>
      <w:r w:rsidR="005717A5">
        <w:rPr>
          <w:rFonts w:hint="cs"/>
          <w:sz w:val="28"/>
          <w:szCs w:val="28"/>
          <w:rtl/>
        </w:rPr>
        <w:t xml:space="preserve"> ועם זאת לגדול לתפארת, ואף להיעשות גדול הדור, למרות הנורמליות המלאה. ונרחיב את הדברים בסמוך, אבל נקדים איזה רעיון.</w:t>
      </w:r>
    </w:p>
    <w:p w14:paraId="6A374E2F" w14:textId="2DC97AA0" w:rsidR="005717A5" w:rsidRDefault="005717A5" w:rsidP="007E6A04">
      <w:pPr>
        <w:jc w:val="both"/>
        <w:rPr>
          <w:sz w:val="28"/>
          <w:szCs w:val="28"/>
          <w:rtl/>
        </w:rPr>
      </w:pPr>
      <w:r>
        <w:rPr>
          <w:rFonts w:hint="cs"/>
          <w:sz w:val="28"/>
          <w:szCs w:val="28"/>
          <w:rtl/>
        </w:rPr>
        <w:t xml:space="preserve">בפרשת הנשיאים אנו מוצאים שי"ב נשיאים הקריבו בדיוק את אותו קרבן. </w:t>
      </w:r>
      <w:r w:rsidR="004A2584">
        <w:rPr>
          <w:rFonts w:hint="cs"/>
          <w:sz w:val="28"/>
          <w:szCs w:val="28"/>
          <w:rtl/>
        </w:rPr>
        <w:t xml:space="preserve">האם הם חיקו זה את זה. פשוט ומסתבר שלא. כל אחד חשב בעצמו מה </w:t>
      </w:r>
      <w:proofErr w:type="spellStart"/>
      <w:r w:rsidR="004A2584">
        <w:rPr>
          <w:rFonts w:hint="cs"/>
          <w:sz w:val="28"/>
          <w:szCs w:val="28"/>
          <w:rtl/>
        </w:rPr>
        <w:t>הקרבן</w:t>
      </w:r>
      <w:proofErr w:type="spellEnd"/>
      <w:r w:rsidR="004A2584">
        <w:rPr>
          <w:rFonts w:hint="cs"/>
          <w:sz w:val="28"/>
          <w:szCs w:val="28"/>
          <w:rtl/>
        </w:rPr>
        <w:t xml:space="preserve"> הנכון, אלא שכך יצא שכולם כיוונו לדבר אחד. יש אומרים שלכן רש"י הקדוש מביא חלק מהרמזים אצל הנשיא הראשון, ורמזים אחרים אצל הנשיא השני, ללמדך שלכל אחד </w:t>
      </w:r>
      <w:r w:rsidR="006F24A3">
        <w:rPr>
          <w:rFonts w:hint="cs"/>
          <w:sz w:val="28"/>
          <w:szCs w:val="28"/>
          <w:rtl/>
        </w:rPr>
        <w:t>הי</w:t>
      </w:r>
      <w:r w:rsidR="004A2584">
        <w:rPr>
          <w:rFonts w:hint="cs"/>
          <w:sz w:val="28"/>
          <w:szCs w:val="28"/>
          <w:rtl/>
        </w:rPr>
        <w:t>ו את החשבונות שלו.</w:t>
      </w:r>
      <w:r w:rsidR="000428DE">
        <w:rPr>
          <w:rFonts w:hint="cs"/>
          <w:sz w:val="28"/>
          <w:szCs w:val="28"/>
          <w:rtl/>
        </w:rPr>
        <w:t xml:space="preserve"> וכבר עמד בזה הרמב"ן, וזה כמעט מוכרח מזה גופא שהתורה חוזרת באריכות שוב ושוב על פרטי </w:t>
      </w:r>
      <w:proofErr w:type="spellStart"/>
      <w:r w:rsidR="000428DE">
        <w:rPr>
          <w:rFonts w:hint="cs"/>
          <w:sz w:val="28"/>
          <w:szCs w:val="28"/>
          <w:rtl/>
        </w:rPr>
        <w:t>הקרבנות</w:t>
      </w:r>
      <w:proofErr w:type="spellEnd"/>
      <w:r w:rsidR="000428DE">
        <w:rPr>
          <w:rFonts w:hint="cs"/>
          <w:sz w:val="28"/>
          <w:szCs w:val="28"/>
          <w:rtl/>
        </w:rPr>
        <w:t xml:space="preserve"> אצל כל נשיא מחדש.</w:t>
      </w:r>
    </w:p>
    <w:p w14:paraId="2A8274BD" w14:textId="2C57E733" w:rsidR="000428DE" w:rsidRDefault="000428DE" w:rsidP="007E6A04">
      <w:pPr>
        <w:jc w:val="both"/>
        <w:rPr>
          <w:sz w:val="28"/>
          <w:szCs w:val="28"/>
          <w:rtl/>
        </w:rPr>
      </w:pPr>
      <w:r>
        <w:rPr>
          <w:rFonts w:hint="cs"/>
          <w:sz w:val="28"/>
          <w:szCs w:val="28"/>
          <w:rtl/>
        </w:rPr>
        <w:lastRenderedPageBreak/>
        <w:t xml:space="preserve">אמר הרב </w:t>
      </w:r>
      <w:proofErr w:type="spellStart"/>
      <w:r>
        <w:rPr>
          <w:rFonts w:hint="cs"/>
          <w:sz w:val="28"/>
          <w:szCs w:val="28"/>
          <w:rtl/>
        </w:rPr>
        <w:t>וולבא</w:t>
      </w:r>
      <w:proofErr w:type="spellEnd"/>
      <w:r>
        <w:rPr>
          <w:rFonts w:hint="cs"/>
          <w:sz w:val="28"/>
          <w:szCs w:val="28"/>
          <w:rtl/>
        </w:rPr>
        <w:t xml:space="preserve"> [ה"עלי שור"] זצ"ל, למדתי מזה</w:t>
      </w:r>
      <w:r w:rsidR="00EE7BF4">
        <w:rPr>
          <w:rFonts w:hint="cs"/>
          <w:sz w:val="28"/>
          <w:szCs w:val="28"/>
          <w:rtl/>
        </w:rPr>
        <w:t xml:space="preserve"> </w:t>
      </w:r>
      <w:r>
        <w:rPr>
          <w:rFonts w:hint="cs"/>
          <w:sz w:val="28"/>
          <w:szCs w:val="28"/>
          <w:rtl/>
        </w:rPr>
        <w:t>יסוד גדול.</w:t>
      </w:r>
      <w:r w:rsidR="00EE7BF4">
        <w:rPr>
          <w:rFonts w:hint="cs"/>
          <w:sz w:val="28"/>
          <w:szCs w:val="28"/>
          <w:rtl/>
        </w:rPr>
        <w:t xml:space="preserve"> "גם אם אתה אדם מקורי </w:t>
      </w:r>
      <w:r w:rsidR="00EE7BF4">
        <w:rPr>
          <w:sz w:val="28"/>
          <w:szCs w:val="28"/>
          <w:rtl/>
        </w:rPr>
        <w:t>–</w:t>
      </w:r>
      <w:r w:rsidR="00EE7BF4">
        <w:rPr>
          <w:rFonts w:hint="cs"/>
          <w:sz w:val="28"/>
          <w:szCs w:val="28"/>
          <w:rtl/>
        </w:rPr>
        <w:t xml:space="preserve"> אינך מוכרח להיות שונה במעשיך מאחרים". ביאור הדבר. אם אתה אדם משונה בטבעך, הרי זה טבעך, ואין זה בגלל </w:t>
      </w:r>
      <w:r w:rsidR="000808FF">
        <w:rPr>
          <w:rFonts w:hint="cs"/>
          <w:sz w:val="28"/>
          <w:szCs w:val="28"/>
          <w:rtl/>
        </w:rPr>
        <w:t>הגדלות והמקוריות שלך. ל</w:t>
      </w:r>
      <w:r w:rsidR="00280325">
        <w:rPr>
          <w:rFonts w:hint="cs"/>
          <w:sz w:val="28"/>
          <w:szCs w:val="28"/>
          <w:rtl/>
        </w:rPr>
        <w:t>פ</w:t>
      </w:r>
      <w:r w:rsidR="000808FF">
        <w:rPr>
          <w:rFonts w:hint="cs"/>
          <w:sz w:val="28"/>
          <w:szCs w:val="28"/>
          <w:rtl/>
        </w:rPr>
        <w:t>עמים אולי אין טעם להילחם בזה, כי זה לא יעזור. אבל אם אתה אדם נורמלי בטבעך, ואתה חושב שאם תנהג כמו כולם, הרי לא יבינו כמה אתה מקורי ועצמאי, אולי אתה עצמך לא תרגיש מספיק טוב עם עצמך, ולכן נדמה לך שאתה חייב לסגל לעצמ</w:t>
      </w:r>
      <w:r w:rsidR="00280325">
        <w:rPr>
          <w:rFonts w:hint="cs"/>
          <w:sz w:val="28"/>
          <w:szCs w:val="28"/>
          <w:rtl/>
        </w:rPr>
        <w:t>ך</w:t>
      </w:r>
      <w:r w:rsidR="000808FF">
        <w:rPr>
          <w:rFonts w:hint="cs"/>
          <w:sz w:val="28"/>
          <w:szCs w:val="28"/>
          <w:rtl/>
        </w:rPr>
        <w:t xml:space="preserve"> הופעה משונה, או הנהגות לא מקובלות</w:t>
      </w:r>
      <w:r w:rsidR="00280325">
        <w:rPr>
          <w:rFonts w:hint="cs"/>
          <w:sz w:val="28"/>
          <w:szCs w:val="28"/>
          <w:rtl/>
        </w:rPr>
        <w:t>, דע לך שזו טעות, וזה מיותר לגמרי.</w:t>
      </w:r>
      <w:r w:rsidR="00E94715">
        <w:rPr>
          <w:rFonts w:hint="cs"/>
          <w:sz w:val="28"/>
          <w:szCs w:val="28"/>
          <w:rtl/>
        </w:rPr>
        <w:t xml:space="preserve"> </w:t>
      </w:r>
      <w:r w:rsidR="00280325">
        <w:rPr>
          <w:rFonts w:hint="cs"/>
          <w:sz w:val="28"/>
          <w:szCs w:val="28"/>
          <w:rtl/>
        </w:rPr>
        <w:t>תתנהג נורמלי כמו כולם, ותמשיך להיות אדם חושב ומקורי בתוך הנורמליות הזו.</w:t>
      </w:r>
    </w:p>
    <w:p w14:paraId="434D610D" w14:textId="4A488CA6" w:rsidR="00E322E4" w:rsidRPr="00E322E4" w:rsidRDefault="00E322E4" w:rsidP="007E6A04">
      <w:pPr>
        <w:jc w:val="both"/>
        <w:rPr>
          <w:b/>
          <w:bCs/>
          <w:sz w:val="28"/>
          <w:szCs w:val="28"/>
          <w:rtl/>
        </w:rPr>
      </w:pPr>
      <w:r w:rsidRPr="00E322E4">
        <w:rPr>
          <w:rFonts w:hint="cs"/>
          <w:b/>
          <w:bCs/>
          <w:sz w:val="28"/>
          <w:szCs w:val="28"/>
          <w:rtl/>
        </w:rPr>
        <w:t>רבינו גרשון מלמד להיות "נורמלי"</w:t>
      </w:r>
    </w:p>
    <w:p w14:paraId="581A45EE" w14:textId="774E6FEA" w:rsidR="00E94715" w:rsidRDefault="00E94715" w:rsidP="007E6A04">
      <w:pPr>
        <w:jc w:val="both"/>
        <w:rPr>
          <w:sz w:val="28"/>
          <w:szCs w:val="28"/>
          <w:rtl/>
        </w:rPr>
      </w:pPr>
      <w:r>
        <w:rPr>
          <w:rFonts w:hint="cs"/>
          <w:sz w:val="28"/>
          <w:szCs w:val="28"/>
          <w:rtl/>
        </w:rPr>
        <w:t xml:space="preserve">מגיע לעולמינו איש ענק כמו רבינו גרשון ומשדר לנו שהקב"ה ברא אותך עם שכל ישר ולב </w:t>
      </w:r>
      <w:r w:rsidR="00F95561">
        <w:rPr>
          <w:rFonts w:hint="cs"/>
          <w:sz w:val="28"/>
          <w:szCs w:val="28"/>
          <w:rtl/>
        </w:rPr>
        <w:t>נכון וטבע מאוזן, ואתה צריך לגדול בתוך המערכת הבריאה הזו. זה יהיה מאד מפתיע אם נשמע על רבי גרשון סיפורים בסגנון של "יום אחד הוא החליט שהוא צריך ללמוד תורת כהנים" ואז הוא הסתגר במרתף של איזה בית כנסת לשלושה ימים ושלושה לילות</w:t>
      </w:r>
      <w:r w:rsidR="00FD125F">
        <w:rPr>
          <w:rFonts w:hint="cs"/>
          <w:sz w:val="28"/>
          <w:szCs w:val="28"/>
          <w:rtl/>
        </w:rPr>
        <w:t xml:space="preserve">, ויצא משם עם </w:t>
      </w:r>
      <w:proofErr w:type="spellStart"/>
      <w:r w:rsidR="00FD125F">
        <w:rPr>
          <w:rFonts w:hint="cs"/>
          <w:sz w:val="28"/>
          <w:szCs w:val="28"/>
          <w:rtl/>
        </w:rPr>
        <w:t>התו"כ</w:t>
      </w:r>
      <w:proofErr w:type="spellEnd"/>
      <w:r w:rsidR="00FD125F">
        <w:rPr>
          <w:rFonts w:hint="cs"/>
          <w:sz w:val="28"/>
          <w:szCs w:val="28"/>
          <w:rtl/>
        </w:rPr>
        <w:t xml:space="preserve"> ביד. כי אין ספק שאם ר' גרשון החליט יום אחד שצריך ללמוד ברייתא </w:t>
      </w:r>
      <w:proofErr w:type="spellStart"/>
      <w:r w:rsidR="00FD125F">
        <w:rPr>
          <w:rFonts w:hint="cs"/>
          <w:sz w:val="28"/>
          <w:szCs w:val="28"/>
          <w:rtl/>
        </w:rPr>
        <w:t>דתו"כ</w:t>
      </w:r>
      <w:proofErr w:type="spellEnd"/>
      <w:r w:rsidR="00FD125F">
        <w:rPr>
          <w:rFonts w:hint="cs"/>
          <w:sz w:val="28"/>
          <w:szCs w:val="28"/>
          <w:rtl/>
        </w:rPr>
        <w:t>, הוא בוודאי קבע לע</w:t>
      </w:r>
      <w:r w:rsidR="00A800C2">
        <w:rPr>
          <w:rFonts w:hint="cs"/>
          <w:sz w:val="28"/>
          <w:szCs w:val="28"/>
          <w:rtl/>
        </w:rPr>
        <w:t>צ</w:t>
      </w:r>
      <w:r w:rsidR="00FD125F">
        <w:rPr>
          <w:rFonts w:hint="cs"/>
          <w:sz w:val="28"/>
          <w:szCs w:val="28"/>
          <w:rtl/>
        </w:rPr>
        <w:t>מו ק</w:t>
      </w:r>
      <w:r w:rsidR="00A800C2">
        <w:rPr>
          <w:rFonts w:hint="cs"/>
          <w:sz w:val="28"/>
          <w:szCs w:val="28"/>
          <w:rtl/>
        </w:rPr>
        <w:t>בי</w:t>
      </w:r>
      <w:r w:rsidR="00FD125F">
        <w:rPr>
          <w:rFonts w:hint="cs"/>
          <w:sz w:val="28"/>
          <w:szCs w:val="28"/>
          <w:rtl/>
        </w:rPr>
        <w:t>עות שבועית, לבד או</w:t>
      </w:r>
      <w:r w:rsidR="00A800C2">
        <w:rPr>
          <w:rFonts w:hint="cs"/>
          <w:sz w:val="28"/>
          <w:szCs w:val="28"/>
          <w:rtl/>
        </w:rPr>
        <w:t xml:space="preserve"> </w:t>
      </w:r>
      <w:r w:rsidR="00FD125F">
        <w:rPr>
          <w:rFonts w:hint="cs"/>
          <w:sz w:val="28"/>
          <w:szCs w:val="28"/>
          <w:rtl/>
        </w:rPr>
        <w:t>עם חברותא, והוא בוודאי למד את זה בשעה נורמלית שבני אדם ערים ולומדים בה, והוא ישב במקום הרגיל שלו בחדר הלי</w:t>
      </w:r>
      <w:r w:rsidR="00A800C2">
        <w:rPr>
          <w:rFonts w:hint="cs"/>
          <w:sz w:val="28"/>
          <w:szCs w:val="28"/>
          <w:rtl/>
        </w:rPr>
        <w:t>מ</w:t>
      </w:r>
      <w:r w:rsidR="00FD125F">
        <w:rPr>
          <w:rFonts w:hint="cs"/>
          <w:sz w:val="28"/>
          <w:szCs w:val="28"/>
          <w:rtl/>
        </w:rPr>
        <w:t>וד, ואחר</w:t>
      </w:r>
      <w:r w:rsidR="00A800C2">
        <w:rPr>
          <w:rFonts w:hint="cs"/>
          <w:sz w:val="28"/>
          <w:szCs w:val="28"/>
          <w:rtl/>
        </w:rPr>
        <w:t>י</w:t>
      </w:r>
      <w:r w:rsidR="00FD125F">
        <w:rPr>
          <w:rFonts w:hint="cs"/>
          <w:sz w:val="28"/>
          <w:szCs w:val="28"/>
          <w:rtl/>
        </w:rPr>
        <w:t xml:space="preserve"> </w:t>
      </w:r>
      <w:r w:rsidR="00314322">
        <w:rPr>
          <w:rFonts w:hint="cs"/>
          <w:sz w:val="28"/>
          <w:szCs w:val="28"/>
          <w:rtl/>
        </w:rPr>
        <w:t>כמה חדשים או שנה הוא זכה לרכוש את הידיעה הנכבדה שחשקה בה נפשו.</w:t>
      </w:r>
    </w:p>
    <w:p w14:paraId="22E0AC30" w14:textId="66F25023" w:rsidR="00314322" w:rsidRDefault="00314322" w:rsidP="007E6A04">
      <w:pPr>
        <w:jc w:val="both"/>
        <w:rPr>
          <w:sz w:val="28"/>
          <w:szCs w:val="28"/>
          <w:rtl/>
        </w:rPr>
      </w:pPr>
      <w:r>
        <w:rPr>
          <w:rFonts w:hint="cs"/>
          <w:sz w:val="28"/>
          <w:szCs w:val="28"/>
          <w:rtl/>
        </w:rPr>
        <w:t>אם נשמע עליו סיפורים קיצוניים, זה יהיה רק בתחום של הנורמליות הבריאה, לא ייפלא אם יסופר עליו ששמונים שנה הוא לא כעס, ותשעים שנה הוא לא הוציא מי</w:t>
      </w:r>
      <w:r w:rsidR="00A800C2">
        <w:rPr>
          <w:rFonts w:hint="cs"/>
          <w:sz w:val="28"/>
          <w:szCs w:val="28"/>
          <w:rtl/>
        </w:rPr>
        <w:t>ל</w:t>
      </w:r>
      <w:r>
        <w:rPr>
          <w:rFonts w:hint="cs"/>
          <w:sz w:val="28"/>
          <w:szCs w:val="28"/>
          <w:rtl/>
        </w:rPr>
        <w:t xml:space="preserve">ה רעה מהפה </w:t>
      </w:r>
      <w:r w:rsidR="00FB2E25">
        <w:rPr>
          <w:rFonts w:hint="cs"/>
          <w:sz w:val="28"/>
          <w:szCs w:val="28"/>
          <w:rtl/>
        </w:rPr>
        <w:t xml:space="preserve">על שום יהודי, בפניו ושלא בפניו. </w:t>
      </w:r>
      <w:r>
        <w:rPr>
          <w:rFonts w:hint="cs"/>
          <w:sz w:val="28"/>
          <w:szCs w:val="28"/>
          <w:rtl/>
        </w:rPr>
        <w:t>ולא הרים את קולו בנזיפה</w:t>
      </w:r>
      <w:r w:rsidR="00FB2E25">
        <w:rPr>
          <w:rFonts w:hint="cs"/>
          <w:sz w:val="28"/>
          <w:szCs w:val="28"/>
          <w:rtl/>
        </w:rPr>
        <w:t xml:space="preserve">. אבל מדוע להיות ער בלילה ולישון ביום? מה לא טוב לישון בשעה שבני אדם </w:t>
      </w:r>
      <w:proofErr w:type="spellStart"/>
      <w:r w:rsidR="00FB2E25">
        <w:rPr>
          <w:rFonts w:hint="cs"/>
          <w:sz w:val="28"/>
          <w:szCs w:val="28"/>
          <w:rtl/>
        </w:rPr>
        <w:t>ישינים</w:t>
      </w:r>
      <w:proofErr w:type="spellEnd"/>
      <w:r w:rsidR="00FB2E25">
        <w:rPr>
          <w:rFonts w:hint="cs"/>
          <w:sz w:val="28"/>
          <w:szCs w:val="28"/>
          <w:rtl/>
        </w:rPr>
        <w:t>, ולהיות ער בשעה שנהוג</w:t>
      </w:r>
      <w:r w:rsidR="00F42D63">
        <w:rPr>
          <w:rFonts w:hint="cs"/>
          <w:sz w:val="28"/>
          <w:szCs w:val="28"/>
          <w:rtl/>
        </w:rPr>
        <w:t xml:space="preserve"> </w:t>
      </w:r>
      <w:r w:rsidR="00FB2E25">
        <w:rPr>
          <w:rFonts w:hint="cs"/>
          <w:sz w:val="28"/>
          <w:szCs w:val="28"/>
          <w:rtl/>
        </w:rPr>
        <w:t xml:space="preserve">להיות ער, וכנראה זה הכי מותאם ובריא למערכת שלנו. למה לא לאכול בזמנים הידועים את המאכלים המקובלים. מה </w:t>
      </w:r>
      <w:proofErr w:type="spellStart"/>
      <w:r w:rsidR="00FB2E25">
        <w:rPr>
          <w:rFonts w:hint="cs"/>
          <w:sz w:val="28"/>
          <w:szCs w:val="28"/>
          <w:rtl/>
        </w:rPr>
        <w:t>הענין</w:t>
      </w:r>
      <w:proofErr w:type="spellEnd"/>
      <w:r w:rsidR="00FB2E25">
        <w:rPr>
          <w:rFonts w:hint="cs"/>
          <w:sz w:val="28"/>
          <w:szCs w:val="28"/>
          <w:rtl/>
        </w:rPr>
        <w:t xml:space="preserve"> לעשות שינויים שאין בהם טעם.</w:t>
      </w:r>
    </w:p>
    <w:p w14:paraId="7334E2E0" w14:textId="3E5EBF54" w:rsidR="006451DD" w:rsidRDefault="006451DD" w:rsidP="007E6A04">
      <w:pPr>
        <w:jc w:val="both"/>
        <w:rPr>
          <w:sz w:val="28"/>
          <w:szCs w:val="28"/>
          <w:rtl/>
        </w:rPr>
      </w:pPr>
      <w:r>
        <w:rPr>
          <w:rFonts w:hint="cs"/>
          <w:sz w:val="28"/>
          <w:szCs w:val="28"/>
          <w:rtl/>
        </w:rPr>
        <w:t xml:space="preserve">אתה רוצה לגדול? אל תשרוף זמן. אל תקרא עיתונים וספרי הבלים. </w:t>
      </w:r>
      <w:r w:rsidR="00F42D63">
        <w:rPr>
          <w:rFonts w:hint="cs"/>
          <w:sz w:val="28"/>
          <w:szCs w:val="28"/>
          <w:rtl/>
        </w:rPr>
        <w:t xml:space="preserve">אל תפטפט פטפוטים חסרי שחר. </w:t>
      </w:r>
      <w:r>
        <w:rPr>
          <w:rFonts w:hint="cs"/>
          <w:sz w:val="28"/>
          <w:szCs w:val="28"/>
          <w:rtl/>
        </w:rPr>
        <w:t xml:space="preserve">אבל תישן טוב כמה שאתה צריך, ותאכל טוב. ואם צריך להקשיב ליהודי, תעשה את זה עם כל הלב, </w:t>
      </w:r>
      <w:r w:rsidR="0006765E">
        <w:rPr>
          <w:rFonts w:hint="cs"/>
          <w:sz w:val="28"/>
          <w:szCs w:val="28"/>
          <w:rtl/>
        </w:rPr>
        <w:t xml:space="preserve">בגובה העיניים, בידידות טבעית, </w:t>
      </w:r>
      <w:r>
        <w:rPr>
          <w:rFonts w:hint="cs"/>
          <w:sz w:val="28"/>
          <w:szCs w:val="28"/>
          <w:rtl/>
        </w:rPr>
        <w:t>ותנסה לע</w:t>
      </w:r>
      <w:r w:rsidR="00F42D63">
        <w:rPr>
          <w:rFonts w:hint="cs"/>
          <w:sz w:val="28"/>
          <w:szCs w:val="28"/>
          <w:rtl/>
        </w:rPr>
        <w:t>ז</w:t>
      </w:r>
      <w:r>
        <w:rPr>
          <w:rFonts w:hint="cs"/>
          <w:sz w:val="28"/>
          <w:szCs w:val="28"/>
          <w:rtl/>
        </w:rPr>
        <w:t xml:space="preserve">ור לו מה שאתה יכול. אם צריך להשתתף בשמחה, תלך ותשהה שם כמה שנהוג, תלחץ ידיים לבריות, ותחליף עם כל אחד כמה מילים </w:t>
      </w:r>
      <w:r w:rsidR="00F42D63">
        <w:rPr>
          <w:rFonts w:hint="cs"/>
          <w:sz w:val="28"/>
          <w:szCs w:val="28"/>
          <w:rtl/>
        </w:rPr>
        <w:t xml:space="preserve">של </w:t>
      </w:r>
      <w:r>
        <w:rPr>
          <w:rFonts w:hint="cs"/>
          <w:sz w:val="28"/>
          <w:szCs w:val="28"/>
          <w:rtl/>
        </w:rPr>
        <w:t>ידידות. אבל חוץ מזה תלמד כל הזמן. כך תגדל.</w:t>
      </w:r>
    </w:p>
    <w:p w14:paraId="53DECE7C" w14:textId="4AEC2CCD" w:rsidR="0006765E" w:rsidRPr="0006765E" w:rsidRDefault="0006765E" w:rsidP="007E6A04">
      <w:pPr>
        <w:jc w:val="both"/>
        <w:rPr>
          <w:b/>
          <w:bCs/>
          <w:sz w:val="28"/>
          <w:szCs w:val="28"/>
          <w:rtl/>
        </w:rPr>
      </w:pPr>
      <w:r w:rsidRPr="0006765E">
        <w:rPr>
          <w:rFonts w:hint="cs"/>
          <w:b/>
          <w:bCs/>
          <w:sz w:val="28"/>
          <w:szCs w:val="28"/>
          <w:rtl/>
        </w:rPr>
        <w:t>איך לומדים</w:t>
      </w:r>
    </w:p>
    <w:p w14:paraId="18284699" w14:textId="0FFA2FA9" w:rsidR="006451DD" w:rsidRDefault="006451DD" w:rsidP="007E6A04">
      <w:pPr>
        <w:jc w:val="both"/>
        <w:rPr>
          <w:sz w:val="28"/>
          <w:szCs w:val="28"/>
          <w:rtl/>
        </w:rPr>
      </w:pPr>
      <w:r>
        <w:rPr>
          <w:rFonts w:hint="cs"/>
          <w:sz w:val="28"/>
          <w:szCs w:val="28"/>
          <w:rtl/>
        </w:rPr>
        <w:t>וכשאתה לומד</w:t>
      </w:r>
      <w:r w:rsidR="007F2B8B">
        <w:rPr>
          <w:rFonts w:hint="cs"/>
          <w:sz w:val="28"/>
          <w:szCs w:val="28"/>
          <w:rtl/>
        </w:rPr>
        <w:t>, אתה</w:t>
      </w:r>
      <w:r w:rsidR="00F35E02">
        <w:rPr>
          <w:rFonts w:hint="cs"/>
          <w:sz w:val="28"/>
          <w:szCs w:val="28"/>
          <w:rtl/>
        </w:rPr>
        <w:t xml:space="preserve"> </w:t>
      </w:r>
      <w:r w:rsidR="007F2B8B">
        <w:rPr>
          <w:rFonts w:hint="cs"/>
          <w:sz w:val="28"/>
          <w:szCs w:val="28"/>
          <w:rtl/>
        </w:rPr>
        <w:t xml:space="preserve">מוכרח ללמוד באופן שיהיה לך נעים וכיף. אחרת לא תחזיק מעמד. אם הלימוד לא נעים לך, סימן שאתה לא ישן מספיק. או יש משהו שמלחיץ אותך וכדאי שתטפל בזה. ואולי הלימוד עצמו מלחיץ אותך כי אתה לומד בצורה שלא מתאימה לך. אולי אתה נמשך ללמוד בקיאות ואתה מכריח את עצמך ללמוד </w:t>
      </w:r>
      <w:r w:rsidR="007F2B8B">
        <w:rPr>
          <w:rFonts w:hint="cs"/>
          <w:sz w:val="28"/>
          <w:szCs w:val="28"/>
          <w:rtl/>
        </w:rPr>
        <w:lastRenderedPageBreak/>
        <w:t>בסגנון עיוני שלא מתאים לך. תתייעץ עם רבותיך שיעזרו לך לברר שאין כאן איזו עצת היצר, ואם יתברר שטבעך מושך ללימוד בקיאותי, תלמד כך. זה מעולה</w:t>
      </w:r>
      <w:r w:rsidR="007D2951">
        <w:rPr>
          <w:rFonts w:hint="cs"/>
          <w:sz w:val="28"/>
          <w:szCs w:val="28"/>
          <w:rtl/>
        </w:rPr>
        <w:t>. תהיה אתה, ואז הלימוד יהיה ל</w:t>
      </w:r>
      <w:r w:rsidR="00F35E02">
        <w:rPr>
          <w:rFonts w:hint="cs"/>
          <w:sz w:val="28"/>
          <w:szCs w:val="28"/>
          <w:rtl/>
        </w:rPr>
        <w:t>ך</w:t>
      </w:r>
      <w:r w:rsidR="007D2951">
        <w:rPr>
          <w:rFonts w:hint="cs"/>
          <w:sz w:val="28"/>
          <w:szCs w:val="28"/>
          <w:rtl/>
        </w:rPr>
        <w:t xml:space="preserve"> מתוק מדבש.</w:t>
      </w:r>
    </w:p>
    <w:p w14:paraId="4783BFDF" w14:textId="2B141D38" w:rsidR="007D2951" w:rsidRDefault="007D2951" w:rsidP="007E6A04">
      <w:pPr>
        <w:jc w:val="both"/>
        <w:rPr>
          <w:sz w:val="28"/>
          <w:szCs w:val="28"/>
          <w:rtl/>
        </w:rPr>
      </w:pPr>
      <w:r>
        <w:rPr>
          <w:rFonts w:hint="cs"/>
          <w:sz w:val="28"/>
          <w:szCs w:val="28"/>
          <w:rtl/>
        </w:rPr>
        <w:t>אם אתה נמשך ללימו</w:t>
      </w:r>
      <w:r w:rsidR="00F35E02">
        <w:rPr>
          <w:rFonts w:hint="cs"/>
          <w:sz w:val="28"/>
          <w:szCs w:val="28"/>
          <w:rtl/>
        </w:rPr>
        <w:t>ד</w:t>
      </w:r>
      <w:r>
        <w:rPr>
          <w:rFonts w:hint="cs"/>
          <w:sz w:val="28"/>
          <w:szCs w:val="28"/>
          <w:rtl/>
        </w:rPr>
        <w:t xml:space="preserve"> הלכה, מה בכך. אדרבא</w:t>
      </w:r>
      <w:r w:rsidR="00FD1080">
        <w:rPr>
          <w:rFonts w:hint="cs"/>
          <w:sz w:val="28"/>
          <w:szCs w:val="28"/>
          <w:rtl/>
        </w:rPr>
        <w:t>,</w:t>
      </w:r>
      <w:r>
        <w:rPr>
          <w:rFonts w:hint="cs"/>
          <w:sz w:val="28"/>
          <w:szCs w:val="28"/>
          <w:rtl/>
        </w:rPr>
        <w:t xml:space="preserve"> תצא מורה הוראה ולא ראש ישיבה כמו כמה מהחברים שלך. מה רע בכך. כי הרי אם תלמד אחרי שתישן מספיק ותהיה רגוע</w:t>
      </w:r>
      <w:r w:rsidR="004B57E4">
        <w:rPr>
          <w:rFonts w:hint="cs"/>
          <w:sz w:val="28"/>
          <w:szCs w:val="28"/>
          <w:rtl/>
        </w:rPr>
        <w:t>, וה</w:t>
      </w:r>
      <w:r w:rsidR="00F35E02">
        <w:rPr>
          <w:rFonts w:hint="cs"/>
          <w:sz w:val="28"/>
          <w:szCs w:val="28"/>
          <w:rtl/>
        </w:rPr>
        <w:t>ל</w:t>
      </w:r>
      <w:r w:rsidR="004B57E4">
        <w:rPr>
          <w:rFonts w:hint="cs"/>
          <w:sz w:val="28"/>
          <w:szCs w:val="28"/>
          <w:rtl/>
        </w:rPr>
        <w:t xml:space="preserve">ימוד יהא באופן המתאים לך, </w:t>
      </w:r>
      <w:r w:rsidR="00375328">
        <w:rPr>
          <w:rFonts w:hint="cs"/>
          <w:sz w:val="28"/>
          <w:szCs w:val="28"/>
          <w:rtl/>
        </w:rPr>
        <w:t xml:space="preserve">כמעט </w:t>
      </w:r>
      <w:r w:rsidR="004B57E4">
        <w:rPr>
          <w:rFonts w:hint="cs"/>
          <w:sz w:val="28"/>
          <w:szCs w:val="28"/>
          <w:rtl/>
        </w:rPr>
        <w:t xml:space="preserve">לא יתכן שיהיו לך קשיים, כי הרי התורה כל כך מתוקה. </w:t>
      </w:r>
    </w:p>
    <w:p w14:paraId="215BD969" w14:textId="50A62CA2" w:rsidR="0031144E" w:rsidRDefault="004B57E4" w:rsidP="007E6A04">
      <w:pPr>
        <w:jc w:val="both"/>
        <w:rPr>
          <w:sz w:val="28"/>
          <w:szCs w:val="28"/>
          <w:rtl/>
        </w:rPr>
      </w:pPr>
      <w:r>
        <w:rPr>
          <w:rFonts w:hint="cs"/>
          <w:sz w:val="28"/>
          <w:szCs w:val="28"/>
          <w:rtl/>
        </w:rPr>
        <w:t>וכשאתה לומד, אם אתה בח</w:t>
      </w:r>
      <w:r w:rsidR="00FD1080">
        <w:rPr>
          <w:rFonts w:hint="cs"/>
          <w:sz w:val="28"/>
          <w:szCs w:val="28"/>
          <w:rtl/>
        </w:rPr>
        <w:t>ו</w:t>
      </w:r>
      <w:r>
        <w:rPr>
          <w:rFonts w:hint="cs"/>
          <w:sz w:val="28"/>
          <w:szCs w:val="28"/>
          <w:rtl/>
        </w:rPr>
        <w:t>ר צעיר, מה זה עולה על דעתך שכבר בלימוד הראשון אתה צריך למצוא את כל הקושיות ואת כל המה</w:t>
      </w:r>
      <w:r w:rsidR="00FD1080">
        <w:rPr>
          <w:rFonts w:hint="cs"/>
          <w:sz w:val="28"/>
          <w:szCs w:val="28"/>
          <w:rtl/>
        </w:rPr>
        <w:t>לכ</w:t>
      </w:r>
      <w:r>
        <w:rPr>
          <w:rFonts w:hint="cs"/>
          <w:sz w:val="28"/>
          <w:szCs w:val="28"/>
          <w:rtl/>
        </w:rPr>
        <w:t xml:space="preserve">ים. זה הרי יאמץ אותך וישבור אותך. לאן אתה ממהר. תלמד בנחת ובנעימות, </w:t>
      </w:r>
      <w:r w:rsidR="0081162B">
        <w:rPr>
          <w:rFonts w:hint="cs"/>
          <w:sz w:val="28"/>
          <w:szCs w:val="28"/>
          <w:rtl/>
        </w:rPr>
        <w:t xml:space="preserve">תתעכב מעט על השאלות שעולות לך באופן טבעי, תנסה להגדיר ולהבהיר מה שאתה יכול כרגע, ותמשיך. מה שלא הבנת בסיבוב הראשון, יבוא לך בקלות בחזרה </w:t>
      </w:r>
      <w:proofErr w:type="spellStart"/>
      <w:r w:rsidR="0081162B">
        <w:rPr>
          <w:rFonts w:hint="cs"/>
          <w:sz w:val="28"/>
          <w:szCs w:val="28"/>
          <w:rtl/>
        </w:rPr>
        <w:t>השניה</w:t>
      </w:r>
      <w:proofErr w:type="spellEnd"/>
      <w:r w:rsidR="0081162B">
        <w:rPr>
          <w:rFonts w:hint="cs"/>
          <w:sz w:val="28"/>
          <w:szCs w:val="28"/>
          <w:rtl/>
        </w:rPr>
        <w:t xml:space="preserve"> כשאתה כבר מכיר את היסודות של </w:t>
      </w:r>
      <w:proofErr w:type="spellStart"/>
      <w:r w:rsidR="0081162B">
        <w:rPr>
          <w:rFonts w:hint="cs"/>
          <w:sz w:val="28"/>
          <w:szCs w:val="28"/>
          <w:rtl/>
        </w:rPr>
        <w:t>הסוגיא</w:t>
      </w:r>
      <w:proofErr w:type="spellEnd"/>
      <w:r w:rsidR="0081162B">
        <w:rPr>
          <w:rFonts w:hint="cs"/>
          <w:sz w:val="28"/>
          <w:szCs w:val="28"/>
          <w:rtl/>
        </w:rPr>
        <w:t xml:space="preserve">. ומה שיישאר לך </w:t>
      </w:r>
      <w:r w:rsidR="00A164F5">
        <w:rPr>
          <w:rFonts w:hint="cs"/>
          <w:sz w:val="28"/>
          <w:szCs w:val="28"/>
          <w:rtl/>
        </w:rPr>
        <w:t xml:space="preserve">מוקשה </w:t>
      </w:r>
      <w:r w:rsidR="0081162B">
        <w:rPr>
          <w:rFonts w:hint="cs"/>
          <w:sz w:val="28"/>
          <w:szCs w:val="28"/>
          <w:rtl/>
        </w:rPr>
        <w:t>אחרי כמה חזרות</w:t>
      </w:r>
      <w:r w:rsidR="005C3742">
        <w:rPr>
          <w:rFonts w:hint="cs"/>
          <w:sz w:val="28"/>
          <w:szCs w:val="28"/>
          <w:rtl/>
        </w:rPr>
        <w:t>, תשאל את רבך</w:t>
      </w:r>
      <w:r w:rsidR="00A164F5">
        <w:rPr>
          <w:rFonts w:hint="cs"/>
          <w:sz w:val="28"/>
          <w:szCs w:val="28"/>
          <w:rtl/>
        </w:rPr>
        <w:t>.</w:t>
      </w:r>
      <w:r w:rsidR="005C3742">
        <w:rPr>
          <w:rFonts w:hint="cs"/>
          <w:sz w:val="28"/>
          <w:szCs w:val="28"/>
          <w:rtl/>
        </w:rPr>
        <w:t xml:space="preserve"> ובכל מקרה</w:t>
      </w:r>
      <w:r w:rsidR="00A164F5">
        <w:rPr>
          <w:rFonts w:hint="cs"/>
          <w:sz w:val="28"/>
          <w:szCs w:val="28"/>
          <w:rtl/>
        </w:rPr>
        <w:t>,</w:t>
      </w:r>
      <w:r w:rsidR="005C3742">
        <w:rPr>
          <w:rFonts w:hint="cs"/>
          <w:sz w:val="28"/>
          <w:szCs w:val="28"/>
          <w:rtl/>
        </w:rPr>
        <w:t xml:space="preserve"> עם הזמן, אם תקפיד ללמוד עם הספק, ולברר לעצמך מה ברור לך ומה עדיין לא ברור, </w:t>
      </w:r>
      <w:r w:rsidR="00A164F5">
        <w:rPr>
          <w:rFonts w:hint="cs"/>
          <w:sz w:val="28"/>
          <w:szCs w:val="28"/>
          <w:rtl/>
        </w:rPr>
        <w:t>ו</w:t>
      </w:r>
      <w:r w:rsidR="005C3742">
        <w:rPr>
          <w:rFonts w:hint="cs"/>
          <w:sz w:val="28"/>
          <w:szCs w:val="28"/>
          <w:rtl/>
        </w:rPr>
        <w:t>תחזור הרבה, אתה תהיה ת"ח מופלג ותחדש חידושי תורה מופלאים בלי ספק.</w:t>
      </w:r>
    </w:p>
    <w:p w14:paraId="120B1A72" w14:textId="5B2E6EA9" w:rsidR="00AA1791" w:rsidRPr="00F271E3" w:rsidRDefault="00AA1791" w:rsidP="007E6A04">
      <w:pPr>
        <w:jc w:val="both"/>
        <w:rPr>
          <w:b/>
          <w:bCs/>
          <w:sz w:val="28"/>
          <w:szCs w:val="28"/>
          <w:rtl/>
        </w:rPr>
      </w:pPr>
      <w:r w:rsidRPr="00F271E3">
        <w:rPr>
          <w:rFonts w:hint="cs"/>
          <w:b/>
          <w:bCs/>
          <w:sz w:val="28"/>
          <w:szCs w:val="28"/>
          <w:rtl/>
        </w:rPr>
        <w:t>איך מתנהלים מול הבריות</w:t>
      </w:r>
    </w:p>
    <w:p w14:paraId="798CDFFF" w14:textId="687948D7" w:rsidR="004B57E4" w:rsidRDefault="0031144E" w:rsidP="007E6A04">
      <w:pPr>
        <w:jc w:val="both"/>
        <w:rPr>
          <w:sz w:val="28"/>
          <w:szCs w:val="28"/>
          <w:rtl/>
        </w:rPr>
      </w:pPr>
      <w:r>
        <w:rPr>
          <w:rFonts w:hint="cs"/>
          <w:sz w:val="28"/>
          <w:szCs w:val="28"/>
          <w:rtl/>
        </w:rPr>
        <w:t xml:space="preserve">תשתדל לא לכעוס. ולא להתלהם. בשביל מה זה טוב. כשאתה </w:t>
      </w:r>
      <w:r w:rsidR="009276C4">
        <w:rPr>
          <w:rFonts w:hint="cs"/>
          <w:sz w:val="28"/>
          <w:szCs w:val="28"/>
          <w:rtl/>
        </w:rPr>
        <w:t>מדבר לא יפה ובתקיפות, זה בגלל ש</w:t>
      </w:r>
      <w:r w:rsidR="00A31FCB">
        <w:rPr>
          <w:rFonts w:hint="cs"/>
          <w:sz w:val="28"/>
          <w:szCs w:val="28"/>
          <w:rtl/>
        </w:rPr>
        <w:t>לך</w:t>
      </w:r>
      <w:r w:rsidR="009276C4">
        <w:rPr>
          <w:rFonts w:hint="cs"/>
          <w:sz w:val="28"/>
          <w:szCs w:val="28"/>
          <w:rtl/>
        </w:rPr>
        <w:t xml:space="preserve"> עצמך לא ברור</w:t>
      </w:r>
      <w:r w:rsidR="00A31FCB">
        <w:rPr>
          <w:rFonts w:hint="cs"/>
          <w:sz w:val="28"/>
          <w:szCs w:val="28"/>
          <w:rtl/>
        </w:rPr>
        <w:t xml:space="preserve"> </w:t>
      </w:r>
      <w:proofErr w:type="spellStart"/>
      <w:r w:rsidR="00A31FCB">
        <w:rPr>
          <w:rFonts w:hint="cs"/>
          <w:sz w:val="28"/>
          <w:szCs w:val="28"/>
          <w:rtl/>
        </w:rPr>
        <w:t>הענין</w:t>
      </w:r>
      <w:proofErr w:type="spellEnd"/>
      <w:r w:rsidR="00A31FCB">
        <w:rPr>
          <w:rFonts w:hint="cs"/>
          <w:sz w:val="28"/>
          <w:szCs w:val="28"/>
          <w:rtl/>
        </w:rPr>
        <w:t xml:space="preserve"> דיו</w:t>
      </w:r>
      <w:r w:rsidR="009276C4">
        <w:rPr>
          <w:rFonts w:hint="cs"/>
          <w:sz w:val="28"/>
          <w:szCs w:val="28"/>
          <w:rtl/>
        </w:rPr>
        <w:t xml:space="preserve">, ואתה רוצה לנצח בלי לנסות להבין את הצד השני. תחשוב קודם </w:t>
      </w:r>
      <w:r w:rsidR="00A31FCB">
        <w:rPr>
          <w:rFonts w:hint="cs"/>
          <w:sz w:val="28"/>
          <w:szCs w:val="28"/>
          <w:rtl/>
        </w:rPr>
        <w:t>ב</w:t>
      </w:r>
      <w:r w:rsidR="009276C4">
        <w:rPr>
          <w:rFonts w:hint="cs"/>
          <w:sz w:val="28"/>
          <w:szCs w:val="28"/>
          <w:rtl/>
        </w:rPr>
        <w:t>עצ</w:t>
      </w:r>
      <w:r w:rsidR="00A31FCB">
        <w:rPr>
          <w:rFonts w:hint="cs"/>
          <w:sz w:val="28"/>
          <w:szCs w:val="28"/>
          <w:rtl/>
        </w:rPr>
        <w:t>מ</w:t>
      </w:r>
      <w:r w:rsidR="009276C4">
        <w:rPr>
          <w:rFonts w:hint="cs"/>
          <w:sz w:val="28"/>
          <w:szCs w:val="28"/>
          <w:rtl/>
        </w:rPr>
        <w:t>ך על הנושא. אחר כך תחשוב על הצד השני</w:t>
      </w:r>
      <w:r w:rsidR="006E12BD">
        <w:rPr>
          <w:rFonts w:hint="cs"/>
          <w:sz w:val="28"/>
          <w:szCs w:val="28"/>
          <w:rtl/>
        </w:rPr>
        <w:t xml:space="preserve">, קח בחשבון שאולי יש גם קצת </w:t>
      </w:r>
      <w:r w:rsidR="00A31FCB">
        <w:rPr>
          <w:rFonts w:hint="cs"/>
          <w:sz w:val="28"/>
          <w:szCs w:val="28"/>
          <w:rtl/>
        </w:rPr>
        <w:t>צ</w:t>
      </w:r>
      <w:r w:rsidR="006E12BD">
        <w:rPr>
          <w:rFonts w:hint="cs"/>
          <w:sz w:val="28"/>
          <w:szCs w:val="28"/>
          <w:rtl/>
        </w:rPr>
        <w:t xml:space="preserve">דק בדבריו. והחלקים </w:t>
      </w:r>
      <w:r w:rsidR="00A31FCB">
        <w:rPr>
          <w:rFonts w:hint="cs"/>
          <w:sz w:val="28"/>
          <w:szCs w:val="28"/>
          <w:rtl/>
        </w:rPr>
        <w:t xml:space="preserve">שהגעת למסקנה </w:t>
      </w:r>
      <w:r w:rsidR="006E12BD">
        <w:rPr>
          <w:rFonts w:hint="cs"/>
          <w:sz w:val="28"/>
          <w:szCs w:val="28"/>
          <w:rtl/>
        </w:rPr>
        <w:t xml:space="preserve">שהשני לא צודק, תלמד עליו זכות, תמחל לו, תכיל אותו, תאהב אותו, ואחר כך למעשה תסיק את המסקנה שנכונה עבורך. </w:t>
      </w:r>
      <w:r w:rsidR="0012199D">
        <w:rPr>
          <w:rFonts w:hint="cs"/>
          <w:sz w:val="28"/>
          <w:szCs w:val="28"/>
          <w:rtl/>
        </w:rPr>
        <w:t xml:space="preserve">כך לא </w:t>
      </w:r>
      <w:r w:rsidR="00350676">
        <w:rPr>
          <w:rFonts w:hint="cs"/>
          <w:sz w:val="28"/>
          <w:szCs w:val="28"/>
          <w:rtl/>
        </w:rPr>
        <w:t>תצ</w:t>
      </w:r>
      <w:r w:rsidR="0012199D">
        <w:rPr>
          <w:rFonts w:hint="cs"/>
          <w:sz w:val="28"/>
          <w:szCs w:val="28"/>
          <w:rtl/>
        </w:rPr>
        <w:t xml:space="preserve">טרך לצעוק ולהתלהם. </w:t>
      </w:r>
      <w:r w:rsidR="00350676">
        <w:rPr>
          <w:rFonts w:hint="cs"/>
          <w:sz w:val="28"/>
          <w:szCs w:val="28"/>
          <w:rtl/>
        </w:rPr>
        <w:t xml:space="preserve">לא בלימוד ולא בהשקפה. </w:t>
      </w:r>
      <w:r w:rsidR="0012199D">
        <w:rPr>
          <w:rFonts w:hint="cs"/>
          <w:sz w:val="28"/>
          <w:szCs w:val="28"/>
          <w:rtl/>
        </w:rPr>
        <w:t>אתה לא חייב לנצח ולצאת צודק. אתה תאמר את שלך, אם יש מי ששואל אותך</w:t>
      </w:r>
      <w:r w:rsidR="00F271E3">
        <w:rPr>
          <w:rFonts w:hint="cs"/>
          <w:sz w:val="28"/>
          <w:szCs w:val="28"/>
          <w:rtl/>
        </w:rPr>
        <w:t>.</w:t>
      </w:r>
      <w:r w:rsidR="0012199D">
        <w:rPr>
          <w:rFonts w:hint="cs"/>
          <w:sz w:val="28"/>
          <w:szCs w:val="28"/>
          <w:rtl/>
        </w:rPr>
        <w:t xml:space="preserve"> אם יבינו אותך מה טוב, ואם לא, לא קרה כלום. למה לתת לכעס להרעיל את ראשך וליבך וזמנך.</w:t>
      </w:r>
    </w:p>
    <w:p w14:paraId="19BDA5BC" w14:textId="71D3A4DF" w:rsidR="00031BA9" w:rsidRDefault="00031BA9" w:rsidP="007E6A04">
      <w:pPr>
        <w:jc w:val="both"/>
        <w:rPr>
          <w:sz w:val="28"/>
          <w:szCs w:val="28"/>
          <w:rtl/>
        </w:rPr>
      </w:pPr>
      <w:r>
        <w:rPr>
          <w:rFonts w:hint="cs"/>
          <w:sz w:val="28"/>
          <w:szCs w:val="28"/>
          <w:rtl/>
        </w:rPr>
        <w:t xml:space="preserve">כך באמצע איזה אירוע מסעיר שמפלג את שלומי אמוני ישראל לפלגים </w:t>
      </w:r>
      <w:r w:rsidR="00350676">
        <w:rPr>
          <w:rFonts w:hint="cs"/>
          <w:sz w:val="28"/>
          <w:szCs w:val="28"/>
          <w:rtl/>
        </w:rPr>
        <w:t>ו</w:t>
      </w:r>
      <w:r>
        <w:rPr>
          <w:rFonts w:hint="cs"/>
          <w:sz w:val="28"/>
          <w:szCs w:val="28"/>
          <w:rtl/>
        </w:rPr>
        <w:t>מחנות, מוציא רבינו גרשון מכתב לציבור, והוא מד</w:t>
      </w:r>
      <w:r w:rsidR="00350676">
        <w:rPr>
          <w:rFonts w:hint="cs"/>
          <w:sz w:val="28"/>
          <w:szCs w:val="28"/>
          <w:rtl/>
        </w:rPr>
        <w:t>רי</w:t>
      </w:r>
      <w:r>
        <w:rPr>
          <w:rFonts w:hint="cs"/>
          <w:sz w:val="28"/>
          <w:szCs w:val="28"/>
          <w:rtl/>
        </w:rPr>
        <w:t xml:space="preserve">ך שלא די לא להיות מעורב במחלוקת, שאז אתה נכשל באיסורי </w:t>
      </w:r>
      <w:proofErr w:type="spellStart"/>
      <w:r>
        <w:rPr>
          <w:rFonts w:hint="cs"/>
          <w:sz w:val="28"/>
          <w:szCs w:val="28"/>
          <w:rtl/>
        </w:rPr>
        <w:t>ל</w:t>
      </w:r>
      <w:r w:rsidR="00350676">
        <w:rPr>
          <w:rFonts w:hint="cs"/>
          <w:sz w:val="28"/>
          <w:szCs w:val="28"/>
          <w:rtl/>
        </w:rPr>
        <w:t>שה"</w:t>
      </w:r>
      <w:r>
        <w:rPr>
          <w:rFonts w:hint="cs"/>
          <w:sz w:val="28"/>
          <w:szCs w:val="28"/>
          <w:rtl/>
        </w:rPr>
        <w:t>ר</w:t>
      </w:r>
      <w:proofErr w:type="spellEnd"/>
      <w:r>
        <w:rPr>
          <w:rFonts w:hint="cs"/>
          <w:sz w:val="28"/>
          <w:szCs w:val="28"/>
          <w:rtl/>
        </w:rPr>
        <w:t xml:space="preserve"> והוצא</w:t>
      </w:r>
      <w:r w:rsidR="00350676">
        <w:rPr>
          <w:rFonts w:hint="cs"/>
          <w:sz w:val="28"/>
          <w:szCs w:val="28"/>
          <w:rtl/>
        </w:rPr>
        <w:t>ת</w:t>
      </w:r>
      <w:r>
        <w:rPr>
          <w:rFonts w:hint="cs"/>
          <w:sz w:val="28"/>
          <w:szCs w:val="28"/>
          <w:rtl/>
        </w:rPr>
        <w:t xml:space="preserve"> שם רע ו</w:t>
      </w:r>
      <w:r w:rsidR="00350676">
        <w:rPr>
          <w:rFonts w:hint="cs"/>
          <w:sz w:val="28"/>
          <w:szCs w:val="28"/>
          <w:rtl/>
        </w:rPr>
        <w:t>מ</w:t>
      </w:r>
      <w:r>
        <w:rPr>
          <w:rFonts w:hint="cs"/>
          <w:sz w:val="28"/>
          <w:szCs w:val="28"/>
          <w:rtl/>
        </w:rPr>
        <w:t>חלוקת, ביזוי התורה ו</w:t>
      </w:r>
      <w:r w:rsidR="00350676">
        <w:rPr>
          <w:rFonts w:hint="cs"/>
          <w:sz w:val="28"/>
          <w:szCs w:val="28"/>
          <w:rtl/>
        </w:rPr>
        <w:t>בי</w:t>
      </w:r>
      <w:r>
        <w:rPr>
          <w:rFonts w:hint="cs"/>
          <w:sz w:val="28"/>
          <w:szCs w:val="28"/>
          <w:rtl/>
        </w:rPr>
        <w:t xml:space="preserve">זוי הבריות ותלמידי חכמים, חילול השם </w:t>
      </w:r>
      <w:proofErr w:type="spellStart"/>
      <w:r>
        <w:rPr>
          <w:rFonts w:hint="cs"/>
          <w:sz w:val="28"/>
          <w:szCs w:val="28"/>
          <w:rtl/>
        </w:rPr>
        <w:t>וכו</w:t>
      </w:r>
      <w:proofErr w:type="spellEnd"/>
      <w:r>
        <w:rPr>
          <w:rFonts w:hint="cs"/>
          <w:sz w:val="28"/>
          <w:szCs w:val="28"/>
          <w:rtl/>
        </w:rPr>
        <w:t xml:space="preserve">'. ברור שתשתוק. אבל זה לא מספיק. אתה צריך גם </w:t>
      </w:r>
      <w:proofErr w:type="spellStart"/>
      <w:r>
        <w:rPr>
          <w:rFonts w:hint="cs"/>
          <w:sz w:val="28"/>
          <w:szCs w:val="28"/>
          <w:rtl/>
        </w:rPr>
        <w:t>בלבך</w:t>
      </w:r>
      <w:proofErr w:type="spellEnd"/>
      <w:r>
        <w:rPr>
          <w:rFonts w:hint="cs"/>
          <w:sz w:val="28"/>
          <w:szCs w:val="28"/>
          <w:rtl/>
        </w:rPr>
        <w:t xml:space="preserve"> פנימה לחשוב על הזולת מחשבות טובות, יהיה</w:t>
      </w:r>
      <w:r w:rsidR="00692885">
        <w:rPr>
          <w:rFonts w:hint="cs"/>
          <w:sz w:val="28"/>
          <w:szCs w:val="28"/>
          <w:rtl/>
        </w:rPr>
        <w:t xml:space="preserve"> </w:t>
      </w:r>
      <w:r>
        <w:rPr>
          <w:rFonts w:hint="cs"/>
          <w:sz w:val="28"/>
          <w:szCs w:val="28"/>
          <w:rtl/>
        </w:rPr>
        <w:t>מי שיהיה.</w:t>
      </w:r>
    </w:p>
    <w:p w14:paraId="5F68FBB1" w14:textId="54719810" w:rsidR="00B10B98" w:rsidRDefault="00B10B98" w:rsidP="007E6A04">
      <w:pPr>
        <w:jc w:val="both"/>
        <w:rPr>
          <w:sz w:val="28"/>
          <w:szCs w:val="28"/>
          <w:rtl/>
        </w:rPr>
      </w:pPr>
      <w:r>
        <w:rPr>
          <w:rFonts w:hint="cs"/>
          <w:sz w:val="28"/>
          <w:szCs w:val="28"/>
          <w:rtl/>
        </w:rPr>
        <w:t xml:space="preserve">אם נוצרה מחלוקת מצערת בישיבה, ויש הפרעות בתפילה, למה להתעכב במצב של מחלוקת וביזוי התפילה. יש </w:t>
      </w:r>
      <w:proofErr w:type="spellStart"/>
      <w:r>
        <w:rPr>
          <w:rFonts w:hint="cs"/>
          <w:sz w:val="28"/>
          <w:szCs w:val="28"/>
          <w:rtl/>
        </w:rPr>
        <w:t>בבנין</w:t>
      </w:r>
      <w:proofErr w:type="spellEnd"/>
      <w:r>
        <w:rPr>
          <w:rFonts w:hint="cs"/>
          <w:sz w:val="28"/>
          <w:szCs w:val="28"/>
          <w:rtl/>
        </w:rPr>
        <w:t xml:space="preserve"> הסמוך עוד אולם גדול, אפשר להתפלל שם. אז זה נראה כאילו הצד השני קצת ניצח. אז מה. הרי האמת שב"ה יש כאן אלף </w:t>
      </w:r>
      <w:r w:rsidR="000F540B">
        <w:rPr>
          <w:rFonts w:hint="cs"/>
          <w:sz w:val="28"/>
          <w:szCs w:val="28"/>
          <w:rtl/>
        </w:rPr>
        <w:t>ת</w:t>
      </w:r>
      <w:r>
        <w:rPr>
          <w:rFonts w:hint="cs"/>
          <w:sz w:val="28"/>
          <w:szCs w:val="28"/>
          <w:rtl/>
        </w:rPr>
        <w:t xml:space="preserve">למידים נפלאים שלומדים טוב ורוצים לגדול בתורה ויר"ש, ואם הם יתפללו בשבתות </w:t>
      </w:r>
      <w:proofErr w:type="spellStart"/>
      <w:r>
        <w:rPr>
          <w:rFonts w:hint="cs"/>
          <w:sz w:val="28"/>
          <w:szCs w:val="28"/>
          <w:rtl/>
        </w:rPr>
        <w:t>בבנין</w:t>
      </w:r>
      <w:proofErr w:type="spellEnd"/>
      <w:r>
        <w:rPr>
          <w:rFonts w:hint="cs"/>
          <w:sz w:val="28"/>
          <w:szCs w:val="28"/>
          <w:rtl/>
        </w:rPr>
        <w:t xml:space="preserve"> הסמו</w:t>
      </w:r>
      <w:r w:rsidR="000F540B">
        <w:rPr>
          <w:rFonts w:hint="cs"/>
          <w:sz w:val="28"/>
          <w:szCs w:val="28"/>
          <w:rtl/>
        </w:rPr>
        <w:t>ך</w:t>
      </w:r>
      <w:r>
        <w:rPr>
          <w:rFonts w:hint="cs"/>
          <w:sz w:val="28"/>
          <w:szCs w:val="28"/>
          <w:rtl/>
        </w:rPr>
        <w:t xml:space="preserve">, לא באמת יקרה להם נזק במטרה העיקרית שלהם בחיים, </w:t>
      </w:r>
      <w:r>
        <w:rPr>
          <w:rFonts w:hint="cs"/>
          <w:sz w:val="28"/>
          <w:szCs w:val="28"/>
          <w:rtl/>
        </w:rPr>
        <w:lastRenderedPageBreak/>
        <w:t>והם ילמדו על הדרך קצת מידות טובות.</w:t>
      </w:r>
      <w:r w:rsidR="000F540B">
        <w:rPr>
          <w:rFonts w:hint="cs"/>
          <w:sz w:val="28"/>
          <w:szCs w:val="28"/>
          <w:rtl/>
        </w:rPr>
        <w:t xml:space="preserve"> זו הדרך שמורה רבי גרשון. תמצא לכל בעיה </w:t>
      </w:r>
      <w:proofErr w:type="spellStart"/>
      <w:r w:rsidR="000F540B">
        <w:rPr>
          <w:rFonts w:hint="cs"/>
          <w:sz w:val="28"/>
          <w:szCs w:val="28"/>
          <w:rtl/>
        </w:rPr>
        <w:t>פית</w:t>
      </w:r>
      <w:r w:rsidR="002D0499">
        <w:rPr>
          <w:rFonts w:hint="cs"/>
          <w:sz w:val="28"/>
          <w:szCs w:val="28"/>
          <w:rtl/>
        </w:rPr>
        <w:t>ר</w:t>
      </w:r>
      <w:r w:rsidR="000F540B">
        <w:rPr>
          <w:rFonts w:hint="cs"/>
          <w:sz w:val="28"/>
          <w:szCs w:val="28"/>
          <w:rtl/>
        </w:rPr>
        <w:t>ון</w:t>
      </w:r>
      <w:proofErr w:type="spellEnd"/>
      <w:r w:rsidR="000F540B">
        <w:rPr>
          <w:rFonts w:hint="cs"/>
          <w:sz w:val="28"/>
          <w:szCs w:val="28"/>
          <w:rtl/>
        </w:rPr>
        <w:t xml:space="preserve"> פשוט וטבעי,</w:t>
      </w:r>
      <w:r w:rsidR="002D0499">
        <w:rPr>
          <w:rFonts w:hint="cs"/>
          <w:sz w:val="28"/>
          <w:szCs w:val="28"/>
          <w:rtl/>
        </w:rPr>
        <w:t xml:space="preserve"> תוותר קצת, לא יקרה אסון. לך בעצמך יהיה הרבה יותר נעים.</w:t>
      </w:r>
    </w:p>
    <w:p w14:paraId="24E38C09" w14:textId="54F202CA" w:rsidR="00766625" w:rsidRPr="00766625" w:rsidRDefault="00766625" w:rsidP="007E6A04">
      <w:pPr>
        <w:jc w:val="both"/>
        <w:rPr>
          <w:b/>
          <w:bCs/>
          <w:sz w:val="28"/>
          <w:szCs w:val="28"/>
          <w:rtl/>
        </w:rPr>
      </w:pPr>
      <w:r w:rsidRPr="00766625">
        <w:rPr>
          <w:rFonts w:hint="cs"/>
          <w:b/>
          <w:bCs/>
          <w:sz w:val="28"/>
          <w:szCs w:val="28"/>
          <w:rtl/>
        </w:rPr>
        <w:t>לא צריך לשנות דברים ישנים ונכונים</w:t>
      </w:r>
    </w:p>
    <w:p w14:paraId="4399B315" w14:textId="011CB211" w:rsidR="00375328" w:rsidRDefault="00375328" w:rsidP="007E6A04">
      <w:pPr>
        <w:jc w:val="both"/>
        <w:rPr>
          <w:sz w:val="28"/>
          <w:szCs w:val="28"/>
          <w:rtl/>
        </w:rPr>
      </w:pPr>
      <w:r>
        <w:rPr>
          <w:rFonts w:hint="cs"/>
          <w:sz w:val="28"/>
          <w:szCs w:val="28"/>
          <w:rtl/>
        </w:rPr>
        <w:t xml:space="preserve">מכל העולם באו להתפלל </w:t>
      </w:r>
      <w:proofErr w:type="spellStart"/>
      <w:r>
        <w:rPr>
          <w:rFonts w:hint="cs"/>
          <w:sz w:val="28"/>
          <w:szCs w:val="28"/>
          <w:rtl/>
        </w:rPr>
        <w:t>במנין</w:t>
      </w:r>
      <w:proofErr w:type="spellEnd"/>
      <w:r>
        <w:rPr>
          <w:rFonts w:hint="cs"/>
          <w:sz w:val="28"/>
          <w:szCs w:val="28"/>
          <w:rtl/>
        </w:rPr>
        <w:t xml:space="preserve"> שבביתו. מה ראו. ר' גרשון יושב והאצבע שלו זזה בסידור עם כל מילה. יכול להיות ש</w:t>
      </w:r>
      <w:r w:rsidR="004C40CD">
        <w:rPr>
          <w:rFonts w:hint="cs"/>
          <w:sz w:val="28"/>
          <w:szCs w:val="28"/>
          <w:rtl/>
        </w:rPr>
        <w:t>כ</w:t>
      </w:r>
      <w:r>
        <w:rPr>
          <w:rFonts w:hint="cs"/>
          <w:sz w:val="28"/>
          <w:szCs w:val="28"/>
          <w:rtl/>
        </w:rPr>
        <w:t>כה המלמד אמר לעשות לפני תשעים שנה</w:t>
      </w:r>
      <w:r w:rsidR="004C40CD">
        <w:rPr>
          <w:rFonts w:hint="cs"/>
          <w:sz w:val="28"/>
          <w:szCs w:val="28"/>
          <w:rtl/>
        </w:rPr>
        <w:t>, זה עוזר להתרכז ולכוון,</w:t>
      </w:r>
      <w:r>
        <w:rPr>
          <w:rFonts w:hint="cs"/>
          <w:sz w:val="28"/>
          <w:szCs w:val="28"/>
          <w:rtl/>
        </w:rPr>
        <w:t xml:space="preserve"> וזה עובד טוב עד היום. למה צריך להתחכם ולשנות.</w:t>
      </w:r>
    </w:p>
    <w:p w14:paraId="44E7DA4B" w14:textId="01730A1E" w:rsidR="004C40CD" w:rsidRDefault="004C40CD" w:rsidP="007E6A04">
      <w:pPr>
        <w:jc w:val="both"/>
        <w:rPr>
          <w:sz w:val="28"/>
          <w:szCs w:val="28"/>
          <w:rtl/>
        </w:rPr>
      </w:pPr>
      <w:r>
        <w:rPr>
          <w:rFonts w:hint="cs"/>
          <w:sz w:val="28"/>
          <w:szCs w:val="28"/>
          <w:rtl/>
        </w:rPr>
        <w:t xml:space="preserve">בשיחות של ר' גרשון אין חידושים מסעירים. בשביל מה. וכי המטרה של השיחות </w:t>
      </w:r>
      <w:r w:rsidR="002D0499">
        <w:rPr>
          <w:rFonts w:hint="cs"/>
          <w:sz w:val="28"/>
          <w:szCs w:val="28"/>
          <w:rtl/>
        </w:rPr>
        <w:t xml:space="preserve">היא </w:t>
      </w:r>
      <w:r>
        <w:rPr>
          <w:rFonts w:hint="cs"/>
          <w:sz w:val="28"/>
          <w:szCs w:val="28"/>
          <w:rtl/>
        </w:rPr>
        <w:t>ללמד לעולם כמה ר' גרשון חריף ומקורי. הרי יש דברים קבועים שצריכים חיזוק. הגמרא כבר מנתה אותם.</w:t>
      </w:r>
      <w:r w:rsidR="001A3962">
        <w:rPr>
          <w:rFonts w:hint="cs"/>
          <w:sz w:val="28"/>
          <w:szCs w:val="28"/>
          <w:rtl/>
        </w:rPr>
        <w:t xml:space="preserve"> [זה נדפס בראש כל גיליון של "דרכי החיזוק" באותיות קטנות]. ויה</w:t>
      </w:r>
      <w:r w:rsidR="002D0499">
        <w:rPr>
          <w:rFonts w:hint="cs"/>
          <w:sz w:val="28"/>
          <w:szCs w:val="28"/>
          <w:rtl/>
        </w:rPr>
        <w:t>וד</w:t>
      </w:r>
      <w:r w:rsidR="001A3962">
        <w:rPr>
          <w:rFonts w:hint="cs"/>
          <w:sz w:val="28"/>
          <w:szCs w:val="28"/>
          <w:rtl/>
        </w:rPr>
        <w:t>ים צריכים להתחזק בהם. בשביל מה לחפש מתחת האדמה נושאים חדשים. ובכל אחד מהבעיות הקבועות, הרי ר' גרשון שמע במשך השנים כמה הדרכות מרבותיו ואבותיו, וכמה עובדות שהוא נ</w:t>
      </w:r>
      <w:r w:rsidR="0062262A">
        <w:rPr>
          <w:rFonts w:hint="cs"/>
          <w:sz w:val="28"/>
          <w:szCs w:val="28"/>
          <w:rtl/>
        </w:rPr>
        <w:t>וכ</w:t>
      </w:r>
      <w:r w:rsidR="001A3962">
        <w:rPr>
          <w:rFonts w:hint="cs"/>
          <w:sz w:val="28"/>
          <w:szCs w:val="28"/>
          <w:rtl/>
        </w:rPr>
        <w:t>ח בהם אישית, וזה תמיד חיזק והביא תועלת, אז למה לחפש חומרים חדשים</w:t>
      </w:r>
      <w:r w:rsidR="00413C05">
        <w:rPr>
          <w:rFonts w:hint="cs"/>
          <w:sz w:val="28"/>
          <w:szCs w:val="28"/>
          <w:rtl/>
        </w:rPr>
        <w:t>. הבעיות קבועות, העצות ה</w:t>
      </w:r>
      <w:r w:rsidR="0062262A">
        <w:rPr>
          <w:rFonts w:hint="cs"/>
          <w:sz w:val="28"/>
          <w:szCs w:val="28"/>
          <w:rtl/>
        </w:rPr>
        <w:t>יש</w:t>
      </w:r>
      <w:r w:rsidR="00413C05">
        <w:rPr>
          <w:rFonts w:hint="cs"/>
          <w:sz w:val="28"/>
          <w:szCs w:val="28"/>
          <w:rtl/>
        </w:rPr>
        <w:t>נות עדיין מעולות.</w:t>
      </w:r>
      <w:r w:rsidR="0062262A">
        <w:rPr>
          <w:rFonts w:hint="cs"/>
          <w:sz w:val="28"/>
          <w:szCs w:val="28"/>
          <w:rtl/>
        </w:rPr>
        <w:t xml:space="preserve"> למה להילחץ להכין שיחות משונות שיביאו פחות תועלת.</w:t>
      </w:r>
    </w:p>
    <w:p w14:paraId="3557C3E4" w14:textId="6D27080A" w:rsidR="0062262A" w:rsidRPr="007E6A04" w:rsidRDefault="0062262A" w:rsidP="007E6A04">
      <w:pPr>
        <w:jc w:val="both"/>
        <w:rPr>
          <w:sz w:val="28"/>
          <w:szCs w:val="28"/>
          <w:rtl/>
        </w:rPr>
      </w:pPr>
      <w:r>
        <w:rPr>
          <w:rFonts w:hint="cs"/>
          <w:sz w:val="28"/>
          <w:szCs w:val="28"/>
          <w:rtl/>
        </w:rPr>
        <w:t>ארכו הדברים ולא מוצו כראוי. ננסה להפנים קצת</w:t>
      </w:r>
      <w:r w:rsidR="0086060E">
        <w:rPr>
          <w:rFonts w:hint="cs"/>
          <w:sz w:val="28"/>
          <w:szCs w:val="28"/>
          <w:rtl/>
        </w:rPr>
        <w:t xml:space="preserve"> את המסר המרכזי. לך עם הכלים שה' נתן לך. עם השכל הבריא שלך, עם המידות טובות היסודיות שלך, תתנהג באופן נורמלי בכל התחומים, רק תנצל את הזמן, ותלמד תורה ומוסר בנעימות</w:t>
      </w:r>
      <w:r w:rsidR="009A6B5D">
        <w:rPr>
          <w:rFonts w:hint="cs"/>
          <w:sz w:val="28"/>
          <w:szCs w:val="28"/>
          <w:rtl/>
        </w:rPr>
        <w:t xml:space="preserve">, פה ושם תוותר קצת אם צריך, וסוף ההצלחה והכבוד לבוא. </w:t>
      </w:r>
    </w:p>
    <w:p w14:paraId="294F0D36" w14:textId="77777777" w:rsidR="009A2439" w:rsidRPr="007E6A04" w:rsidRDefault="009A2439" w:rsidP="007E6A04">
      <w:pPr>
        <w:jc w:val="both"/>
        <w:rPr>
          <w:sz w:val="28"/>
          <w:szCs w:val="28"/>
        </w:rPr>
      </w:pPr>
    </w:p>
    <w:sectPr w:rsidR="009A2439" w:rsidRPr="007E6A04" w:rsidSect="004C11D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29E"/>
    <w:rsid w:val="00010367"/>
    <w:rsid w:val="00031BA9"/>
    <w:rsid w:val="000428DE"/>
    <w:rsid w:val="00061CB9"/>
    <w:rsid w:val="0006765E"/>
    <w:rsid w:val="000808FF"/>
    <w:rsid w:val="000F540B"/>
    <w:rsid w:val="0012199D"/>
    <w:rsid w:val="00172DC8"/>
    <w:rsid w:val="001A3962"/>
    <w:rsid w:val="001F467E"/>
    <w:rsid w:val="00280325"/>
    <w:rsid w:val="002D0499"/>
    <w:rsid w:val="0031144E"/>
    <w:rsid w:val="00314322"/>
    <w:rsid w:val="003223FD"/>
    <w:rsid w:val="00350676"/>
    <w:rsid w:val="00375328"/>
    <w:rsid w:val="003B729E"/>
    <w:rsid w:val="00413C05"/>
    <w:rsid w:val="00482D7A"/>
    <w:rsid w:val="004A2584"/>
    <w:rsid w:val="004B57E4"/>
    <w:rsid w:val="004C11D0"/>
    <w:rsid w:val="004C19DE"/>
    <w:rsid w:val="004C40CD"/>
    <w:rsid w:val="00533C3B"/>
    <w:rsid w:val="005717A5"/>
    <w:rsid w:val="005C3742"/>
    <w:rsid w:val="005C5197"/>
    <w:rsid w:val="0062262A"/>
    <w:rsid w:val="006451DD"/>
    <w:rsid w:val="0069111F"/>
    <w:rsid w:val="00692885"/>
    <w:rsid w:val="006E12BD"/>
    <w:rsid w:val="006F24A3"/>
    <w:rsid w:val="00766625"/>
    <w:rsid w:val="00766E8D"/>
    <w:rsid w:val="007D2951"/>
    <w:rsid w:val="007D77DE"/>
    <w:rsid w:val="007E6A04"/>
    <w:rsid w:val="007F2B8B"/>
    <w:rsid w:val="0081162B"/>
    <w:rsid w:val="0086060E"/>
    <w:rsid w:val="008C57DA"/>
    <w:rsid w:val="009276C4"/>
    <w:rsid w:val="009A2439"/>
    <w:rsid w:val="009A6B5D"/>
    <w:rsid w:val="00A164F5"/>
    <w:rsid w:val="00A31FCB"/>
    <w:rsid w:val="00A371FA"/>
    <w:rsid w:val="00A800C2"/>
    <w:rsid w:val="00AA1791"/>
    <w:rsid w:val="00B10B98"/>
    <w:rsid w:val="00E036B4"/>
    <w:rsid w:val="00E322E4"/>
    <w:rsid w:val="00E94715"/>
    <w:rsid w:val="00EE7BF4"/>
    <w:rsid w:val="00F271E3"/>
    <w:rsid w:val="00F35E02"/>
    <w:rsid w:val="00F42D63"/>
    <w:rsid w:val="00F50B2E"/>
    <w:rsid w:val="00F95561"/>
    <w:rsid w:val="00FB2E25"/>
    <w:rsid w:val="00FD1080"/>
    <w:rsid w:val="00FD12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E4DFA"/>
  <w15:chartTrackingRefBased/>
  <w15:docId w15:val="{2F1A30B4-3517-4574-920B-842ADC790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1305</Words>
  <Characters>6527</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יעקב</dc:creator>
  <cp:keywords/>
  <dc:description/>
  <cp:lastModifiedBy>יעקב</cp:lastModifiedBy>
  <cp:revision>1</cp:revision>
  <dcterms:created xsi:type="dcterms:W3CDTF">2023-05-30T23:04:00Z</dcterms:created>
  <dcterms:modified xsi:type="dcterms:W3CDTF">2023-05-31T00:27:00Z</dcterms:modified>
</cp:coreProperties>
</file>