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cs"/>
          <w:rtl/>
        </w:rPr>
      </w:pPr>
      <w:bookmarkStart w:id="0" w:name="_GoBack"/>
      <w:bookmarkEnd w:id="0"/>
      <w:r>
        <w:rPr>
          <w:rFonts w:hint="cs"/>
          <w:rtl/>
        </w:rPr>
        <w:t>יש זוג כמו זוג מספריים</w:t>
      </w:r>
    </w:p>
    <w:p>
      <w:pPr>
        <w:rPr>
          <w:rFonts w:hint="cs"/>
          <w:rtl/>
        </w:rPr>
      </w:pPr>
      <w:r>
        <w:rPr>
          <w:rFonts w:hint="cs"/>
          <w:rtl/>
        </w:rPr>
        <w:t>האחד לא יכול בלי השני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אופניים</w:t>
      </w:r>
    </w:p>
    <w:p>
      <w:pPr>
        <w:rPr>
          <w:rFonts w:hint="cs"/>
          <w:rtl/>
        </w:rPr>
      </w:pPr>
      <w:r>
        <w:rPr>
          <w:rFonts w:hint="cs"/>
          <w:rtl/>
        </w:rPr>
        <w:t>האחד מושך את השני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גרביים</w:t>
      </w:r>
    </w:p>
    <w:p>
      <w:pPr>
        <w:rPr>
          <w:rFonts w:hint="cs"/>
          <w:rtl/>
        </w:rPr>
      </w:pPr>
      <w:r>
        <w:rPr>
          <w:rFonts w:hint="cs"/>
          <w:rtl/>
        </w:rPr>
        <w:t>תמיד מנסים להסתיר את החורים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משקפיים</w:t>
      </w:r>
    </w:p>
    <w:p>
      <w:pPr>
        <w:rPr>
          <w:rFonts w:hint="cs"/>
          <w:rtl/>
        </w:rPr>
      </w:pPr>
      <w:r>
        <w:rPr>
          <w:rFonts w:hint="cs"/>
          <w:rtl/>
        </w:rPr>
        <w:t>שמשהו דוחף ביניהם את האף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נעליים</w:t>
      </w:r>
    </w:p>
    <w:p>
      <w:pPr>
        <w:rPr>
          <w:rFonts w:hint="cs"/>
          <w:rtl/>
        </w:rPr>
      </w:pPr>
      <w:r>
        <w:rPr>
          <w:rFonts w:hint="cs"/>
          <w:rtl/>
        </w:rPr>
        <w:t>בתחילה לוחץ אח"כ מתרגלים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פמוטות</w:t>
      </w:r>
    </w:p>
    <w:p>
      <w:pPr>
        <w:rPr>
          <w:rFonts w:hint="cs"/>
          <w:rtl/>
        </w:rPr>
      </w:pPr>
      <w:r>
        <w:rPr>
          <w:rFonts w:hint="cs"/>
          <w:rtl/>
        </w:rPr>
        <w:t>בתחילה מבריק אח"כ משחיר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אטבים</w:t>
      </w:r>
    </w:p>
    <w:p>
      <w:pPr>
        <w:rPr>
          <w:rFonts w:hint="cs"/>
          <w:rtl/>
        </w:rPr>
      </w:pPr>
      <w:r>
        <w:rPr>
          <w:rFonts w:hint="cs"/>
          <w:rtl/>
        </w:rPr>
        <w:t>מנסים לתפוס את כולם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עקבות</w:t>
      </w:r>
    </w:p>
    <w:p>
      <w:pPr>
        <w:rPr>
          <w:rFonts w:hint="cs"/>
          <w:rtl/>
        </w:rPr>
      </w:pPr>
      <w:r>
        <w:rPr>
          <w:rFonts w:hint="cs"/>
          <w:rtl/>
        </w:rPr>
        <w:t>משאירים ד"ש בכל מקום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תאומים</w:t>
      </w:r>
    </w:p>
    <w:p>
      <w:pPr>
        <w:rPr>
          <w:rFonts w:hint="cs"/>
          <w:rtl/>
        </w:rPr>
      </w:pPr>
      <w:r>
        <w:rPr>
          <w:rFonts w:hint="cs"/>
          <w:rtl/>
        </w:rPr>
        <w:t>מיום ליום הם רק דומים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טבחים</w:t>
      </w:r>
    </w:p>
    <w:p>
      <w:pPr>
        <w:rPr>
          <w:rFonts w:hint="cs"/>
          <w:rtl/>
        </w:rPr>
      </w:pPr>
      <w:r>
        <w:rPr>
          <w:rFonts w:hint="cs"/>
          <w:rtl/>
        </w:rPr>
        <w:t>אף אחד לא יודע מה הם מבשלים</w:t>
      </w:r>
    </w:p>
    <w:p>
      <w:pPr>
        <w:rPr>
          <w:rtl/>
        </w:rPr>
      </w:pPr>
    </w:p>
    <w:p>
      <w:pPr>
        <w:rPr>
          <w:rFonts w:hint="cs"/>
          <w:rtl/>
        </w:rPr>
      </w:pPr>
      <w:r>
        <w:rPr>
          <w:rFonts w:hint="cs"/>
          <w:rtl/>
        </w:rPr>
        <w:t>יש זוג כמו זוג תפילין</w:t>
      </w:r>
    </w:p>
    <w:p>
      <w:pPr>
        <w:rPr>
          <w:rFonts w:hint="cs"/>
          <w:rtl/>
        </w:rPr>
      </w:pPr>
      <w:r>
        <w:rPr>
          <w:rFonts w:hint="cs"/>
          <w:rtl/>
        </w:rPr>
        <w:t>אסור לדבר לידם דברים בטלים</w:t>
      </w:r>
    </w:p>
    <w:p>
      <w:pPr>
        <w:rPr>
          <w:rtl/>
        </w:rPr>
      </w:pPr>
    </w:p>
    <w:p>
      <w:r>
        <w:rPr>
          <w:rFonts w:hint="cs"/>
          <w:rtl/>
        </w:rPr>
        <w:t xml:space="preserve">ויש זוג כמו 2 לוחות הברית שברית כרותה בינים שא"א להפרידם, שהאחד אינו בנוסף לשני אלא הם יחידה אחת שלימה, שתי חלקים של שלם, המושלם, הבלתי ניתן להפריד ששכינה שורה ביניהם שזכו, וברכותינו </w:t>
      </w:r>
      <w:r>
        <w:rPr>
          <w:rtl/>
        </w:rPr>
        <w:t>–</w:t>
      </w:r>
      <w:r>
        <w:rPr>
          <w:rFonts w:hint="cs"/>
          <w:rtl/>
        </w:rPr>
        <w:t xml:space="preserve"> שתיהיו כמו אלה האחרונים</w:t>
      </w:r>
    </w:p>
    <w:sectPr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A6E980-F3EE-4A27-9E82-FED60B3A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120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2016-11-14T19:39:00Z</cp:lastPrinted>
  <dcterms:created xsi:type="dcterms:W3CDTF">2016-11-14T19:31:00Z</dcterms:created>
  <dcterms:modified xsi:type="dcterms:W3CDTF">2016-11-14T21:21:00Z</dcterms:modified>
</cp:coreProperties>
</file>