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7823C" w14:textId="743683D5" w:rsidR="00BB002A" w:rsidRDefault="00BB002A" w:rsidP="00BB002A">
      <w:pPr>
        <w:jc w:val="center"/>
      </w:pPr>
      <w:r w:rsidRPr="00BB002A">
        <w:rPr>
          <w:rtl/>
        </w:rPr>
        <w:drawing>
          <wp:inline distT="0" distB="0" distL="0" distR="0" wp14:anchorId="6A6C68F4" wp14:editId="781D1B51">
            <wp:extent cx="9829800" cy="6301816"/>
            <wp:effectExtent l="0" t="0" r="0" b="381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88254" cy="633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002A" w:rsidSect="00491D71">
      <w:pgSz w:w="16838" w:h="11906" w:orient="landscape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Mantov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2A"/>
    <w:rsid w:val="001713C8"/>
    <w:rsid w:val="001D7A36"/>
    <w:rsid w:val="00491D71"/>
    <w:rsid w:val="006771EC"/>
    <w:rsid w:val="007A16FB"/>
    <w:rsid w:val="00BB002A"/>
    <w:rsid w:val="00F1342E"/>
    <w:rsid w:val="00F37F63"/>
    <w:rsid w:val="00FA0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23264"/>
  <w15:chartTrackingRefBased/>
  <w15:docId w15:val="{381EA4F7-078E-4F1C-9415-8A81ADB4B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rankRuehl" w:eastAsiaTheme="minorHAnsi" w:hAnsi="FrankRuehl" w:cs="FrankRuehl"/>
        <w:sz w:val="26"/>
        <w:szCs w:val="26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F63"/>
    <w:pPr>
      <w:bidi/>
      <w:spacing w:before="120" w:after="120" w:line="360" w:lineRule="auto"/>
      <w:jc w:val="both"/>
    </w:pPr>
    <w:rPr>
      <w:rFonts w:cs="Narkisim"/>
    </w:rPr>
  </w:style>
  <w:style w:type="paragraph" w:styleId="1">
    <w:name w:val="heading 1"/>
    <w:aliases w:val="כותרת ראשית"/>
    <w:basedOn w:val="a"/>
    <w:next w:val="a"/>
    <w:link w:val="10"/>
    <w:uiPriority w:val="9"/>
    <w:qFormat/>
    <w:rsid w:val="00FA0315"/>
    <w:pPr>
      <w:keepNext/>
      <w:keepLines/>
      <w:spacing w:before="240" w:after="0" w:line="259" w:lineRule="auto"/>
      <w:jc w:val="center"/>
      <w:outlineLvl w:val="0"/>
    </w:pPr>
    <w:rPr>
      <w:rFonts w:asciiTheme="majorHAnsi" w:eastAsiaTheme="majorEastAsia" w:hAnsiTheme="majorHAnsi" w:cstheme="majorBidi"/>
      <w:bCs/>
      <w:color w:val="000000" w:themeColor="text1"/>
      <w:sz w:val="32"/>
      <w:szCs w:val="40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F37F63"/>
    <w:pPr>
      <w:keepNext/>
      <w:keepLines/>
      <w:spacing w:before="160" w:line="259" w:lineRule="auto"/>
      <w:jc w:val="center"/>
      <w:outlineLvl w:val="1"/>
    </w:pPr>
    <w:rPr>
      <w:rFonts w:asciiTheme="majorHAnsi" w:eastAsiaTheme="majorEastAsia" w:hAnsiTheme="majorHAnsi" w:cs="Guttman Mantova"/>
      <w:bCs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next w:val="a"/>
    <w:autoRedefine/>
    <w:uiPriority w:val="1"/>
    <w:qFormat/>
    <w:rsid w:val="00F37F63"/>
    <w:pPr>
      <w:bidi/>
      <w:spacing w:before="240" w:after="240" w:line="240" w:lineRule="auto"/>
      <w:jc w:val="center"/>
    </w:pPr>
    <w:rPr>
      <w:rFonts w:cs="Guttman Mantova"/>
      <w:bCs/>
      <w:szCs w:val="28"/>
    </w:rPr>
  </w:style>
  <w:style w:type="character" w:customStyle="1" w:styleId="10">
    <w:name w:val="כותרת 1 תו"/>
    <w:aliases w:val="כותרת ראשית תו"/>
    <w:basedOn w:val="a0"/>
    <w:link w:val="1"/>
    <w:uiPriority w:val="9"/>
    <w:rsid w:val="00FA0315"/>
    <w:rPr>
      <w:rFonts w:asciiTheme="majorHAnsi" w:eastAsiaTheme="majorEastAsia" w:hAnsiTheme="majorHAnsi" w:cstheme="majorBidi"/>
      <w:bCs/>
      <w:color w:val="000000" w:themeColor="text1"/>
      <w:sz w:val="32"/>
      <w:szCs w:val="40"/>
    </w:rPr>
  </w:style>
  <w:style w:type="character" w:customStyle="1" w:styleId="20">
    <w:name w:val="כותרת 2 תו"/>
    <w:basedOn w:val="a0"/>
    <w:link w:val="2"/>
    <w:uiPriority w:val="9"/>
    <w:rsid w:val="00F37F63"/>
    <w:rPr>
      <w:rFonts w:asciiTheme="majorHAnsi" w:eastAsiaTheme="majorEastAsia" w:hAnsiTheme="majorHAnsi" w:cs="Guttman Mantova"/>
      <w:bCs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2024-08-13T19:25:00Z</cp:lastPrinted>
  <dcterms:created xsi:type="dcterms:W3CDTF">2024-08-13T19:23:00Z</dcterms:created>
  <dcterms:modified xsi:type="dcterms:W3CDTF">2024-08-13T19:29:00Z</dcterms:modified>
</cp:coreProperties>
</file>