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5702C" w14:textId="5313352E" w:rsidR="00112BEE" w:rsidRDefault="00112BEE" w:rsidP="00112BEE">
      <w:pPr>
        <w:rPr>
          <w:rtl/>
        </w:rPr>
      </w:pPr>
      <w:r>
        <w:rPr>
          <w:rFonts w:hint="cs"/>
          <w:rtl/>
        </w:rPr>
        <w:t>ל....</w:t>
      </w:r>
    </w:p>
    <w:p w14:paraId="79F1F710" w14:textId="52C2604E" w:rsidR="00112BEE" w:rsidRPr="00112BEE" w:rsidRDefault="00112BEE" w:rsidP="00112BEE">
      <w:r w:rsidRPr="00112BEE">
        <w:rPr>
          <w:rtl/>
        </w:rPr>
        <w:t>בכל חלקיק אוויר מורגשת אהבה</w:t>
      </w:r>
      <w:r w:rsidRPr="00112BEE">
        <w:br/>
      </w:r>
      <w:r w:rsidRPr="00112BEE">
        <w:rPr>
          <w:rtl/>
        </w:rPr>
        <w:t>חופה מעל, ולב נרגש מתחת</w:t>
      </w:r>
      <w:r w:rsidRPr="00112BEE">
        <w:br/>
      </w:r>
      <w:r w:rsidRPr="00112BEE">
        <w:rPr>
          <w:rtl/>
        </w:rPr>
        <w:t>הבטחות, שבועות והרבה תקווה</w:t>
      </w:r>
      <w:r w:rsidRPr="00112BEE">
        <w:br/>
      </w:r>
      <w:r w:rsidRPr="00112BEE">
        <w:rPr>
          <w:rtl/>
        </w:rPr>
        <w:t>דלת של תקופה טובה נפתחת</w:t>
      </w:r>
    </w:p>
    <w:p w14:paraId="52A02429" w14:textId="77777777" w:rsidR="00112BEE" w:rsidRPr="00112BEE" w:rsidRDefault="00112BEE" w:rsidP="00112BEE">
      <w:r w:rsidRPr="00112BEE">
        <w:rPr>
          <w:rtl/>
        </w:rPr>
        <w:t xml:space="preserve">רגעים של </w:t>
      </w:r>
      <w:proofErr w:type="spellStart"/>
      <w:r w:rsidRPr="00112BEE">
        <w:rPr>
          <w:rtl/>
        </w:rPr>
        <w:t>זכרונות</w:t>
      </w:r>
      <w:proofErr w:type="spellEnd"/>
      <w:r w:rsidRPr="00112BEE">
        <w:rPr>
          <w:rtl/>
        </w:rPr>
        <w:t xml:space="preserve"> עתיד, רגעים של עד</w:t>
      </w:r>
      <w:r w:rsidRPr="00112BEE">
        <w:br/>
      </w:r>
      <w:r w:rsidRPr="00112BEE">
        <w:rPr>
          <w:rtl/>
        </w:rPr>
        <w:t>התרגשות של זמן נוכח</w:t>
      </w:r>
      <w:r w:rsidRPr="00112BEE">
        <w:br/>
      </w:r>
      <w:r w:rsidRPr="00112BEE">
        <w:rPr>
          <w:rtl/>
        </w:rPr>
        <w:t>את לי האחת, אתה המיועד</w:t>
      </w:r>
      <w:r w:rsidRPr="00112BEE">
        <w:br/>
      </w:r>
      <w:r w:rsidRPr="00112BEE">
        <w:rPr>
          <w:rtl/>
        </w:rPr>
        <w:t xml:space="preserve">איזה </w:t>
      </w:r>
      <w:proofErr w:type="spellStart"/>
      <w:r w:rsidRPr="00112BEE">
        <w:rPr>
          <w:rtl/>
        </w:rPr>
        <w:t>איזה</w:t>
      </w:r>
      <w:proofErr w:type="spellEnd"/>
      <w:r w:rsidRPr="00112BEE">
        <w:rPr>
          <w:rtl/>
        </w:rPr>
        <w:t xml:space="preserve"> זמן שמח</w:t>
      </w:r>
      <w:r w:rsidRPr="00112BEE">
        <w:t>!</w:t>
      </w:r>
    </w:p>
    <w:p w14:paraId="649822C4" w14:textId="77777777" w:rsidR="00112BEE" w:rsidRPr="00112BEE" w:rsidRDefault="00112BEE" w:rsidP="00112BEE">
      <w:r w:rsidRPr="00112BEE">
        <w:rPr>
          <w:rtl/>
        </w:rPr>
        <w:t>האור שבעיניים, החום בכל הגוף</w:t>
      </w:r>
      <w:r w:rsidRPr="00112BEE">
        <w:br/>
      </w:r>
      <w:r w:rsidRPr="00112BEE">
        <w:rPr>
          <w:rtl/>
        </w:rPr>
        <w:t>טבעת עגולה שמקדשת</w:t>
      </w:r>
      <w:r w:rsidRPr="00112BEE">
        <w:br/>
      </w:r>
      <w:r w:rsidRPr="00112BEE">
        <w:rPr>
          <w:rtl/>
        </w:rPr>
        <w:t>מבט אוהב באור גדול עטוף</w:t>
      </w:r>
      <w:r w:rsidRPr="00112BEE">
        <w:br/>
      </w:r>
      <w:r w:rsidRPr="00112BEE">
        <w:rPr>
          <w:rtl/>
        </w:rPr>
        <w:t>יד אל יד נצמדת מבקשת</w:t>
      </w:r>
    </w:p>
    <w:p w14:paraId="12CCFC70" w14:textId="533BCFF2" w:rsidR="00B56881" w:rsidRDefault="00112BEE" w:rsidP="00112BEE">
      <w:pPr>
        <w:rPr>
          <w:rtl/>
        </w:rPr>
      </w:pPr>
      <w:r>
        <w:rPr>
          <w:rFonts w:hint="cs"/>
          <w:rtl/>
        </w:rPr>
        <w:t>2</w:t>
      </w:r>
    </w:p>
    <w:p w14:paraId="38A5528D" w14:textId="395CCAAF" w:rsidR="00112BEE" w:rsidRDefault="00112BEE" w:rsidP="00112BEE">
      <w:pPr>
        <w:rPr>
          <w:rtl/>
        </w:rPr>
      </w:pPr>
    </w:p>
    <w:p w14:paraId="37D85EC9" w14:textId="77777777" w:rsidR="00112BEE" w:rsidRPr="00112BEE" w:rsidRDefault="00112BEE" w:rsidP="00112BEE"/>
    <w:sectPr w:rsidR="00112BEE" w:rsidRPr="00112BEE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BEE"/>
    <w:rsid w:val="00112BEE"/>
    <w:rsid w:val="00B56881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9C190"/>
  <w15:chartTrackingRefBased/>
  <w15:docId w15:val="{7436432B-4C13-45A7-90D8-1AAE7DF4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112BE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252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2022-11-16T11:45:00Z</dcterms:created>
  <dcterms:modified xsi:type="dcterms:W3CDTF">2022-11-16T11:53:00Z</dcterms:modified>
</cp:coreProperties>
</file>