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6B5" w:rsidRPr="00381FA1" w:rsidRDefault="002C2A21" w:rsidP="00C648DB">
      <w:pPr>
        <w:spacing w:line="240" w:lineRule="auto"/>
        <w:jc w:val="center"/>
        <w:rPr>
          <w:b/>
          <w:bCs/>
          <w:sz w:val="32"/>
          <w:szCs w:val="32"/>
        </w:rPr>
      </w:pPr>
      <w:r w:rsidRPr="00381FA1">
        <w:rPr>
          <w:rFonts w:hint="cs"/>
          <w:b/>
          <w:bCs/>
          <w:sz w:val="32"/>
          <w:szCs w:val="32"/>
          <w:rtl/>
        </w:rPr>
        <w:t>מבחן בכימיה</w:t>
      </w:r>
      <w:r w:rsidR="00381FA1" w:rsidRPr="00381FA1">
        <w:rPr>
          <w:rFonts w:hint="cs"/>
          <w:b/>
          <w:bCs/>
          <w:sz w:val="32"/>
          <w:szCs w:val="32"/>
          <w:rtl/>
        </w:rPr>
        <w:t xml:space="preserve"> - </w:t>
      </w:r>
      <w:r w:rsidRPr="00381FA1">
        <w:rPr>
          <w:rFonts w:hint="cs"/>
          <w:b/>
          <w:bCs/>
          <w:sz w:val="32"/>
          <w:szCs w:val="32"/>
          <w:rtl/>
        </w:rPr>
        <w:t>תרכובות ותערובות</w:t>
      </w:r>
      <w:bookmarkStart w:id="0" w:name="_GoBack"/>
      <w:bookmarkEnd w:id="0"/>
    </w:p>
    <w:p w:rsidR="00656705" w:rsidRPr="00381FA1" w:rsidRDefault="00656705" w:rsidP="00381FA1">
      <w:pPr>
        <w:rPr>
          <w:sz w:val="32"/>
          <w:szCs w:val="32"/>
          <w:rtl/>
        </w:rPr>
        <w:sectPr w:rsidR="00656705" w:rsidRPr="00381FA1" w:rsidSect="00381FA1">
          <w:headerReference w:type="default" r:id="rId8"/>
          <w:footerReference w:type="default" r:id="rId9"/>
          <w:pgSz w:w="11906" w:h="16838"/>
          <w:pgMar w:top="709" w:right="991" w:bottom="1440" w:left="851" w:header="708" w:footer="454" w:gutter="0"/>
          <w:cols w:space="708"/>
          <w:bidi/>
          <w:rtlGutter/>
          <w:docGrid w:linePitch="360"/>
        </w:sectPr>
      </w:pPr>
    </w:p>
    <w:p w:rsidR="002C2A21" w:rsidRPr="00381FA1" w:rsidRDefault="002C2A21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lastRenderedPageBreak/>
        <w:t>אפשר להשתמש בציוד המתואר בציור להפריד תערובת של:</w:t>
      </w:r>
    </w:p>
    <w:p w:rsidR="002C2A21" w:rsidRDefault="002C2A21" w:rsidP="00656705">
      <w:pPr>
        <w:pStyle w:val="a7"/>
        <w:numPr>
          <w:ilvl w:val="0"/>
          <w:numId w:val="3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תמיסה של נחושת-גופרית ומים.</w:t>
      </w:r>
    </w:p>
    <w:p w:rsidR="002C2A21" w:rsidRDefault="002C2A21" w:rsidP="00656705">
      <w:pPr>
        <w:pStyle w:val="a7"/>
        <w:numPr>
          <w:ilvl w:val="0"/>
          <w:numId w:val="3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תערובת של מים וחול</w:t>
      </w:r>
    </w:p>
    <w:p w:rsidR="002C2A21" w:rsidRDefault="002C2A21" w:rsidP="00656705">
      <w:pPr>
        <w:pStyle w:val="a7"/>
        <w:numPr>
          <w:ilvl w:val="0"/>
          <w:numId w:val="3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תמיסה של מי סוכר.</w:t>
      </w:r>
    </w:p>
    <w:p w:rsidR="002C2A21" w:rsidRDefault="002C2A21" w:rsidP="00656705">
      <w:pPr>
        <w:pStyle w:val="a7"/>
        <w:numPr>
          <w:ilvl w:val="0"/>
          <w:numId w:val="3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תערובת של מלח ומים.</w:t>
      </w:r>
    </w:p>
    <w:p w:rsidR="002C2A21" w:rsidRPr="00381FA1" w:rsidRDefault="002C2A21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סינון הוא תהליך המאפשר:</w:t>
      </w:r>
    </w:p>
    <w:p w:rsidR="002C2A21" w:rsidRDefault="002C2A21" w:rsidP="00656705">
      <w:pPr>
        <w:pStyle w:val="a7"/>
        <w:numPr>
          <w:ilvl w:val="0"/>
          <w:numId w:val="4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הפרדת חומרים בתרכובת</w:t>
      </w:r>
    </w:p>
    <w:p w:rsidR="002C2A21" w:rsidRDefault="002C2A21" w:rsidP="00656705">
      <w:pPr>
        <w:pStyle w:val="a7"/>
        <w:numPr>
          <w:ilvl w:val="0"/>
          <w:numId w:val="4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הפרדת חומרים מתערובת</w:t>
      </w:r>
    </w:p>
    <w:p w:rsidR="002C2A21" w:rsidRDefault="002C2A21" w:rsidP="00656705">
      <w:pPr>
        <w:pStyle w:val="a7"/>
        <w:numPr>
          <w:ilvl w:val="0"/>
          <w:numId w:val="4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להרכיב חומרים לתרכובת</w:t>
      </w:r>
    </w:p>
    <w:p w:rsidR="002C2A21" w:rsidRDefault="002C2A21" w:rsidP="00656705">
      <w:pPr>
        <w:pStyle w:val="a7"/>
        <w:numPr>
          <w:ilvl w:val="0"/>
          <w:numId w:val="4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להרכיב חומרים לתערובת</w:t>
      </w:r>
    </w:p>
    <w:p w:rsidR="002C2A21" w:rsidRPr="00381FA1" w:rsidRDefault="002C2A21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איזה מהתהליכים הבאים הוא דוגמא לתהליך פיסי/מכאני - לא כימי?</w:t>
      </w:r>
    </w:p>
    <w:p w:rsidR="002C2A21" w:rsidRDefault="002C2A21" w:rsidP="00656705">
      <w:pPr>
        <w:pStyle w:val="a7"/>
        <w:numPr>
          <w:ilvl w:val="0"/>
          <w:numId w:val="5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אלקטרוליזה של מים</w:t>
      </w:r>
    </w:p>
    <w:p w:rsidR="002C2A21" w:rsidRDefault="002C2A21" w:rsidP="00656705">
      <w:pPr>
        <w:pStyle w:val="a7"/>
        <w:numPr>
          <w:ilvl w:val="0"/>
          <w:numId w:val="5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התכה של קרח</w:t>
      </w:r>
    </w:p>
    <w:p w:rsidR="002C2A21" w:rsidRDefault="002C2A21" w:rsidP="00656705">
      <w:pPr>
        <w:pStyle w:val="a7"/>
        <w:numPr>
          <w:ilvl w:val="0"/>
          <w:numId w:val="5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חימום סוכר</w:t>
      </w:r>
    </w:p>
    <w:p w:rsidR="002C2A21" w:rsidRDefault="002C2A21" w:rsidP="00656705">
      <w:pPr>
        <w:pStyle w:val="a7"/>
        <w:numPr>
          <w:ilvl w:val="0"/>
          <w:numId w:val="5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שריפה של עץ</w:t>
      </w:r>
    </w:p>
    <w:p w:rsidR="002C2A21" w:rsidRPr="00381FA1" w:rsidRDefault="002C2A21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איזה מהמשפטים הבאים מתאים להגדרת המושג "תערובת"?</w:t>
      </w:r>
    </w:p>
    <w:p w:rsidR="002C2A21" w:rsidRDefault="002C2A21" w:rsidP="00656705">
      <w:pPr>
        <w:pStyle w:val="a7"/>
        <w:numPr>
          <w:ilvl w:val="0"/>
          <w:numId w:val="6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תכונות התערובת הן תכונות שונות מתכונות כל מרכיביה.</w:t>
      </w:r>
    </w:p>
    <w:p w:rsidR="002C2A21" w:rsidRDefault="002C2A21" w:rsidP="00656705">
      <w:pPr>
        <w:pStyle w:val="a7"/>
        <w:numPr>
          <w:ilvl w:val="0"/>
          <w:numId w:val="6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תערובת היא חומר שנוצר בתהליך כימי.</w:t>
      </w:r>
    </w:p>
    <w:p w:rsidR="002C2A21" w:rsidRDefault="002C2A21" w:rsidP="00656705">
      <w:pPr>
        <w:pStyle w:val="a7"/>
        <w:numPr>
          <w:ilvl w:val="0"/>
          <w:numId w:val="6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תערובת נוצרת כתוצאה של ערבוב החומרים הבונים אותה.</w:t>
      </w:r>
    </w:p>
    <w:p w:rsidR="002C2A21" w:rsidRDefault="002C2A21" w:rsidP="00656705">
      <w:pPr>
        <w:pStyle w:val="a7"/>
        <w:numPr>
          <w:ilvl w:val="0"/>
          <w:numId w:val="6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תערובת נוצרת בעקבות שינוי מצבי הצבירה שלה.</w:t>
      </w:r>
    </w:p>
    <w:p w:rsidR="002C2A21" w:rsidRPr="00381FA1" w:rsidRDefault="002C2A21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ניתן לפרק מים ליסודות</w:t>
      </w:r>
    </w:p>
    <w:p w:rsidR="002C2A21" w:rsidRDefault="00414F13" w:rsidP="00656705">
      <w:pPr>
        <w:pStyle w:val="a7"/>
        <w:numPr>
          <w:ilvl w:val="0"/>
          <w:numId w:val="7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באמצעות אלקטרוליזה</w:t>
      </w:r>
    </w:p>
    <w:p w:rsidR="00414F13" w:rsidRDefault="00414F13" w:rsidP="00656705">
      <w:pPr>
        <w:pStyle w:val="a7"/>
        <w:numPr>
          <w:ilvl w:val="0"/>
          <w:numId w:val="7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באמצעות חימום</w:t>
      </w:r>
    </w:p>
    <w:p w:rsidR="00414F13" w:rsidRDefault="00414F13" w:rsidP="00656705">
      <w:pPr>
        <w:pStyle w:val="a7"/>
        <w:numPr>
          <w:ilvl w:val="0"/>
          <w:numId w:val="7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באמצעות אידוי</w:t>
      </w:r>
    </w:p>
    <w:p w:rsidR="00414F13" w:rsidRDefault="00414F13" w:rsidP="00656705">
      <w:pPr>
        <w:pStyle w:val="a7"/>
        <w:numPr>
          <w:ilvl w:val="0"/>
          <w:numId w:val="7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לא ניתן לפרק מים - מים הם יסוד.</w:t>
      </w:r>
    </w:p>
    <w:p w:rsidR="00414F13" w:rsidRPr="00381FA1" w:rsidRDefault="00414F13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איזה מהתהליכים הבאים הוא דוגמא לתהליך כימי?</w:t>
      </w:r>
    </w:p>
    <w:p w:rsidR="00414F13" w:rsidRDefault="00414F13" w:rsidP="00656705">
      <w:pPr>
        <w:pStyle w:val="a7"/>
        <w:numPr>
          <w:ilvl w:val="0"/>
          <w:numId w:val="8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התכה של קרח.</w:t>
      </w:r>
    </w:p>
    <w:p w:rsidR="00414F13" w:rsidRDefault="00414F13" w:rsidP="00656705">
      <w:pPr>
        <w:pStyle w:val="a7"/>
        <w:numPr>
          <w:ilvl w:val="0"/>
          <w:numId w:val="8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טחינה של גבישי מלח לאבקה.</w:t>
      </w:r>
    </w:p>
    <w:p w:rsidR="00414F13" w:rsidRDefault="00414F13" w:rsidP="00656705">
      <w:pPr>
        <w:pStyle w:val="a7"/>
        <w:numPr>
          <w:ilvl w:val="0"/>
          <w:numId w:val="8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שריפה של עץ.</w:t>
      </w:r>
    </w:p>
    <w:p w:rsidR="00414F13" w:rsidRDefault="00414F13" w:rsidP="00656705">
      <w:pPr>
        <w:pStyle w:val="a7"/>
        <w:numPr>
          <w:ilvl w:val="0"/>
          <w:numId w:val="8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lastRenderedPageBreak/>
        <w:t>התאיידות של מים משלולית.</w:t>
      </w:r>
    </w:p>
    <w:p w:rsidR="00414F13" w:rsidRDefault="00414F13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</w:rPr>
      </w:pPr>
      <w:r w:rsidRPr="00381FA1">
        <w:rPr>
          <w:rFonts w:hint="cs"/>
          <w:sz w:val="28"/>
          <w:szCs w:val="28"/>
          <w:u w:val="single"/>
          <w:rtl/>
        </w:rPr>
        <w:t>כשברזל מתרכב עם החמצן שבאוויר מתקבלת חלודה, לכן ניתן לומר ש</w:t>
      </w:r>
      <w:r>
        <w:rPr>
          <w:rFonts w:hint="cs"/>
          <w:sz w:val="28"/>
          <w:szCs w:val="28"/>
          <w:rtl/>
        </w:rPr>
        <w:t>:</w:t>
      </w:r>
    </w:p>
    <w:p w:rsidR="00414F13" w:rsidRDefault="00414F13" w:rsidP="00656705">
      <w:pPr>
        <w:pStyle w:val="a7"/>
        <w:numPr>
          <w:ilvl w:val="0"/>
          <w:numId w:val="9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יש לצפות כי תכונות החלודה שונות מתכונות הברזל והחמצן.</w:t>
      </w:r>
    </w:p>
    <w:p w:rsidR="00414F13" w:rsidRDefault="00414F13" w:rsidP="00656705">
      <w:pPr>
        <w:pStyle w:val="a7"/>
        <w:numPr>
          <w:ilvl w:val="0"/>
          <w:numId w:val="9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יש לצפות כי תכונות החלודה זהות</w:t>
      </w:r>
      <w:r w:rsidRPr="00414F13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מתכונות הברזל והחמצן.</w:t>
      </w:r>
    </w:p>
    <w:p w:rsidR="00414F13" w:rsidRDefault="00414F13" w:rsidP="00656705">
      <w:pPr>
        <w:pStyle w:val="a7"/>
        <w:numPr>
          <w:ilvl w:val="0"/>
          <w:numId w:val="9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חלודה היא תרכובת.</w:t>
      </w:r>
    </w:p>
    <w:p w:rsidR="00414F13" w:rsidRDefault="00414F13" w:rsidP="00656705">
      <w:pPr>
        <w:pStyle w:val="a7"/>
        <w:numPr>
          <w:ilvl w:val="0"/>
          <w:numId w:val="9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תשובות א' וג' נכונות.</w:t>
      </w:r>
    </w:p>
    <w:p w:rsidR="00414F13" w:rsidRPr="00381FA1" w:rsidRDefault="00414F13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העברת זרם חשמלי דרך מים הוא תהליך שנקרא אלקטרוליזה - אלקטרוליזה היא:</w:t>
      </w:r>
    </w:p>
    <w:p w:rsidR="00414F13" w:rsidRDefault="00414F13" w:rsidP="00656705">
      <w:pPr>
        <w:pStyle w:val="a7"/>
        <w:numPr>
          <w:ilvl w:val="0"/>
          <w:numId w:val="10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פירוק כימי באמצעות חשמל.</w:t>
      </w:r>
    </w:p>
    <w:p w:rsidR="00656705" w:rsidRPr="00414F13" w:rsidRDefault="00656705" w:rsidP="00656705">
      <w:pPr>
        <w:pStyle w:val="a7"/>
        <w:numPr>
          <w:ilvl w:val="0"/>
          <w:numId w:val="10"/>
        </w:numPr>
        <w:ind w:left="284" w:hanging="284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פירוק </w:t>
      </w:r>
      <w:r>
        <w:rPr>
          <w:rFonts w:hint="cs"/>
          <w:sz w:val="28"/>
          <w:szCs w:val="28"/>
          <w:rtl/>
        </w:rPr>
        <w:t>פיזי</w:t>
      </w:r>
      <w:r>
        <w:rPr>
          <w:rFonts w:hint="cs"/>
          <w:sz w:val="28"/>
          <w:szCs w:val="28"/>
          <w:rtl/>
        </w:rPr>
        <w:t xml:space="preserve"> באמצעות חשמל.</w:t>
      </w:r>
    </w:p>
    <w:p w:rsidR="00656705" w:rsidRPr="00414F13" w:rsidRDefault="00656705" w:rsidP="00656705">
      <w:pPr>
        <w:pStyle w:val="a7"/>
        <w:numPr>
          <w:ilvl w:val="0"/>
          <w:numId w:val="10"/>
        </w:numPr>
        <w:ind w:left="284" w:hanging="284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הרכבה של חומרים</w:t>
      </w:r>
      <w:r w:rsidRPr="00656705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באמצעות חשמל.</w:t>
      </w:r>
    </w:p>
    <w:p w:rsidR="00656705" w:rsidRDefault="00656705" w:rsidP="00656705">
      <w:pPr>
        <w:pStyle w:val="a7"/>
        <w:numPr>
          <w:ilvl w:val="0"/>
          <w:numId w:val="10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אף תשובה אינה נכונה.</w:t>
      </w:r>
    </w:p>
    <w:p w:rsidR="00656705" w:rsidRPr="00381FA1" w:rsidRDefault="00656705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תהליך זיקוק הנפט מתבסס על העובדה ש:</w:t>
      </w:r>
    </w:p>
    <w:p w:rsidR="00656705" w:rsidRDefault="00656705" w:rsidP="00656705">
      <w:pPr>
        <w:pStyle w:val="a7"/>
        <w:numPr>
          <w:ilvl w:val="0"/>
          <w:numId w:val="11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למרכיבי התערובת יש תכונות זהות</w:t>
      </w:r>
    </w:p>
    <w:p w:rsidR="00656705" w:rsidRDefault="00656705" w:rsidP="00656705">
      <w:pPr>
        <w:pStyle w:val="a7"/>
        <w:numPr>
          <w:ilvl w:val="0"/>
          <w:numId w:val="11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למרכיבי התערובת </w:t>
      </w:r>
      <w:r>
        <w:rPr>
          <w:rFonts w:hint="cs"/>
          <w:sz w:val="28"/>
          <w:szCs w:val="28"/>
          <w:rtl/>
        </w:rPr>
        <w:t>יש נקודות רתיחה שונות.</w:t>
      </w:r>
    </w:p>
    <w:p w:rsidR="00656705" w:rsidRDefault="00656705" w:rsidP="00656705">
      <w:pPr>
        <w:pStyle w:val="a7"/>
        <w:numPr>
          <w:ilvl w:val="0"/>
          <w:numId w:val="11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תרכובות הנפט אינן מתאדות.</w:t>
      </w:r>
    </w:p>
    <w:p w:rsidR="00656705" w:rsidRDefault="00656705" w:rsidP="00656705">
      <w:pPr>
        <w:pStyle w:val="a7"/>
        <w:numPr>
          <w:ilvl w:val="0"/>
          <w:numId w:val="11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הנפט הוא יסוד.</w:t>
      </w:r>
    </w:p>
    <w:p w:rsidR="00656705" w:rsidRPr="00381FA1" w:rsidRDefault="00656705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א. איזה מהחומרים הבאים אינו מתכת טהורה?</w:t>
      </w:r>
    </w:p>
    <w:p w:rsidR="00656705" w:rsidRPr="00381FA1" w:rsidRDefault="00656705" w:rsidP="00381FA1">
      <w:pPr>
        <w:pStyle w:val="a7"/>
        <w:numPr>
          <w:ilvl w:val="0"/>
          <w:numId w:val="17"/>
        </w:numPr>
        <w:spacing w:line="240" w:lineRule="auto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אלומיניום.</w:t>
      </w:r>
      <w:r w:rsidR="00381FA1">
        <w:rPr>
          <w:rFonts w:hint="cs"/>
          <w:sz w:val="28"/>
          <w:szCs w:val="28"/>
          <w:rtl/>
        </w:rPr>
        <w:t xml:space="preserve">      ב. </w:t>
      </w:r>
      <w:r w:rsidRPr="00381FA1">
        <w:rPr>
          <w:rFonts w:hint="cs"/>
          <w:sz w:val="28"/>
          <w:szCs w:val="28"/>
          <w:rtl/>
        </w:rPr>
        <w:t>נחושת</w:t>
      </w:r>
      <w:r w:rsidR="00381FA1">
        <w:rPr>
          <w:rFonts w:hint="cs"/>
          <w:sz w:val="28"/>
          <w:szCs w:val="28"/>
          <w:rtl/>
        </w:rPr>
        <w:t xml:space="preserve">               ג. </w:t>
      </w:r>
      <w:r w:rsidRPr="00381FA1">
        <w:rPr>
          <w:rFonts w:hint="cs"/>
          <w:sz w:val="28"/>
          <w:szCs w:val="28"/>
          <w:rtl/>
        </w:rPr>
        <w:t>פלדה.</w:t>
      </w:r>
      <w:r w:rsidR="00381FA1" w:rsidRPr="00381FA1">
        <w:rPr>
          <w:rFonts w:hint="cs"/>
          <w:sz w:val="28"/>
          <w:szCs w:val="28"/>
          <w:rtl/>
        </w:rPr>
        <w:t xml:space="preserve">         ד. </w:t>
      </w:r>
      <w:r w:rsidRPr="00381FA1">
        <w:rPr>
          <w:rFonts w:hint="cs"/>
          <w:sz w:val="28"/>
          <w:szCs w:val="28"/>
          <w:rtl/>
        </w:rPr>
        <w:t>ברזל.</w:t>
      </w:r>
    </w:p>
    <w:p w:rsidR="00656705" w:rsidRPr="00381FA1" w:rsidRDefault="00656705" w:rsidP="00656705">
      <w:pPr>
        <w:pStyle w:val="a7"/>
        <w:numPr>
          <w:ilvl w:val="0"/>
          <w:numId w:val="1"/>
        </w:numPr>
        <w:ind w:left="284" w:hanging="567"/>
        <w:rPr>
          <w:rFonts w:hint="cs"/>
          <w:sz w:val="28"/>
          <w:szCs w:val="28"/>
          <w:u w:val="single"/>
        </w:rPr>
      </w:pPr>
      <w:r w:rsidRPr="00381FA1">
        <w:rPr>
          <w:rFonts w:hint="cs"/>
          <w:sz w:val="28"/>
          <w:szCs w:val="28"/>
          <w:u w:val="single"/>
          <w:rtl/>
        </w:rPr>
        <w:t>מגנזיום הוא יסוד, כאשר שורפים אותו מתקבלת אבקה לבנה. מהי?</w:t>
      </w:r>
    </w:p>
    <w:p w:rsidR="00656705" w:rsidRPr="00381FA1" w:rsidRDefault="00656705" w:rsidP="00381FA1">
      <w:pPr>
        <w:pStyle w:val="a7"/>
        <w:numPr>
          <w:ilvl w:val="0"/>
          <w:numId w:val="16"/>
        </w:numPr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יסוד.</w:t>
      </w:r>
      <w:r w:rsidR="00381FA1">
        <w:rPr>
          <w:rFonts w:hint="cs"/>
          <w:sz w:val="28"/>
          <w:szCs w:val="28"/>
          <w:rtl/>
        </w:rPr>
        <w:t xml:space="preserve">         ב. </w:t>
      </w:r>
      <w:r w:rsidRPr="00381FA1">
        <w:rPr>
          <w:rFonts w:hint="cs"/>
          <w:sz w:val="28"/>
          <w:szCs w:val="28"/>
          <w:rtl/>
        </w:rPr>
        <w:t>תרכובת.</w:t>
      </w:r>
    </w:p>
    <w:p w:rsidR="00656705" w:rsidRPr="00381FA1" w:rsidRDefault="00656705" w:rsidP="00381FA1">
      <w:pPr>
        <w:pStyle w:val="a7"/>
        <w:numPr>
          <w:ilvl w:val="0"/>
          <w:numId w:val="15"/>
        </w:numPr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תערובת.</w:t>
      </w:r>
      <w:r w:rsidR="00381FA1">
        <w:rPr>
          <w:rFonts w:hint="cs"/>
          <w:sz w:val="28"/>
          <w:szCs w:val="28"/>
          <w:rtl/>
        </w:rPr>
        <w:t xml:space="preserve">   ד.   </w:t>
      </w:r>
      <w:r w:rsidRPr="00381FA1">
        <w:rPr>
          <w:rFonts w:hint="cs"/>
          <w:sz w:val="28"/>
          <w:szCs w:val="28"/>
          <w:rtl/>
        </w:rPr>
        <w:t>אטום.</w:t>
      </w:r>
    </w:p>
    <w:p w:rsidR="00656705" w:rsidRPr="00381FA1" w:rsidRDefault="00656705" w:rsidP="00381FA1">
      <w:pPr>
        <w:pStyle w:val="a7"/>
        <w:numPr>
          <w:ilvl w:val="0"/>
          <w:numId w:val="16"/>
        </w:numPr>
        <w:ind w:left="284" w:hanging="567"/>
        <w:rPr>
          <w:rFonts w:hint="cs"/>
          <w:sz w:val="28"/>
          <w:szCs w:val="28"/>
          <w:u w:val="single"/>
        </w:rPr>
      </w:pPr>
      <w:proofErr w:type="spellStart"/>
      <w:r w:rsidRPr="00381FA1">
        <w:rPr>
          <w:rFonts w:hint="cs"/>
          <w:sz w:val="28"/>
          <w:szCs w:val="28"/>
          <w:u w:val="single"/>
          <w:rtl/>
        </w:rPr>
        <w:t>האויר</w:t>
      </w:r>
      <w:proofErr w:type="spellEnd"/>
      <w:r w:rsidRPr="00381FA1">
        <w:rPr>
          <w:rFonts w:hint="cs"/>
          <w:sz w:val="28"/>
          <w:szCs w:val="28"/>
          <w:u w:val="single"/>
          <w:rtl/>
        </w:rPr>
        <w:t xml:space="preserve"> הוא:</w:t>
      </w:r>
    </w:p>
    <w:p w:rsidR="00656705" w:rsidRDefault="00656705" w:rsidP="00656705">
      <w:pPr>
        <w:pStyle w:val="a7"/>
        <w:numPr>
          <w:ilvl w:val="0"/>
          <w:numId w:val="14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תרכובת של גזים שלא ניתן להפרידם.</w:t>
      </w:r>
    </w:p>
    <w:p w:rsidR="00656705" w:rsidRDefault="00656705" w:rsidP="00656705">
      <w:pPr>
        <w:pStyle w:val="a7"/>
        <w:numPr>
          <w:ilvl w:val="0"/>
          <w:numId w:val="14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תרכובת של גזים שניתן להפרידם </w:t>
      </w:r>
      <w:r>
        <w:rPr>
          <w:rFonts w:hint="cs"/>
          <w:sz w:val="28"/>
          <w:szCs w:val="28"/>
          <w:rtl/>
        </w:rPr>
        <w:t>ע</w:t>
      </w:r>
      <w:r>
        <w:rPr>
          <w:rFonts w:hint="cs"/>
          <w:sz w:val="28"/>
          <w:szCs w:val="28"/>
          <w:rtl/>
        </w:rPr>
        <w:t>ל יד</w:t>
      </w:r>
      <w:r>
        <w:rPr>
          <w:rFonts w:hint="cs"/>
          <w:sz w:val="28"/>
          <w:szCs w:val="28"/>
          <w:rtl/>
        </w:rPr>
        <w:t>י טמפרטורת התאיידות שונה</w:t>
      </w:r>
      <w:r>
        <w:rPr>
          <w:rFonts w:hint="cs"/>
          <w:sz w:val="28"/>
          <w:szCs w:val="28"/>
          <w:rtl/>
        </w:rPr>
        <w:t>.</w:t>
      </w:r>
    </w:p>
    <w:p w:rsidR="00656705" w:rsidRDefault="00656705" w:rsidP="00656705">
      <w:pPr>
        <w:pStyle w:val="a7"/>
        <w:numPr>
          <w:ilvl w:val="0"/>
          <w:numId w:val="14"/>
        </w:numPr>
        <w:ind w:left="284" w:hanging="284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תערובת </w:t>
      </w:r>
      <w:r>
        <w:rPr>
          <w:rFonts w:hint="cs"/>
          <w:sz w:val="28"/>
          <w:szCs w:val="28"/>
          <w:rtl/>
        </w:rPr>
        <w:t>של גזים שלא ניתן להפרידם.</w:t>
      </w:r>
    </w:p>
    <w:p w:rsidR="00656705" w:rsidRPr="00381FA1" w:rsidRDefault="00656705" w:rsidP="00381FA1">
      <w:pPr>
        <w:pStyle w:val="a7"/>
        <w:numPr>
          <w:ilvl w:val="0"/>
          <w:numId w:val="14"/>
        </w:numPr>
        <w:ind w:left="284" w:hanging="284"/>
        <w:rPr>
          <w:sz w:val="28"/>
          <w:szCs w:val="28"/>
        </w:rPr>
      </w:pPr>
      <w:r w:rsidRPr="00656705">
        <w:rPr>
          <w:rFonts w:hint="cs"/>
          <w:sz w:val="28"/>
          <w:szCs w:val="28"/>
          <w:rtl/>
        </w:rPr>
        <w:t>תערובת</w:t>
      </w:r>
      <w:r w:rsidRPr="00656705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של גזים שניתן להפרידם על ידי טמפרטורת התאיידות שונה.</w:t>
      </w:r>
    </w:p>
    <w:sectPr w:rsidR="00656705" w:rsidRPr="00381FA1" w:rsidSect="00381FA1">
      <w:type w:val="continuous"/>
      <w:pgSz w:w="11906" w:h="16838"/>
      <w:pgMar w:top="426" w:right="991" w:bottom="0" w:left="567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889" w:rsidRDefault="007A1889" w:rsidP="002C2A21">
      <w:pPr>
        <w:spacing w:after="0" w:line="240" w:lineRule="auto"/>
      </w:pPr>
      <w:r>
        <w:separator/>
      </w:r>
    </w:p>
  </w:endnote>
  <w:endnote w:type="continuationSeparator" w:id="0">
    <w:p w:rsidR="007A1889" w:rsidRDefault="007A1889" w:rsidP="002C2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FA1" w:rsidRPr="00381FA1" w:rsidRDefault="00381FA1" w:rsidP="00381FA1">
    <w:pPr>
      <w:pStyle w:val="a5"/>
      <w:jc w:val="center"/>
      <w:rPr>
        <w:b/>
        <w:bCs/>
        <w:sz w:val="36"/>
        <w:szCs w:val="36"/>
      </w:rPr>
    </w:pPr>
    <w:r w:rsidRPr="00381FA1">
      <w:rPr>
        <w:rFonts w:hint="cs"/>
        <w:b/>
        <w:bCs/>
        <w:sz w:val="36"/>
        <w:szCs w:val="36"/>
        <w:rtl/>
      </w:rPr>
      <w:t>בהצלחה!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889" w:rsidRDefault="007A1889" w:rsidP="002C2A21">
      <w:pPr>
        <w:spacing w:after="0" w:line="240" w:lineRule="auto"/>
      </w:pPr>
      <w:r>
        <w:separator/>
      </w:r>
    </w:p>
  </w:footnote>
  <w:footnote w:type="continuationSeparator" w:id="0">
    <w:p w:rsidR="007A1889" w:rsidRDefault="007A1889" w:rsidP="002C2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A21" w:rsidRDefault="002C2A21" w:rsidP="009F0843">
    <w:pPr>
      <w:pStyle w:val="a3"/>
      <w:tabs>
        <w:tab w:val="clear" w:pos="4153"/>
        <w:tab w:val="clear" w:pos="8306"/>
        <w:tab w:val="left" w:pos="8361"/>
      </w:tabs>
      <w:rPr>
        <w:rFonts w:hint="cs"/>
        <w:rtl/>
      </w:rPr>
    </w:pPr>
    <w:r>
      <w:rPr>
        <w:rFonts w:hint="cs"/>
        <w:rtl/>
      </w:rPr>
      <w:t>בס"ד</w:t>
    </w:r>
    <w:r w:rsidR="00656705">
      <w:rPr>
        <w:rtl/>
      </w:rPr>
      <w:tab/>
    </w:r>
    <w:r w:rsidR="00656705">
      <w:rPr>
        <w:rFonts w:hint="cs"/>
        <w:rtl/>
      </w:rPr>
      <w:t>שם: __________</w:t>
    </w:r>
  </w:p>
  <w:p w:rsidR="00656705" w:rsidRDefault="009F0843" w:rsidP="00656705">
    <w:pPr>
      <w:pStyle w:val="a3"/>
      <w:tabs>
        <w:tab w:val="clear" w:pos="4153"/>
        <w:tab w:val="clear" w:pos="8306"/>
        <w:tab w:val="left" w:pos="8361"/>
      </w:tabs>
    </w:pPr>
    <w:r>
      <w:rPr>
        <w:rFonts w:hint="cs"/>
        <w:rtl/>
      </w:rPr>
      <w:t>שבט תשע"ח</w:t>
    </w:r>
    <w:r w:rsidR="00656705">
      <w:rPr>
        <w:rtl/>
      </w:rPr>
      <w:tab/>
    </w:r>
    <w:r w:rsidR="00656705">
      <w:rPr>
        <w:rFonts w:hint="cs"/>
        <w:rtl/>
      </w:rPr>
      <w:t>כתה: 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E39"/>
    <w:multiLevelType w:val="hybridMultilevel"/>
    <w:tmpl w:val="01A43FFC"/>
    <w:lvl w:ilvl="0" w:tplc="42F4F52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4A08E8"/>
    <w:multiLevelType w:val="hybridMultilevel"/>
    <w:tmpl w:val="48622CA6"/>
    <w:lvl w:ilvl="0" w:tplc="0164C0A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91753F"/>
    <w:multiLevelType w:val="hybridMultilevel"/>
    <w:tmpl w:val="C1DC95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02C06"/>
    <w:multiLevelType w:val="hybridMultilevel"/>
    <w:tmpl w:val="CCB26466"/>
    <w:lvl w:ilvl="0" w:tplc="33F80DA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225CEA"/>
    <w:multiLevelType w:val="hybridMultilevel"/>
    <w:tmpl w:val="2C10DF04"/>
    <w:lvl w:ilvl="0" w:tplc="BFFE1544">
      <w:start w:val="1"/>
      <w:numFmt w:val="hebrew1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49F7A98"/>
    <w:multiLevelType w:val="hybridMultilevel"/>
    <w:tmpl w:val="4924505E"/>
    <w:lvl w:ilvl="0" w:tplc="B3A406FC">
      <w:start w:val="1"/>
      <w:numFmt w:val="hebrew1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674203"/>
    <w:multiLevelType w:val="hybridMultilevel"/>
    <w:tmpl w:val="9672261E"/>
    <w:lvl w:ilvl="0" w:tplc="D14264C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5319DB"/>
    <w:multiLevelType w:val="hybridMultilevel"/>
    <w:tmpl w:val="51C09A6E"/>
    <w:lvl w:ilvl="0" w:tplc="600C0B64">
      <w:start w:val="3"/>
      <w:numFmt w:val="hebrew1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C812701"/>
    <w:multiLevelType w:val="hybridMultilevel"/>
    <w:tmpl w:val="1624ABBA"/>
    <w:lvl w:ilvl="0" w:tplc="2F985E4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102FF2"/>
    <w:multiLevelType w:val="hybridMultilevel"/>
    <w:tmpl w:val="1306211A"/>
    <w:lvl w:ilvl="0" w:tplc="239EC010">
      <w:start w:val="1"/>
      <w:numFmt w:val="hebrew1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67C60EF"/>
    <w:multiLevelType w:val="hybridMultilevel"/>
    <w:tmpl w:val="A184D742"/>
    <w:lvl w:ilvl="0" w:tplc="6D04B30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9D42FA4"/>
    <w:multiLevelType w:val="hybridMultilevel"/>
    <w:tmpl w:val="3B04747A"/>
    <w:lvl w:ilvl="0" w:tplc="D1A0987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A5B0599"/>
    <w:multiLevelType w:val="hybridMultilevel"/>
    <w:tmpl w:val="95903A4C"/>
    <w:lvl w:ilvl="0" w:tplc="694AAB3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ED46CE"/>
    <w:multiLevelType w:val="hybridMultilevel"/>
    <w:tmpl w:val="4E84781E"/>
    <w:lvl w:ilvl="0" w:tplc="26969F7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C67582A"/>
    <w:multiLevelType w:val="hybridMultilevel"/>
    <w:tmpl w:val="E5220E00"/>
    <w:lvl w:ilvl="0" w:tplc="4F26C812">
      <w:start w:val="1"/>
      <w:numFmt w:val="hebrew1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EEC0173"/>
    <w:multiLevelType w:val="hybridMultilevel"/>
    <w:tmpl w:val="CA7CA77C"/>
    <w:lvl w:ilvl="0" w:tplc="E730B7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EFE3214"/>
    <w:multiLevelType w:val="hybridMultilevel"/>
    <w:tmpl w:val="F85ECA62"/>
    <w:lvl w:ilvl="0" w:tplc="1578242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6"/>
  </w:num>
  <w:num w:numId="5">
    <w:abstractNumId w:val="12"/>
  </w:num>
  <w:num w:numId="6">
    <w:abstractNumId w:val="8"/>
  </w:num>
  <w:num w:numId="7">
    <w:abstractNumId w:val="16"/>
  </w:num>
  <w:num w:numId="8">
    <w:abstractNumId w:val="1"/>
  </w:num>
  <w:num w:numId="9">
    <w:abstractNumId w:val="15"/>
  </w:num>
  <w:num w:numId="10">
    <w:abstractNumId w:val="13"/>
  </w:num>
  <w:num w:numId="11">
    <w:abstractNumId w:val="14"/>
  </w:num>
  <w:num w:numId="12">
    <w:abstractNumId w:val="5"/>
  </w:num>
  <w:num w:numId="13">
    <w:abstractNumId w:val="3"/>
  </w:num>
  <w:num w:numId="14">
    <w:abstractNumId w:val="0"/>
  </w:num>
  <w:num w:numId="15">
    <w:abstractNumId w:val="7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A21"/>
    <w:rsid w:val="002C2A21"/>
    <w:rsid w:val="00381FA1"/>
    <w:rsid w:val="00414F13"/>
    <w:rsid w:val="00517017"/>
    <w:rsid w:val="005A1E31"/>
    <w:rsid w:val="00656705"/>
    <w:rsid w:val="007A1889"/>
    <w:rsid w:val="009F0843"/>
    <w:rsid w:val="00B236B5"/>
    <w:rsid w:val="00C6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2A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2C2A21"/>
  </w:style>
  <w:style w:type="paragraph" w:styleId="a5">
    <w:name w:val="footer"/>
    <w:basedOn w:val="a"/>
    <w:link w:val="a6"/>
    <w:uiPriority w:val="99"/>
    <w:unhideWhenUsed/>
    <w:rsid w:val="002C2A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2C2A21"/>
  </w:style>
  <w:style w:type="paragraph" w:styleId="a7">
    <w:name w:val="List Paragraph"/>
    <w:basedOn w:val="a"/>
    <w:uiPriority w:val="34"/>
    <w:qFormat/>
    <w:rsid w:val="002C2A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2A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2C2A21"/>
  </w:style>
  <w:style w:type="paragraph" w:styleId="a5">
    <w:name w:val="footer"/>
    <w:basedOn w:val="a"/>
    <w:link w:val="a6"/>
    <w:uiPriority w:val="99"/>
    <w:unhideWhenUsed/>
    <w:rsid w:val="002C2A2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2C2A21"/>
  </w:style>
  <w:style w:type="paragraph" w:styleId="a7">
    <w:name w:val="List Paragraph"/>
    <w:basedOn w:val="a"/>
    <w:uiPriority w:val="34"/>
    <w:qFormat/>
    <w:rsid w:val="002C2A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295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2018-01-28T18:27:00Z</dcterms:created>
  <dcterms:modified xsi:type="dcterms:W3CDTF">2018-01-28T19:10:00Z</dcterms:modified>
</cp:coreProperties>
</file>