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30DE7" w14:textId="3043534D" w:rsidR="006A3F7A" w:rsidRDefault="00C3100C">
      <w:pPr>
        <w:rPr>
          <w:rtl/>
        </w:rPr>
      </w:pPr>
      <w:r>
        <w:rPr>
          <w:rFonts w:hint="cs"/>
          <w:rtl/>
        </w:rPr>
        <w:t>בס"ד</w:t>
      </w:r>
    </w:p>
    <w:p w14:paraId="18AC15ED" w14:textId="2241C04B" w:rsidR="00C3100C" w:rsidRPr="001D7308" w:rsidRDefault="00C3100C" w:rsidP="001D7308">
      <w:pPr>
        <w:jc w:val="center"/>
        <w:rPr>
          <w:b/>
          <w:bCs/>
          <w:rtl/>
        </w:rPr>
      </w:pPr>
      <w:r w:rsidRPr="001D7308">
        <w:rPr>
          <w:rFonts w:hint="cs"/>
          <w:b/>
          <w:bCs/>
          <w:rtl/>
        </w:rPr>
        <w:t xml:space="preserve">לקול שירייך </w:t>
      </w:r>
      <w:r w:rsidRPr="001D7308">
        <w:rPr>
          <w:b/>
          <w:bCs/>
          <w:rtl/>
        </w:rPr>
        <w:t>–</w:t>
      </w:r>
      <w:r w:rsidRPr="001D7308">
        <w:rPr>
          <w:rFonts w:hint="cs"/>
          <w:b/>
          <w:bCs/>
          <w:rtl/>
        </w:rPr>
        <w:t xml:space="preserve"> רפי ביטון, קולות מן השמים, ניסים </w:t>
      </w:r>
      <w:proofErr w:type="spellStart"/>
      <w:r w:rsidRPr="001D7308">
        <w:rPr>
          <w:rFonts w:hint="cs"/>
          <w:b/>
          <w:bCs/>
          <w:rtl/>
        </w:rPr>
        <w:t>סאאל</w:t>
      </w:r>
      <w:proofErr w:type="spellEnd"/>
    </w:p>
    <w:p w14:paraId="324B4C95" w14:textId="77777777" w:rsidR="001B704E" w:rsidRDefault="001B704E">
      <w:pPr>
        <w:rPr>
          <w:rtl/>
        </w:rPr>
      </w:pPr>
    </w:p>
    <w:p w14:paraId="2374024C" w14:textId="77777777" w:rsidR="001B704E" w:rsidRDefault="001B704E" w:rsidP="001B704E">
      <w:pPr>
        <w:rPr>
          <w:rtl/>
        </w:rPr>
      </w:pPr>
      <w:r w:rsidRPr="001B704E">
        <w:rPr>
          <w:rtl/>
        </w:rPr>
        <w:t>על כותל המזרח אזוב ירוק וטחב</w:t>
      </w:r>
    </w:p>
    <w:p w14:paraId="031CE463" w14:textId="77777777" w:rsidR="001B704E" w:rsidRDefault="001B704E" w:rsidP="001B704E">
      <w:pPr>
        <w:rPr>
          <w:rtl/>
        </w:rPr>
      </w:pPr>
      <w:r w:rsidRPr="001B704E">
        <w:rPr>
          <w:rtl/>
        </w:rPr>
        <w:t>ורוח אלוהים מקדם שמה נחה</w:t>
      </w:r>
    </w:p>
    <w:p w14:paraId="77DFF7DF" w14:textId="77777777" w:rsidR="001B704E" w:rsidRDefault="001B704E" w:rsidP="001B704E">
      <w:pPr>
        <w:rPr>
          <w:rtl/>
        </w:rPr>
      </w:pPr>
      <w:r w:rsidRPr="001B704E">
        <w:rPr>
          <w:rtl/>
        </w:rPr>
        <w:t>האורן קומתו על הר ועמק שהה</w:t>
      </w:r>
    </w:p>
    <w:p w14:paraId="2EE1AFA0" w14:textId="6635271C" w:rsidR="001B704E" w:rsidRPr="001B704E" w:rsidRDefault="001B704E" w:rsidP="001B704E">
      <w:r w:rsidRPr="001B704E">
        <w:rPr>
          <w:rtl/>
        </w:rPr>
        <w:t>ובאגן הים ניגון חליל</w:t>
      </w:r>
      <w:r w:rsidRPr="001B704E">
        <w:t>.</w:t>
      </w:r>
    </w:p>
    <w:p w14:paraId="141EFF9E" w14:textId="77777777" w:rsidR="001B704E" w:rsidRDefault="001B704E" w:rsidP="001B704E">
      <w:pPr>
        <w:rPr>
          <w:rtl/>
        </w:rPr>
      </w:pPr>
      <w:r w:rsidRPr="001B704E">
        <w:rPr>
          <w:rtl/>
        </w:rPr>
        <w:t>על כותל המזרח מגן דוד לפלא</w:t>
      </w:r>
    </w:p>
    <w:p w14:paraId="606EB42B" w14:textId="77777777" w:rsidR="001B704E" w:rsidRDefault="001B704E" w:rsidP="001B704E">
      <w:pPr>
        <w:rPr>
          <w:rtl/>
        </w:rPr>
      </w:pPr>
      <w:r w:rsidRPr="001B704E">
        <w:rPr>
          <w:rtl/>
        </w:rPr>
        <w:t>ועל ערבות בכות תלוי כינור המלך</w:t>
      </w:r>
    </w:p>
    <w:p w14:paraId="6F3FA782" w14:textId="77777777" w:rsidR="001B704E" w:rsidRDefault="001B704E" w:rsidP="001B704E">
      <w:pPr>
        <w:rPr>
          <w:rtl/>
        </w:rPr>
      </w:pPr>
      <w:r w:rsidRPr="001B704E">
        <w:rPr>
          <w:rtl/>
        </w:rPr>
        <w:t>שם כומר וחזן ומואזין על צריח</w:t>
      </w:r>
    </w:p>
    <w:p w14:paraId="7D5FCE43" w14:textId="780A2108" w:rsidR="001B704E" w:rsidRPr="001B704E" w:rsidRDefault="001B704E" w:rsidP="001B704E">
      <w:r w:rsidRPr="001B704E">
        <w:rPr>
          <w:rtl/>
        </w:rPr>
        <w:t>ובאגן הים סירת מפרש</w:t>
      </w:r>
      <w:r w:rsidRPr="001B704E">
        <w:t>.</w:t>
      </w:r>
    </w:p>
    <w:p w14:paraId="1A67DB85" w14:textId="77777777" w:rsidR="001B704E" w:rsidRDefault="001B704E" w:rsidP="001B704E">
      <w:pPr>
        <w:rPr>
          <w:rtl/>
        </w:rPr>
      </w:pPr>
      <w:r w:rsidRPr="001B704E">
        <w:rPr>
          <w:rtl/>
        </w:rPr>
        <w:t>ומשהו עמוק בלב אומר לי כך או </w:t>
      </w:r>
      <w:proofErr w:type="spellStart"/>
      <w:r w:rsidRPr="001B704E">
        <w:rPr>
          <w:rtl/>
        </w:rPr>
        <w:t>כ</w:t>
      </w:r>
      <w:r>
        <w:rPr>
          <w:rFonts w:hint="cs"/>
          <w:rtl/>
        </w:rPr>
        <w:t>ך</w:t>
      </w:r>
      <w:proofErr w:type="spellEnd"/>
    </w:p>
    <w:p w14:paraId="1B0BCE96" w14:textId="77777777" w:rsidR="001B704E" w:rsidRDefault="001B704E" w:rsidP="001B704E">
      <w:pPr>
        <w:rPr>
          <w:rtl/>
        </w:rPr>
      </w:pPr>
      <w:r w:rsidRPr="001B704E">
        <w:rPr>
          <w:rtl/>
        </w:rPr>
        <w:t>תרצה או לא תרצה שלך הוא כותל המזרח</w:t>
      </w:r>
    </w:p>
    <w:p w14:paraId="63433F1B" w14:textId="77777777" w:rsidR="001B704E" w:rsidRDefault="001B704E" w:rsidP="001B704E">
      <w:pPr>
        <w:rPr>
          <w:rtl/>
        </w:rPr>
      </w:pPr>
      <w:r w:rsidRPr="001B704E">
        <w:rPr>
          <w:rtl/>
        </w:rPr>
        <w:t>ומשהו עמוק בלב אומר לי כך או כך</w:t>
      </w:r>
    </w:p>
    <w:p w14:paraId="6C2A7055" w14:textId="25D8DAC8" w:rsidR="001B704E" w:rsidRPr="001B704E" w:rsidRDefault="001B704E" w:rsidP="001B704E">
      <w:r w:rsidRPr="001B704E">
        <w:rPr>
          <w:rtl/>
        </w:rPr>
        <w:t>תרצה או לא תרצה שלך לעד כותל המזרח</w:t>
      </w:r>
      <w:r w:rsidRPr="001B704E">
        <w:t>.</w:t>
      </w:r>
    </w:p>
    <w:p w14:paraId="07924A98" w14:textId="77777777" w:rsidR="00C3100C" w:rsidRPr="001B704E" w:rsidRDefault="00C3100C">
      <w:pPr>
        <w:rPr>
          <w:rtl/>
        </w:rPr>
      </w:pPr>
    </w:p>
    <w:p w14:paraId="683BFA09" w14:textId="77777777" w:rsidR="001B704E" w:rsidRDefault="00C3100C">
      <w:pPr>
        <w:rPr>
          <w:rtl/>
        </w:rPr>
      </w:pPr>
      <w:r>
        <w:rPr>
          <w:rFonts w:hint="cs"/>
          <w:rtl/>
        </w:rPr>
        <w:t xml:space="preserve">הכותל </w:t>
      </w:r>
      <w:r w:rsidR="001B704E">
        <w:rPr>
          <w:rFonts w:hint="cs"/>
          <w:rtl/>
        </w:rPr>
        <w:t>אזוב ועצבת,</w:t>
      </w:r>
    </w:p>
    <w:p w14:paraId="65A1B371" w14:textId="78FD4F7B" w:rsidR="00C3100C" w:rsidRDefault="00C3100C">
      <w:pPr>
        <w:rPr>
          <w:rtl/>
        </w:rPr>
      </w:pPr>
      <w:r>
        <w:rPr>
          <w:rFonts w:hint="cs"/>
          <w:rtl/>
        </w:rPr>
        <w:t>הכותל</w:t>
      </w:r>
      <w:r w:rsidR="001B704E">
        <w:rPr>
          <w:rFonts w:hint="cs"/>
          <w:rtl/>
        </w:rPr>
        <w:t xml:space="preserve"> עופרת ודם,</w:t>
      </w:r>
    </w:p>
    <w:p w14:paraId="123AFDC4" w14:textId="12D419D6" w:rsidR="001B704E" w:rsidRDefault="001B704E">
      <w:pPr>
        <w:rPr>
          <w:rtl/>
        </w:rPr>
      </w:pPr>
      <w:r>
        <w:rPr>
          <w:rFonts w:hint="cs"/>
          <w:rtl/>
        </w:rPr>
        <w:t>יש אנשים עם לב של אבן,</w:t>
      </w:r>
    </w:p>
    <w:p w14:paraId="27E398E1" w14:textId="62BFDBCF" w:rsidR="001B704E" w:rsidRDefault="001B704E">
      <w:pPr>
        <w:rPr>
          <w:rtl/>
        </w:rPr>
      </w:pPr>
      <w:r>
        <w:rPr>
          <w:rFonts w:hint="cs"/>
          <w:rtl/>
        </w:rPr>
        <w:t>יש אבנים על לב אדם</w:t>
      </w:r>
    </w:p>
    <w:p w14:paraId="04E0AE0A" w14:textId="77777777" w:rsidR="00C3100C" w:rsidRDefault="00C3100C">
      <w:pPr>
        <w:rPr>
          <w:rtl/>
        </w:rPr>
      </w:pPr>
    </w:p>
    <w:p w14:paraId="12FA79B7" w14:textId="40BB9A25" w:rsidR="00C3100C" w:rsidRDefault="00C3100C">
      <w:pPr>
        <w:rPr>
          <w:rtl/>
        </w:rPr>
      </w:pPr>
      <w:r>
        <w:rPr>
          <w:rFonts w:hint="cs"/>
          <w:rtl/>
        </w:rPr>
        <w:t>אלפי גולים מקצות כל תבל נושאים אלייך ע</w:t>
      </w:r>
      <w:r w:rsidR="001D7308">
        <w:rPr>
          <w:rFonts w:hint="cs"/>
          <w:rtl/>
        </w:rPr>
        <w:t>י</w:t>
      </w:r>
      <w:r>
        <w:rPr>
          <w:rFonts w:hint="cs"/>
          <w:rtl/>
        </w:rPr>
        <w:t>ניים</w:t>
      </w:r>
    </w:p>
    <w:p w14:paraId="708FF272" w14:textId="77777777" w:rsidR="00C3100C" w:rsidRDefault="00C3100C">
      <w:pPr>
        <w:rPr>
          <w:rtl/>
        </w:rPr>
      </w:pPr>
    </w:p>
    <w:p w14:paraId="1141C2F2" w14:textId="50AD755D" w:rsidR="00C3100C" w:rsidRDefault="00C3100C">
      <w:pPr>
        <w:rPr>
          <w:rtl/>
        </w:rPr>
      </w:pPr>
      <w:r>
        <w:rPr>
          <w:rFonts w:hint="cs"/>
          <w:rtl/>
        </w:rPr>
        <w:t>בלבבי משכן אבנה להדר כבודו, ובמשכן מזבח אשים לקרני הודו</w:t>
      </w:r>
    </w:p>
    <w:p w14:paraId="6A182492" w14:textId="77777777" w:rsidR="00C3100C" w:rsidRDefault="00C3100C">
      <w:pPr>
        <w:rPr>
          <w:rtl/>
        </w:rPr>
      </w:pPr>
    </w:p>
    <w:p w14:paraId="215021E7" w14:textId="4470F9E5" w:rsidR="00C3100C" w:rsidRDefault="00C3100C">
      <w:pPr>
        <w:rPr>
          <w:rtl/>
        </w:rPr>
      </w:pPr>
      <w:r>
        <w:rPr>
          <w:rFonts w:hint="cs"/>
          <w:rtl/>
        </w:rPr>
        <w:t>ירושלים, אני לא אזוז מפה, ירושלים יבוא המשיח יבוא</w:t>
      </w:r>
    </w:p>
    <w:p w14:paraId="677A004F" w14:textId="77777777" w:rsidR="00C3100C" w:rsidRDefault="00C3100C">
      <w:pPr>
        <w:rPr>
          <w:rtl/>
        </w:rPr>
      </w:pPr>
    </w:p>
    <w:p w14:paraId="1E979C53" w14:textId="215A4EC3" w:rsidR="00C3100C" w:rsidRDefault="00C3100C">
      <w:pPr>
        <w:rPr>
          <w:rtl/>
        </w:rPr>
      </w:pPr>
      <w:r>
        <w:rPr>
          <w:rFonts w:hint="cs"/>
          <w:rtl/>
        </w:rPr>
        <w:t>והוא יושב ומחכה לו, כבר שנים חולם הוא שיזכה לו, על סודו שומר ומחכה לו, מתי כבר יגיע היום</w:t>
      </w:r>
    </w:p>
    <w:p w14:paraId="42CFCCF5" w14:textId="77777777" w:rsidR="00C3100C" w:rsidRDefault="00C3100C">
      <w:pPr>
        <w:rPr>
          <w:rtl/>
        </w:rPr>
      </w:pPr>
    </w:p>
    <w:p w14:paraId="682F84B6" w14:textId="692A13A5" w:rsidR="00C3100C" w:rsidRDefault="00C3100C">
      <w:pPr>
        <w:rPr>
          <w:rtl/>
        </w:rPr>
      </w:pPr>
      <w:r>
        <w:rPr>
          <w:rFonts w:hint="cs"/>
          <w:rtl/>
        </w:rPr>
        <w:t>מתי תמלוך מתי תמלוך בציון. בקרוב, בימינו, לעולם ועד תשכון</w:t>
      </w:r>
    </w:p>
    <w:p w14:paraId="5FD0659E" w14:textId="4125F000" w:rsidR="00C3100C" w:rsidRDefault="00C3100C">
      <w:pPr>
        <w:rPr>
          <w:rtl/>
        </w:rPr>
      </w:pPr>
      <w:r>
        <w:rPr>
          <w:rFonts w:hint="cs"/>
          <w:rtl/>
        </w:rPr>
        <w:t>תתגדל ותתקדש בתוך ירושלים עירך לדור ודור ולנצח נצחים. ועיננו תראינה מלכותך</w:t>
      </w:r>
    </w:p>
    <w:p w14:paraId="11FE5826" w14:textId="77777777" w:rsidR="00C3100C" w:rsidRDefault="00C3100C">
      <w:pPr>
        <w:rPr>
          <w:rtl/>
        </w:rPr>
      </w:pPr>
    </w:p>
    <w:p w14:paraId="3C863849" w14:textId="43BA1874" w:rsidR="00C3100C" w:rsidRDefault="00C3100C">
      <w:pPr>
        <w:rPr>
          <w:rtl/>
        </w:rPr>
      </w:pPr>
      <w:r>
        <w:rPr>
          <w:rFonts w:hint="cs"/>
          <w:rtl/>
        </w:rPr>
        <w:t>אי איי אי...</w:t>
      </w:r>
    </w:p>
    <w:p w14:paraId="6C90A129" w14:textId="77777777" w:rsidR="00C3100C" w:rsidRDefault="00C3100C">
      <w:pPr>
        <w:rPr>
          <w:rtl/>
        </w:rPr>
      </w:pPr>
    </w:p>
    <w:p w14:paraId="6AC93805" w14:textId="6103DD48" w:rsidR="00C3100C" w:rsidRDefault="00C3100C">
      <w:pPr>
        <w:rPr>
          <w:rtl/>
        </w:rPr>
      </w:pPr>
      <w:r>
        <w:rPr>
          <w:rFonts w:hint="cs"/>
          <w:rtl/>
        </w:rPr>
        <w:t>מתי יבוא היום שבו לא נזדקק עוד לשומרים</w:t>
      </w:r>
    </w:p>
    <w:p w14:paraId="62D2CEC4" w14:textId="2C5A488F" w:rsidR="00C3100C" w:rsidRDefault="00C3100C">
      <w:pPr>
        <w:rPr>
          <w:rtl/>
        </w:rPr>
      </w:pPr>
      <w:r>
        <w:rPr>
          <w:rFonts w:hint="cs"/>
          <w:rtl/>
        </w:rPr>
        <w:t>אני עומד על החומה, עומד בגשם לבדי וכל העיר העתיקה,</w:t>
      </w:r>
    </w:p>
    <w:p w14:paraId="3EAC5022" w14:textId="1308DBC5" w:rsidR="00C3100C" w:rsidRDefault="00C3100C">
      <w:pPr>
        <w:rPr>
          <w:rtl/>
        </w:rPr>
      </w:pPr>
      <w:r>
        <w:rPr>
          <w:rFonts w:hint="cs"/>
          <w:rtl/>
        </w:rPr>
        <w:lastRenderedPageBreak/>
        <w:t>מונחת לי על כף ידי אני מביט בה מאוהב,</w:t>
      </w:r>
    </w:p>
    <w:p w14:paraId="1F3EB701" w14:textId="5624EF0E" w:rsidR="00C3100C" w:rsidRDefault="00C3100C">
      <w:pPr>
        <w:rPr>
          <w:rtl/>
        </w:rPr>
      </w:pPr>
      <w:r>
        <w:rPr>
          <w:rFonts w:hint="cs"/>
          <w:rtl/>
        </w:rPr>
        <w:t>שוטף חומות ושערים מתי יבוא היום שבו</w:t>
      </w:r>
    </w:p>
    <w:p w14:paraId="5FF16749" w14:textId="77777777" w:rsidR="00C3100C" w:rsidRDefault="00C3100C">
      <w:pPr>
        <w:rPr>
          <w:rtl/>
        </w:rPr>
      </w:pPr>
    </w:p>
    <w:p w14:paraId="63B7006B" w14:textId="05FE1819" w:rsidR="00C3100C" w:rsidRDefault="00C3100C">
      <w:pPr>
        <w:rPr>
          <w:rtl/>
        </w:rPr>
      </w:pPr>
      <w:r>
        <w:rPr>
          <w:rFonts w:hint="cs"/>
          <w:rtl/>
        </w:rPr>
        <w:t>עומדות רגלינו בשערייך, ירושלים</w:t>
      </w:r>
    </w:p>
    <w:p w14:paraId="13B3D379" w14:textId="6B5D402E" w:rsidR="00C3100C" w:rsidRDefault="00C3100C">
      <w:pPr>
        <w:rPr>
          <w:rtl/>
        </w:rPr>
      </w:pPr>
      <w:r>
        <w:rPr>
          <w:rFonts w:hint="cs"/>
          <w:rtl/>
        </w:rPr>
        <w:t>ותותחינו מרעימים לך שיר מזמור</w:t>
      </w:r>
    </w:p>
    <w:p w14:paraId="44FBED55" w14:textId="1B7B344C" w:rsidR="00C3100C" w:rsidRDefault="00C3100C">
      <w:pPr>
        <w:rPr>
          <w:rtl/>
        </w:rPr>
      </w:pPr>
      <w:r>
        <w:rPr>
          <w:rFonts w:hint="cs"/>
          <w:rtl/>
        </w:rPr>
        <w:t xml:space="preserve">ורק </w:t>
      </w:r>
      <w:r w:rsidR="001B704E">
        <w:rPr>
          <w:rFonts w:hint="cs"/>
          <w:rtl/>
        </w:rPr>
        <w:t xml:space="preserve">דמעות </w:t>
      </w:r>
      <w:r>
        <w:rPr>
          <w:rFonts w:hint="cs"/>
          <w:rtl/>
        </w:rPr>
        <w:t xml:space="preserve">הגאווה שבעניים נוטפות </w:t>
      </w:r>
      <w:r w:rsidR="001B704E">
        <w:rPr>
          <w:rFonts w:hint="cs"/>
          <w:rtl/>
        </w:rPr>
        <w:t>דומם על המדים והחגור</w:t>
      </w:r>
    </w:p>
    <w:p w14:paraId="5A7CB803" w14:textId="6450CE57" w:rsidR="00C3100C" w:rsidRDefault="00C3100C">
      <w:pPr>
        <w:rPr>
          <w:rtl/>
        </w:rPr>
      </w:pPr>
      <w:r>
        <w:rPr>
          <w:rFonts w:hint="cs"/>
          <w:rtl/>
        </w:rPr>
        <w:t>ציון הלא תשאלי לשלום בחורייך,</w:t>
      </w:r>
    </w:p>
    <w:p w14:paraId="68F8997F" w14:textId="5EBE659B" w:rsidR="00C3100C" w:rsidRDefault="00C3100C">
      <w:pPr>
        <w:rPr>
          <w:rtl/>
        </w:rPr>
      </w:pPr>
      <w:r>
        <w:rPr>
          <w:rFonts w:hint="cs"/>
          <w:rtl/>
        </w:rPr>
        <w:t>ציון זה האו</w:t>
      </w:r>
      <w:r w:rsidR="001B704E">
        <w:rPr>
          <w:rFonts w:hint="cs"/>
          <w:rtl/>
        </w:rPr>
        <w:t>ש</w:t>
      </w:r>
      <w:r>
        <w:rPr>
          <w:rFonts w:hint="cs"/>
          <w:rtl/>
        </w:rPr>
        <w:t xml:space="preserve">ר שואג </w:t>
      </w:r>
      <w:proofErr w:type="spellStart"/>
      <w:r>
        <w:rPr>
          <w:rFonts w:hint="cs"/>
          <w:rtl/>
        </w:rPr>
        <w:t>בחזינו</w:t>
      </w:r>
      <w:proofErr w:type="spellEnd"/>
      <w:r>
        <w:rPr>
          <w:rFonts w:hint="cs"/>
          <w:rtl/>
        </w:rPr>
        <w:t xml:space="preserve"> פראי</w:t>
      </w:r>
    </w:p>
    <w:p w14:paraId="29644506" w14:textId="204E61C8" w:rsidR="00C3100C" w:rsidRDefault="00C3100C">
      <w:pPr>
        <w:rPr>
          <w:rtl/>
        </w:rPr>
      </w:pPr>
      <w:r>
        <w:rPr>
          <w:rFonts w:hint="cs"/>
          <w:rtl/>
        </w:rPr>
        <w:t>למנצח מזמור למנצח על מ</w:t>
      </w:r>
      <w:r w:rsidR="001B704E">
        <w:rPr>
          <w:rFonts w:hint="cs"/>
          <w:rtl/>
        </w:rPr>
        <w:t>קלע</w:t>
      </w:r>
      <w:r>
        <w:rPr>
          <w:rFonts w:hint="cs"/>
          <w:rtl/>
        </w:rPr>
        <w:t xml:space="preserve"> ורימון</w:t>
      </w:r>
      <w:r w:rsidR="001B704E">
        <w:rPr>
          <w:rFonts w:hint="cs"/>
          <w:rtl/>
        </w:rPr>
        <w:t xml:space="preserve"> בשערייך</w:t>
      </w:r>
    </w:p>
    <w:p w14:paraId="29D0EBD3" w14:textId="77777777" w:rsidR="00C3100C" w:rsidRDefault="00C3100C">
      <w:pPr>
        <w:rPr>
          <w:rtl/>
        </w:rPr>
      </w:pPr>
    </w:p>
    <w:p w14:paraId="231478BD" w14:textId="77777777" w:rsidR="00C3100C" w:rsidRDefault="00C3100C">
      <w:pPr>
        <w:rPr>
          <w:rtl/>
        </w:rPr>
      </w:pPr>
      <w:r>
        <w:rPr>
          <w:rFonts w:hint="cs"/>
          <w:rtl/>
        </w:rPr>
        <w:t xml:space="preserve">לדוד שירו מזמור בתוף </w:t>
      </w:r>
      <w:proofErr w:type="spellStart"/>
      <w:r>
        <w:rPr>
          <w:rFonts w:hint="cs"/>
          <w:rtl/>
        </w:rPr>
        <w:t>ובמצילתיים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יסודתו</w:t>
      </w:r>
      <w:proofErr w:type="spellEnd"/>
      <w:r>
        <w:rPr>
          <w:rFonts w:hint="cs"/>
          <w:rtl/>
        </w:rPr>
        <w:t xml:space="preserve"> על הר המור סביב ירושלים</w:t>
      </w:r>
    </w:p>
    <w:p w14:paraId="40594CF2" w14:textId="77777777" w:rsidR="00C3100C" w:rsidRDefault="00C3100C">
      <w:pPr>
        <w:rPr>
          <w:rtl/>
        </w:rPr>
      </w:pPr>
    </w:p>
    <w:p w14:paraId="02A9C359" w14:textId="77777777" w:rsidR="00C3100C" w:rsidRDefault="00C3100C">
      <w:pPr>
        <w:rPr>
          <w:rtl/>
        </w:rPr>
      </w:pPr>
      <w:r>
        <w:rPr>
          <w:rFonts w:hint="cs"/>
          <w:rtl/>
        </w:rPr>
        <w:t>לפני שנים רבות שמעו בארץ ישראל קולות ניגון שירה ומזמורים</w:t>
      </w:r>
    </w:p>
    <w:p w14:paraId="6B95CA21" w14:textId="77777777" w:rsidR="00C3100C" w:rsidRDefault="00C3100C" w:rsidP="00C3100C">
      <w:pPr>
        <w:rPr>
          <w:rtl/>
        </w:rPr>
      </w:pPr>
      <w:r>
        <w:rPr>
          <w:rFonts w:hint="cs"/>
          <w:rtl/>
        </w:rPr>
        <w:t>בצליל כה מיוחד, ובנעימה טובה, כשיר ציפור זמיר בין העלים</w:t>
      </w:r>
    </w:p>
    <w:p w14:paraId="5D40249F" w14:textId="77777777" w:rsidR="00C3100C" w:rsidRDefault="00C3100C" w:rsidP="00C3100C">
      <w:pPr>
        <w:rPr>
          <w:rtl/>
        </w:rPr>
      </w:pPr>
    </w:p>
    <w:p w14:paraId="793A89FD" w14:textId="5856F422" w:rsidR="00C3100C" w:rsidRDefault="00C3100C" w:rsidP="00C3100C">
      <w:pPr>
        <w:rPr>
          <w:rtl/>
        </w:rPr>
      </w:pPr>
      <w:r>
        <w:rPr>
          <w:rFonts w:hint="cs"/>
          <w:rtl/>
        </w:rPr>
        <w:t>שמה נתאסף בעיר הבירה ומחדש ישמע קול שירה</w:t>
      </w:r>
    </w:p>
    <w:p w14:paraId="34AF75C8" w14:textId="77777777" w:rsidR="00C3100C" w:rsidRDefault="00C3100C">
      <w:pPr>
        <w:rPr>
          <w:rtl/>
        </w:rPr>
      </w:pPr>
    </w:p>
    <w:p w14:paraId="07CFD75F" w14:textId="69892D26" w:rsidR="00C3100C" w:rsidRDefault="001B704E">
      <w:pPr>
        <w:rPr>
          <w:rtl/>
        </w:rPr>
      </w:pPr>
      <w:r>
        <w:rPr>
          <w:rFonts w:hint="cs"/>
          <w:rtl/>
        </w:rPr>
        <w:t>לך ירושלים בין חומות העיר</w:t>
      </w:r>
    </w:p>
    <w:p w14:paraId="6B53F2DD" w14:textId="2B28EB60" w:rsidR="001B704E" w:rsidRDefault="001B704E">
      <w:pPr>
        <w:rPr>
          <w:rtl/>
        </w:rPr>
      </w:pPr>
      <w:r>
        <w:rPr>
          <w:rFonts w:hint="cs"/>
          <w:rtl/>
        </w:rPr>
        <w:t>לך ירושלים אור חדש יאיר</w:t>
      </w:r>
    </w:p>
    <w:p w14:paraId="69C5ED7B" w14:textId="0F59C436" w:rsidR="001B704E" w:rsidRDefault="001B704E">
      <w:pPr>
        <w:rPr>
          <w:rtl/>
        </w:rPr>
      </w:pPr>
      <w:r>
        <w:rPr>
          <w:rFonts w:hint="cs"/>
          <w:rtl/>
        </w:rPr>
        <w:t>בליבנו רק שיר אחד קיים</w:t>
      </w:r>
    </w:p>
    <w:p w14:paraId="17A7051E" w14:textId="77777777" w:rsidR="001B704E" w:rsidRDefault="001B704E">
      <w:pPr>
        <w:rPr>
          <w:rtl/>
        </w:rPr>
      </w:pPr>
    </w:p>
    <w:p w14:paraId="1A411B0D" w14:textId="15FC9EAE" w:rsidR="001B704E" w:rsidRDefault="001B704E">
      <w:pPr>
        <w:rPr>
          <w:rtl/>
        </w:rPr>
      </w:pPr>
      <w:r>
        <w:rPr>
          <w:rFonts w:hint="cs"/>
          <w:rtl/>
        </w:rPr>
        <w:t>ורק חלום אחד נושא הוא בלבבו,</w:t>
      </w:r>
    </w:p>
    <w:p w14:paraId="600F4890" w14:textId="1E74DFE7" w:rsidR="001B704E" w:rsidRDefault="001B704E">
      <w:pPr>
        <w:rPr>
          <w:rtl/>
        </w:rPr>
      </w:pPr>
      <w:r>
        <w:rPr>
          <w:rFonts w:hint="cs"/>
          <w:rtl/>
        </w:rPr>
        <w:t xml:space="preserve">לבנות </w:t>
      </w:r>
      <w:proofErr w:type="spellStart"/>
      <w:r>
        <w:rPr>
          <w:rFonts w:hint="cs"/>
          <w:rtl/>
        </w:rPr>
        <w:t>כסא</w:t>
      </w:r>
      <w:proofErr w:type="spellEnd"/>
      <w:r>
        <w:rPr>
          <w:rFonts w:hint="cs"/>
          <w:rtl/>
        </w:rPr>
        <w:t xml:space="preserve"> לאליהו שיבוא,</w:t>
      </w:r>
    </w:p>
    <w:p w14:paraId="15AFAD3E" w14:textId="2AF7923E" w:rsidR="001B704E" w:rsidRDefault="001B704E">
      <w:pPr>
        <w:rPr>
          <w:rtl/>
        </w:rPr>
      </w:pPr>
      <w:r>
        <w:rPr>
          <w:rFonts w:hint="cs"/>
          <w:rtl/>
        </w:rPr>
        <w:t>על כפיו אותו יביא לאליהו הנביא</w:t>
      </w:r>
    </w:p>
    <w:p w14:paraId="29D2382E" w14:textId="77777777" w:rsidR="001B704E" w:rsidRDefault="001B704E">
      <w:pPr>
        <w:rPr>
          <w:rtl/>
        </w:rPr>
      </w:pPr>
    </w:p>
    <w:p w14:paraId="2C1F67FD" w14:textId="3BD1AE43" w:rsidR="001B704E" w:rsidRDefault="001B704E">
      <w:pPr>
        <w:rPr>
          <w:rtl/>
        </w:rPr>
      </w:pPr>
      <w:r>
        <w:rPr>
          <w:rFonts w:hint="cs"/>
          <w:rtl/>
        </w:rPr>
        <w:t>אך בבואי היום לשיר לך, ולך לקשור כתרים,</w:t>
      </w:r>
    </w:p>
    <w:p w14:paraId="6C8B4874" w14:textId="64B85EC8" w:rsidR="001B704E" w:rsidRDefault="001B704E">
      <w:pPr>
        <w:rPr>
          <w:rtl/>
        </w:rPr>
      </w:pPr>
      <w:r>
        <w:rPr>
          <w:rFonts w:hint="cs"/>
          <w:rtl/>
        </w:rPr>
        <w:t>קטונתי מצעיר בנייך ומאחרון המשוררים</w:t>
      </w:r>
    </w:p>
    <w:p w14:paraId="66E1ADAC" w14:textId="64F8FFE1" w:rsidR="001B704E" w:rsidRDefault="001B704E">
      <w:pPr>
        <w:rPr>
          <w:rtl/>
        </w:rPr>
      </w:pPr>
      <w:r>
        <w:rPr>
          <w:rFonts w:hint="cs"/>
          <w:rtl/>
        </w:rPr>
        <w:t xml:space="preserve">כי שמך צורב את השפתיים </w:t>
      </w:r>
      <w:r w:rsidR="001D7308">
        <w:rPr>
          <w:rFonts w:hint="cs"/>
          <w:rtl/>
        </w:rPr>
        <w:t>כ</w:t>
      </w:r>
      <w:r>
        <w:rPr>
          <w:rFonts w:hint="cs"/>
          <w:rtl/>
        </w:rPr>
        <w:t>נשיקת שרף</w:t>
      </w:r>
    </w:p>
    <w:p w14:paraId="51D605C6" w14:textId="1FCCBAB0" w:rsidR="001B704E" w:rsidRDefault="001B704E">
      <w:pPr>
        <w:rPr>
          <w:rtl/>
        </w:rPr>
      </w:pPr>
      <w:r>
        <w:rPr>
          <w:rFonts w:hint="cs"/>
          <w:rtl/>
        </w:rPr>
        <w:t xml:space="preserve">אם אשכחך </w:t>
      </w:r>
      <w:proofErr w:type="spellStart"/>
      <w:r>
        <w:rPr>
          <w:rFonts w:hint="cs"/>
          <w:rtl/>
        </w:rPr>
        <w:t>ירולשים</w:t>
      </w:r>
      <w:proofErr w:type="spellEnd"/>
      <w:r>
        <w:rPr>
          <w:rFonts w:hint="cs"/>
          <w:rtl/>
        </w:rPr>
        <w:t xml:space="preserve"> אשר כולה זהב</w:t>
      </w:r>
    </w:p>
    <w:p w14:paraId="2C69748E" w14:textId="6973C150" w:rsidR="001B704E" w:rsidRDefault="001B704E">
      <w:pPr>
        <w:rPr>
          <w:rtl/>
        </w:rPr>
      </w:pPr>
      <w:r>
        <w:rPr>
          <w:rFonts w:hint="cs"/>
          <w:rtl/>
        </w:rPr>
        <w:t>ירושלים של זהב ושל נחושת ושל אור</w:t>
      </w:r>
    </w:p>
    <w:p w14:paraId="68241F5E" w14:textId="0D935FE0" w:rsidR="001B704E" w:rsidRDefault="001B704E">
      <w:r>
        <w:rPr>
          <w:rFonts w:hint="cs"/>
          <w:rtl/>
        </w:rPr>
        <w:t>הלא לכל שירייך אני כינור</w:t>
      </w:r>
    </w:p>
    <w:sectPr w:rsidR="001B704E" w:rsidSect="001D7308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Drogolin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A1E0C"/>
    <w:multiLevelType w:val="hybridMultilevel"/>
    <w:tmpl w:val="3DA8AC9C"/>
    <w:lvl w:ilvl="0" w:tplc="8BF812E6">
      <w:start w:val="1"/>
      <w:numFmt w:val="hebrew1"/>
      <w:pStyle w:val="a"/>
      <w:suff w:val="space"/>
      <w:lvlText w:val="%1."/>
      <w:lvlJc w:val="center"/>
      <w:pPr>
        <w:ind w:left="-28" w:firstLine="170"/>
      </w:pPr>
      <w:rPr>
        <w:b/>
        <w:bCs/>
        <w:sz w:val="28"/>
        <w:szCs w:val="28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19682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443533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35145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 w:grammar="clean"/>
  <w:stylePaneFormatFilter w:val="0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00C"/>
    <w:rsid w:val="001B704E"/>
    <w:rsid w:val="001D7308"/>
    <w:rsid w:val="002D690C"/>
    <w:rsid w:val="00321010"/>
    <w:rsid w:val="006A3F7A"/>
    <w:rsid w:val="00747E2C"/>
    <w:rsid w:val="008C2C13"/>
    <w:rsid w:val="00C3100C"/>
    <w:rsid w:val="00C90744"/>
    <w:rsid w:val="00F01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3985F"/>
  <w15:chartTrackingRefBased/>
  <w15:docId w15:val="{58C7182C-AE5C-4B3D-B0EB-166BBEDCD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ahoma" w:hAnsi="Times New Roman" w:cs="Times New Roman"/>
        <w:kern w:val="2"/>
        <w:lang w:val="en-US" w:eastAsia="en-US" w:bidi="he-IL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4" w:qFormat="1"/>
    <w:lsdException w:name="heading 1" w:uiPriority="0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 w:uiPriority="0" w:unhideWhenUsed="1"/>
    <w:lsdException w:name="annotation reference" w:semiHidden="1" w:unhideWhenUsed="1"/>
    <w:lsdException w:name="line number" w:semiHidden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/>
    <w:lsdException w:name="macro" w:semiHidden="1"/>
    <w:lsdException w:name="toa heading" w:semiHidden="1"/>
    <w:lsdException w:name="List" w:semiHidden="1" w:uiPriority="0" w:unhideWhenUsed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 w:uiPriority="0" w:unhideWhenUsed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/>
  </w:latentStyles>
  <w:style w:type="paragraph" w:default="1" w:styleId="a0">
    <w:name w:val="Normal"/>
    <w:uiPriority w:val="4"/>
    <w:qFormat/>
    <w:rsid w:val="008C2C13"/>
    <w:pPr>
      <w:widowControl w:val="0"/>
      <w:tabs>
        <w:tab w:val="left" w:pos="4965"/>
        <w:tab w:val="left" w:pos="5205"/>
        <w:tab w:val="left" w:pos="6555"/>
      </w:tabs>
      <w:suppressAutoHyphens/>
      <w:bidi/>
      <w:spacing w:after="120" w:line="300" w:lineRule="exact"/>
      <w:jc w:val="both"/>
    </w:pPr>
    <w:rPr>
      <w:rFonts w:ascii="FrankRuehl" w:hAnsi="FrankRuehl" w:cs="FrankRuehl"/>
      <w:kern w:val="1"/>
      <w:sz w:val="25"/>
      <w:szCs w:val="25"/>
      <w:lang w:eastAsia="he-IL"/>
      <w14:ligatures w14:val="none"/>
    </w:rPr>
  </w:style>
  <w:style w:type="paragraph" w:styleId="1">
    <w:name w:val="heading 1"/>
    <w:basedOn w:val="a0"/>
    <w:next w:val="a0"/>
    <w:link w:val="10"/>
    <w:qFormat/>
    <w:rsid w:val="00747E2C"/>
    <w:pPr>
      <w:keepNext/>
      <w:pageBreakBefore/>
      <w:tabs>
        <w:tab w:val="num" w:pos="432"/>
      </w:tabs>
      <w:spacing w:before="240" w:after="0" w:line="240" w:lineRule="auto"/>
      <w:jc w:val="center"/>
      <w:outlineLvl w:val="0"/>
    </w:pPr>
    <w:rPr>
      <w:rFonts w:ascii="Arial" w:hAnsi="Arial" w:cs="Guttman Drogolin"/>
      <w:b/>
      <w:bCs/>
      <w:sz w:val="36"/>
      <w:szCs w:val="36"/>
    </w:rPr>
  </w:style>
  <w:style w:type="paragraph" w:styleId="2">
    <w:name w:val="heading 2"/>
    <w:basedOn w:val="a0"/>
    <w:next w:val="a0"/>
    <w:link w:val="20"/>
    <w:uiPriority w:val="1"/>
    <w:unhideWhenUsed/>
    <w:qFormat/>
    <w:rsid w:val="00747E2C"/>
    <w:pPr>
      <w:keepNext/>
      <w:keepLines/>
      <w:spacing w:before="240"/>
      <w:jc w:val="center"/>
      <w:outlineLvl w:val="1"/>
    </w:pPr>
    <w:rPr>
      <w:rFonts w:asciiTheme="majorBidi" w:eastAsiaTheme="majorEastAsia" w:hAnsiTheme="majorBidi" w:cs="Guttman Drogolin"/>
      <w:b/>
      <w:bCs/>
      <w:color w:val="000000" w:themeColor="text1"/>
    </w:rPr>
  </w:style>
  <w:style w:type="paragraph" w:styleId="3">
    <w:name w:val="heading 3"/>
    <w:basedOn w:val="a0"/>
    <w:next w:val="a0"/>
    <w:link w:val="30"/>
    <w:uiPriority w:val="1"/>
    <w:unhideWhenUsed/>
    <w:qFormat/>
    <w:rsid w:val="00747E2C"/>
    <w:pPr>
      <w:keepNext/>
      <w:keepLines/>
      <w:spacing w:before="40"/>
      <w:ind w:left="567" w:right="567"/>
      <w:jc w:val="center"/>
      <w:outlineLvl w:val="2"/>
    </w:pPr>
    <w:rPr>
      <w:rFonts w:eastAsiaTheme="majorEastAsia"/>
      <w:b/>
      <w:bCs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C3100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C3100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0"/>
    <w:next w:val="a0"/>
    <w:link w:val="60"/>
    <w:uiPriority w:val="9"/>
    <w:semiHidden/>
    <w:qFormat/>
    <w:rsid w:val="00C3100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0"/>
    <w:next w:val="a0"/>
    <w:link w:val="70"/>
    <w:uiPriority w:val="9"/>
    <w:semiHidden/>
    <w:qFormat/>
    <w:rsid w:val="00C3100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0"/>
    <w:next w:val="a0"/>
    <w:link w:val="80"/>
    <w:uiPriority w:val="9"/>
    <w:semiHidden/>
    <w:qFormat/>
    <w:rsid w:val="00C3100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0"/>
    <w:next w:val="a0"/>
    <w:link w:val="90"/>
    <w:uiPriority w:val="9"/>
    <w:semiHidden/>
    <w:qFormat/>
    <w:rsid w:val="00C3100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תווי הערת שוליים"/>
    <w:semiHidden/>
    <w:rsid w:val="00747E2C"/>
  </w:style>
  <w:style w:type="character" w:customStyle="1" w:styleId="a5">
    <w:name w:val="תווי הערת סיום"/>
    <w:semiHidden/>
    <w:rsid w:val="00747E2C"/>
  </w:style>
  <w:style w:type="paragraph" w:customStyle="1" w:styleId="a6">
    <w:name w:val="כותרת"/>
    <w:basedOn w:val="a0"/>
    <w:next w:val="a7"/>
    <w:semiHidden/>
    <w:rsid w:val="00747E2C"/>
    <w:pPr>
      <w:keepNext/>
      <w:spacing w:before="240"/>
    </w:pPr>
    <w:rPr>
      <w:rFonts w:ascii="Arial" w:eastAsia="Lucida Sans Unicode" w:hAnsi="Arial"/>
    </w:rPr>
  </w:style>
  <w:style w:type="paragraph" w:styleId="a7">
    <w:name w:val="Body Text"/>
    <w:basedOn w:val="a0"/>
    <w:link w:val="a8"/>
    <w:semiHidden/>
    <w:rsid w:val="00747E2C"/>
    <w:rPr>
      <w:rFonts w:cs="Times New Roman"/>
    </w:rPr>
  </w:style>
  <w:style w:type="character" w:customStyle="1" w:styleId="a8">
    <w:name w:val="גוף טקסט תו"/>
    <w:link w:val="a7"/>
    <w:semiHidden/>
    <w:rsid w:val="00747E2C"/>
    <w:rPr>
      <w:rFonts w:ascii="FrankRuehl" w:eastAsia="Tahoma" w:hAnsi="FrankRuehl"/>
      <w:kern w:val="1"/>
      <w:sz w:val="25"/>
      <w:szCs w:val="25"/>
      <w:lang w:eastAsia="he-IL"/>
      <w14:ligatures w14:val="none"/>
    </w:rPr>
  </w:style>
  <w:style w:type="paragraph" w:customStyle="1" w:styleId="a9">
    <w:name w:val="כתובית"/>
    <w:basedOn w:val="a0"/>
    <w:semiHidden/>
    <w:rsid w:val="00747E2C"/>
    <w:pPr>
      <w:suppressLineNumbers/>
      <w:spacing w:before="120"/>
    </w:pPr>
    <w:rPr>
      <w:i/>
      <w:iCs/>
    </w:rPr>
  </w:style>
  <w:style w:type="paragraph" w:customStyle="1" w:styleId="aa">
    <w:name w:val="אינדקס"/>
    <w:basedOn w:val="a0"/>
    <w:semiHidden/>
    <w:rsid w:val="00747E2C"/>
    <w:pPr>
      <w:suppressLineNumbers/>
    </w:pPr>
  </w:style>
  <w:style w:type="paragraph" w:customStyle="1" w:styleId="ab">
    <w:name w:val="תוכן טבלה"/>
    <w:basedOn w:val="a0"/>
    <w:semiHidden/>
    <w:rsid w:val="00747E2C"/>
    <w:pPr>
      <w:suppressLineNumbers/>
    </w:pPr>
  </w:style>
  <w:style w:type="paragraph" w:customStyle="1" w:styleId="ac">
    <w:name w:val="קו אופקי"/>
    <w:basedOn w:val="a0"/>
    <w:next w:val="a7"/>
    <w:uiPriority w:val="99"/>
    <w:semiHidden/>
    <w:rsid w:val="00747E2C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11">
    <w:name w:val="פיסקת רשימה1"/>
    <w:basedOn w:val="a0"/>
    <w:semiHidden/>
    <w:rsid w:val="00747E2C"/>
    <w:pPr>
      <w:ind w:left="720"/>
    </w:pPr>
  </w:style>
  <w:style w:type="character" w:customStyle="1" w:styleId="ad">
    <w:name w:val="תבליטים"/>
    <w:semiHidden/>
    <w:rsid w:val="00747E2C"/>
    <w:rPr>
      <w:rFonts w:ascii="OpenSymbol" w:eastAsia="OpenSymbol" w:hAnsi="OpenSymbol" w:cs="OpenSymbol"/>
    </w:rPr>
  </w:style>
  <w:style w:type="paragraph" w:customStyle="1" w:styleId="12">
    <w:name w:val="כניסת שורה ראשונה בגוף טקסט1"/>
    <w:basedOn w:val="a7"/>
    <w:semiHidden/>
    <w:rsid w:val="00747E2C"/>
    <w:pPr>
      <w:ind w:firstLine="210"/>
    </w:pPr>
  </w:style>
  <w:style w:type="paragraph" w:customStyle="1" w:styleId="110">
    <w:name w:val="פיסקת רשימה11"/>
    <w:basedOn w:val="a0"/>
    <w:semiHidden/>
    <w:rsid w:val="00747E2C"/>
    <w:pPr>
      <w:ind w:left="720"/>
    </w:pPr>
  </w:style>
  <w:style w:type="paragraph" w:customStyle="1" w:styleId="ae">
    <w:name w:val="כותרת טבלה"/>
    <w:basedOn w:val="ab"/>
    <w:semiHidden/>
    <w:rsid w:val="00747E2C"/>
    <w:pPr>
      <w:jc w:val="center"/>
    </w:pPr>
    <w:rPr>
      <w:b/>
      <w:bCs/>
    </w:rPr>
  </w:style>
  <w:style w:type="paragraph" w:customStyle="1" w:styleId="sdfootnote">
    <w:name w:val="sdfootnote"/>
    <w:basedOn w:val="a0"/>
    <w:semiHidden/>
    <w:rsid w:val="00747E2C"/>
    <w:pPr>
      <w:widowControl/>
      <w:suppressAutoHyphens w:val="0"/>
      <w:spacing w:before="100" w:beforeAutospacing="1"/>
      <w:ind w:left="284" w:hanging="284"/>
    </w:pPr>
    <w:rPr>
      <w:rFonts w:eastAsia="Times New Roman" w:cs="Times New Roman"/>
      <w:kern w:val="0"/>
      <w:sz w:val="20"/>
      <w:szCs w:val="20"/>
      <w:lang w:eastAsia="en-US"/>
    </w:rPr>
  </w:style>
  <w:style w:type="paragraph" w:customStyle="1" w:styleId="a">
    <w:name w:val="מספור סעיפים"/>
    <w:basedOn w:val="a0"/>
    <w:link w:val="af"/>
    <w:semiHidden/>
    <w:qFormat/>
    <w:rsid w:val="00747E2C"/>
    <w:pPr>
      <w:numPr>
        <w:numId w:val="3"/>
      </w:numPr>
      <w:suppressAutoHyphens w:val="0"/>
      <w:spacing w:line="360" w:lineRule="auto"/>
    </w:pPr>
    <w:rPr>
      <w:rFonts w:eastAsia="Times New Roman" w:cs="Times New Roman"/>
      <w:kern w:val="0"/>
    </w:rPr>
  </w:style>
  <w:style w:type="character" w:customStyle="1" w:styleId="af">
    <w:name w:val="מספור סעיפים תו"/>
    <w:link w:val="a"/>
    <w:semiHidden/>
    <w:locked/>
    <w:rsid w:val="00747E2C"/>
    <w:rPr>
      <w:rFonts w:ascii="FrankRuehl" w:eastAsia="Times New Roman" w:hAnsi="FrankRuehl"/>
      <w:kern w:val="0"/>
      <w:sz w:val="25"/>
      <w:szCs w:val="25"/>
      <w:lang w:eastAsia="he-IL"/>
      <w14:ligatures w14:val="none"/>
    </w:rPr>
  </w:style>
  <w:style w:type="paragraph" w:customStyle="1" w:styleId="Footnote">
    <w:name w:val="Footnote"/>
    <w:basedOn w:val="a0"/>
    <w:semiHidden/>
    <w:rsid w:val="00747E2C"/>
    <w:pPr>
      <w:suppressLineNumbers/>
      <w:autoSpaceDN w:val="0"/>
      <w:ind w:left="283" w:hanging="283"/>
      <w:jc w:val="right"/>
      <w:textAlignment w:val="baseline"/>
    </w:pPr>
    <w:rPr>
      <w:kern w:val="3"/>
      <w:sz w:val="20"/>
      <w:szCs w:val="20"/>
      <w:lang w:eastAsia="en-US"/>
    </w:rPr>
  </w:style>
  <w:style w:type="paragraph" w:customStyle="1" w:styleId="Standard">
    <w:name w:val="Standard"/>
    <w:semiHidden/>
    <w:rsid w:val="00747E2C"/>
    <w:pPr>
      <w:widowControl w:val="0"/>
      <w:suppressAutoHyphens/>
      <w:autoSpaceDN w:val="0"/>
      <w:jc w:val="right"/>
      <w:textAlignment w:val="baseline"/>
    </w:pPr>
    <w:rPr>
      <w:rFonts w:cs="Tahoma"/>
      <w:kern w:val="3"/>
      <w:sz w:val="24"/>
      <w:szCs w:val="24"/>
      <w14:ligatures w14:val="none"/>
    </w:rPr>
  </w:style>
  <w:style w:type="character" w:customStyle="1" w:styleId="13">
    <w:name w:val="כותרת1"/>
    <w:basedOn w:val="a1"/>
    <w:semiHidden/>
    <w:rsid w:val="00747E2C"/>
  </w:style>
  <w:style w:type="character" w:customStyle="1" w:styleId="21">
    <w:name w:val="כותרת2"/>
    <w:basedOn w:val="a1"/>
    <w:semiHidden/>
    <w:rsid w:val="00747E2C"/>
  </w:style>
  <w:style w:type="character" w:customStyle="1" w:styleId="31">
    <w:name w:val="כותרת3"/>
    <w:semiHidden/>
    <w:rsid w:val="00747E2C"/>
    <w:rPr>
      <w:color w:val="FFFFFF"/>
      <w:spacing w:val="-2000"/>
      <w:w w:val="2"/>
      <w:sz w:val="2"/>
      <w:szCs w:val="2"/>
    </w:rPr>
  </w:style>
  <w:style w:type="character" w:customStyle="1" w:styleId="af0">
    <w:name w:val="סמלי מספור"/>
    <w:semiHidden/>
    <w:rsid w:val="00747E2C"/>
  </w:style>
  <w:style w:type="paragraph" w:customStyle="1" w:styleId="22">
    <w:name w:val="פיסקת רשימה2"/>
    <w:basedOn w:val="a0"/>
    <w:uiPriority w:val="99"/>
    <w:semiHidden/>
    <w:rsid w:val="00747E2C"/>
    <w:pPr>
      <w:ind w:left="720"/>
    </w:pPr>
  </w:style>
  <w:style w:type="paragraph" w:customStyle="1" w:styleId="Textbody">
    <w:name w:val="Text body"/>
    <w:basedOn w:val="Standard"/>
    <w:semiHidden/>
    <w:rsid w:val="00747E2C"/>
    <w:pPr>
      <w:spacing w:after="120"/>
      <w:textAlignment w:val="auto"/>
    </w:pPr>
  </w:style>
  <w:style w:type="paragraph" w:customStyle="1" w:styleId="footnotedescription">
    <w:name w:val="footnote description"/>
    <w:next w:val="a0"/>
    <w:link w:val="footnotedescriptionChar"/>
    <w:semiHidden/>
    <w:rsid w:val="00747E2C"/>
    <w:pPr>
      <w:spacing w:line="256" w:lineRule="auto"/>
      <w:ind w:left="6"/>
    </w:pPr>
    <w:rPr>
      <w:rFonts w:ascii="Tahoma" w:hAnsi="Tahoma" w:cs="Tahoma"/>
      <w:color w:val="000000"/>
      <w:kern w:val="0"/>
      <w14:ligatures w14:val="none"/>
    </w:rPr>
  </w:style>
  <w:style w:type="character" w:customStyle="1" w:styleId="footnotedescriptionChar">
    <w:name w:val="footnote description Char"/>
    <w:link w:val="footnotedescription"/>
    <w:semiHidden/>
    <w:locked/>
    <w:rsid w:val="00747E2C"/>
    <w:rPr>
      <w:rFonts w:ascii="Tahoma" w:eastAsia="Tahoma" w:hAnsi="Tahoma" w:cs="Tahoma"/>
      <w:color w:val="000000"/>
      <w:kern w:val="0"/>
      <w14:ligatures w14:val="none"/>
    </w:rPr>
  </w:style>
  <w:style w:type="character" w:customStyle="1" w:styleId="footnotemark">
    <w:name w:val="footnote mark"/>
    <w:semiHidden/>
    <w:rsid w:val="00747E2C"/>
    <w:rPr>
      <w:rFonts w:ascii="Tahoma" w:eastAsia="Tahoma" w:hAnsi="Tahoma" w:cs="Tahoma" w:hint="default"/>
      <w:color w:val="000000"/>
      <w:sz w:val="20"/>
      <w:vertAlign w:val="superscript"/>
    </w:rPr>
  </w:style>
  <w:style w:type="paragraph" w:customStyle="1" w:styleId="14">
    <w:name w:val="כותרת 1 שורה שניה"/>
    <w:basedOn w:val="1"/>
    <w:next w:val="a0"/>
    <w:uiPriority w:val="1"/>
    <w:qFormat/>
    <w:rsid w:val="00747E2C"/>
    <w:pPr>
      <w:pageBreakBefore w:val="0"/>
      <w:spacing w:before="0"/>
    </w:pPr>
  </w:style>
  <w:style w:type="character" w:customStyle="1" w:styleId="10">
    <w:name w:val="כותרת 1 תו"/>
    <w:link w:val="1"/>
    <w:rsid w:val="00747E2C"/>
    <w:rPr>
      <w:rFonts w:ascii="Arial" w:eastAsia="Tahoma" w:hAnsi="Arial" w:cs="Guttman Drogolin"/>
      <w:b/>
      <w:bCs/>
      <w:kern w:val="1"/>
      <w:sz w:val="36"/>
      <w:szCs w:val="36"/>
      <w:lang w:eastAsia="he-IL"/>
      <w14:ligatures w14:val="none"/>
    </w:rPr>
  </w:style>
  <w:style w:type="character" w:customStyle="1" w:styleId="20">
    <w:name w:val="כותרת 2 תו"/>
    <w:basedOn w:val="a1"/>
    <w:link w:val="2"/>
    <w:uiPriority w:val="1"/>
    <w:rsid w:val="00747E2C"/>
    <w:rPr>
      <w:rFonts w:asciiTheme="majorBidi" w:eastAsiaTheme="majorEastAsia" w:hAnsiTheme="majorBidi" w:cs="Guttman Drogolin"/>
      <w:b/>
      <w:bCs/>
      <w:color w:val="000000" w:themeColor="text1"/>
      <w:kern w:val="1"/>
      <w:sz w:val="25"/>
      <w:szCs w:val="25"/>
      <w:lang w:eastAsia="he-IL"/>
      <w14:ligatures w14:val="none"/>
    </w:rPr>
  </w:style>
  <w:style w:type="character" w:customStyle="1" w:styleId="30">
    <w:name w:val="כותרת 3 תו"/>
    <w:basedOn w:val="a1"/>
    <w:link w:val="3"/>
    <w:uiPriority w:val="1"/>
    <w:rsid w:val="00747E2C"/>
    <w:rPr>
      <w:rFonts w:ascii="FrankRuehl" w:eastAsiaTheme="majorEastAsia" w:hAnsi="FrankRuehl" w:cs="FrankRuehl"/>
      <w:b/>
      <w:bCs/>
      <w:kern w:val="1"/>
      <w:sz w:val="25"/>
      <w:szCs w:val="25"/>
      <w:lang w:eastAsia="he-IL"/>
      <w14:ligatures w14:val="none"/>
    </w:rPr>
  </w:style>
  <w:style w:type="paragraph" w:styleId="TOC1">
    <w:name w:val="toc 1"/>
    <w:basedOn w:val="a0"/>
    <w:next w:val="a0"/>
    <w:autoRedefine/>
    <w:uiPriority w:val="39"/>
    <w:semiHidden/>
    <w:rsid w:val="00747E2C"/>
    <w:pPr>
      <w:tabs>
        <w:tab w:val="clear" w:pos="5205"/>
        <w:tab w:val="right" w:leader="dot" w:pos="7927"/>
      </w:tabs>
      <w:spacing w:after="100"/>
    </w:pPr>
    <w:rPr>
      <w:rFonts w:cs="Guttman Drogolin"/>
      <w:b/>
      <w:bCs/>
      <w:noProof/>
      <w:sz w:val="32"/>
      <w:szCs w:val="32"/>
    </w:rPr>
  </w:style>
  <w:style w:type="paragraph" w:styleId="TOC2">
    <w:name w:val="toc 2"/>
    <w:basedOn w:val="a0"/>
    <w:next w:val="a0"/>
    <w:autoRedefine/>
    <w:uiPriority w:val="39"/>
    <w:semiHidden/>
    <w:rsid w:val="00747E2C"/>
    <w:pPr>
      <w:tabs>
        <w:tab w:val="clear" w:pos="5205"/>
      </w:tabs>
      <w:spacing w:after="100"/>
      <w:ind w:left="280"/>
    </w:pPr>
  </w:style>
  <w:style w:type="paragraph" w:styleId="TOC3">
    <w:name w:val="toc 3"/>
    <w:basedOn w:val="a0"/>
    <w:next w:val="a0"/>
    <w:autoRedefine/>
    <w:uiPriority w:val="39"/>
    <w:semiHidden/>
    <w:rsid w:val="00747E2C"/>
    <w:pPr>
      <w:widowControl/>
      <w:tabs>
        <w:tab w:val="clear" w:pos="5205"/>
      </w:tabs>
      <w:suppressAutoHyphens w:val="0"/>
      <w:spacing w:after="100" w:line="259" w:lineRule="auto"/>
      <w:ind w:left="440"/>
      <w:jc w:val="left"/>
    </w:pPr>
    <w:rPr>
      <w:rFonts w:asciiTheme="minorHAnsi" w:eastAsiaTheme="minorEastAsia" w:hAnsiTheme="minorHAnsi" w:cstheme="minorBidi"/>
      <w:kern w:val="0"/>
      <w:sz w:val="22"/>
      <w:szCs w:val="22"/>
      <w:lang w:eastAsia="en-US"/>
    </w:rPr>
  </w:style>
  <w:style w:type="paragraph" w:styleId="TOC4">
    <w:name w:val="toc 4"/>
    <w:basedOn w:val="a0"/>
    <w:next w:val="a0"/>
    <w:autoRedefine/>
    <w:uiPriority w:val="39"/>
    <w:semiHidden/>
    <w:rsid w:val="00747E2C"/>
    <w:pPr>
      <w:widowControl/>
      <w:tabs>
        <w:tab w:val="clear" w:pos="5205"/>
      </w:tabs>
      <w:suppressAutoHyphens w:val="0"/>
      <w:spacing w:after="100" w:line="259" w:lineRule="auto"/>
      <w:ind w:left="660"/>
      <w:jc w:val="left"/>
    </w:pPr>
    <w:rPr>
      <w:rFonts w:asciiTheme="minorHAnsi" w:eastAsiaTheme="minorEastAsia" w:hAnsiTheme="minorHAnsi" w:cstheme="minorBidi"/>
      <w:kern w:val="0"/>
      <w:sz w:val="22"/>
      <w:szCs w:val="22"/>
      <w:lang w:eastAsia="en-US"/>
    </w:rPr>
  </w:style>
  <w:style w:type="paragraph" w:styleId="TOC5">
    <w:name w:val="toc 5"/>
    <w:basedOn w:val="a0"/>
    <w:next w:val="a0"/>
    <w:autoRedefine/>
    <w:uiPriority w:val="39"/>
    <w:semiHidden/>
    <w:rsid w:val="00747E2C"/>
    <w:pPr>
      <w:widowControl/>
      <w:tabs>
        <w:tab w:val="clear" w:pos="5205"/>
      </w:tabs>
      <w:suppressAutoHyphens w:val="0"/>
      <w:spacing w:after="100" w:line="259" w:lineRule="auto"/>
      <w:ind w:left="880"/>
      <w:jc w:val="left"/>
    </w:pPr>
    <w:rPr>
      <w:rFonts w:asciiTheme="minorHAnsi" w:eastAsiaTheme="minorEastAsia" w:hAnsiTheme="minorHAnsi" w:cstheme="minorBidi"/>
      <w:kern w:val="0"/>
      <w:sz w:val="22"/>
      <w:szCs w:val="22"/>
      <w:lang w:eastAsia="en-US"/>
    </w:rPr>
  </w:style>
  <w:style w:type="paragraph" w:styleId="TOC6">
    <w:name w:val="toc 6"/>
    <w:basedOn w:val="a0"/>
    <w:next w:val="a0"/>
    <w:autoRedefine/>
    <w:uiPriority w:val="39"/>
    <w:semiHidden/>
    <w:rsid w:val="00747E2C"/>
    <w:pPr>
      <w:widowControl/>
      <w:tabs>
        <w:tab w:val="clear" w:pos="5205"/>
      </w:tabs>
      <w:suppressAutoHyphens w:val="0"/>
      <w:spacing w:after="100" w:line="259" w:lineRule="auto"/>
      <w:ind w:left="1100"/>
      <w:jc w:val="left"/>
    </w:pPr>
    <w:rPr>
      <w:rFonts w:asciiTheme="minorHAnsi" w:eastAsiaTheme="minorEastAsia" w:hAnsiTheme="minorHAnsi" w:cstheme="minorBidi"/>
      <w:kern w:val="0"/>
      <w:sz w:val="22"/>
      <w:szCs w:val="22"/>
      <w:lang w:eastAsia="en-US"/>
    </w:rPr>
  </w:style>
  <w:style w:type="paragraph" w:styleId="TOC7">
    <w:name w:val="toc 7"/>
    <w:basedOn w:val="a0"/>
    <w:next w:val="a0"/>
    <w:autoRedefine/>
    <w:uiPriority w:val="39"/>
    <w:semiHidden/>
    <w:rsid w:val="00747E2C"/>
    <w:pPr>
      <w:widowControl/>
      <w:tabs>
        <w:tab w:val="clear" w:pos="5205"/>
      </w:tabs>
      <w:suppressAutoHyphens w:val="0"/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kern w:val="0"/>
      <w:sz w:val="22"/>
      <w:szCs w:val="22"/>
      <w:lang w:eastAsia="en-US"/>
    </w:rPr>
  </w:style>
  <w:style w:type="paragraph" w:styleId="TOC8">
    <w:name w:val="toc 8"/>
    <w:basedOn w:val="a0"/>
    <w:next w:val="a0"/>
    <w:autoRedefine/>
    <w:uiPriority w:val="39"/>
    <w:semiHidden/>
    <w:rsid w:val="00747E2C"/>
    <w:pPr>
      <w:widowControl/>
      <w:tabs>
        <w:tab w:val="clear" w:pos="5205"/>
      </w:tabs>
      <w:suppressAutoHyphens w:val="0"/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kern w:val="0"/>
      <w:sz w:val="22"/>
      <w:szCs w:val="22"/>
      <w:lang w:eastAsia="en-US"/>
    </w:rPr>
  </w:style>
  <w:style w:type="paragraph" w:styleId="TOC9">
    <w:name w:val="toc 9"/>
    <w:basedOn w:val="a0"/>
    <w:next w:val="a0"/>
    <w:autoRedefine/>
    <w:uiPriority w:val="39"/>
    <w:semiHidden/>
    <w:rsid w:val="00747E2C"/>
    <w:pPr>
      <w:widowControl/>
      <w:tabs>
        <w:tab w:val="clear" w:pos="5205"/>
      </w:tabs>
      <w:suppressAutoHyphens w:val="0"/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kern w:val="0"/>
      <w:sz w:val="22"/>
      <w:szCs w:val="22"/>
      <w:lang w:eastAsia="en-US"/>
    </w:rPr>
  </w:style>
  <w:style w:type="paragraph" w:styleId="af1">
    <w:name w:val="footnote text"/>
    <w:basedOn w:val="a0"/>
    <w:link w:val="af2"/>
    <w:semiHidden/>
    <w:rsid w:val="00747E2C"/>
    <w:pPr>
      <w:suppressLineNumbers/>
      <w:ind w:left="283" w:hanging="283"/>
    </w:pPr>
    <w:rPr>
      <w:rFonts w:cs="Times New Roman"/>
      <w:sz w:val="20"/>
      <w:szCs w:val="20"/>
    </w:rPr>
  </w:style>
  <w:style w:type="character" w:customStyle="1" w:styleId="af2">
    <w:name w:val="טקסט הערת שוליים תו"/>
    <w:link w:val="af1"/>
    <w:semiHidden/>
    <w:rsid w:val="00747E2C"/>
    <w:rPr>
      <w:rFonts w:ascii="FrankRuehl" w:eastAsia="Tahoma" w:hAnsi="FrankRuehl"/>
      <w:kern w:val="1"/>
      <w:lang w:eastAsia="he-IL"/>
      <w14:ligatures w14:val="none"/>
    </w:rPr>
  </w:style>
  <w:style w:type="paragraph" w:styleId="af3">
    <w:name w:val="annotation text"/>
    <w:basedOn w:val="a0"/>
    <w:link w:val="af4"/>
    <w:uiPriority w:val="99"/>
    <w:semiHidden/>
    <w:rsid w:val="00747E2C"/>
    <w:pPr>
      <w:widowControl/>
      <w:tabs>
        <w:tab w:val="clear" w:pos="5205"/>
      </w:tabs>
      <w:suppressAutoHyphens w:val="0"/>
      <w:spacing w:after="160" w:line="240" w:lineRule="auto"/>
      <w:jc w:val="left"/>
    </w:pPr>
    <w:rPr>
      <w:rFonts w:asciiTheme="minorHAnsi" w:eastAsiaTheme="minorHAnsi" w:hAnsiTheme="minorHAnsi" w:cstheme="minorBidi"/>
      <w:kern w:val="0"/>
      <w:sz w:val="20"/>
      <w:szCs w:val="20"/>
      <w:lang w:eastAsia="en-US"/>
    </w:rPr>
  </w:style>
  <w:style w:type="character" w:customStyle="1" w:styleId="af4">
    <w:name w:val="טקסט הערה תו"/>
    <w:basedOn w:val="a1"/>
    <w:link w:val="af3"/>
    <w:uiPriority w:val="99"/>
    <w:semiHidden/>
    <w:rsid w:val="00747E2C"/>
    <w:rPr>
      <w:rFonts w:asciiTheme="minorHAnsi" w:hAnsiTheme="minorHAnsi" w:cstheme="minorBidi"/>
      <w:kern w:val="0"/>
      <w14:ligatures w14:val="none"/>
    </w:rPr>
  </w:style>
  <w:style w:type="paragraph" w:styleId="af5">
    <w:name w:val="header"/>
    <w:basedOn w:val="a0"/>
    <w:link w:val="af6"/>
    <w:uiPriority w:val="99"/>
    <w:semiHidden/>
    <w:rsid w:val="00747E2C"/>
    <w:pPr>
      <w:suppressLineNumbers/>
      <w:tabs>
        <w:tab w:val="center" w:pos="4818"/>
        <w:tab w:val="right" w:pos="9637"/>
      </w:tabs>
    </w:pPr>
    <w:rPr>
      <w:rFonts w:cs="Times New Roman"/>
    </w:rPr>
  </w:style>
  <w:style w:type="character" w:customStyle="1" w:styleId="af6">
    <w:name w:val="כותרת עליונה תו"/>
    <w:link w:val="af5"/>
    <w:uiPriority w:val="99"/>
    <w:semiHidden/>
    <w:rsid w:val="00747E2C"/>
    <w:rPr>
      <w:rFonts w:ascii="FrankRuehl" w:eastAsia="Tahoma" w:hAnsi="FrankRuehl"/>
      <w:kern w:val="1"/>
      <w:sz w:val="25"/>
      <w:szCs w:val="25"/>
      <w:lang w:eastAsia="he-IL"/>
      <w14:ligatures w14:val="none"/>
    </w:rPr>
  </w:style>
  <w:style w:type="paragraph" w:styleId="af7">
    <w:name w:val="footer"/>
    <w:basedOn w:val="a0"/>
    <w:link w:val="af8"/>
    <w:uiPriority w:val="99"/>
    <w:semiHidden/>
    <w:rsid w:val="00747E2C"/>
    <w:pPr>
      <w:suppressLineNumbers/>
      <w:tabs>
        <w:tab w:val="center" w:pos="4818"/>
        <w:tab w:val="right" w:pos="9637"/>
      </w:tabs>
    </w:pPr>
    <w:rPr>
      <w:rFonts w:cs="Times New Roman"/>
    </w:rPr>
  </w:style>
  <w:style w:type="character" w:customStyle="1" w:styleId="af8">
    <w:name w:val="כותרת תחתונה תו"/>
    <w:link w:val="af7"/>
    <w:uiPriority w:val="99"/>
    <w:semiHidden/>
    <w:rsid w:val="00747E2C"/>
    <w:rPr>
      <w:rFonts w:ascii="FrankRuehl" w:eastAsia="Tahoma" w:hAnsi="FrankRuehl"/>
      <w:kern w:val="1"/>
      <w:sz w:val="25"/>
      <w:szCs w:val="25"/>
      <w:lang w:eastAsia="he-IL"/>
      <w14:ligatures w14:val="none"/>
    </w:rPr>
  </w:style>
  <w:style w:type="character" w:styleId="af9">
    <w:name w:val="footnote reference"/>
    <w:semiHidden/>
    <w:rsid w:val="00747E2C"/>
    <w:rPr>
      <w:vertAlign w:val="superscript"/>
    </w:rPr>
  </w:style>
  <w:style w:type="character" w:styleId="afa">
    <w:name w:val="annotation reference"/>
    <w:basedOn w:val="a1"/>
    <w:uiPriority w:val="99"/>
    <w:semiHidden/>
    <w:rsid w:val="00747E2C"/>
    <w:rPr>
      <w:sz w:val="16"/>
      <w:szCs w:val="16"/>
    </w:rPr>
  </w:style>
  <w:style w:type="character" w:styleId="afb">
    <w:name w:val="page number"/>
    <w:basedOn w:val="a1"/>
    <w:semiHidden/>
    <w:rsid w:val="00747E2C"/>
  </w:style>
  <w:style w:type="character" w:styleId="afc">
    <w:name w:val="endnote reference"/>
    <w:semiHidden/>
    <w:rsid w:val="00747E2C"/>
    <w:rPr>
      <w:vertAlign w:val="superscript"/>
    </w:rPr>
  </w:style>
  <w:style w:type="paragraph" w:styleId="afd">
    <w:name w:val="endnote text"/>
    <w:basedOn w:val="a0"/>
    <w:link w:val="afe"/>
    <w:uiPriority w:val="99"/>
    <w:semiHidden/>
    <w:rsid w:val="00747E2C"/>
    <w:pPr>
      <w:widowControl/>
      <w:suppressAutoHyphens w:val="0"/>
    </w:pPr>
    <w:rPr>
      <w:rFonts w:asciiTheme="minorHAnsi" w:eastAsiaTheme="minorHAnsi" w:hAnsiTheme="minorHAnsi" w:cstheme="minorBidi"/>
      <w:kern w:val="0"/>
      <w:sz w:val="20"/>
      <w:szCs w:val="20"/>
      <w:lang w:eastAsia="en-US"/>
    </w:rPr>
  </w:style>
  <w:style w:type="character" w:customStyle="1" w:styleId="afe">
    <w:name w:val="טקסט הערת סיום תו"/>
    <w:basedOn w:val="a1"/>
    <w:link w:val="afd"/>
    <w:uiPriority w:val="99"/>
    <w:semiHidden/>
    <w:rsid w:val="00747E2C"/>
    <w:rPr>
      <w:rFonts w:asciiTheme="minorHAnsi" w:hAnsiTheme="minorHAnsi" w:cstheme="minorBidi"/>
      <w:kern w:val="0"/>
      <w14:ligatures w14:val="none"/>
    </w:rPr>
  </w:style>
  <w:style w:type="paragraph" w:styleId="aff">
    <w:name w:val="List"/>
    <w:basedOn w:val="a7"/>
    <w:semiHidden/>
    <w:rsid w:val="00747E2C"/>
  </w:style>
  <w:style w:type="paragraph" w:styleId="aff0">
    <w:name w:val="Title"/>
    <w:aliases w:val="תואר1,תואר"/>
    <w:basedOn w:val="a6"/>
    <w:next w:val="aff1"/>
    <w:link w:val="aff2"/>
    <w:qFormat/>
    <w:rsid w:val="00747E2C"/>
    <w:rPr>
      <w:rFonts w:cs="Times New Roman"/>
    </w:rPr>
  </w:style>
  <w:style w:type="character" w:customStyle="1" w:styleId="aff2">
    <w:name w:val="כותרת טקסט תו"/>
    <w:aliases w:val="תואר1 תו,תואר תו"/>
    <w:link w:val="aff0"/>
    <w:rsid w:val="00747E2C"/>
    <w:rPr>
      <w:rFonts w:ascii="Arial" w:eastAsia="Lucida Sans Unicode" w:hAnsi="Arial"/>
      <w:kern w:val="1"/>
      <w:sz w:val="25"/>
      <w:szCs w:val="25"/>
      <w:lang w:eastAsia="he-IL"/>
      <w14:ligatures w14:val="none"/>
    </w:rPr>
  </w:style>
  <w:style w:type="paragraph" w:styleId="aff1">
    <w:name w:val="Subtitle"/>
    <w:basedOn w:val="a6"/>
    <w:next w:val="a7"/>
    <w:link w:val="aff3"/>
    <w:qFormat/>
    <w:rsid w:val="00747E2C"/>
    <w:pPr>
      <w:jc w:val="center"/>
    </w:pPr>
    <w:rPr>
      <w:rFonts w:cs="Times New Roman"/>
      <w:i/>
      <w:iCs/>
    </w:rPr>
  </w:style>
  <w:style w:type="character" w:customStyle="1" w:styleId="aff3">
    <w:name w:val="כותרת משנה תו"/>
    <w:link w:val="aff1"/>
    <w:rsid w:val="00747E2C"/>
    <w:rPr>
      <w:rFonts w:ascii="Arial" w:eastAsia="Lucida Sans Unicode" w:hAnsi="Arial"/>
      <w:i/>
      <w:iCs/>
      <w:kern w:val="1"/>
      <w:sz w:val="25"/>
      <w:szCs w:val="25"/>
      <w:lang w:eastAsia="he-IL"/>
      <w14:ligatures w14:val="none"/>
    </w:rPr>
  </w:style>
  <w:style w:type="character" w:styleId="Hyperlink">
    <w:name w:val="Hyperlink"/>
    <w:uiPriority w:val="99"/>
    <w:semiHidden/>
    <w:rsid w:val="00747E2C"/>
    <w:rPr>
      <w:color w:val="000080"/>
      <w:u w:val="single"/>
    </w:rPr>
  </w:style>
  <w:style w:type="character" w:styleId="FollowedHyperlink">
    <w:name w:val="FollowedHyperlink"/>
    <w:basedOn w:val="a1"/>
    <w:uiPriority w:val="99"/>
    <w:semiHidden/>
    <w:rsid w:val="00747E2C"/>
    <w:rPr>
      <w:color w:val="96607D" w:themeColor="followedHyperlink"/>
      <w:u w:val="single"/>
    </w:rPr>
  </w:style>
  <w:style w:type="character" w:styleId="aff4">
    <w:name w:val="Emphasis"/>
    <w:uiPriority w:val="2"/>
    <w:qFormat/>
    <w:rsid w:val="00747E2C"/>
    <w:rPr>
      <w:rFonts w:cs="FrankRuehl"/>
      <w:i/>
      <w:iCs/>
    </w:rPr>
  </w:style>
  <w:style w:type="paragraph" w:styleId="NormalWeb">
    <w:name w:val="Normal (Web)"/>
    <w:aliases w:val="Normal (Web)‎1"/>
    <w:basedOn w:val="a0"/>
    <w:semiHidden/>
    <w:qFormat/>
    <w:rsid w:val="00747E2C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en-US"/>
    </w:rPr>
  </w:style>
  <w:style w:type="paragraph" w:styleId="aff5">
    <w:name w:val="annotation subject"/>
    <w:basedOn w:val="af3"/>
    <w:next w:val="af3"/>
    <w:link w:val="aff6"/>
    <w:uiPriority w:val="99"/>
    <w:semiHidden/>
    <w:rsid w:val="00747E2C"/>
    <w:rPr>
      <w:b/>
      <w:bCs/>
    </w:rPr>
  </w:style>
  <w:style w:type="character" w:customStyle="1" w:styleId="aff6">
    <w:name w:val="נושא הערה תו"/>
    <w:basedOn w:val="af4"/>
    <w:link w:val="aff5"/>
    <w:uiPriority w:val="99"/>
    <w:semiHidden/>
    <w:rsid w:val="00747E2C"/>
    <w:rPr>
      <w:rFonts w:asciiTheme="minorHAnsi" w:hAnsiTheme="minorHAnsi" w:cstheme="minorBidi"/>
      <w:b/>
      <w:bCs/>
      <w:kern w:val="0"/>
      <w14:ligatures w14:val="none"/>
    </w:rPr>
  </w:style>
  <w:style w:type="paragraph" w:styleId="aff7">
    <w:name w:val="Balloon Text"/>
    <w:basedOn w:val="a0"/>
    <w:link w:val="aff8"/>
    <w:uiPriority w:val="99"/>
    <w:semiHidden/>
    <w:rsid w:val="00747E2C"/>
    <w:rPr>
      <w:rFonts w:ascii="Tahoma" w:hAnsi="Tahoma" w:cs="Times New Roman"/>
      <w:sz w:val="18"/>
      <w:szCs w:val="18"/>
    </w:rPr>
  </w:style>
  <w:style w:type="character" w:customStyle="1" w:styleId="aff8">
    <w:name w:val="טקסט בלונים תו"/>
    <w:link w:val="aff7"/>
    <w:uiPriority w:val="99"/>
    <w:semiHidden/>
    <w:rsid w:val="00747E2C"/>
    <w:rPr>
      <w:rFonts w:ascii="Tahoma" w:eastAsia="Tahoma" w:hAnsi="Tahoma"/>
      <w:kern w:val="1"/>
      <w:sz w:val="18"/>
      <w:szCs w:val="18"/>
      <w:lang w:eastAsia="he-IL"/>
      <w14:ligatures w14:val="none"/>
    </w:rPr>
  </w:style>
  <w:style w:type="paragraph" w:styleId="aff9">
    <w:name w:val="No Spacing"/>
    <w:link w:val="affa"/>
    <w:uiPriority w:val="1"/>
    <w:qFormat/>
    <w:rsid w:val="00747E2C"/>
    <w:pPr>
      <w:bidi/>
    </w:pPr>
    <w:rPr>
      <w:rFonts w:eastAsia="Times New Roman" w:cs="FrankRuehl"/>
      <w:kern w:val="0"/>
      <w:sz w:val="24"/>
      <w:szCs w:val="24"/>
      <w14:ligatures w14:val="none"/>
    </w:rPr>
  </w:style>
  <w:style w:type="character" w:customStyle="1" w:styleId="affa">
    <w:name w:val="ללא מרווח תו"/>
    <w:basedOn w:val="a1"/>
    <w:link w:val="aff9"/>
    <w:uiPriority w:val="1"/>
    <w:rsid w:val="00747E2C"/>
    <w:rPr>
      <w:rFonts w:eastAsia="Times New Roman" w:cs="FrankRuehl"/>
      <w:kern w:val="0"/>
      <w:sz w:val="24"/>
      <w:szCs w:val="24"/>
      <w14:ligatures w14:val="none"/>
    </w:rPr>
  </w:style>
  <w:style w:type="paragraph" w:styleId="affb">
    <w:name w:val="List Paragraph"/>
    <w:basedOn w:val="a0"/>
    <w:uiPriority w:val="34"/>
    <w:qFormat/>
    <w:rsid w:val="00747E2C"/>
    <w:pPr>
      <w:ind w:left="720"/>
      <w:contextualSpacing/>
    </w:pPr>
  </w:style>
  <w:style w:type="paragraph" w:styleId="affc">
    <w:name w:val="Intense Quote"/>
    <w:basedOn w:val="a0"/>
    <w:next w:val="a0"/>
    <w:link w:val="affd"/>
    <w:uiPriority w:val="30"/>
    <w:qFormat/>
    <w:rsid w:val="00747E2C"/>
    <w:pPr>
      <w:pBdr>
        <w:top w:val="single" w:sz="4" w:space="10" w:color="156082" w:themeColor="accent1"/>
        <w:bottom w:val="single" w:sz="4" w:space="10" w:color="156082" w:themeColor="accent1"/>
      </w:pBdr>
      <w:spacing w:before="360" w:after="360"/>
      <w:ind w:left="864" w:right="864"/>
      <w:jc w:val="center"/>
    </w:pPr>
    <w:rPr>
      <w:i/>
      <w:iCs/>
      <w:color w:val="156082" w:themeColor="accent1"/>
      <w:kern w:val="2"/>
    </w:rPr>
  </w:style>
  <w:style w:type="character" w:customStyle="1" w:styleId="affd">
    <w:name w:val="ציטוט חזק תו"/>
    <w:basedOn w:val="a1"/>
    <w:link w:val="affc"/>
    <w:uiPriority w:val="30"/>
    <w:rsid w:val="00747E2C"/>
    <w:rPr>
      <w:rFonts w:ascii="FrankRuehl" w:eastAsia="Tahoma" w:hAnsi="FrankRuehl" w:cs="FrankRuehl"/>
      <w:i/>
      <w:iCs/>
      <w:color w:val="156082" w:themeColor="accent1"/>
      <w:sz w:val="25"/>
      <w:szCs w:val="25"/>
      <w:lang w:eastAsia="he-IL"/>
      <w14:ligatures w14:val="none"/>
    </w:rPr>
  </w:style>
  <w:style w:type="character" w:styleId="affe">
    <w:name w:val="Subtle Emphasis"/>
    <w:uiPriority w:val="2"/>
    <w:qFormat/>
    <w:rsid w:val="00747E2C"/>
    <w:rPr>
      <w:rFonts w:cs="FrankRuehl"/>
      <w:i/>
      <w:iCs/>
      <w:color w:val="808080"/>
    </w:rPr>
  </w:style>
  <w:style w:type="paragraph" w:styleId="afff">
    <w:name w:val="TOC Heading"/>
    <w:basedOn w:val="1"/>
    <w:next w:val="a0"/>
    <w:uiPriority w:val="39"/>
    <w:semiHidden/>
    <w:qFormat/>
    <w:rsid w:val="00747E2C"/>
    <w:pPr>
      <w:keepLines/>
      <w:widowControl/>
      <w:tabs>
        <w:tab w:val="clear" w:pos="432"/>
      </w:tabs>
      <w:suppressAutoHyphens w:val="0"/>
      <w:spacing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0F4761" w:themeColor="accent1" w:themeShade="BF"/>
      <w:kern w:val="0"/>
      <w:rtl/>
      <w:cs/>
      <w:lang w:eastAsia="en-US"/>
    </w:rPr>
  </w:style>
  <w:style w:type="character" w:customStyle="1" w:styleId="40">
    <w:name w:val="כותרת 4 תו"/>
    <w:basedOn w:val="a1"/>
    <w:link w:val="4"/>
    <w:uiPriority w:val="9"/>
    <w:semiHidden/>
    <w:rsid w:val="00C3100C"/>
    <w:rPr>
      <w:rFonts w:asciiTheme="minorHAnsi" w:eastAsiaTheme="majorEastAsia" w:hAnsiTheme="minorHAnsi" w:cstheme="majorBidi"/>
      <w:i/>
      <w:iCs/>
      <w:color w:val="0F4761" w:themeColor="accent1" w:themeShade="BF"/>
      <w:kern w:val="1"/>
      <w:sz w:val="25"/>
      <w:szCs w:val="25"/>
      <w:lang w:eastAsia="he-IL"/>
      <w14:ligatures w14:val="none"/>
    </w:rPr>
  </w:style>
  <w:style w:type="character" w:customStyle="1" w:styleId="50">
    <w:name w:val="כותרת 5 תו"/>
    <w:basedOn w:val="a1"/>
    <w:link w:val="5"/>
    <w:uiPriority w:val="9"/>
    <w:semiHidden/>
    <w:rsid w:val="00C3100C"/>
    <w:rPr>
      <w:rFonts w:asciiTheme="minorHAnsi" w:eastAsiaTheme="majorEastAsia" w:hAnsiTheme="minorHAnsi" w:cstheme="majorBidi"/>
      <w:color w:val="0F4761" w:themeColor="accent1" w:themeShade="BF"/>
      <w:kern w:val="1"/>
      <w:sz w:val="25"/>
      <w:szCs w:val="25"/>
      <w:lang w:eastAsia="he-IL"/>
      <w14:ligatures w14:val="none"/>
    </w:rPr>
  </w:style>
  <w:style w:type="character" w:customStyle="1" w:styleId="60">
    <w:name w:val="כותרת 6 תו"/>
    <w:basedOn w:val="a1"/>
    <w:link w:val="6"/>
    <w:uiPriority w:val="9"/>
    <w:semiHidden/>
    <w:rsid w:val="00C3100C"/>
    <w:rPr>
      <w:rFonts w:asciiTheme="minorHAnsi" w:eastAsiaTheme="majorEastAsia" w:hAnsiTheme="minorHAnsi" w:cstheme="majorBidi"/>
      <w:i/>
      <w:iCs/>
      <w:color w:val="595959" w:themeColor="text1" w:themeTint="A6"/>
      <w:kern w:val="1"/>
      <w:sz w:val="25"/>
      <w:szCs w:val="25"/>
      <w:lang w:eastAsia="he-IL"/>
      <w14:ligatures w14:val="none"/>
    </w:rPr>
  </w:style>
  <w:style w:type="character" w:customStyle="1" w:styleId="70">
    <w:name w:val="כותרת 7 תו"/>
    <w:basedOn w:val="a1"/>
    <w:link w:val="7"/>
    <w:uiPriority w:val="9"/>
    <w:semiHidden/>
    <w:rsid w:val="00C3100C"/>
    <w:rPr>
      <w:rFonts w:asciiTheme="minorHAnsi" w:eastAsiaTheme="majorEastAsia" w:hAnsiTheme="minorHAnsi" w:cstheme="majorBidi"/>
      <w:color w:val="595959" w:themeColor="text1" w:themeTint="A6"/>
      <w:kern w:val="1"/>
      <w:sz w:val="25"/>
      <w:szCs w:val="25"/>
      <w:lang w:eastAsia="he-IL"/>
      <w14:ligatures w14:val="none"/>
    </w:rPr>
  </w:style>
  <w:style w:type="character" w:customStyle="1" w:styleId="80">
    <w:name w:val="כותרת 8 תו"/>
    <w:basedOn w:val="a1"/>
    <w:link w:val="8"/>
    <w:uiPriority w:val="9"/>
    <w:semiHidden/>
    <w:rsid w:val="00C3100C"/>
    <w:rPr>
      <w:rFonts w:asciiTheme="minorHAnsi" w:eastAsiaTheme="majorEastAsia" w:hAnsiTheme="minorHAnsi" w:cstheme="majorBidi"/>
      <w:i/>
      <w:iCs/>
      <w:color w:val="272727" w:themeColor="text1" w:themeTint="D8"/>
      <w:kern w:val="1"/>
      <w:sz w:val="25"/>
      <w:szCs w:val="25"/>
      <w:lang w:eastAsia="he-IL"/>
      <w14:ligatures w14:val="none"/>
    </w:rPr>
  </w:style>
  <w:style w:type="character" w:customStyle="1" w:styleId="90">
    <w:name w:val="כותרת 9 תו"/>
    <w:basedOn w:val="a1"/>
    <w:link w:val="9"/>
    <w:uiPriority w:val="9"/>
    <w:semiHidden/>
    <w:rsid w:val="00C3100C"/>
    <w:rPr>
      <w:rFonts w:asciiTheme="minorHAnsi" w:eastAsiaTheme="majorEastAsia" w:hAnsiTheme="minorHAnsi" w:cstheme="majorBidi"/>
      <w:color w:val="272727" w:themeColor="text1" w:themeTint="D8"/>
      <w:kern w:val="1"/>
      <w:sz w:val="25"/>
      <w:szCs w:val="25"/>
      <w:lang w:eastAsia="he-IL"/>
      <w14:ligatures w14:val="none"/>
    </w:rPr>
  </w:style>
  <w:style w:type="paragraph" w:styleId="afff0">
    <w:name w:val="Quote"/>
    <w:basedOn w:val="a0"/>
    <w:next w:val="a0"/>
    <w:link w:val="afff1"/>
    <w:uiPriority w:val="29"/>
    <w:semiHidden/>
    <w:qFormat/>
    <w:rsid w:val="00C3100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fff1">
    <w:name w:val="ציטוט תו"/>
    <w:basedOn w:val="a1"/>
    <w:link w:val="afff0"/>
    <w:uiPriority w:val="29"/>
    <w:semiHidden/>
    <w:rsid w:val="00C3100C"/>
    <w:rPr>
      <w:rFonts w:ascii="FrankRuehl" w:hAnsi="FrankRuehl" w:cs="FrankRuehl"/>
      <w:i/>
      <w:iCs/>
      <w:color w:val="404040" w:themeColor="text1" w:themeTint="BF"/>
      <w:kern w:val="1"/>
      <w:sz w:val="25"/>
      <w:szCs w:val="25"/>
      <w:lang w:eastAsia="he-IL"/>
      <w14:ligatures w14:val="none"/>
    </w:rPr>
  </w:style>
  <w:style w:type="character" w:styleId="afff2">
    <w:name w:val="Intense Emphasis"/>
    <w:basedOn w:val="a1"/>
    <w:uiPriority w:val="21"/>
    <w:semiHidden/>
    <w:qFormat/>
    <w:rsid w:val="00C3100C"/>
    <w:rPr>
      <w:i/>
      <w:iCs/>
      <w:color w:val="0F4761" w:themeColor="accent1" w:themeShade="BF"/>
    </w:rPr>
  </w:style>
  <w:style w:type="character" w:styleId="afff3">
    <w:name w:val="Intense Reference"/>
    <w:basedOn w:val="a1"/>
    <w:uiPriority w:val="32"/>
    <w:semiHidden/>
    <w:qFormat/>
    <w:rsid w:val="00C3100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92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305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שולמית ערק</dc:creator>
  <cp:keywords/>
  <dc:description/>
  <cp:lastModifiedBy>שולמית ערק</cp:lastModifiedBy>
  <cp:revision>2</cp:revision>
  <dcterms:created xsi:type="dcterms:W3CDTF">2025-06-03T20:33:00Z</dcterms:created>
  <dcterms:modified xsi:type="dcterms:W3CDTF">2025-06-03T20:57:00Z</dcterms:modified>
</cp:coreProperties>
</file>