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A8E46" w14:textId="77777777" w:rsidR="006D71CC" w:rsidRPr="002A2BF1" w:rsidRDefault="00B75CEF">
      <w:pPr>
        <w:rPr>
          <w:rFonts w:ascii="Narkisim" w:hAnsi="Narkisim" w:cs="Narkisim"/>
          <w:sz w:val="28"/>
          <w:szCs w:val="28"/>
          <w:rtl/>
        </w:rPr>
      </w:pPr>
      <w:r w:rsidRPr="002A2BF1">
        <w:rPr>
          <w:rFonts w:ascii="Narkisim" w:hAnsi="Narkisim" w:cs="Narkisim"/>
          <w:sz w:val="28"/>
          <w:szCs w:val="28"/>
          <w:rtl/>
        </w:rPr>
        <w:t>בס"ד</w:t>
      </w:r>
    </w:p>
    <w:p w14:paraId="2E00DC30" w14:textId="3267405A" w:rsidR="002A2BF1" w:rsidRDefault="00B75CEF" w:rsidP="002A2BF1">
      <w:pPr>
        <w:jc w:val="center"/>
        <w:rPr>
          <w:rFonts w:ascii="Narkisim" w:hAnsi="Narkisim" w:cs="Narkisim"/>
          <w:sz w:val="60"/>
          <w:szCs w:val="60"/>
          <w:rtl/>
        </w:rPr>
      </w:pPr>
      <w:r w:rsidRPr="002A2BF1">
        <w:rPr>
          <w:rFonts w:ascii="Narkisim" w:hAnsi="Narkisim" w:cs="Narkisim"/>
          <w:sz w:val="60"/>
          <w:szCs w:val="60"/>
          <w:rtl/>
        </w:rPr>
        <w:t xml:space="preserve">מערך שיעור - זה"ב. </w:t>
      </w:r>
    </w:p>
    <w:p w14:paraId="720BDF39" w14:textId="674F73E4" w:rsidR="00B75CEF" w:rsidRPr="002A2BF1" w:rsidRDefault="00B75CEF" w:rsidP="002A2BF1">
      <w:pPr>
        <w:jc w:val="center"/>
        <w:rPr>
          <w:rFonts w:ascii="Narkisim" w:hAnsi="Narkisim" w:cs="Narkisim"/>
          <w:sz w:val="60"/>
          <w:szCs w:val="60"/>
          <w:rtl/>
        </w:rPr>
      </w:pPr>
      <w:r w:rsidRPr="002A2BF1">
        <w:rPr>
          <w:rFonts w:ascii="Narkisim" w:hAnsi="Narkisim" w:cs="Narkisim"/>
          <w:sz w:val="60"/>
          <w:szCs w:val="60"/>
          <w:rtl/>
        </w:rPr>
        <w:t xml:space="preserve">מגיש- יובל עזרא מגוז ת.ז 037957842 שנה </w:t>
      </w:r>
      <w:r w:rsidR="00B40D4C">
        <w:rPr>
          <w:rFonts w:ascii="Narkisim" w:hAnsi="Narkisim" w:cs="Narkisim" w:hint="cs"/>
          <w:sz w:val="60"/>
          <w:szCs w:val="60"/>
          <w:rtl/>
        </w:rPr>
        <w:t>ג</w:t>
      </w:r>
      <w:r w:rsidRPr="002A2BF1">
        <w:rPr>
          <w:rFonts w:ascii="Narkisim" w:hAnsi="Narkisim" w:cs="Narkisim"/>
          <w:sz w:val="60"/>
          <w:szCs w:val="60"/>
          <w:rtl/>
        </w:rPr>
        <w:t>' קבוצה 151 נתניה</w:t>
      </w:r>
    </w:p>
    <w:p w14:paraId="517757CB" w14:textId="2ECC0521" w:rsidR="00B75CEF" w:rsidRPr="002F4124" w:rsidRDefault="00B75CEF">
      <w:pPr>
        <w:rPr>
          <w:rFonts w:ascii="Narkisim" w:hAnsi="Narkisim" w:cs="Narkisim"/>
          <w:b/>
          <w:bCs/>
          <w:sz w:val="34"/>
          <w:szCs w:val="34"/>
          <w:rtl/>
        </w:rPr>
      </w:pPr>
      <w:r w:rsidRPr="002F4124">
        <w:rPr>
          <w:rFonts w:ascii="Narkisim" w:hAnsi="Narkisim" w:cs="Narkisim"/>
          <w:b/>
          <w:bCs/>
          <w:sz w:val="34"/>
          <w:szCs w:val="34"/>
          <w:rtl/>
        </w:rPr>
        <w:t xml:space="preserve">כיתה </w:t>
      </w:r>
      <w:r w:rsidR="00B40D4C">
        <w:rPr>
          <w:rFonts w:ascii="Narkisim" w:hAnsi="Narkisim" w:cs="Narkisim" w:hint="cs"/>
          <w:b/>
          <w:bCs/>
          <w:sz w:val="34"/>
          <w:szCs w:val="34"/>
          <w:rtl/>
        </w:rPr>
        <w:t>ח 'שובו'</w:t>
      </w:r>
    </w:p>
    <w:p w14:paraId="6A6FD6C4" w14:textId="77777777" w:rsidR="00B75CEF" w:rsidRPr="002F4124" w:rsidRDefault="00B75CEF" w:rsidP="002F4124">
      <w:pPr>
        <w:jc w:val="center"/>
        <w:rPr>
          <w:rFonts w:ascii="Narkisim" w:hAnsi="Narkisim" w:cs="Narkisim"/>
          <w:b/>
          <w:bCs/>
          <w:sz w:val="34"/>
          <w:szCs w:val="34"/>
          <w:u w:val="single"/>
          <w:rtl/>
        </w:rPr>
      </w:pPr>
      <w:r w:rsidRPr="002F4124">
        <w:rPr>
          <w:rFonts w:ascii="Narkisim" w:hAnsi="Narkisim" w:cs="Narkisim"/>
          <w:b/>
          <w:bCs/>
          <w:sz w:val="34"/>
          <w:szCs w:val="34"/>
          <w:u w:val="single"/>
          <w:rtl/>
        </w:rPr>
        <w:t>נושא השיעור: כללי הליכה ברגל</w:t>
      </w:r>
      <w:r w:rsidR="00E10E6D">
        <w:rPr>
          <w:rFonts w:ascii="Narkisim" w:hAnsi="Narkisim" w:cs="Narkisim" w:hint="cs"/>
          <w:b/>
          <w:bCs/>
          <w:sz w:val="34"/>
          <w:szCs w:val="34"/>
          <w:u w:val="single"/>
          <w:rtl/>
        </w:rPr>
        <w:t xml:space="preserve"> בסמוך לכביש, וחציה בטוחה</w:t>
      </w:r>
    </w:p>
    <w:p w14:paraId="5F8F1D1B" w14:textId="77777777" w:rsidR="00B75CEF" w:rsidRPr="002F4124" w:rsidRDefault="00B75CEF">
      <w:pPr>
        <w:rPr>
          <w:rFonts w:ascii="Narkisim" w:hAnsi="Narkisim" w:cs="Narkisim"/>
          <w:b/>
          <w:bCs/>
          <w:sz w:val="34"/>
          <w:szCs w:val="34"/>
          <w:rtl/>
        </w:rPr>
      </w:pPr>
      <w:r w:rsidRPr="00373CF4">
        <w:rPr>
          <w:rFonts w:ascii="Narkisim" w:hAnsi="Narkisim" w:cs="Narkisim"/>
          <w:b/>
          <w:bCs/>
          <w:sz w:val="34"/>
          <w:szCs w:val="34"/>
          <w:u w:val="single"/>
          <w:rtl/>
        </w:rPr>
        <w:t>מטלה לימודית</w:t>
      </w:r>
      <w:r w:rsidRPr="002F4124">
        <w:rPr>
          <w:rFonts w:ascii="Narkisim" w:hAnsi="Narkisim" w:cs="Narkisim"/>
          <w:b/>
          <w:bCs/>
          <w:sz w:val="34"/>
          <w:szCs w:val="34"/>
          <w:rtl/>
        </w:rPr>
        <w:t>- התלמיד יבחין בין מאפייני הליכה בטוחה להליכה שאינה בטוחה</w:t>
      </w:r>
    </w:p>
    <w:p w14:paraId="105C70F9" w14:textId="77777777" w:rsidR="00B75CEF" w:rsidRPr="002F4124" w:rsidRDefault="00B75CEF">
      <w:pPr>
        <w:rPr>
          <w:rFonts w:ascii="Narkisim" w:hAnsi="Narkisim" w:cs="Narkisim"/>
          <w:b/>
          <w:bCs/>
          <w:sz w:val="34"/>
          <w:szCs w:val="34"/>
          <w:rtl/>
        </w:rPr>
      </w:pPr>
      <w:r w:rsidRPr="00373CF4">
        <w:rPr>
          <w:rFonts w:ascii="Narkisim" w:hAnsi="Narkisim" w:cs="Narkisim"/>
          <w:b/>
          <w:bCs/>
          <w:sz w:val="34"/>
          <w:szCs w:val="34"/>
          <w:u w:val="single"/>
          <w:rtl/>
        </w:rPr>
        <w:t>מטרה חינוכית</w:t>
      </w:r>
      <w:r w:rsidRPr="002F4124">
        <w:rPr>
          <w:rFonts w:ascii="Narkisim" w:hAnsi="Narkisim" w:cs="Narkisim"/>
          <w:b/>
          <w:bCs/>
          <w:sz w:val="34"/>
          <w:szCs w:val="34"/>
          <w:rtl/>
        </w:rPr>
        <w:t>- ערך החיים ומניעת עגמת נפש מהקרובים אליך.</w:t>
      </w:r>
    </w:p>
    <w:p w14:paraId="4566C3F8" w14:textId="77777777" w:rsidR="00B75CEF" w:rsidRPr="002F4124" w:rsidRDefault="00B75CEF" w:rsidP="00E10E6D">
      <w:pPr>
        <w:rPr>
          <w:rFonts w:ascii="Narkisim" w:hAnsi="Narkisim" w:cs="Narkisim"/>
          <w:b/>
          <w:bCs/>
          <w:sz w:val="34"/>
          <w:szCs w:val="34"/>
          <w:rtl/>
        </w:rPr>
      </w:pPr>
      <w:r w:rsidRPr="00373CF4">
        <w:rPr>
          <w:rFonts w:ascii="Narkisim" w:hAnsi="Narkisim" w:cs="Narkisim"/>
          <w:b/>
          <w:bCs/>
          <w:sz w:val="34"/>
          <w:szCs w:val="34"/>
          <w:u w:val="single"/>
          <w:rtl/>
        </w:rPr>
        <w:t>מטרה תכליתית</w:t>
      </w:r>
      <w:r w:rsidRPr="002F4124">
        <w:rPr>
          <w:rFonts w:ascii="Narkisim" w:hAnsi="Narkisim" w:cs="Narkisim"/>
          <w:b/>
          <w:bCs/>
          <w:sz w:val="34"/>
          <w:szCs w:val="34"/>
          <w:rtl/>
        </w:rPr>
        <w:t xml:space="preserve">: התלמיד </w:t>
      </w:r>
      <w:r w:rsidR="00E10E6D">
        <w:rPr>
          <w:rFonts w:ascii="Narkisim" w:hAnsi="Narkisim" w:cs="Narkisim" w:hint="cs"/>
          <w:b/>
          <w:bCs/>
          <w:sz w:val="34"/>
          <w:szCs w:val="34"/>
          <w:rtl/>
        </w:rPr>
        <w:t>ילך בסמוך לכביש לפי כללי הבטיחות, וכן יחצה כביש בצורה בטוחה</w:t>
      </w:r>
    </w:p>
    <w:p w14:paraId="1278CDD3" w14:textId="77777777" w:rsidR="00B75CEF" w:rsidRPr="002F4124" w:rsidRDefault="00B75CEF" w:rsidP="00B75CEF">
      <w:pPr>
        <w:rPr>
          <w:rFonts w:ascii="Narkisim" w:hAnsi="Narkisim" w:cs="Narkisim"/>
          <w:b/>
          <w:bCs/>
          <w:sz w:val="54"/>
          <w:szCs w:val="54"/>
          <w:u w:val="single"/>
          <w:rtl/>
        </w:rPr>
      </w:pPr>
      <w:r w:rsidRPr="002F4124">
        <w:rPr>
          <w:rFonts w:ascii="Narkisim" w:hAnsi="Narkisim" w:cs="Narkisim"/>
          <w:b/>
          <w:bCs/>
          <w:sz w:val="54"/>
          <w:szCs w:val="54"/>
          <w:u w:val="single"/>
          <w:rtl/>
        </w:rPr>
        <w:t>מהלך השיעור</w:t>
      </w:r>
    </w:p>
    <w:p w14:paraId="3F7CCB21" w14:textId="77777777" w:rsidR="00B75CEF" w:rsidRPr="002A2BF1" w:rsidRDefault="00B75CEF" w:rsidP="00B75CEF">
      <w:pPr>
        <w:rPr>
          <w:rFonts w:ascii="Narkisim" w:hAnsi="Narkisim" w:cs="Narkisim"/>
          <w:b/>
          <w:bCs/>
          <w:sz w:val="42"/>
          <w:szCs w:val="42"/>
          <w:u w:val="single"/>
          <w:rtl/>
        </w:rPr>
      </w:pPr>
      <w:r w:rsidRPr="002A2BF1">
        <w:rPr>
          <w:rFonts w:ascii="Narkisim" w:hAnsi="Narkisim" w:cs="Narkisim"/>
          <w:b/>
          <w:bCs/>
          <w:sz w:val="42"/>
          <w:szCs w:val="42"/>
          <w:u w:val="single"/>
          <w:rtl/>
        </w:rPr>
        <w:t>פתיחה:</w:t>
      </w:r>
    </w:p>
    <w:p w14:paraId="318982A9" w14:textId="77777777" w:rsidR="00B75CEF" w:rsidRPr="002A2BF1" w:rsidRDefault="00B75CEF" w:rsidP="00B75CEF">
      <w:pPr>
        <w:rPr>
          <w:rFonts w:ascii="Narkisim" w:hAnsi="Narkisim" w:cs="Narkisim"/>
          <w:sz w:val="28"/>
          <w:szCs w:val="28"/>
          <w:rtl/>
        </w:rPr>
      </w:pPr>
      <w:r w:rsidRPr="002A2BF1">
        <w:rPr>
          <w:rFonts w:ascii="Narkisim" w:hAnsi="Narkisim" w:cs="Narkisim"/>
          <w:sz w:val="28"/>
          <w:szCs w:val="28"/>
          <w:rtl/>
        </w:rPr>
        <w:t xml:space="preserve">סיפור- שני בחורים חזרו בשעה מאוחרת </w:t>
      </w:r>
      <w:proofErr w:type="spellStart"/>
      <w:r w:rsidRPr="002A2BF1">
        <w:rPr>
          <w:rFonts w:ascii="Narkisim" w:hAnsi="Narkisim" w:cs="Narkisim"/>
          <w:sz w:val="28"/>
          <w:szCs w:val="28"/>
          <w:rtl/>
        </w:rPr>
        <w:t>מזיץ</w:t>
      </w:r>
      <w:proofErr w:type="spellEnd"/>
      <w:r w:rsidRPr="002A2BF1">
        <w:rPr>
          <w:rFonts w:ascii="Narkisim" w:hAnsi="Narkisim" w:cs="Narkisim"/>
          <w:sz w:val="28"/>
          <w:szCs w:val="28"/>
          <w:rtl/>
        </w:rPr>
        <w:t xml:space="preserve"> והלכו אל ביתם. הדרך הכי קצרה </w:t>
      </w:r>
      <w:proofErr w:type="spellStart"/>
      <w:r w:rsidRPr="002A2BF1">
        <w:rPr>
          <w:rFonts w:ascii="Narkisim" w:hAnsi="Narkisim" w:cs="Narkisim"/>
          <w:sz w:val="28"/>
          <w:szCs w:val="28"/>
          <w:rtl/>
        </w:rPr>
        <w:t>היתה</w:t>
      </w:r>
      <w:proofErr w:type="spellEnd"/>
      <w:r w:rsidRPr="002A2BF1">
        <w:rPr>
          <w:rFonts w:ascii="Narkisim" w:hAnsi="Narkisim" w:cs="Narkisim"/>
          <w:sz w:val="28"/>
          <w:szCs w:val="28"/>
          <w:rtl/>
        </w:rPr>
        <w:t xml:space="preserve"> דרך חדשה ללא תאורה ומדרכות. הם התעטפו בחליפותיהם השחורות וצעדו בצד ימין של הכביש זה לצד זה ופטפטו בהנאה. רכב שעבר באחד מהעיקולים לא הבחין בהם ודרס את הבחור השמאלי למוות פצע את הבחור שעמד בצד ימין.</w:t>
      </w:r>
    </w:p>
    <w:p w14:paraId="036666CA" w14:textId="77777777" w:rsidR="00B75CEF" w:rsidRPr="002A2BF1" w:rsidRDefault="00B75CEF" w:rsidP="00B75CEF">
      <w:pPr>
        <w:rPr>
          <w:rFonts w:ascii="Narkisim" w:hAnsi="Narkisim" w:cs="Narkisim"/>
          <w:sz w:val="28"/>
          <w:szCs w:val="28"/>
          <w:rtl/>
        </w:rPr>
      </w:pPr>
      <w:r w:rsidRPr="002A2BF1">
        <w:rPr>
          <w:rFonts w:ascii="Narkisim" w:hAnsi="Narkisim" w:cs="Narkisim"/>
          <w:b/>
          <w:bCs/>
          <w:sz w:val="36"/>
          <w:szCs w:val="36"/>
          <w:u w:val="single"/>
          <w:rtl/>
        </w:rPr>
        <w:t>*מט"ח*</w:t>
      </w:r>
      <w:r w:rsidRPr="002A2BF1">
        <w:rPr>
          <w:rFonts w:ascii="Narkisim" w:hAnsi="Narkisim" w:cs="Narkisim"/>
          <w:sz w:val="28"/>
          <w:szCs w:val="28"/>
          <w:rtl/>
        </w:rPr>
        <w:t xml:space="preserve"> בלוויה כולם דיברו על הבחור שהיה עדיו לגדולה, והוריו היו בצער איום ונורא. גידלו וטיפחו בחור והיום הוא איננו. כמה דמעות וצער היה להוריו על בחור שיכל להיות רב גדול, אבא לילדים, ועכשיו הוא נפטר ואיננו.</w:t>
      </w:r>
    </w:p>
    <w:p w14:paraId="0A81FB40" w14:textId="77777777" w:rsidR="00B75CEF" w:rsidRPr="002A2BF1" w:rsidRDefault="00B75CEF" w:rsidP="00B75CEF">
      <w:pPr>
        <w:rPr>
          <w:rFonts w:ascii="Narkisim" w:hAnsi="Narkisim" w:cs="Narkisim"/>
          <w:sz w:val="28"/>
          <w:szCs w:val="28"/>
          <w:rtl/>
        </w:rPr>
      </w:pPr>
      <w:r w:rsidRPr="002A2BF1">
        <w:rPr>
          <w:rFonts w:ascii="Narkisim" w:hAnsi="Narkisim" w:cs="Narkisim"/>
          <w:sz w:val="28"/>
          <w:szCs w:val="28"/>
          <w:rtl/>
        </w:rPr>
        <w:t>שאלה: מה עשו הבחורים לא כשורה? (התלמידים עונים תשובות)</w:t>
      </w:r>
    </w:p>
    <w:p w14:paraId="37906BA4" w14:textId="77777777" w:rsidR="00B75CEF" w:rsidRPr="002A2BF1" w:rsidRDefault="00B75CEF" w:rsidP="00B75CEF">
      <w:pPr>
        <w:rPr>
          <w:rFonts w:ascii="Narkisim" w:hAnsi="Narkisim" w:cs="Narkisim"/>
          <w:sz w:val="28"/>
          <w:szCs w:val="28"/>
          <w:rtl/>
        </w:rPr>
      </w:pPr>
      <w:r w:rsidRPr="002A2BF1">
        <w:rPr>
          <w:rFonts w:ascii="Narkisim" w:hAnsi="Narkisim" w:cs="Narkisim"/>
          <w:sz w:val="28"/>
          <w:szCs w:val="28"/>
          <w:rtl/>
        </w:rPr>
        <w:t>*</w:t>
      </w:r>
      <w:r w:rsidRPr="002A2BF1">
        <w:rPr>
          <w:rFonts w:ascii="Narkisim" w:hAnsi="Narkisim" w:cs="Narkisim"/>
          <w:b/>
          <w:bCs/>
          <w:sz w:val="36"/>
          <w:szCs w:val="36"/>
          <w:u w:val="single"/>
          <w:rtl/>
        </w:rPr>
        <w:t>כותב על הלוח תשובות</w:t>
      </w:r>
      <w:r w:rsidRPr="002A2BF1">
        <w:rPr>
          <w:rFonts w:ascii="Narkisim" w:hAnsi="Narkisim" w:cs="Narkisim"/>
          <w:sz w:val="28"/>
          <w:szCs w:val="28"/>
          <w:rtl/>
        </w:rPr>
        <w:t>*: הלכו עם בגדים כהים, גבם אל התנועה, מקום חשוך, חוסר שימת לב לתנועה,</w:t>
      </w:r>
      <w:r w:rsidR="002A2BF1" w:rsidRPr="002A2BF1">
        <w:rPr>
          <w:rFonts w:ascii="Narkisim" w:hAnsi="Narkisim" w:cs="Narkisim"/>
          <w:sz w:val="28"/>
          <w:szCs w:val="28"/>
          <w:rtl/>
        </w:rPr>
        <w:t xml:space="preserve"> </w:t>
      </w:r>
      <w:r w:rsidRPr="002A2BF1">
        <w:rPr>
          <w:rFonts w:ascii="Narkisim" w:hAnsi="Narkisim" w:cs="Narkisim"/>
          <w:sz w:val="28"/>
          <w:szCs w:val="28"/>
          <w:rtl/>
        </w:rPr>
        <w:t>ללא מדרכה, הליכה</w:t>
      </w:r>
      <w:r w:rsidR="00E41614" w:rsidRPr="002A2BF1">
        <w:rPr>
          <w:rFonts w:ascii="Narkisim" w:hAnsi="Narkisim" w:cs="Narkisim"/>
          <w:sz w:val="28"/>
          <w:szCs w:val="28"/>
          <w:rtl/>
        </w:rPr>
        <w:t xml:space="preserve"> בשורה ולא בטור</w:t>
      </w:r>
    </w:p>
    <w:p w14:paraId="3A7E3E8E" w14:textId="77777777" w:rsidR="002F4124" w:rsidRDefault="002F4124" w:rsidP="00B75CEF">
      <w:pPr>
        <w:rPr>
          <w:rFonts w:ascii="Narkisim" w:hAnsi="Narkisim" w:cs="Narkisim"/>
          <w:b/>
          <w:bCs/>
          <w:sz w:val="42"/>
          <w:szCs w:val="42"/>
          <w:u w:val="single"/>
          <w:rtl/>
        </w:rPr>
      </w:pPr>
    </w:p>
    <w:p w14:paraId="1832AE79" w14:textId="77777777" w:rsidR="00E41614" w:rsidRPr="002A2BF1" w:rsidRDefault="00E41614" w:rsidP="00B75CEF">
      <w:pPr>
        <w:rPr>
          <w:rFonts w:ascii="Narkisim" w:hAnsi="Narkisim" w:cs="Narkisim"/>
          <w:b/>
          <w:bCs/>
          <w:sz w:val="42"/>
          <w:szCs w:val="42"/>
          <w:u w:val="single"/>
          <w:rtl/>
        </w:rPr>
      </w:pPr>
      <w:r w:rsidRPr="002A2BF1">
        <w:rPr>
          <w:rFonts w:ascii="Narkisim" w:hAnsi="Narkisim" w:cs="Narkisim"/>
          <w:b/>
          <w:bCs/>
          <w:sz w:val="42"/>
          <w:szCs w:val="42"/>
          <w:u w:val="single"/>
          <w:rtl/>
        </w:rPr>
        <w:t>גוף השיעור:</w:t>
      </w:r>
    </w:p>
    <w:p w14:paraId="6B5C061C" w14:textId="77777777" w:rsidR="00E41614" w:rsidRPr="002A2BF1" w:rsidRDefault="00E41614" w:rsidP="00B75CEF">
      <w:pPr>
        <w:rPr>
          <w:rFonts w:ascii="Narkisim" w:hAnsi="Narkisim" w:cs="Narkisim"/>
          <w:sz w:val="28"/>
          <w:szCs w:val="28"/>
          <w:rtl/>
        </w:rPr>
      </w:pPr>
      <w:r w:rsidRPr="002A2BF1">
        <w:rPr>
          <w:rFonts w:ascii="Narkisim" w:hAnsi="Narkisim" w:cs="Narkisim"/>
          <w:sz w:val="28"/>
          <w:szCs w:val="28"/>
          <w:rtl/>
        </w:rPr>
        <w:lastRenderedPageBreak/>
        <w:t>על ידי כללים פשוטים והגיוניים ניתן לחסוך פציעות, מוות, שכול, צער ועגמת נפש.</w:t>
      </w:r>
    </w:p>
    <w:p w14:paraId="44635C2E" w14:textId="77777777" w:rsidR="00E41614" w:rsidRPr="002A2BF1" w:rsidRDefault="00E41614" w:rsidP="00B75CEF">
      <w:pPr>
        <w:rPr>
          <w:rFonts w:ascii="Narkisim" w:hAnsi="Narkisim" w:cs="Narkisim"/>
          <w:sz w:val="28"/>
          <w:szCs w:val="28"/>
          <w:rtl/>
        </w:rPr>
      </w:pPr>
      <w:r w:rsidRPr="002A2BF1">
        <w:rPr>
          <w:rFonts w:ascii="Narkisim" w:hAnsi="Narkisim" w:cs="Narkisim"/>
          <w:sz w:val="28"/>
          <w:szCs w:val="28"/>
          <w:rtl/>
        </w:rPr>
        <w:t>לדוגמה- כשחוצים כביש</w:t>
      </w:r>
      <w:r w:rsidR="00C77AD9" w:rsidRPr="002A2BF1">
        <w:rPr>
          <w:rFonts w:ascii="Narkisim" w:hAnsi="Narkisim" w:cs="Narkisim"/>
          <w:sz w:val="28"/>
          <w:szCs w:val="28"/>
          <w:rtl/>
        </w:rPr>
        <w:t>- אלכסון הוא אסון. נתבונן:</w:t>
      </w:r>
    </w:p>
    <w:p w14:paraId="32D41BDD" w14:textId="77777777" w:rsidR="00C77AD9" w:rsidRPr="002A2BF1" w:rsidRDefault="00C77AD9" w:rsidP="00B75CEF">
      <w:pPr>
        <w:rPr>
          <w:rFonts w:ascii="Narkisim" w:hAnsi="Narkisim" w:cs="Narkisim"/>
          <w:sz w:val="28"/>
          <w:szCs w:val="28"/>
          <w:rtl/>
        </w:rPr>
      </w:pPr>
      <w:r w:rsidRPr="002A2BF1">
        <w:rPr>
          <w:rFonts w:ascii="Narkisim" w:hAnsi="Narkisim" w:cs="Narkisim"/>
          <w:b/>
          <w:bCs/>
          <w:sz w:val="36"/>
          <w:szCs w:val="36"/>
          <w:u w:val="single"/>
          <w:rtl/>
        </w:rPr>
        <w:t>*מציירים כביש על הלוח, ובעזרת סרגל מודדים את המרחק בין קו ישר לאלכסון.*</w:t>
      </w:r>
      <w:r w:rsidRPr="002A2BF1">
        <w:rPr>
          <w:rFonts w:ascii="Narkisim" w:hAnsi="Narkisim" w:cs="Narkisim"/>
          <w:sz w:val="28"/>
          <w:szCs w:val="28"/>
          <w:rtl/>
        </w:rPr>
        <w:t xml:space="preserve"> אלכסון גורם לשהייה מרובה יותר בכביש.</w:t>
      </w:r>
    </w:p>
    <w:p w14:paraId="0E3DCE3F" w14:textId="77777777" w:rsidR="00C77AD9" w:rsidRPr="002A2BF1" w:rsidRDefault="00C77AD9" w:rsidP="00B75CEF">
      <w:pPr>
        <w:rPr>
          <w:rFonts w:ascii="Narkisim" w:hAnsi="Narkisim" w:cs="Narkisim"/>
          <w:sz w:val="28"/>
          <w:szCs w:val="28"/>
          <w:rtl/>
        </w:rPr>
      </w:pPr>
      <w:r w:rsidRPr="002A2BF1">
        <w:rPr>
          <w:rFonts w:ascii="Narkisim" w:hAnsi="Narkisim" w:cs="Narkisim"/>
          <w:sz w:val="28"/>
          <w:szCs w:val="28"/>
          <w:rtl/>
        </w:rPr>
        <w:t>עוד כללים *</w:t>
      </w:r>
      <w:r w:rsidRPr="002A2BF1">
        <w:rPr>
          <w:rFonts w:ascii="Narkisim" w:hAnsi="Narkisim" w:cs="Narkisim"/>
          <w:b/>
          <w:bCs/>
          <w:sz w:val="36"/>
          <w:szCs w:val="36"/>
          <w:u w:val="single"/>
          <w:rtl/>
        </w:rPr>
        <w:t>כותבים ממול לטעות הבחורים</w:t>
      </w:r>
      <w:r w:rsidRPr="002A2BF1">
        <w:rPr>
          <w:rFonts w:ascii="Narkisim" w:hAnsi="Narkisim" w:cs="Narkisim"/>
          <w:sz w:val="28"/>
          <w:szCs w:val="28"/>
          <w:rtl/>
        </w:rPr>
        <w:t>* בגדים בהירים נראים למרחוק/ מחזיר אור, פנים אל התנועה שלא יהיו הפתעות, לחפש מקום מואר כדי שיראו אותך הנהגים</w:t>
      </w:r>
      <w:r w:rsidR="00316BCB" w:rsidRPr="002A2BF1">
        <w:rPr>
          <w:rFonts w:ascii="Narkisim" w:hAnsi="Narkisim" w:cs="Narkisim"/>
          <w:sz w:val="28"/>
          <w:szCs w:val="28"/>
          <w:rtl/>
        </w:rPr>
        <w:t>, לשים לב לתנועה ולמצב הכביש- להיות מוכנים אם הנהג יעשה טעות, הליכה על מדרכה שהיא גב</w:t>
      </w:r>
      <w:r w:rsidR="002A2BF1" w:rsidRPr="002A2BF1">
        <w:rPr>
          <w:rFonts w:ascii="Narkisim" w:hAnsi="Narkisim" w:cs="Narkisim"/>
          <w:sz w:val="28"/>
          <w:szCs w:val="28"/>
          <w:rtl/>
        </w:rPr>
        <w:t>והה ותוחמת את הכביש, הליכה בטור ולא בשורה שזה יותר צר ונותן יותר מרווח למכונית תועה</w:t>
      </w:r>
    </w:p>
    <w:p w14:paraId="741DFC02" w14:textId="77777777" w:rsidR="002A2BF1" w:rsidRPr="002A2BF1" w:rsidRDefault="002A2BF1" w:rsidP="00B75CEF">
      <w:pPr>
        <w:rPr>
          <w:rFonts w:ascii="Narkisim" w:hAnsi="Narkisim" w:cs="Narkisim"/>
          <w:b/>
          <w:bCs/>
          <w:sz w:val="42"/>
          <w:szCs w:val="42"/>
          <w:u w:val="single"/>
          <w:rtl/>
        </w:rPr>
      </w:pPr>
      <w:r w:rsidRPr="002A2BF1">
        <w:rPr>
          <w:rFonts w:ascii="Narkisim" w:hAnsi="Narkisim" w:cs="Narkisim"/>
          <w:b/>
          <w:bCs/>
          <w:sz w:val="42"/>
          <w:szCs w:val="42"/>
          <w:u w:val="single"/>
          <w:rtl/>
        </w:rPr>
        <w:t>סיכום:</w:t>
      </w:r>
    </w:p>
    <w:p w14:paraId="3D59D09D" w14:textId="77777777" w:rsidR="002A2BF1" w:rsidRDefault="002A2BF1" w:rsidP="00B75CEF">
      <w:pPr>
        <w:rPr>
          <w:rFonts w:ascii="Narkisim" w:hAnsi="Narkisim" w:cs="Narkisim"/>
          <w:sz w:val="28"/>
          <w:szCs w:val="28"/>
          <w:rtl/>
        </w:rPr>
      </w:pPr>
      <w:r w:rsidRPr="002A2BF1">
        <w:rPr>
          <w:rFonts w:ascii="Narkisim" w:hAnsi="Narkisim" w:cs="Narkisim"/>
          <w:sz w:val="28"/>
          <w:szCs w:val="28"/>
          <w:rtl/>
        </w:rPr>
        <w:t>לפנינו כללים שיכולים להציל חיים. אני אסתיר את הלוח ואני רוצה לשמוע מהילדים מה הכללים שאתם זוכרים. אני סופר עד 30 כדי שתוכלו לשנן ולזכור</w:t>
      </w:r>
      <w:r w:rsidR="00373CF4">
        <w:rPr>
          <w:rFonts w:ascii="Narkisim" w:hAnsi="Narkisim" w:cs="Narkisim" w:hint="cs"/>
          <w:sz w:val="28"/>
          <w:szCs w:val="28"/>
          <w:rtl/>
        </w:rPr>
        <w:t xml:space="preserve"> *מטרה תכליתית*</w:t>
      </w:r>
    </w:p>
    <w:p w14:paraId="39A4E27D" w14:textId="77777777" w:rsidR="007F64AB" w:rsidRDefault="007F64AB" w:rsidP="00B75CEF">
      <w:pPr>
        <w:rPr>
          <w:rFonts w:ascii="Narkisim" w:hAnsi="Narkisim" w:cs="Narkisim"/>
          <w:sz w:val="28"/>
          <w:szCs w:val="28"/>
          <w:rtl/>
        </w:rPr>
      </w:pPr>
      <w:r>
        <w:rPr>
          <w:rFonts w:ascii="Narkisim" w:hAnsi="Narkisim" w:cs="Narkisim" w:hint="cs"/>
          <w:sz w:val="28"/>
          <w:szCs w:val="28"/>
          <w:rtl/>
        </w:rPr>
        <w:t>(התלמידים זורקים כללים לחלל האויר)</w:t>
      </w:r>
    </w:p>
    <w:p w14:paraId="0591ABE2" w14:textId="77777777" w:rsidR="007F64AB" w:rsidRDefault="001645F8" w:rsidP="00B75CEF">
      <w:pPr>
        <w:rPr>
          <w:rFonts w:ascii="Narkisim" w:hAnsi="Narkisim" w:cs="Narkisim"/>
          <w:sz w:val="28"/>
          <w:szCs w:val="28"/>
          <w:rtl/>
        </w:rPr>
      </w:pPr>
      <w:r>
        <w:rPr>
          <w:rFonts w:ascii="Narkisim" w:hAnsi="Narkisim" w:cs="Narkisim"/>
          <w:noProof/>
          <w:sz w:val="28"/>
          <w:szCs w:val="28"/>
        </w:rPr>
        <mc:AlternateContent>
          <mc:Choice Requires="wpg">
            <w:drawing>
              <wp:anchor distT="0" distB="0" distL="114300" distR="114300" simplePos="0" relativeHeight="251668480" behindDoc="0" locked="0" layoutInCell="1" allowOverlap="1" wp14:anchorId="20458EBA" wp14:editId="27814658">
                <wp:simplePos x="0" y="0"/>
                <wp:positionH relativeFrom="column">
                  <wp:posOffset>-125730</wp:posOffset>
                </wp:positionH>
                <wp:positionV relativeFrom="paragraph">
                  <wp:posOffset>292735</wp:posOffset>
                </wp:positionV>
                <wp:extent cx="5847715" cy="4291330"/>
                <wp:effectExtent l="0" t="0" r="19685" b="13970"/>
                <wp:wrapNone/>
                <wp:docPr id="6" name="קבוצה 6"/>
                <wp:cNvGraphicFramePr/>
                <a:graphic xmlns:a="http://schemas.openxmlformats.org/drawingml/2006/main">
                  <a:graphicData uri="http://schemas.microsoft.com/office/word/2010/wordprocessingGroup">
                    <wpg:wgp>
                      <wpg:cNvGrpSpPr/>
                      <wpg:grpSpPr>
                        <a:xfrm>
                          <a:off x="0" y="0"/>
                          <a:ext cx="5847715" cy="4291330"/>
                          <a:chOff x="0" y="0"/>
                          <a:chExt cx="5847715" cy="4291330"/>
                        </a:xfrm>
                      </wpg:grpSpPr>
                      <wps:wsp>
                        <wps:cNvPr id="307" name="תיבת טקסט 2"/>
                        <wps:cNvSpPr txBox="1">
                          <a:spLocks noChangeArrowheads="1"/>
                        </wps:cNvSpPr>
                        <wps:spPr bwMode="auto">
                          <a:xfrm flipH="1">
                            <a:off x="0" y="0"/>
                            <a:ext cx="5847715" cy="4291330"/>
                          </a:xfrm>
                          <a:prstGeom prst="rect">
                            <a:avLst/>
                          </a:prstGeom>
                          <a:solidFill>
                            <a:srgbClr val="FFFFFF"/>
                          </a:solidFill>
                          <a:ln w="9525">
                            <a:solidFill>
                              <a:srgbClr val="000000"/>
                            </a:solidFill>
                            <a:miter lim="800000"/>
                            <a:headEnd/>
                            <a:tailEnd/>
                          </a:ln>
                        </wps:spPr>
                        <wps:txbx>
                          <w:txbxContent>
                            <w:p w14:paraId="3F7396D9" w14:textId="77777777" w:rsidR="007F64AB" w:rsidRDefault="007F64AB" w:rsidP="007F64AB">
                              <w:pPr>
                                <w:rPr>
                                  <w:rFonts w:ascii="Aharoni" w:hAnsi="Aharoni" w:cs="Aharoni"/>
                                  <w:sz w:val="50"/>
                                  <w:szCs w:val="50"/>
                                  <w:rtl/>
                                  <w:cs/>
                                </w:rPr>
                              </w:pPr>
                              <w:r w:rsidRPr="007F64AB">
                                <w:rPr>
                                  <w:rFonts w:ascii="Aharoni" w:hAnsi="Aharoni" w:cs="Aharoni"/>
                                  <w:sz w:val="50"/>
                                  <w:szCs w:val="50"/>
                                  <w:rtl/>
                                </w:rPr>
                                <w:t>מראה לוח</w:t>
                              </w:r>
                            </w:p>
                            <w:tbl>
                              <w:tblPr>
                                <w:tblStyle w:val="a5"/>
                                <w:bidiVisual/>
                                <w:tblW w:w="0" w:type="auto"/>
                                <w:tblInd w:w="1674" w:type="dxa"/>
                                <w:tblLook w:val="04A0" w:firstRow="1" w:lastRow="0" w:firstColumn="1" w:lastColumn="0" w:noHBand="0" w:noVBand="1"/>
                              </w:tblPr>
                              <w:tblGrid>
                                <w:gridCol w:w="1551"/>
                                <w:gridCol w:w="2175"/>
                                <w:gridCol w:w="1864"/>
                              </w:tblGrid>
                              <w:tr w:rsidR="007F64AB" w:rsidRPr="007F64AB" w14:paraId="39E3D77F" w14:textId="77777777" w:rsidTr="005F5E76">
                                <w:tc>
                                  <w:tcPr>
                                    <w:tcW w:w="1551" w:type="dxa"/>
                                  </w:tcPr>
                                  <w:p w14:paraId="506ED57A" w14:textId="77777777" w:rsidR="007F64AB" w:rsidRPr="007F64AB" w:rsidRDefault="007F64AB" w:rsidP="007F64AB">
                                    <w:pPr>
                                      <w:rPr>
                                        <w:rFonts w:ascii="Aharoni" w:hAnsi="Aharoni" w:cs="Aharoni"/>
                                        <w:sz w:val="28"/>
                                        <w:szCs w:val="28"/>
                                        <w:rtl/>
                                      </w:rPr>
                                    </w:pPr>
                                    <w:bookmarkStart w:id="0" w:name="_Hlk158617730"/>
                                    <w:r w:rsidRPr="007F64AB">
                                      <w:rPr>
                                        <w:rFonts w:ascii="Aharoni" w:hAnsi="Aharoni" w:cs="Aharoni" w:hint="cs"/>
                                        <w:sz w:val="28"/>
                                        <w:szCs w:val="28"/>
                                        <w:rtl/>
                                      </w:rPr>
                                      <w:t>בגדים כהים</w:t>
                                    </w:r>
                                  </w:p>
                                </w:tc>
                                <w:tc>
                                  <w:tcPr>
                                    <w:tcW w:w="2175" w:type="dxa"/>
                                  </w:tcPr>
                                  <w:p w14:paraId="47009092"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בגדים בהירים / מחזיר אור</w:t>
                                    </w:r>
                                  </w:p>
                                </w:tc>
                                <w:tc>
                                  <w:tcPr>
                                    <w:tcW w:w="1864" w:type="dxa"/>
                                  </w:tcPr>
                                  <w:p w14:paraId="7BB7166A"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שיראו אותך</w:t>
                                    </w:r>
                                  </w:p>
                                </w:tc>
                              </w:tr>
                              <w:tr w:rsidR="007F64AB" w:rsidRPr="007F64AB" w14:paraId="654642A3" w14:textId="77777777" w:rsidTr="005F5E76">
                                <w:tc>
                                  <w:tcPr>
                                    <w:tcW w:w="1551" w:type="dxa"/>
                                  </w:tcPr>
                                  <w:p w14:paraId="74CEE7B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גב אל התנועה</w:t>
                                    </w:r>
                                  </w:p>
                                </w:tc>
                                <w:tc>
                                  <w:tcPr>
                                    <w:tcW w:w="2175" w:type="dxa"/>
                                  </w:tcPr>
                                  <w:p w14:paraId="409B7939"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פנים לכיוון התנועה</w:t>
                                    </w:r>
                                  </w:p>
                                </w:tc>
                                <w:tc>
                                  <w:tcPr>
                                    <w:tcW w:w="1864" w:type="dxa"/>
                                  </w:tcPr>
                                  <w:p w14:paraId="2786465E"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שלא יהיו הפתעות</w:t>
                                    </w:r>
                                  </w:p>
                                </w:tc>
                              </w:tr>
                              <w:tr w:rsidR="007F64AB" w:rsidRPr="007F64AB" w14:paraId="2164C391" w14:textId="77777777" w:rsidTr="005F5E76">
                                <w:tc>
                                  <w:tcPr>
                                    <w:tcW w:w="1551" w:type="dxa"/>
                                  </w:tcPr>
                                  <w:p w14:paraId="537753C9"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מקום חשוך</w:t>
                                    </w:r>
                                  </w:p>
                                </w:tc>
                                <w:tc>
                                  <w:tcPr>
                                    <w:tcW w:w="2175" w:type="dxa"/>
                                  </w:tcPr>
                                  <w:p w14:paraId="23D6276E"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מקום מואר</w:t>
                                    </w:r>
                                  </w:p>
                                </w:tc>
                                <w:tc>
                                  <w:tcPr>
                                    <w:tcW w:w="1864" w:type="dxa"/>
                                  </w:tcPr>
                                  <w:p w14:paraId="69B35F88"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שתראה ותיראה</w:t>
                                    </w:r>
                                  </w:p>
                                </w:tc>
                              </w:tr>
                              <w:tr w:rsidR="007F64AB" w:rsidRPr="007F64AB" w14:paraId="121AB455" w14:textId="77777777" w:rsidTr="005F5E76">
                                <w:tc>
                                  <w:tcPr>
                                    <w:tcW w:w="1551" w:type="dxa"/>
                                  </w:tcPr>
                                  <w:p w14:paraId="31AF5F6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לא שמים לב</w:t>
                                    </w:r>
                                  </w:p>
                                </w:tc>
                                <w:tc>
                                  <w:tcPr>
                                    <w:tcW w:w="2175" w:type="dxa"/>
                                  </w:tcPr>
                                  <w:p w14:paraId="2FEACD94"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לשים לב</w:t>
                                    </w:r>
                                  </w:p>
                                </w:tc>
                                <w:tc>
                                  <w:tcPr>
                                    <w:tcW w:w="1864" w:type="dxa"/>
                                  </w:tcPr>
                                  <w:p w14:paraId="5DDD693A"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להיות מוכן</w:t>
                                    </w:r>
                                  </w:p>
                                </w:tc>
                              </w:tr>
                              <w:tr w:rsidR="007F64AB" w:rsidRPr="007F64AB" w14:paraId="75964DC3" w14:textId="77777777" w:rsidTr="005F5E76">
                                <w:tc>
                                  <w:tcPr>
                                    <w:tcW w:w="1551" w:type="dxa"/>
                                  </w:tcPr>
                                  <w:p w14:paraId="2584E7B0"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אין מדרכה</w:t>
                                    </w:r>
                                  </w:p>
                                </w:tc>
                                <w:tc>
                                  <w:tcPr>
                                    <w:tcW w:w="2175" w:type="dxa"/>
                                  </w:tcPr>
                                  <w:p w14:paraId="76B9175D"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על מדרכה</w:t>
                                    </w:r>
                                  </w:p>
                                </w:tc>
                                <w:tc>
                                  <w:tcPr>
                                    <w:tcW w:w="1864" w:type="dxa"/>
                                  </w:tcPr>
                                  <w:p w14:paraId="35C22F1D"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יש תחום למכונית</w:t>
                                    </w:r>
                                  </w:p>
                                </w:tc>
                              </w:tr>
                              <w:tr w:rsidR="005F5E76" w:rsidRPr="007F64AB" w14:paraId="37A0960D" w14:textId="77777777" w:rsidTr="005F5E76">
                                <w:tc>
                                  <w:tcPr>
                                    <w:tcW w:w="1551" w:type="dxa"/>
                                  </w:tcPr>
                                  <w:p w14:paraId="1235868C" w14:textId="2E8C728C" w:rsidR="005F5E76" w:rsidRDefault="005F5E76" w:rsidP="007F64AB">
                                    <w:pPr>
                                      <w:rPr>
                                        <w:rFonts w:ascii="Aharoni" w:hAnsi="Aharoni" w:cs="Aharoni" w:hint="cs"/>
                                        <w:sz w:val="28"/>
                                        <w:szCs w:val="28"/>
                                        <w:rtl/>
                                      </w:rPr>
                                    </w:pPr>
                                    <w:r>
                                      <w:rPr>
                                        <w:rFonts w:ascii="Aharoni" w:hAnsi="Aharoni" w:cs="Aharoni" w:hint="cs"/>
                                        <w:sz w:val="28"/>
                                        <w:szCs w:val="28"/>
                                        <w:rtl/>
                                      </w:rPr>
                                      <w:t>חצו באלכסון</w:t>
                                    </w:r>
                                  </w:p>
                                </w:tc>
                                <w:tc>
                                  <w:tcPr>
                                    <w:tcW w:w="2175" w:type="dxa"/>
                                  </w:tcPr>
                                  <w:p w14:paraId="2A775717" w14:textId="1918F956" w:rsidR="005F5E76" w:rsidRDefault="005F5E76" w:rsidP="007F64AB">
                                    <w:pPr>
                                      <w:rPr>
                                        <w:rFonts w:ascii="Aharoni" w:hAnsi="Aharoni" w:cs="Guttman Vilna" w:hint="cs"/>
                                        <w:sz w:val="28"/>
                                        <w:szCs w:val="28"/>
                                        <w:rtl/>
                                      </w:rPr>
                                    </w:pPr>
                                    <w:r>
                                      <w:rPr>
                                        <w:rFonts w:ascii="Aharoni" w:hAnsi="Aharoni" w:cs="Guttman Vilna" w:hint="cs"/>
                                        <w:sz w:val="28"/>
                                        <w:szCs w:val="28"/>
                                        <w:rtl/>
                                      </w:rPr>
                                      <w:t>לחצות בקו ישר</w:t>
                                    </w:r>
                                  </w:p>
                                </w:tc>
                                <w:tc>
                                  <w:tcPr>
                                    <w:tcW w:w="1864" w:type="dxa"/>
                                  </w:tcPr>
                                  <w:p w14:paraId="3F54E9F8" w14:textId="3CF14558" w:rsidR="005F5E76" w:rsidRDefault="005F5E76" w:rsidP="007F64AB">
                                    <w:pPr>
                                      <w:rPr>
                                        <w:rFonts w:ascii="Aharoni" w:hAnsi="Aharoni" w:cs="Avigail" w:hint="cs"/>
                                        <w:sz w:val="28"/>
                                        <w:szCs w:val="28"/>
                                        <w:rtl/>
                                      </w:rPr>
                                    </w:pPr>
                                    <w:r>
                                      <w:rPr>
                                        <w:rFonts w:ascii="Aharoni" w:hAnsi="Aharoni" w:cs="Avigail" w:hint="cs"/>
                                        <w:sz w:val="28"/>
                                        <w:szCs w:val="28"/>
                                        <w:rtl/>
                                      </w:rPr>
                                      <w:t>אלכסון= ארוך</w:t>
                                    </w:r>
                                  </w:p>
                                </w:tc>
                              </w:tr>
                              <w:tr w:rsidR="007F64AB" w:rsidRPr="007F64AB" w14:paraId="34D79F55" w14:textId="77777777" w:rsidTr="005F5E76">
                                <w:tc>
                                  <w:tcPr>
                                    <w:tcW w:w="1551" w:type="dxa"/>
                                  </w:tcPr>
                                  <w:p w14:paraId="2232371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הלכו בשורה</w:t>
                                    </w:r>
                                  </w:p>
                                </w:tc>
                                <w:tc>
                                  <w:tcPr>
                                    <w:tcW w:w="2175" w:type="dxa"/>
                                  </w:tcPr>
                                  <w:p w14:paraId="7B773926"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הליכה בטור</w:t>
                                    </w:r>
                                  </w:p>
                                </w:tc>
                                <w:tc>
                                  <w:tcPr>
                                    <w:tcW w:w="1864" w:type="dxa"/>
                                  </w:tcPr>
                                  <w:p w14:paraId="27D86CEE"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יותר צר</w:t>
                                    </w:r>
                                  </w:p>
                                </w:tc>
                              </w:tr>
                              <w:bookmarkEnd w:id="0"/>
                            </w:tbl>
                            <w:p w14:paraId="4F08548C" w14:textId="77777777" w:rsidR="007F64AB" w:rsidRPr="007F64AB" w:rsidRDefault="007F64AB" w:rsidP="007F64AB">
                              <w:pPr>
                                <w:rPr>
                                  <w:rFonts w:ascii="Aharoni" w:hAnsi="Aharoni" w:cs="Aharoni"/>
                                  <w:sz w:val="50"/>
                                  <w:szCs w:val="50"/>
                                  <w:rtl/>
                                  <w:cs/>
                                </w:rPr>
                              </w:pPr>
                            </w:p>
                          </w:txbxContent>
                        </wps:txbx>
                        <wps:bodyPr rot="0" vert="horz" wrap="square" lIns="91440" tIns="45720" rIns="91440" bIns="45720" anchor="t" anchorCtr="0">
                          <a:noAutofit/>
                        </wps:bodyPr>
                      </wps:wsp>
                      <wps:wsp>
                        <wps:cNvPr id="1" name="מחבר ישר 1"/>
                        <wps:cNvCnPr/>
                        <wps:spPr>
                          <a:xfrm>
                            <a:off x="780836" y="2845942"/>
                            <a:ext cx="4635796" cy="10633"/>
                          </a:xfrm>
                          <a:prstGeom prst="line">
                            <a:avLst/>
                          </a:prstGeom>
                          <a:ln w="76200"/>
                        </wps:spPr>
                        <wps:style>
                          <a:lnRef idx="1">
                            <a:schemeClr val="dk1"/>
                          </a:lnRef>
                          <a:fillRef idx="0">
                            <a:schemeClr val="dk1"/>
                          </a:fillRef>
                          <a:effectRef idx="0">
                            <a:schemeClr val="dk1"/>
                          </a:effectRef>
                          <a:fontRef idx="minor">
                            <a:schemeClr val="tx1"/>
                          </a:fontRef>
                        </wps:style>
                        <wps:bodyPr/>
                      </wps:wsp>
                      <wps:wsp>
                        <wps:cNvPr id="2" name="מחבר ישר 2"/>
                        <wps:cNvCnPr/>
                        <wps:spPr>
                          <a:xfrm>
                            <a:off x="750013" y="4089115"/>
                            <a:ext cx="4635796" cy="10633"/>
                          </a:xfrm>
                          <a:prstGeom prst="line">
                            <a:avLst/>
                          </a:prstGeom>
                          <a:ln w="76200"/>
                        </wps:spPr>
                        <wps:style>
                          <a:lnRef idx="1">
                            <a:schemeClr val="dk1"/>
                          </a:lnRef>
                          <a:fillRef idx="0">
                            <a:schemeClr val="dk1"/>
                          </a:fillRef>
                          <a:effectRef idx="0">
                            <a:schemeClr val="dk1"/>
                          </a:effectRef>
                          <a:fontRef idx="minor">
                            <a:schemeClr val="tx1"/>
                          </a:fontRef>
                        </wps:style>
                        <wps:bodyPr/>
                      </wps:wsp>
                      <wps:wsp>
                        <wps:cNvPr id="3" name="מחבר ישר 3"/>
                        <wps:cNvCnPr/>
                        <wps:spPr>
                          <a:xfrm>
                            <a:off x="750013" y="3472666"/>
                            <a:ext cx="4635796" cy="10633"/>
                          </a:xfrm>
                          <a:prstGeom prst="line">
                            <a:avLst/>
                          </a:prstGeom>
                          <a:ln w="76200">
                            <a:prstDash val="dash"/>
                          </a:ln>
                        </wps:spPr>
                        <wps:style>
                          <a:lnRef idx="1">
                            <a:schemeClr val="dk1"/>
                          </a:lnRef>
                          <a:fillRef idx="0">
                            <a:schemeClr val="dk1"/>
                          </a:fillRef>
                          <a:effectRef idx="0">
                            <a:schemeClr val="dk1"/>
                          </a:effectRef>
                          <a:fontRef idx="minor">
                            <a:schemeClr val="tx1"/>
                          </a:fontRef>
                        </wps:style>
                        <wps:bodyPr/>
                      </wps:wsp>
                      <wps:wsp>
                        <wps:cNvPr id="4" name="מחבר ישר 4"/>
                        <wps:cNvCnPr/>
                        <wps:spPr>
                          <a:xfrm>
                            <a:off x="2589088" y="2835668"/>
                            <a:ext cx="0" cy="1286593"/>
                          </a:xfrm>
                          <a:prstGeom prst="line">
                            <a:avLst/>
                          </a:prstGeom>
                          <a:ln w="76200">
                            <a:solidFill>
                              <a:schemeClr val="tx1">
                                <a:lumMod val="50000"/>
                                <a:lumOff val="50000"/>
                              </a:schemeClr>
                            </a:solidFill>
                            <a:prstDash val="sysDot"/>
                          </a:ln>
                        </wps:spPr>
                        <wps:style>
                          <a:lnRef idx="1">
                            <a:schemeClr val="dk1"/>
                          </a:lnRef>
                          <a:fillRef idx="0">
                            <a:schemeClr val="dk1"/>
                          </a:fillRef>
                          <a:effectRef idx="0">
                            <a:schemeClr val="dk1"/>
                          </a:effectRef>
                          <a:fontRef idx="minor">
                            <a:schemeClr val="tx1"/>
                          </a:fontRef>
                        </wps:style>
                        <wps:bodyPr/>
                      </wps:wsp>
                      <wps:wsp>
                        <wps:cNvPr id="5" name="מחבר ישר 5"/>
                        <wps:cNvCnPr/>
                        <wps:spPr>
                          <a:xfrm flipH="1">
                            <a:off x="2763748" y="2845942"/>
                            <a:ext cx="1281997" cy="1286510"/>
                          </a:xfrm>
                          <a:prstGeom prst="line">
                            <a:avLst/>
                          </a:prstGeom>
                          <a:ln w="76200">
                            <a:solidFill>
                              <a:schemeClr val="tx1">
                                <a:lumMod val="50000"/>
                                <a:lumOff val="50000"/>
                              </a:schemeClr>
                            </a:solidFill>
                            <a:prstDash val="sysDot"/>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0458EBA" id="קבוצה 6" o:spid="_x0000_s1026" style="position:absolute;left:0;text-align:left;margin-left:-9.9pt;margin-top:23.05pt;width:460.45pt;height:337.9pt;z-index:251668480" coordsize="58477,42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">
                <v:shapetype id="_x0000_t202" coordsize="21600,21600" o:spt="202" path="m,l,21600r21600,l21600,xe">
                  <v:stroke joinstyle="miter"/>
                  <v:path gradientshapeok="t" o:connecttype="rect"/>
                </v:shapetype>
                <v:shape id="_x0000_s1027" type="#_x0000_t202" style="position:absolute;width:58477;height:4291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">
                  <v:textbox>
                    <w:txbxContent>
                      <w:p w14:paraId="3F7396D9" w14:textId="77777777" w:rsidR="007F64AB" w:rsidRDefault="007F64AB" w:rsidP="007F64AB">
                        <w:pPr>
                          <w:rPr>
                            <w:rFonts w:ascii="Aharoni" w:hAnsi="Aharoni" w:cs="Aharoni"/>
                            <w:sz w:val="50"/>
                            <w:szCs w:val="50"/>
                            <w:rtl/>
                            <w:cs/>
                          </w:rPr>
                        </w:pPr>
                        <w:r w:rsidRPr="007F64AB">
                          <w:rPr>
                            <w:rFonts w:ascii="Aharoni" w:hAnsi="Aharoni" w:cs="Aharoni"/>
                            <w:sz w:val="50"/>
                            <w:szCs w:val="50"/>
                            <w:rtl/>
                          </w:rPr>
                          <w:t>מראה לוח</w:t>
                        </w:r>
                      </w:p>
                      <w:tbl>
                        <w:tblPr>
                          <w:tblStyle w:val="a5"/>
                          <w:bidiVisual/>
                          <w:tblW w:w="0" w:type="auto"/>
                          <w:tblInd w:w="1674" w:type="dxa"/>
                          <w:tblLook w:val="04A0" w:firstRow="1" w:lastRow="0" w:firstColumn="1" w:lastColumn="0" w:noHBand="0" w:noVBand="1"/>
                        </w:tblPr>
                        <w:tblGrid>
                          <w:gridCol w:w="1551"/>
                          <w:gridCol w:w="2175"/>
                          <w:gridCol w:w="1864"/>
                        </w:tblGrid>
                        <w:tr w:rsidR="007F64AB" w:rsidRPr="007F64AB" w14:paraId="39E3D77F" w14:textId="77777777" w:rsidTr="005F5E76">
                          <w:tc>
                            <w:tcPr>
                              <w:tcW w:w="1551" w:type="dxa"/>
                            </w:tcPr>
                            <w:p w14:paraId="506ED57A" w14:textId="77777777" w:rsidR="007F64AB" w:rsidRPr="007F64AB" w:rsidRDefault="007F64AB" w:rsidP="007F64AB">
                              <w:pPr>
                                <w:rPr>
                                  <w:rFonts w:ascii="Aharoni" w:hAnsi="Aharoni" w:cs="Aharoni"/>
                                  <w:sz w:val="28"/>
                                  <w:szCs w:val="28"/>
                                  <w:rtl/>
                                </w:rPr>
                              </w:pPr>
                              <w:bookmarkStart w:id="1" w:name="_Hlk158617730"/>
                              <w:r w:rsidRPr="007F64AB">
                                <w:rPr>
                                  <w:rFonts w:ascii="Aharoni" w:hAnsi="Aharoni" w:cs="Aharoni" w:hint="cs"/>
                                  <w:sz w:val="28"/>
                                  <w:szCs w:val="28"/>
                                  <w:rtl/>
                                </w:rPr>
                                <w:t>בגדים כהים</w:t>
                              </w:r>
                            </w:p>
                          </w:tc>
                          <w:tc>
                            <w:tcPr>
                              <w:tcW w:w="2175" w:type="dxa"/>
                            </w:tcPr>
                            <w:p w14:paraId="47009092"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בגדים בהירים / מחזיר אור</w:t>
                              </w:r>
                            </w:p>
                          </w:tc>
                          <w:tc>
                            <w:tcPr>
                              <w:tcW w:w="1864" w:type="dxa"/>
                            </w:tcPr>
                            <w:p w14:paraId="7BB7166A"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שיראו אותך</w:t>
                              </w:r>
                            </w:p>
                          </w:tc>
                        </w:tr>
                        <w:tr w:rsidR="007F64AB" w:rsidRPr="007F64AB" w14:paraId="654642A3" w14:textId="77777777" w:rsidTr="005F5E76">
                          <w:tc>
                            <w:tcPr>
                              <w:tcW w:w="1551" w:type="dxa"/>
                            </w:tcPr>
                            <w:p w14:paraId="74CEE7B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גב אל התנועה</w:t>
                              </w:r>
                            </w:p>
                          </w:tc>
                          <w:tc>
                            <w:tcPr>
                              <w:tcW w:w="2175" w:type="dxa"/>
                            </w:tcPr>
                            <w:p w14:paraId="409B7939"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פנים לכיוון התנועה</w:t>
                              </w:r>
                            </w:p>
                          </w:tc>
                          <w:tc>
                            <w:tcPr>
                              <w:tcW w:w="1864" w:type="dxa"/>
                            </w:tcPr>
                            <w:p w14:paraId="2786465E"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שלא יהיו הפתעות</w:t>
                              </w:r>
                            </w:p>
                          </w:tc>
                        </w:tr>
                        <w:tr w:rsidR="007F64AB" w:rsidRPr="007F64AB" w14:paraId="2164C391" w14:textId="77777777" w:rsidTr="005F5E76">
                          <w:tc>
                            <w:tcPr>
                              <w:tcW w:w="1551" w:type="dxa"/>
                            </w:tcPr>
                            <w:p w14:paraId="537753C9"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מקום חשוך</w:t>
                              </w:r>
                            </w:p>
                          </w:tc>
                          <w:tc>
                            <w:tcPr>
                              <w:tcW w:w="2175" w:type="dxa"/>
                            </w:tcPr>
                            <w:p w14:paraId="23D6276E"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מקום מואר</w:t>
                              </w:r>
                            </w:p>
                          </w:tc>
                          <w:tc>
                            <w:tcPr>
                              <w:tcW w:w="1864" w:type="dxa"/>
                            </w:tcPr>
                            <w:p w14:paraId="69B35F88"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שתראה ותיראה</w:t>
                              </w:r>
                            </w:p>
                          </w:tc>
                        </w:tr>
                        <w:tr w:rsidR="007F64AB" w:rsidRPr="007F64AB" w14:paraId="121AB455" w14:textId="77777777" w:rsidTr="005F5E76">
                          <w:tc>
                            <w:tcPr>
                              <w:tcW w:w="1551" w:type="dxa"/>
                            </w:tcPr>
                            <w:p w14:paraId="31AF5F6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לא שמים לב</w:t>
                              </w:r>
                            </w:p>
                          </w:tc>
                          <w:tc>
                            <w:tcPr>
                              <w:tcW w:w="2175" w:type="dxa"/>
                            </w:tcPr>
                            <w:p w14:paraId="2FEACD94"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לשים לב</w:t>
                              </w:r>
                            </w:p>
                          </w:tc>
                          <w:tc>
                            <w:tcPr>
                              <w:tcW w:w="1864" w:type="dxa"/>
                            </w:tcPr>
                            <w:p w14:paraId="5DDD693A"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להיות מוכן</w:t>
                              </w:r>
                            </w:p>
                          </w:tc>
                        </w:tr>
                        <w:tr w:rsidR="007F64AB" w:rsidRPr="007F64AB" w14:paraId="75964DC3" w14:textId="77777777" w:rsidTr="005F5E76">
                          <w:tc>
                            <w:tcPr>
                              <w:tcW w:w="1551" w:type="dxa"/>
                            </w:tcPr>
                            <w:p w14:paraId="2584E7B0"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אין מדרכה</w:t>
                              </w:r>
                            </w:p>
                          </w:tc>
                          <w:tc>
                            <w:tcPr>
                              <w:tcW w:w="2175" w:type="dxa"/>
                            </w:tcPr>
                            <w:p w14:paraId="76B9175D"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על מדרכה</w:t>
                              </w:r>
                            </w:p>
                          </w:tc>
                          <w:tc>
                            <w:tcPr>
                              <w:tcW w:w="1864" w:type="dxa"/>
                            </w:tcPr>
                            <w:p w14:paraId="35C22F1D"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יש תחום למכונית</w:t>
                              </w:r>
                            </w:p>
                          </w:tc>
                        </w:tr>
                        <w:tr w:rsidR="005F5E76" w:rsidRPr="007F64AB" w14:paraId="37A0960D" w14:textId="77777777" w:rsidTr="005F5E76">
                          <w:tc>
                            <w:tcPr>
                              <w:tcW w:w="1551" w:type="dxa"/>
                            </w:tcPr>
                            <w:p w14:paraId="1235868C" w14:textId="2E8C728C" w:rsidR="005F5E76" w:rsidRDefault="005F5E76" w:rsidP="007F64AB">
                              <w:pPr>
                                <w:rPr>
                                  <w:rFonts w:ascii="Aharoni" w:hAnsi="Aharoni" w:cs="Aharoni" w:hint="cs"/>
                                  <w:sz w:val="28"/>
                                  <w:szCs w:val="28"/>
                                  <w:rtl/>
                                </w:rPr>
                              </w:pPr>
                              <w:r>
                                <w:rPr>
                                  <w:rFonts w:ascii="Aharoni" w:hAnsi="Aharoni" w:cs="Aharoni" w:hint="cs"/>
                                  <w:sz w:val="28"/>
                                  <w:szCs w:val="28"/>
                                  <w:rtl/>
                                </w:rPr>
                                <w:t>חצו באלכסון</w:t>
                              </w:r>
                            </w:p>
                          </w:tc>
                          <w:tc>
                            <w:tcPr>
                              <w:tcW w:w="2175" w:type="dxa"/>
                            </w:tcPr>
                            <w:p w14:paraId="2A775717" w14:textId="1918F956" w:rsidR="005F5E76" w:rsidRDefault="005F5E76" w:rsidP="007F64AB">
                              <w:pPr>
                                <w:rPr>
                                  <w:rFonts w:ascii="Aharoni" w:hAnsi="Aharoni" w:cs="Guttman Vilna" w:hint="cs"/>
                                  <w:sz w:val="28"/>
                                  <w:szCs w:val="28"/>
                                  <w:rtl/>
                                </w:rPr>
                              </w:pPr>
                              <w:r>
                                <w:rPr>
                                  <w:rFonts w:ascii="Aharoni" w:hAnsi="Aharoni" w:cs="Guttman Vilna" w:hint="cs"/>
                                  <w:sz w:val="28"/>
                                  <w:szCs w:val="28"/>
                                  <w:rtl/>
                                </w:rPr>
                                <w:t>לחצות בקו ישר</w:t>
                              </w:r>
                            </w:p>
                          </w:tc>
                          <w:tc>
                            <w:tcPr>
                              <w:tcW w:w="1864" w:type="dxa"/>
                            </w:tcPr>
                            <w:p w14:paraId="3F54E9F8" w14:textId="3CF14558" w:rsidR="005F5E76" w:rsidRDefault="005F5E76" w:rsidP="007F64AB">
                              <w:pPr>
                                <w:rPr>
                                  <w:rFonts w:ascii="Aharoni" w:hAnsi="Aharoni" w:cs="Avigail" w:hint="cs"/>
                                  <w:sz w:val="28"/>
                                  <w:szCs w:val="28"/>
                                  <w:rtl/>
                                </w:rPr>
                              </w:pPr>
                              <w:r>
                                <w:rPr>
                                  <w:rFonts w:ascii="Aharoni" w:hAnsi="Aharoni" w:cs="Avigail" w:hint="cs"/>
                                  <w:sz w:val="28"/>
                                  <w:szCs w:val="28"/>
                                  <w:rtl/>
                                </w:rPr>
                                <w:t>אלכסון= ארוך</w:t>
                              </w:r>
                            </w:p>
                          </w:tc>
                        </w:tr>
                        <w:tr w:rsidR="007F64AB" w:rsidRPr="007F64AB" w14:paraId="34D79F55" w14:textId="77777777" w:rsidTr="005F5E76">
                          <w:tc>
                            <w:tcPr>
                              <w:tcW w:w="1551" w:type="dxa"/>
                            </w:tcPr>
                            <w:p w14:paraId="22323711" w14:textId="77777777" w:rsidR="007F64AB" w:rsidRPr="007F64AB" w:rsidRDefault="007F64AB" w:rsidP="007F64AB">
                              <w:pPr>
                                <w:rPr>
                                  <w:rFonts w:ascii="Aharoni" w:hAnsi="Aharoni" w:cs="Aharoni"/>
                                  <w:sz w:val="28"/>
                                  <w:szCs w:val="28"/>
                                  <w:rtl/>
                                </w:rPr>
                              </w:pPr>
                              <w:r>
                                <w:rPr>
                                  <w:rFonts w:ascii="Aharoni" w:hAnsi="Aharoni" w:cs="Aharoni" w:hint="cs"/>
                                  <w:sz w:val="28"/>
                                  <w:szCs w:val="28"/>
                                  <w:rtl/>
                                </w:rPr>
                                <w:t>הלכו בשורה</w:t>
                              </w:r>
                            </w:p>
                          </w:tc>
                          <w:tc>
                            <w:tcPr>
                              <w:tcW w:w="2175" w:type="dxa"/>
                            </w:tcPr>
                            <w:p w14:paraId="7B773926" w14:textId="77777777" w:rsidR="007F64AB" w:rsidRPr="007F64AB" w:rsidRDefault="007F64AB" w:rsidP="007F64AB">
                              <w:pPr>
                                <w:rPr>
                                  <w:rFonts w:ascii="Aharoni" w:hAnsi="Aharoni" w:cs="Guttman Vilna"/>
                                  <w:sz w:val="28"/>
                                  <w:szCs w:val="28"/>
                                  <w:rtl/>
                                </w:rPr>
                              </w:pPr>
                              <w:r>
                                <w:rPr>
                                  <w:rFonts w:ascii="Aharoni" w:hAnsi="Aharoni" w:cs="Guttman Vilna" w:hint="cs"/>
                                  <w:sz w:val="28"/>
                                  <w:szCs w:val="28"/>
                                  <w:rtl/>
                                </w:rPr>
                                <w:t>הליכה בטור</w:t>
                              </w:r>
                            </w:p>
                          </w:tc>
                          <w:tc>
                            <w:tcPr>
                              <w:tcW w:w="1864" w:type="dxa"/>
                            </w:tcPr>
                            <w:p w14:paraId="27D86CEE" w14:textId="77777777" w:rsidR="007F64AB" w:rsidRPr="007F64AB" w:rsidRDefault="007F64AB" w:rsidP="007F64AB">
                              <w:pPr>
                                <w:rPr>
                                  <w:rFonts w:ascii="Aharoni" w:hAnsi="Aharoni" w:cs="Avigail"/>
                                  <w:sz w:val="28"/>
                                  <w:szCs w:val="28"/>
                                  <w:rtl/>
                                </w:rPr>
                              </w:pPr>
                              <w:r>
                                <w:rPr>
                                  <w:rFonts w:ascii="Aharoni" w:hAnsi="Aharoni" w:cs="Avigail" w:hint="cs"/>
                                  <w:sz w:val="28"/>
                                  <w:szCs w:val="28"/>
                                  <w:rtl/>
                                </w:rPr>
                                <w:t>יותר צר</w:t>
                              </w:r>
                            </w:p>
                          </w:tc>
                        </w:tr>
                        <w:bookmarkEnd w:id="1"/>
                      </w:tbl>
                      <w:p w14:paraId="4F08548C" w14:textId="77777777" w:rsidR="007F64AB" w:rsidRPr="007F64AB" w:rsidRDefault="007F64AB" w:rsidP="007F64AB">
                        <w:pPr>
                          <w:rPr>
                            <w:rFonts w:ascii="Aharoni" w:hAnsi="Aharoni" w:cs="Aharoni"/>
                            <w:sz w:val="50"/>
                            <w:szCs w:val="50"/>
                            <w:rtl/>
                            <w:cs/>
                          </w:rPr>
                        </w:pPr>
                      </w:p>
                    </w:txbxContent>
                  </v:textbox>
                </v:shape>
                <v:line id="מחבר ישר 1" o:spid="_x0000_s1028" style="position:absolute;visibility:visible;mso-wrap-style:square" from="7808,28459" to="54166,28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" strokecolor="black [3040]" strokeweight="6pt"/>
                <v:line id="מחבר ישר 2" o:spid="_x0000_s1029" style="position:absolute;visibility:visible;mso-wrap-style:square" from="7500,40891" to="53858,40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" strokecolor="black [3040]" strokeweight="6pt"/>
                <v:line id="מחבר ישר 3" o:spid="_x0000_s1030" style="position:absolute;visibility:visible;mso-wrap-style:square" from="7500,34726" to="53858,34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" strokecolor="black [3040]" strokeweight="6pt">
                  <v:stroke dashstyle="dash"/>
                </v:line>
                <v:line id="מחבר ישר 4" o:spid="_x0000_s1031" style="position:absolute;visibility:visible;mso-wrap-style:square" from="25890,28356" to="25890,41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" strokecolor="gray [1629]" strokeweight="6pt">
                  <v:stroke dashstyle="1 1"/>
                </v:line>
                <v:line id="מחבר ישר 5" o:spid="_x0000_s1032" style="position:absolute;flip:x;visibility:visible;mso-wrap-style:square" from="27637,28459" to="40457,41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" strokecolor="gray [1629]" strokeweight="6pt">
                  <v:stroke dashstyle="1 1"/>
                </v:line>
              </v:group>
            </w:pict>
          </mc:Fallback>
        </mc:AlternateContent>
      </w:r>
      <w:r w:rsidR="007F64AB">
        <w:rPr>
          <w:rFonts w:ascii="Narkisim" w:hAnsi="Narkisim" w:cs="Narkisim" w:hint="cs"/>
          <w:sz w:val="28"/>
          <w:szCs w:val="28"/>
          <w:rtl/>
        </w:rPr>
        <w:t>משפט סיום: זכרו שעדיף לאבד רגע בחיים מאשר את החיים ברגע.</w:t>
      </w:r>
    </w:p>
    <w:p w14:paraId="407BA1BE" w14:textId="77777777" w:rsidR="007F64AB" w:rsidRDefault="007F64AB" w:rsidP="00B75CEF">
      <w:pPr>
        <w:rPr>
          <w:rFonts w:ascii="Narkisim" w:hAnsi="Narkisim" w:cs="Narkisim"/>
          <w:sz w:val="28"/>
          <w:szCs w:val="28"/>
          <w:rtl/>
        </w:rPr>
      </w:pPr>
    </w:p>
    <w:p w14:paraId="61F8C90B" w14:textId="77777777" w:rsidR="007F64AB" w:rsidRPr="002A2BF1" w:rsidRDefault="001645F8" w:rsidP="00B75CEF">
      <w:pPr>
        <w:rPr>
          <w:rFonts w:ascii="Narkisim" w:hAnsi="Narkisim" w:cs="Narkisim"/>
          <w:sz w:val="28"/>
          <w:szCs w:val="28"/>
        </w:rPr>
      </w:pPr>
      <w:r w:rsidRPr="001645F8">
        <w:rPr>
          <w:rFonts w:ascii="Narkisim" w:hAnsi="Narkisim" w:cs="Narkisim"/>
          <w:noProof/>
          <w:sz w:val="28"/>
          <w:szCs w:val="28"/>
          <w:rtl/>
        </w:rPr>
        <mc:AlternateContent>
          <mc:Choice Requires="wps">
            <w:drawing>
              <wp:anchor distT="0" distB="0" distL="114300" distR="114300" simplePos="0" relativeHeight="251670528" behindDoc="0" locked="0" layoutInCell="1" allowOverlap="1" wp14:anchorId="25747077" wp14:editId="7F0B5E8B">
                <wp:simplePos x="0" y="0"/>
                <wp:positionH relativeFrom="column">
                  <wp:posOffset>3451860</wp:posOffset>
                </wp:positionH>
                <wp:positionV relativeFrom="paragraph">
                  <wp:posOffset>3988435</wp:posOffset>
                </wp:positionV>
                <wp:extent cx="2374265" cy="1403985"/>
                <wp:effectExtent l="0" t="0" r="24130" b="19050"/>
                <wp:wrapNone/>
                <wp:docPr id="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403985"/>
                        </a:xfrm>
                        <a:prstGeom prst="rect">
                          <a:avLst/>
                        </a:prstGeom>
                        <a:solidFill>
                          <a:srgbClr val="FFFFFF"/>
                        </a:solidFill>
                        <a:ln w="9525">
                          <a:solidFill>
                            <a:srgbClr val="000000"/>
                          </a:solidFill>
                          <a:miter lim="800000"/>
                          <a:headEnd/>
                          <a:tailEnd/>
                        </a:ln>
                      </wps:spPr>
                      <wps:txbx>
                        <w:txbxContent>
                          <w:p w14:paraId="5CED4BE3" w14:textId="77777777" w:rsidR="001645F8" w:rsidRDefault="001645F8" w:rsidP="001645F8">
                            <w:pPr>
                              <w:rPr>
                                <w:rtl/>
                              </w:rPr>
                            </w:pPr>
                            <w:r>
                              <w:rPr>
                                <w:rFonts w:hint="cs"/>
                                <w:rtl/>
                              </w:rPr>
                              <w:t>ש.ב- אין</w:t>
                            </w:r>
                          </w:p>
                          <w:p w14:paraId="16851E35" w14:textId="77777777" w:rsidR="001645F8" w:rsidRDefault="001645F8" w:rsidP="001645F8">
                            <w:pPr>
                              <w:rPr>
                                <w:rtl/>
                                <w:cs/>
                              </w:rPr>
                            </w:pPr>
                            <w:proofErr w:type="spellStart"/>
                            <w:r>
                              <w:rPr>
                                <w:rFonts w:hint="cs"/>
                                <w:rtl/>
                              </w:rPr>
                              <w:t>בבליוגרפיה</w:t>
                            </w:r>
                            <w:proofErr w:type="spellEnd"/>
                            <w:r>
                              <w:rPr>
                                <w:rFonts w:hint="cs"/>
                                <w:rtl/>
                              </w:rPr>
                              <w:t>- אין</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747077" id="תיבת טקסט 2" o:spid="_x0000_s1033" type="#_x0000_t202" style="position:absolute;left:0;text-align:left;margin-left:271.8pt;margin-top:314.05pt;width:186.95pt;height:110.55pt;flip:x;z-index:2516705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">
                <v:textbox style="mso-fit-shape-to-text:t">
                  <w:txbxContent>
                    <w:p w14:paraId="5CED4BE3" w14:textId="77777777" w:rsidR="001645F8" w:rsidRDefault="001645F8" w:rsidP="001645F8">
                      <w:pPr>
                        <w:rPr>
                          <w:rtl/>
                        </w:rPr>
                      </w:pPr>
                      <w:r>
                        <w:rPr>
                          <w:rFonts w:hint="cs"/>
                          <w:rtl/>
                        </w:rPr>
                        <w:t>ש.ב- אין</w:t>
                      </w:r>
                    </w:p>
                    <w:p w14:paraId="16851E35" w14:textId="77777777" w:rsidR="001645F8" w:rsidRDefault="001645F8" w:rsidP="001645F8">
                      <w:pPr>
                        <w:rPr>
                          <w:rtl/>
                          <w:cs/>
                        </w:rPr>
                      </w:pPr>
                      <w:proofErr w:type="spellStart"/>
                      <w:r>
                        <w:rPr>
                          <w:rFonts w:hint="cs"/>
                          <w:rtl/>
                        </w:rPr>
                        <w:t>בבליוגרפיה</w:t>
                      </w:r>
                      <w:proofErr w:type="spellEnd"/>
                      <w:r>
                        <w:rPr>
                          <w:rFonts w:hint="cs"/>
                          <w:rtl/>
                        </w:rPr>
                        <w:t>- אין</w:t>
                      </w:r>
                    </w:p>
                  </w:txbxContent>
                </v:textbox>
              </v:shape>
            </w:pict>
          </mc:Fallback>
        </mc:AlternateContent>
      </w:r>
    </w:p>
    <w:sectPr w:rsidR="007F64AB" w:rsidRPr="002A2BF1" w:rsidSect="00E833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Aharoni">
    <w:panose1 w:val="02010803020104030203"/>
    <w:charset w:val="00"/>
    <w:family w:val="auto"/>
    <w:pitch w:val="variable"/>
    <w:sig w:usb0="00000803" w:usb1="00000000" w:usb2="00000000" w:usb3="00000000" w:csb0="00000021" w:csb1="00000000"/>
  </w:font>
  <w:font w:name="Guttman Vilna">
    <w:panose1 w:val="02010401010101010101"/>
    <w:charset w:val="B1"/>
    <w:family w:val="auto"/>
    <w:pitch w:val="variable"/>
    <w:sig w:usb0="00000801" w:usb1="40000000" w:usb2="00000000" w:usb3="00000000" w:csb0="00000020" w:csb1="00000000"/>
  </w:font>
  <w:font w:name="Avigail">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5CEF"/>
    <w:rsid w:val="001645F8"/>
    <w:rsid w:val="001F5AF4"/>
    <w:rsid w:val="002A2BF1"/>
    <w:rsid w:val="002F4124"/>
    <w:rsid w:val="00316BCB"/>
    <w:rsid w:val="00373CF4"/>
    <w:rsid w:val="00530EE5"/>
    <w:rsid w:val="005F5E76"/>
    <w:rsid w:val="006D71CC"/>
    <w:rsid w:val="007F64AB"/>
    <w:rsid w:val="00B40D4C"/>
    <w:rsid w:val="00B75CEF"/>
    <w:rsid w:val="00C77AD9"/>
    <w:rsid w:val="00D23106"/>
    <w:rsid w:val="00E10E6D"/>
    <w:rsid w:val="00E41614"/>
    <w:rsid w:val="00E833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B5CF"/>
  <w15:docId w15:val="{F57BC4E0-B473-455E-A0C1-513004BA6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64AB"/>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7F64AB"/>
    <w:rPr>
      <w:rFonts w:ascii="Tahoma" w:hAnsi="Tahoma" w:cs="Tahoma"/>
      <w:sz w:val="16"/>
      <w:szCs w:val="16"/>
    </w:rPr>
  </w:style>
  <w:style w:type="table" w:styleId="a5">
    <w:name w:val="Table Grid"/>
    <w:basedOn w:val="a1"/>
    <w:uiPriority w:val="59"/>
    <w:rsid w:val="007F6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Pages>2</Pages>
  <Words>306</Words>
  <Characters>1534</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10</cp:revision>
  <dcterms:created xsi:type="dcterms:W3CDTF">2021-12-26T20:43:00Z</dcterms:created>
  <dcterms:modified xsi:type="dcterms:W3CDTF">2024-02-12T06:12:00Z</dcterms:modified>
</cp:coreProperties>
</file>