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4D1" w:rsidRPr="000D3FB5" w:rsidRDefault="009D5898" w:rsidP="006D4C79">
      <w:pPr>
        <w:rPr>
          <w:sz w:val="32"/>
          <w:szCs w:val="32"/>
          <w:rtl/>
        </w:rPr>
      </w:pPr>
      <w:r w:rsidRPr="000D3FB5">
        <w:rPr>
          <w:rFonts w:hint="cs"/>
          <w:sz w:val="32"/>
          <w:szCs w:val="32"/>
          <w:rtl/>
        </w:rPr>
        <w:t xml:space="preserve">כותרת: </w:t>
      </w:r>
      <w:r w:rsidR="006D4C79">
        <w:rPr>
          <w:rFonts w:hint="cs"/>
          <w:sz w:val="32"/>
          <w:szCs w:val="32"/>
          <w:rtl/>
        </w:rPr>
        <w:t>חומש</w:t>
      </w:r>
      <w:r w:rsidRPr="000D3FB5">
        <w:rPr>
          <w:rFonts w:hint="cs"/>
          <w:sz w:val="32"/>
          <w:szCs w:val="32"/>
          <w:rtl/>
        </w:rPr>
        <w:t xml:space="preserve"> ויקרא</w:t>
      </w:r>
      <w:r w:rsidR="006D4C79">
        <w:rPr>
          <w:rFonts w:hint="cs"/>
          <w:sz w:val="32"/>
          <w:szCs w:val="32"/>
          <w:rtl/>
        </w:rPr>
        <w:t xml:space="preserve"> </w:t>
      </w:r>
      <w:r w:rsidRPr="000D3FB5">
        <w:rPr>
          <w:rFonts w:hint="cs"/>
          <w:sz w:val="32"/>
          <w:szCs w:val="32"/>
          <w:rtl/>
        </w:rPr>
        <w:t>-</w:t>
      </w:r>
      <w:r w:rsidR="006D4C79">
        <w:rPr>
          <w:rFonts w:hint="cs"/>
          <w:sz w:val="32"/>
          <w:szCs w:val="32"/>
          <w:rtl/>
        </w:rPr>
        <w:t xml:space="preserve"> </w:t>
      </w:r>
      <w:r w:rsidRPr="000D3FB5">
        <w:rPr>
          <w:rFonts w:hint="cs"/>
          <w:sz w:val="32"/>
          <w:szCs w:val="32"/>
          <w:rtl/>
        </w:rPr>
        <w:t>תורת כוהנים</w:t>
      </w:r>
    </w:p>
    <w:p w:rsidR="009C27E0" w:rsidRPr="00777654" w:rsidRDefault="009C27E0" w:rsidP="009C27E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B7AEB">
        <w:rPr>
          <w:rFonts w:hint="cs"/>
          <w:color w:val="FF0000"/>
          <w:sz w:val="28"/>
          <w:szCs w:val="28"/>
          <w:rtl/>
        </w:rPr>
        <w:t xml:space="preserve">מדרש הלכה </w:t>
      </w:r>
      <w:r w:rsidRPr="000D3FB5">
        <w:rPr>
          <w:rFonts w:hint="cs"/>
          <w:sz w:val="28"/>
          <w:szCs w:val="28"/>
          <w:rtl/>
        </w:rPr>
        <w:t xml:space="preserve">(ספרא </w:t>
      </w:r>
      <w:r>
        <w:rPr>
          <w:rFonts w:hint="cs"/>
          <w:sz w:val="28"/>
          <w:szCs w:val="28"/>
          <w:rtl/>
        </w:rPr>
        <w:t xml:space="preserve">,תורת כוהנים) </w:t>
      </w:r>
      <w:r w:rsidRPr="00BB7AEB">
        <w:rPr>
          <w:rFonts w:hint="cs"/>
          <w:color w:val="FF0000"/>
          <w:sz w:val="28"/>
          <w:szCs w:val="28"/>
          <w:rtl/>
        </w:rPr>
        <w:t>מדרש אגדה</w:t>
      </w:r>
      <w:r w:rsidRPr="00BB7AEB">
        <w:rPr>
          <w:rFonts w:ascii="Arial (Hebrew)" w:hAnsi="Arial (Hebrew)" w:cs="Arial (Hebrew)"/>
          <w:color w:val="FF0000"/>
          <w:sz w:val="27"/>
          <w:szCs w:val="27"/>
          <w:rtl/>
        </w:rPr>
        <w:t xml:space="preserve"> </w:t>
      </w:r>
      <w:r>
        <w:rPr>
          <w:rFonts w:ascii="Arial (Hebrew)" w:hAnsi="Arial (Hebrew)" w:cs="Arial (Hebrew)"/>
          <w:color w:val="000000"/>
          <w:sz w:val="27"/>
          <w:szCs w:val="27"/>
          <w:rtl/>
        </w:rPr>
        <w:t>–</w:t>
      </w:r>
      <w:r>
        <w:rPr>
          <w:rFonts w:ascii="Arial (Hebrew)" w:hAnsi="Arial (Hebrew)" w:cs="Arial (Hebrew)" w:hint="cs"/>
          <w:color w:val="000000"/>
          <w:sz w:val="27"/>
          <w:szCs w:val="27"/>
          <w:rtl/>
        </w:rPr>
        <w:t>"</w:t>
      </w:r>
      <w:r>
        <w:rPr>
          <w:rFonts w:ascii="Arial (Hebrew)" w:hAnsi="Arial (Hebrew)" w:cs="Arial (Hebrew)"/>
          <w:color w:val="000000"/>
          <w:sz w:val="27"/>
          <w:szCs w:val="27"/>
          <w:rtl/>
        </w:rPr>
        <w:t>כל פירוש שיבוא בתלמוד על שום עניין שלא יהיה מצווה</w:t>
      </w:r>
      <w:r>
        <w:rPr>
          <w:rFonts w:ascii="Arial (Hebrew)" w:hAnsi="Arial (Hebrew)" w:cs="Arial (Hebrew)" w:hint="cs"/>
          <w:color w:val="000000"/>
          <w:sz w:val="27"/>
          <w:szCs w:val="27"/>
          <w:rtl/>
        </w:rPr>
        <w:t>"</w:t>
      </w:r>
      <w:r w:rsidRPr="000D3FB5">
        <w:rPr>
          <w:rFonts w:hint="cs"/>
          <w:sz w:val="28"/>
          <w:szCs w:val="28"/>
          <w:rtl/>
        </w:rPr>
        <w:t xml:space="preserve"> (מדרש רבה</w:t>
      </w:r>
      <w:r>
        <w:rPr>
          <w:rFonts w:hint="cs"/>
          <w:sz w:val="28"/>
          <w:szCs w:val="28"/>
          <w:rtl/>
        </w:rPr>
        <w:t xml:space="preserve">, </w:t>
      </w:r>
      <w:proofErr w:type="spellStart"/>
      <w:r>
        <w:rPr>
          <w:rFonts w:hint="cs"/>
          <w:sz w:val="28"/>
          <w:szCs w:val="28"/>
          <w:rtl/>
        </w:rPr>
        <w:t>ותנחומא</w:t>
      </w:r>
      <w:proofErr w:type="spellEnd"/>
      <w:r>
        <w:rPr>
          <w:rFonts w:hint="cs"/>
          <w:sz w:val="28"/>
          <w:szCs w:val="28"/>
          <w:rtl/>
        </w:rPr>
        <w:t>)</w:t>
      </w:r>
    </w:p>
    <w:p w:rsidR="009C27E0" w:rsidRDefault="009C27E0" w:rsidP="009D5898">
      <w:pPr>
        <w:pStyle w:val="a3"/>
        <w:numPr>
          <w:ilvl w:val="0"/>
          <w:numId w:val="1"/>
        </w:numPr>
        <w:rPr>
          <w:sz w:val="28"/>
          <w:szCs w:val="28"/>
        </w:rPr>
      </w:pPr>
      <w:r w:rsidRPr="00742AF7">
        <w:rPr>
          <w:rFonts w:hint="cs"/>
          <w:color w:val="FF0000"/>
          <w:sz w:val="28"/>
          <w:szCs w:val="28"/>
          <w:rtl/>
        </w:rPr>
        <w:t xml:space="preserve">טעמים: </w:t>
      </w:r>
      <w:proofErr w:type="spellStart"/>
      <w:r w:rsidRPr="00742AF7">
        <w:rPr>
          <w:rFonts w:hint="cs"/>
          <w:color w:val="FF0000"/>
          <w:sz w:val="28"/>
          <w:szCs w:val="28"/>
          <w:rtl/>
        </w:rPr>
        <w:t>זקפים</w:t>
      </w:r>
      <w:proofErr w:type="spellEnd"/>
      <w:r w:rsidRPr="00742AF7">
        <w:rPr>
          <w:rFonts w:hint="cs"/>
          <w:color w:val="FF0000"/>
          <w:sz w:val="28"/>
          <w:szCs w:val="28"/>
          <w:rtl/>
        </w:rPr>
        <w:t xml:space="preserve"> , אתנח , סוף פסוק.</w:t>
      </w:r>
    </w:p>
    <w:p w:rsidR="009D5898" w:rsidRPr="000D3FB5" w:rsidRDefault="009D5898" w:rsidP="009D5898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FB5">
        <w:rPr>
          <w:rFonts w:hint="cs"/>
          <w:sz w:val="28"/>
          <w:szCs w:val="28"/>
          <w:rtl/>
        </w:rPr>
        <w:t>סקירה על חומש שמות, התמצאות במבנה המשכן</w:t>
      </w:r>
      <w:r w:rsidR="000D3FB5">
        <w:rPr>
          <w:rFonts w:hint="cs"/>
          <w:sz w:val="28"/>
          <w:szCs w:val="28"/>
          <w:rtl/>
        </w:rPr>
        <w:t>,</w:t>
      </w:r>
      <w:r w:rsidR="00FE4967">
        <w:rPr>
          <w:rFonts w:hint="cs"/>
          <w:sz w:val="28"/>
          <w:szCs w:val="28"/>
          <w:rtl/>
        </w:rPr>
        <w:t xml:space="preserve"> </w:t>
      </w:r>
      <w:r w:rsidR="000D3FB5">
        <w:rPr>
          <w:rFonts w:hint="cs"/>
          <w:sz w:val="28"/>
          <w:szCs w:val="28"/>
          <w:rtl/>
        </w:rPr>
        <w:t>משה לא יכול להכנס למשכן</w:t>
      </w:r>
    </w:p>
    <w:p w:rsidR="009D5898" w:rsidRPr="000D3FB5" w:rsidRDefault="000D3FB5" w:rsidP="000D3FB5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FB5">
        <w:rPr>
          <w:rFonts w:hint="cs"/>
          <w:sz w:val="28"/>
          <w:szCs w:val="28"/>
          <w:rtl/>
        </w:rPr>
        <w:t xml:space="preserve">עמודים 10-11 </w:t>
      </w:r>
    </w:p>
    <w:p w:rsidR="00777654" w:rsidRPr="00742AF7" w:rsidRDefault="00BB7AEB" w:rsidP="00BB7AEB">
      <w:pPr>
        <w:pStyle w:val="a3"/>
        <w:numPr>
          <w:ilvl w:val="0"/>
          <w:numId w:val="1"/>
        </w:numPr>
        <w:rPr>
          <w:sz w:val="28"/>
          <w:szCs w:val="28"/>
        </w:rPr>
      </w:pPr>
      <w:r w:rsidRPr="00742AF7">
        <w:rPr>
          <w:rFonts w:hint="cs"/>
          <w:sz w:val="28"/>
          <w:szCs w:val="28"/>
          <w:rtl/>
        </w:rPr>
        <w:t>העתקת מושגים</w:t>
      </w:r>
      <w:r w:rsidR="00777654" w:rsidRPr="00742AF7">
        <w:rPr>
          <w:rFonts w:hint="cs"/>
          <w:sz w:val="28"/>
          <w:szCs w:val="28"/>
          <w:rtl/>
        </w:rPr>
        <w:t xml:space="preserve"> </w:t>
      </w:r>
    </w:p>
    <w:p w:rsidR="00BB7AEB" w:rsidRDefault="00BB7AEB" w:rsidP="00BB7AE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עמודים 12-13 </w:t>
      </w:r>
    </w:p>
    <w:p w:rsidR="00BB7AEB" w:rsidRPr="00BB7AEB" w:rsidRDefault="00BB7AEB" w:rsidP="00BB7AEB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FB5">
        <w:rPr>
          <w:rFonts w:hint="cs"/>
          <w:sz w:val="28"/>
          <w:szCs w:val="28"/>
          <w:rtl/>
        </w:rPr>
        <w:t>מהות</w:t>
      </w:r>
      <w:bookmarkStart w:id="0" w:name="_GoBack"/>
      <w:bookmarkEnd w:id="0"/>
      <w:r w:rsidRPr="000D3FB5">
        <w:rPr>
          <w:rFonts w:hint="cs"/>
          <w:sz w:val="28"/>
          <w:szCs w:val="28"/>
          <w:rtl/>
        </w:rPr>
        <w:t xml:space="preserve"> הקרבן: שורש ק,ר,ב </w:t>
      </w:r>
      <w:r w:rsidRPr="000D3FB5">
        <w:rPr>
          <w:sz w:val="28"/>
          <w:szCs w:val="28"/>
          <w:rtl/>
        </w:rPr>
        <w:t>–</w:t>
      </w:r>
      <w:r w:rsidRPr="000D3FB5">
        <w:rPr>
          <w:rFonts w:hint="cs"/>
          <w:sz w:val="28"/>
          <w:szCs w:val="28"/>
          <w:rtl/>
        </w:rPr>
        <w:t xml:space="preserve"> התקרבות לה' ע"י המעשים</w:t>
      </w:r>
    </w:p>
    <w:p w:rsidR="000D3FB5" w:rsidRPr="000D3FB5" w:rsidRDefault="000D3FB5" w:rsidP="000D3FB5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FB5">
        <w:rPr>
          <w:rFonts w:hint="cs"/>
          <w:sz w:val="28"/>
          <w:szCs w:val="28"/>
          <w:rtl/>
        </w:rPr>
        <w:t xml:space="preserve">חיבור לקורבנות בעבר: קין והבל- מנחה ,אברהם </w:t>
      </w:r>
      <w:r w:rsidRPr="000D3FB5">
        <w:rPr>
          <w:sz w:val="28"/>
          <w:szCs w:val="28"/>
          <w:rtl/>
        </w:rPr>
        <w:t>–</w:t>
      </w:r>
      <w:r w:rsidRPr="000D3FB5">
        <w:rPr>
          <w:rFonts w:hint="cs"/>
          <w:sz w:val="28"/>
          <w:szCs w:val="28"/>
          <w:rtl/>
        </w:rPr>
        <w:t xml:space="preserve">עולה , יעקב </w:t>
      </w:r>
      <w:r w:rsidRPr="000D3FB5">
        <w:rPr>
          <w:sz w:val="28"/>
          <w:szCs w:val="28"/>
          <w:rtl/>
        </w:rPr>
        <w:t>–</w:t>
      </w:r>
      <w:r w:rsidRPr="000D3FB5">
        <w:rPr>
          <w:rFonts w:hint="cs"/>
          <w:sz w:val="28"/>
          <w:szCs w:val="28"/>
          <w:rtl/>
        </w:rPr>
        <w:t xml:space="preserve">שלמים </w:t>
      </w:r>
    </w:p>
    <w:p w:rsidR="000D3FB5" w:rsidRPr="000D3FB5" w:rsidRDefault="000D3FB5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FB5">
        <w:rPr>
          <w:rFonts w:hint="cs"/>
          <w:sz w:val="28"/>
          <w:szCs w:val="28"/>
          <w:rtl/>
        </w:rPr>
        <w:t>החפץ חיים משווע לבניית בית המקדש</w:t>
      </w:r>
    </w:p>
    <w:p w:rsidR="000D3FB5" w:rsidRDefault="000D3FB5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FB5">
        <w:rPr>
          <w:rFonts w:hint="cs"/>
          <w:sz w:val="28"/>
          <w:szCs w:val="28"/>
          <w:rtl/>
        </w:rPr>
        <w:t>על שלושה דברים העולם עומד...</w:t>
      </w:r>
    </w:p>
    <w:p w:rsidR="00BB7AEB" w:rsidRDefault="00BB7AEB" w:rsidP="00BB7AEB">
      <w:pPr>
        <w:pStyle w:val="a3"/>
        <w:numPr>
          <w:ilvl w:val="0"/>
          <w:numId w:val="1"/>
        </w:numPr>
        <w:rPr>
          <w:sz w:val="28"/>
          <w:szCs w:val="28"/>
        </w:rPr>
      </w:pPr>
      <w:r w:rsidRPr="00BB7AEB">
        <w:rPr>
          <w:rFonts w:hint="cs"/>
          <w:sz w:val="28"/>
          <w:szCs w:val="28"/>
          <w:rtl/>
        </w:rPr>
        <w:t>14-15</w:t>
      </w:r>
    </w:p>
    <w:p w:rsidR="00742AF7" w:rsidRDefault="00777654" w:rsidP="00742AF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17-18</w:t>
      </w:r>
      <w:r w:rsidR="00742AF7" w:rsidRPr="00742AF7">
        <w:rPr>
          <w:rFonts w:hint="cs"/>
          <w:sz w:val="28"/>
          <w:szCs w:val="28"/>
          <w:rtl/>
        </w:rPr>
        <w:t xml:space="preserve"> </w:t>
      </w:r>
    </w:p>
    <w:p w:rsidR="00742AF7" w:rsidRPr="009C27E0" w:rsidRDefault="00742AF7" w:rsidP="009C27E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77654">
        <w:rPr>
          <w:rFonts w:hint="cs"/>
          <w:sz w:val="28"/>
          <w:szCs w:val="28"/>
          <w:rtl/>
        </w:rPr>
        <w:t>התמצאות בתנ"ך</w:t>
      </w:r>
    </w:p>
    <w:p w:rsidR="00742AF7" w:rsidRDefault="00742AF7" w:rsidP="00BB7AE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לימוד הפרק בדגש על ממה מביאים ומדוע, רשות חובה, יחיד רבים, תמים, </w:t>
      </w:r>
    </w:p>
    <w:p w:rsidR="00742AF7" w:rsidRDefault="00742AF7" w:rsidP="00742AF7">
      <w:pPr>
        <w:pStyle w:val="a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זכר נקבה, סדר ההבאה</w:t>
      </w:r>
      <w:r w:rsidR="00BC0F4B">
        <w:rPr>
          <w:rFonts w:hint="cs"/>
          <w:sz w:val="28"/>
          <w:szCs w:val="28"/>
          <w:rtl/>
        </w:rPr>
        <w:t xml:space="preserve"> </w:t>
      </w:r>
    </w:p>
    <w:p w:rsidR="00BC0F4B" w:rsidRPr="00BC0F4B" w:rsidRDefault="00BC0F4B" w:rsidP="00BC0F4B">
      <w:pPr>
        <w:pStyle w:val="a3"/>
        <w:numPr>
          <w:ilvl w:val="0"/>
          <w:numId w:val="3"/>
        </w:num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דף סדר העבודה</w:t>
      </w:r>
    </w:p>
    <w:p w:rsidR="00742AF7" w:rsidRPr="00BC0F4B" w:rsidRDefault="00742AF7" w:rsidP="00BC0F4B">
      <w:pPr>
        <w:pStyle w:val="a3"/>
        <w:numPr>
          <w:ilvl w:val="0"/>
          <w:numId w:val="3"/>
        </w:numPr>
        <w:rPr>
          <w:sz w:val="28"/>
          <w:szCs w:val="28"/>
          <w:rtl/>
        </w:rPr>
      </w:pPr>
      <w:r w:rsidRPr="00BC0F4B">
        <w:rPr>
          <w:rFonts w:hint="cs"/>
          <w:sz w:val="28"/>
          <w:szCs w:val="28"/>
          <w:rtl/>
        </w:rPr>
        <w:t>עמודים 22-24</w:t>
      </w:r>
    </w:p>
    <w:p w:rsidR="00742AF7" w:rsidRPr="00742AF7" w:rsidRDefault="00742AF7" w:rsidP="00742AF7">
      <w:pPr>
        <w:pStyle w:val="a3"/>
        <w:rPr>
          <w:sz w:val="28"/>
          <w:szCs w:val="28"/>
          <w:rtl/>
        </w:rPr>
      </w:pPr>
      <w:r w:rsidRPr="00742AF7">
        <w:rPr>
          <w:rFonts w:hint="cs"/>
          <w:sz w:val="28"/>
          <w:szCs w:val="28"/>
          <w:rtl/>
        </w:rPr>
        <w:t xml:space="preserve"> </w:t>
      </w:r>
    </w:p>
    <w:p w:rsidR="00742AF7" w:rsidRDefault="00742AF7" w:rsidP="00742AF7">
      <w:pPr>
        <w:pStyle w:val="a3"/>
        <w:rPr>
          <w:sz w:val="28"/>
          <w:szCs w:val="28"/>
        </w:rPr>
      </w:pPr>
    </w:p>
    <w:p w:rsidR="00E37E3F" w:rsidRDefault="00E37E3F" w:rsidP="00E37E3F">
      <w:pPr>
        <w:rPr>
          <w:sz w:val="28"/>
          <w:szCs w:val="28"/>
          <w:rtl/>
        </w:rPr>
      </w:pPr>
    </w:p>
    <w:p w:rsidR="00E37E3F" w:rsidRPr="00E37E3F" w:rsidRDefault="00E37E3F" w:rsidP="00E37E3F">
      <w:pPr>
        <w:rPr>
          <w:sz w:val="28"/>
          <w:szCs w:val="28"/>
        </w:rPr>
      </w:pPr>
      <w:r w:rsidRPr="00E37E3F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422275</wp:posOffset>
            </wp:positionH>
            <wp:positionV relativeFrom="paragraph">
              <wp:posOffset>2161540</wp:posOffset>
            </wp:positionV>
            <wp:extent cx="5486400" cy="2450465"/>
            <wp:effectExtent l="0" t="0" r="0" b="6985"/>
            <wp:wrapTight wrapText="bothSides">
              <wp:wrapPolygon edited="0">
                <wp:start x="0" y="0"/>
                <wp:lineTo x="0" y="21494"/>
                <wp:lineTo x="21525" y="21494"/>
                <wp:lineTo x="21525" y="0"/>
                <wp:lineTo x="0" y="0"/>
              </wp:wrapPolygon>
            </wp:wrapTight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7E3F" w:rsidRPr="00E37E3F" w:rsidSect="000D3FB5">
      <w:pgSz w:w="11906" w:h="16838"/>
      <w:pgMar w:top="1440" w:right="1416" w:bottom="1440" w:left="127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 (Hebrew)">
    <w:altName w:val="Arial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83884"/>
    <w:multiLevelType w:val="hybridMultilevel"/>
    <w:tmpl w:val="6C14ADFA"/>
    <w:lvl w:ilvl="0" w:tplc="F35460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74170D"/>
    <w:multiLevelType w:val="hybridMultilevel"/>
    <w:tmpl w:val="0D26AA6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>
    <w:nsid w:val="5B286656"/>
    <w:multiLevelType w:val="hybridMultilevel"/>
    <w:tmpl w:val="C3E6E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6B0"/>
    <w:rsid w:val="000D3FB5"/>
    <w:rsid w:val="006D4C79"/>
    <w:rsid w:val="00742AF7"/>
    <w:rsid w:val="007476B0"/>
    <w:rsid w:val="00777654"/>
    <w:rsid w:val="007F6B44"/>
    <w:rsid w:val="00911401"/>
    <w:rsid w:val="009C27E0"/>
    <w:rsid w:val="009D5898"/>
    <w:rsid w:val="00B91FEA"/>
    <w:rsid w:val="00B948AC"/>
    <w:rsid w:val="00BB7AEB"/>
    <w:rsid w:val="00BC0F4B"/>
    <w:rsid w:val="00BF36D0"/>
    <w:rsid w:val="00C774C2"/>
    <w:rsid w:val="00E37E3F"/>
    <w:rsid w:val="00FE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58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7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37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58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7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37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E3F63-2473-46B3-812A-76679622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100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2015-09-03T20:54:00Z</dcterms:created>
  <dcterms:modified xsi:type="dcterms:W3CDTF">2017-09-09T21:53:00Z</dcterms:modified>
</cp:coreProperties>
</file>