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1F35" w:rsidRDefault="00316AEC" w:rsidP="00F32C89">
      <w:pPr>
        <w:tabs>
          <w:tab w:val="right" w:pos="6952"/>
          <w:tab w:val="right" w:pos="10466"/>
        </w:tabs>
        <w:spacing w:before="0" w:after="360"/>
        <w:rPr>
          <w:rFonts w:ascii="Times New Roman" w:hAnsi="Times New Roman"/>
          <w:sz w:val="25"/>
          <w:szCs w:val="25"/>
          <w:rtl/>
          <w:lang w:bidi="he-IL"/>
        </w:rPr>
        <w:sectPr w:rsidR="00F81F35" w:rsidSect="00C74667">
          <w:headerReference w:type="default" r:id="rId8"/>
          <w:footerReference w:type="default" r:id="rId9"/>
          <w:type w:val="continuous"/>
          <w:pgSz w:w="11907" w:h="8392" w:orient="landscape" w:code="11"/>
          <w:pgMar w:top="567" w:right="567" w:bottom="567" w:left="567" w:header="283" w:footer="283" w:gutter="0"/>
          <w:pgNumType w:fmt="hebrew1" w:start="1"/>
          <w:cols w:num="2" w:space="567"/>
          <w:bidi/>
          <w:rtlGutter/>
          <w:docGrid w:linePitch="360"/>
        </w:sectPr>
      </w:pPr>
      <w:r>
        <w:rPr>
          <w:rFonts w:ascii="Times New Roman" w:hAnsi="Times New Roman" w:hint="cs"/>
          <w:sz w:val="25"/>
          <w:szCs w:val="25"/>
          <w:rtl/>
          <w:lang w:bidi="he-IL"/>
        </w:rPr>
        <w:t>בס"</w:t>
      </w:r>
      <w:r w:rsidR="00F81F35">
        <w:rPr>
          <w:rFonts w:ascii="Times New Roman" w:hAnsi="Times New Roman" w:hint="cs"/>
          <w:sz w:val="25"/>
          <w:szCs w:val="25"/>
          <w:rtl/>
          <w:lang w:bidi="he-IL"/>
        </w:rPr>
        <w:t>ד</w:t>
      </w:r>
    </w:p>
    <w:p w:rsidR="005477D2" w:rsidRPr="00DE1B0B" w:rsidRDefault="00DA6F5D" w:rsidP="00F81F35">
      <w:pPr>
        <w:jc w:val="center"/>
        <w:rPr>
          <w:bCs/>
          <w:sz w:val="28"/>
          <w:szCs w:val="28"/>
        </w:rPr>
      </w:pPr>
      <w:r w:rsidRPr="00DE1B0B">
        <w:rPr>
          <w:bCs/>
          <w:sz w:val="28"/>
          <w:szCs w:val="28"/>
          <w:rtl/>
          <w:lang w:bidi="he-IL"/>
        </w:rPr>
        <w:t>ליקוטי מוהר"ן  מאמר סה</w:t>
      </w:r>
    </w:p>
    <w:p w:rsidR="00EB3E8E" w:rsidRDefault="00DA6F5D" w:rsidP="00DE1B0B">
      <w:pPr>
        <w:spacing w:before="0" w:after="360"/>
        <w:jc w:val="center"/>
        <w:rPr>
          <w:rFonts w:ascii="Times New Roman" w:hAnsi="Times New Roman"/>
          <w:b/>
          <w:bCs/>
          <w:sz w:val="28"/>
          <w:szCs w:val="28"/>
          <w:rtl/>
          <w:lang w:bidi="he-IL"/>
        </w:rPr>
      </w:pPr>
      <w:r w:rsidRPr="00DE1B0B">
        <w:rPr>
          <w:rFonts w:ascii="Times New Roman" w:hAnsi="Times New Roman"/>
          <w:b/>
          <w:bCs/>
          <w:sz w:val="28"/>
          <w:szCs w:val="28"/>
          <w:rtl/>
          <w:lang w:bidi="he-IL"/>
        </w:rPr>
        <w:t xml:space="preserve">ויאמר בועז אל רות - </w:t>
      </w:r>
      <w:r w:rsidR="00DE1B0B">
        <w:rPr>
          <w:rFonts w:ascii="Times New Roman" w:hAnsi="Times New Roman" w:hint="cs"/>
          <w:b/>
          <w:bCs/>
          <w:sz w:val="28"/>
          <w:szCs w:val="28"/>
          <w:rtl/>
          <w:lang w:bidi="he-IL"/>
        </w:rPr>
        <w:t>א</w:t>
      </w:r>
    </w:p>
    <w:p w:rsidR="00DE1B0B" w:rsidRPr="00DE1B0B" w:rsidRDefault="00DE1B0B" w:rsidP="00DE1B0B">
      <w:pPr>
        <w:spacing w:before="0" w:after="360"/>
        <w:rPr>
          <w:rFonts w:ascii="Times New Roman" w:hAnsi="Times New Roman"/>
          <w:b/>
          <w:bCs/>
          <w:sz w:val="28"/>
          <w:szCs w:val="28"/>
          <w:rtl/>
          <w:lang w:bidi="he-IL"/>
        </w:rPr>
        <w:sectPr w:rsidR="00DE1B0B" w:rsidRPr="00DE1B0B" w:rsidSect="00F81F35">
          <w:type w:val="continuous"/>
          <w:pgSz w:w="11907" w:h="8392" w:orient="landscape" w:code="11"/>
          <w:pgMar w:top="567" w:right="567" w:bottom="567" w:left="567" w:header="283" w:footer="283" w:gutter="0"/>
          <w:pgNumType w:fmt="hebrew1" w:start="1"/>
          <w:cols w:space="567"/>
          <w:bidi/>
          <w:rtlGutter/>
          <w:docGrid w:linePitch="360"/>
        </w:sectPr>
      </w:pPr>
    </w:p>
    <w:p w:rsidR="00316AEC" w:rsidRPr="00316AEC" w:rsidRDefault="00316AEC" w:rsidP="00316AEC">
      <w:pPr>
        <w:jc w:val="center"/>
        <w:rPr>
          <w:rFonts w:ascii="Times New Roman" w:hAnsi="Times New Roman" w:hint="cs"/>
          <w:b/>
          <w:bCs/>
          <w:sz w:val="25"/>
          <w:szCs w:val="25"/>
          <w:u w:val="single"/>
          <w:rtl/>
          <w:lang w:bidi="he-IL"/>
        </w:rPr>
      </w:pPr>
      <w:r w:rsidRPr="00316AEC">
        <w:rPr>
          <w:rFonts w:ascii="Times New Roman" w:hAnsi="Times New Roman" w:hint="cs"/>
          <w:b/>
          <w:bCs/>
          <w:sz w:val="25"/>
          <w:szCs w:val="25"/>
          <w:u w:val="single"/>
          <w:rtl/>
          <w:lang w:bidi="he-IL"/>
        </w:rPr>
        <w:t>א.</w:t>
      </w:r>
      <w:r>
        <w:rPr>
          <w:rFonts w:ascii="Times New Roman" w:hAnsi="Times New Roman"/>
          <w:b/>
          <w:bCs/>
          <w:sz w:val="25"/>
          <w:szCs w:val="25"/>
          <w:u w:val="single"/>
          <w:rtl/>
          <w:lang w:bidi="he-IL"/>
        </w:rPr>
        <w:t xml:space="preserve"> </w:t>
      </w:r>
      <w:r w:rsidR="00DE1B0B" w:rsidRPr="00316AEC">
        <w:rPr>
          <w:rFonts w:ascii="Times New Roman" w:hAnsi="Times New Roman"/>
          <w:b/>
          <w:bCs/>
          <w:sz w:val="25"/>
          <w:szCs w:val="25"/>
          <w:u w:val="single"/>
          <w:rtl/>
          <w:lang w:bidi="he-IL"/>
        </w:rPr>
        <w:t>ויאמר בועז אל רות</w:t>
      </w:r>
    </w:p>
    <w:p w:rsidR="00DA6F5D" w:rsidRPr="00316AEC" w:rsidRDefault="00DE1B0B" w:rsidP="00316AEC">
      <w:pPr>
        <w:rPr>
          <w:rFonts w:ascii="Times New Roman" w:hAnsi="Times New Roman"/>
          <w:sz w:val="25"/>
          <w:szCs w:val="25"/>
        </w:rPr>
      </w:pPr>
      <w:r w:rsidRPr="00316AEC">
        <w:rPr>
          <w:rFonts w:ascii="Times New Roman" w:hAnsi="Times New Roman"/>
          <w:sz w:val="25"/>
          <w:szCs w:val="25"/>
          <w:rtl/>
          <w:lang w:bidi="he-IL"/>
        </w:rPr>
        <w:t xml:space="preserve"> </w:t>
      </w:r>
      <w:r w:rsidR="00734C32" w:rsidRPr="00316AEC">
        <w:rPr>
          <w:rFonts w:ascii="Times New Roman" w:hAnsi="Times New Roman"/>
          <w:sz w:val="25"/>
          <w:szCs w:val="25"/>
          <w:rtl/>
          <w:lang w:bidi="he-IL"/>
        </w:rPr>
        <w:t>הנה מאמר זה נאמר בחודש סיון תקס</w:t>
      </w:r>
      <w:r w:rsidR="00DA6F5D" w:rsidRPr="00316AEC">
        <w:rPr>
          <w:rFonts w:ascii="Times New Roman" w:hAnsi="Times New Roman"/>
          <w:sz w:val="25"/>
          <w:szCs w:val="25"/>
          <w:rtl/>
        </w:rPr>
        <w:t>"</w:t>
      </w:r>
      <w:r w:rsidR="00DA6F5D" w:rsidRPr="00316AEC">
        <w:rPr>
          <w:rFonts w:ascii="Times New Roman" w:hAnsi="Times New Roman"/>
          <w:sz w:val="25"/>
          <w:szCs w:val="25"/>
          <w:rtl/>
          <w:lang w:bidi="he-IL"/>
        </w:rPr>
        <w:t>ו</w:t>
      </w:r>
      <w:r w:rsidR="00DA6F5D" w:rsidRPr="00316AEC">
        <w:rPr>
          <w:rFonts w:ascii="Times New Roman" w:hAnsi="Times New Roman"/>
          <w:sz w:val="25"/>
          <w:szCs w:val="25"/>
          <w:rtl/>
        </w:rPr>
        <w:t xml:space="preserve">, </w:t>
      </w:r>
      <w:r w:rsidR="00DA6F5D" w:rsidRPr="00316AEC">
        <w:rPr>
          <w:rFonts w:ascii="Times New Roman" w:hAnsi="Times New Roman"/>
          <w:sz w:val="25"/>
          <w:szCs w:val="25"/>
          <w:rtl/>
          <w:lang w:bidi="he-IL"/>
        </w:rPr>
        <w:t>והוא מאמר השייך לשבועות</w:t>
      </w:r>
      <w:r w:rsidR="00734C32" w:rsidRPr="00316AEC">
        <w:rPr>
          <w:rFonts w:ascii="Times New Roman" w:hAnsi="Times New Roman"/>
          <w:sz w:val="25"/>
          <w:szCs w:val="25"/>
          <w:rtl/>
        </w:rPr>
        <w:t>,</w:t>
      </w:r>
      <w:r w:rsidR="00DA6F5D" w:rsidRPr="00316AEC">
        <w:rPr>
          <w:rFonts w:ascii="Times New Roman" w:hAnsi="Times New Roman"/>
          <w:sz w:val="25"/>
          <w:szCs w:val="25"/>
          <w:rtl/>
          <w:lang w:bidi="he-IL"/>
        </w:rPr>
        <w:t xml:space="preserve"> נכבדות מדובר בו בענין בועז ורות</w:t>
      </w:r>
      <w:r w:rsidR="00DA6F5D" w:rsidRPr="00316AEC">
        <w:rPr>
          <w:rFonts w:ascii="Times New Roman" w:hAnsi="Times New Roman"/>
          <w:sz w:val="25"/>
          <w:szCs w:val="25"/>
          <w:rtl/>
        </w:rPr>
        <w:t xml:space="preserve">, </w:t>
      </w:r>
      <w:r w:rsidR="00DA6F5D" w:rsidRPr="00316AEC">
        <w:rPr>
          <w:rFonts w:ascii="Times New Roman" w:hAnsi="Times New Roman"/>
          <w:sz w:val="25"/>
          <w:szCs w:val="25"/>
          <w:rtl/>
          <w:lang w:bidi="he-IL"/>
        </w:rPr>
        <w:t>ומוזכר בו ענין התור</w:t>
      </w:r>
      <w:r w:rsidR="00734C32" w:rsidRPr="00316AEC">
        <w:rPr>
          <w:rFonts w:ascii="Times New Roman" w:hAnsi="Times New Roman"/>
          <w:sz w:val="25"/>
          <w:szCs w:val="25"/>
          <w:rtl/>
          <w:lang w:bidi="he-IL"/>
        </w:rPr>
        <w:t>ה וחידו</w:t>
      </w:r>
      <w:r w:rsidR="00734C32" w:rsidRPr="00316AEC">
        <w:rPr>
          <w:rFonts w:ascii="Times New Roman" w:hAnsi="Times New Roman"/>
          <w:sz w:val="25"/>
          <w:szCs w:val="25"/>
          <w:rtl/>
        </w:rPr>
        <w:t>"</w:t>
      </w:r>
      <w:r w:rsidR="00734C32" w:rsidRPr="00316AEC">
        <w:rPr>
          <w:rFonts w:ascii="Times New Roman" w:hAnsi="Times New Roman"/>
          <w:sz w:val="25"/>
          <w:szCs w:val="25"/>
          <w:rtl/>
          <w:lang w:bidi="he-IL"/>
        </w:rPr>
        <w:t>ת וענין נעשה ונשמע ועוד</w:t>
      </w:r>
      <w:r w:rsidR="00734C32" w:rsidRPr="00316AEC">
        <w:rPr>
          <w:rFonts w:ascii="Times New Roman" w:hAnsi="Times New Roman"/>
          <w:sz w:val="25"/>
          <w:szCs w:val="25"/>
          <w:rtl/>
        </w:rPr>
        <w:t>,</w:t>
      </w:r>
      <w:r w:rsidR="00734C32" w:rsidRPr="00316AEC">
        <w:rPr>
          <w:rFonts w:ascii="Times New Roman" w:hAnsi="Times New Roman"/>
          <w:sz w:val="25"/>
          <w:szCs w:val="25"/>
          <w:rtl/>
          <w:lang w:bidi="he-IL"/>
        </w:rPr>
        <w:t>[</w:t>
      </w:r>
      <w:r w:rsidR="00DA6F5D" w:rsidRPr="00316AEC">
        <w:rPr>
          <w:rFonts w:ascii="Times New Roman" w:hAnsi="Times New Roman"/>
          <w:sz w:val="25"/>
          <w:szCs w:val="25"/>
          <w:rtl/>
          <w:lang w:bidi="he-IL"/>
        </w:rPr>
        <w:t>אמנם לא מפורש בו ענין שבועות.</w:t>
      </w:r>
      <w:r w:rsidR="00734C32" w:rsidRPr="00316AEC">
        <w:rPr>
          <w:rFonts w:ascii="Times New Roman" w:hAnsi="Times New Roman"/>
          <w:sz w:val="25"/>
          <w:szCs w:val="25"/>
          <w:rtl/>
          <w:lang w:bidi="he-IL"/>
        </w:rPr>
        <w:t>]</w:t>
      </w:r>
      <w:r w:rsidR="00734C32" w:rsidRPr="00316AEC">
        <w:rPr>
          <w:rFonts w:ascii="Times New Roman" w:hAnsi="Times New Roman"/>
          <w:sz w:val="25"/>
          <w:szCs w:val="25"/>
          <w:rtl/>
        </w:rPr>
        <w:t xml:space="preserve"> </w:t>
      </w:r>
      <w:r w:rsidR="00734C32" w:rsidRPr="00316AEC">
        <w:rPr>
          <w:rFonts w:ascii="Times New Roman" w:hAnsi="Times New Roman"/>
          <w:sz w:val="25"/>
          <w:szCs w:val="25"/>
          <w:rtl/>
          <w:lang w:bidi="he-IL"/>
        </w:rPr>
        <w:t>וע</w:t>
      </w:r>
      <w:r w:rsidR="00734C32" w:rsidRPr="00316AEC">
        <w:rPr>
          <w:rFonts w:ascii="Times New Roman" w:hAnsi="Times New Roman"/>
          <w:sz w:val="25"/>
          <w:szCs w:val="25"/>
          <w:rtl/>
        </w:rPr>
        <w:t>"</w:t>
      </w:r>
      <w:r w:rsidR="00734C32" w:rsidRPr="00316AEC">
        <w:rPr>
          <w:rFonts w:ascii="Times New Roman" w:hAnsi="Times New Roman"/>
          <w:sz w:val="25"/>
          <w:szCs w:val="25"/>
          <w:rtl/>
          <w:lang w:bidi="he-IL"/>
        </w:rPr>
        <w:t>כ רמז הכל בפסוק של מגילת רות שנקרא בחג השבועות</w:t>
      </w:r>
      <w:r w:rsidR="00734C32" w:rsidRPr="00316AEC">
        <w:rPr>
          <w:rFonts w:ascii="Times New Roman" w:hAnsi="Times New Roman"/>
          <w:sz w:val="25"/>
          <w:szCs w:val="25"/>
          <w:rtl/>
        </w:rPr>
        <w:t>.</w:t>
      </w:r>
    </w:p>
    <w:p w:rsidR="00E42B93" w:rsidRPr="00DE1B0B" w:rsidRDefault="00734C32" w:rsidP="006E27BD">
      <w:pPr>
        <w:rPr>
          <w:rFonts w:ascii="Times New Roman" w:hAnsi="Times New Roman"/>
          <w:sz w:val="25"/>
          <w:szCs w:val="25"/>
        </w:rPr>
      </w:pPr>
      <w:r w:rsidRPr="00DE1B0B">
        <w:rPr>
          <w:rFonts w:ascii="Times New Roman" w:hAnsi="Times New Roman"/>
          <w:sz w:val="25"/>
          <w:szCs w:val="25"/>
          <w:rtl/>
          <w:lang w:bidi="he-IL"/>
        </w:rPr>
        <w:t>והנה מדובר במאמר זה</w:t>
      </w:r>
      <w:r w:rsidR="00DA6F5D" w:rsidRPr="00DE1B0B">
        <w:rPr>
          <w:rFonts w:ascii="Times New Roman" w:hAnsi="Times New Roman"/>
          <w:sz w:val="25"/>
          <w:szCs w:val="25"/>
          <w:rtl/>
          <w:lang w:bidi="he-IL"/>
        </w:rPr>
        <w:t xml:space="preserve"> כמה ענינים יסודיים</w:t>
      </w:r>
      <w:r w:rsidRPr="00DE1B0B">
        <w:rPr>
          <w:rFonts w:ascii="Times New Roman" w:hAnsi="Times New Roman"/>
          <w:sz w:val="25"/>
          <w:szCs w:val="25"/>
          <w:rtl/>
        </w:rPr>
        <w:t>.</w:t>
      </w:r>
      <w:r w:rsidR="00DA6F5D" w:rsidRPr="00DE1B0B">
        <w:rPr>
          <w:rFonts w:ascii="Times New Roman" w:hAnsi="Times New Roman"/>
          <w:sz w:val="25"/>
          <w:szCs w:val="25"/>
          <w:rtl/>
          <w:lang w:bidi="he-IL"/>
        </w:rPr>
        <w:t xml:space="preserve"> ענין שדה הנשמות ותיקון הנפשות ע</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י הצדיקים</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ענין שדה התפילה ומדרגות גבוהות בעבודת התפילה</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ענין קבלת יסורים</w:t>
      </w:r>
      <w:r w:rsidRPr="00DE1B0B">
        <w:rPr>
          <w:rFonts w:ascii="Times New Roman" w:hAnsi="Times New Roman"/>
          <w:sz w:val="25"/>
          <w:szCs w:val="25"/>
          <w:rtl/>
          <w:lang w:bidi="he-IL"/>
        </w:rPr>
        <w:t xml:space="preserve">  בדרך עמוקה וגבוהה ועוד</w:t>
      </w:r>
      <w:r w:rsidRPr="00DE1B0B">
        <w:rPr>
          <w:rFonts w:ascii="Times New Roman" w:hAnsi="Times New Roman"/>
          <w:sz w:val="25"/>
          <w:szCs w:val="25"/>
          <w:rtl/>
        </w:rPr>
        <w:t>,</w:t>
      </w:r>
      <w:r w:rsidRPr="00DE1B0B">
        <w:rPr>
          <w:rFonts w:ascii="Times New Roman" w:hAnsi="Times New Roman"/>
          <w:sz w:val="25"/>
          <w:szCs w:val="25"/>
          <w:rtl/>
          <w:lang w:bidi="he-IL"/>
        </w:rPr>
        <w:t xml:space="preserve">והנה כל המאמר וסובב על הפסוק ויאמר בועז אל רות ומבואר </w:t>
      </w:r>
      <w:r w:rsidR="00E42B93" w:rsidRPr="00DE1B0B">
        <w:rPr>
          <w:rFonts w:ascii="Times New Roman" w:hAnsi="Times New Roman"/>
          <w:sz w:val="25"/>
          <w:szCs w:val="25"/>
          <w:rtl/>
          <w:lang w:bidi="he-IL"/>
        </w:rPr>
        <w:t>בסוף המאמר שמרומז בפסוק זה</w:t>
      </w:r>
      <w:r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ענין שדה התפילה</w:t>
      </w:r>
      <w:r w:rsidR="00DA6F5D" w:rsidRPr="00DE1B0B">
        <w:rPr>
          <w:rFonts w:ascii="Times New Roman" w:hAnsi="Times New Roman"/>
          <w:sz w:val="25"/>
          <w:szCs w:val="25"/>
          <w:rtl/>
          <w:lang w:bidi="he-IL"/>
        </w:rPr>
        <w:t xml:space="preserve"> וענין היסורים וצ</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ב למה נשמט שם בפסוק ענין שדה הנפשות</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ובעל כרחנו שענין שדה הנפשות וענין שדה התפילה חד הם ונלמדים זה מזה</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[ואף שבפנים לא מפורש כן להדיא רק שהם מקושרים בקשר צדדי וכמו שיתבאר]</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וע</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כ כמה וכמה ענינים שלא מובנים בדבריו על שדה הנפשות יתבארו מתוך מש</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כ בענין שדה התפילה</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ובפרט שכל ענין שדה הנפשות גבוה מדעתנו ואנו מדברים על ענין שמעולם לא ראינו</w:t>
      </w:r>
      <w:r w:rsidR="00E42B93" w:rsidRPr="00DE1B0B">
        <w:rPr>
          <w:rFonts w:ascii="Times New Roman" w:hAnsi="Times New Roman"/>
          <w:sz w:val="25"/>
          <w:szCs w:val="25"/>
          <w:rtl/>
        </w:rPr>
        <w:t>.</w:t>
      </w:r>
    </w:p>
    <w:p w:rsidR="00E42B93" w:rsidRPr="00DE1B0B" w:rsidRDefault="00DA6F5D" w:rsidP="006E27BD">
      <w:pPr>
        <w:rPr>
          <w:rFonts w:ascii="Times New Roman" w:hAnsi="Times New Roman"/>
          <w:sz w:val="25"/>
          <w:szCs w:val="25"/>
        </w:rPr>
      </w:pPr>
      <w:r w:rsidRPr="00DE1B0B">
        <w:rPr>
          <w:rFonts w:ascii="Times New Roman" w:hAnsi="Times New Roman"/>
          <w:sz w:val="25"/>
          <w:szCs w:val="25"/>
          <w:rtl/>
          <w:lang w:bidi="he-IL"/>
        </w:rPr>
        <w:t xml:space="preserve"> ואעפי</w:t>
      </w:r>
      <w:r w:rsidRPr="00DE1B0B">
        <w:rPr>
          <w:rFonts w:ascii="Times New Roman" w:hAnsi="Times New Roman"/>
          <w:sz w:val="25"/>
          <w:szCs w:val="25"/>
          <w:rtl/>
        </w:rPr>
        <w:t>"</w:t>
      </w:r>
      <w:r w:rsidRPr="00DE1B0B">
        <w:rPr>
          <w:rFonts w:ascii="Times New Roman" w:hAnsi="Times New Roman"/>
          <w:sz w:val="25"/>
          <w:szCs w:val="25"/>
          <w:rtl/>
          <w:lang w:bidi="he-IL"/>
        </w:rPr>
        <w:t>כ נראה שכיון שענין שדה הנפשות הוא התחלת המאמר ע</w:t>
      </w:r>
      <w:r w:rsidRPr="00DE1B0B">
        <w:rPr>
          <w:rFonts w:ascii="Times New Roman" w:hAnsi="Times New Roman"/>
          <w:sz w:val="25"/>
          <w:szCs w:val="25"/>
          <w:rtl/>
        </w:rPr>
        <w:t>"</w:t>
      </w:r>
      <w:r w:rsidRPr="00DE1B0B">
        <w:rPr>
          <w:rFonts w:ascii="Times New Roman" w:hAnsi="Times New Roman"/>
          <w:sz w:val="25"/>
          <w:szCs w:val="25"/>
          <w:rtl/>
          <w:lang w:bidi="he-IL"/>
        </w:rPr>
        <w:t>כ הוא המרכז העיקרי של המאמר</w:t>
      </w:r>
      <w:r w:rsidRPr="00DE1B0B">
        <w:rPr>
          <w:rFonts w:ascii="Times New Roman" w:hAnsi="Times New Roman"/>
          <w:sz w:val="25"/>
          <w:szCs w:val="25"/>
          <w:rtl/>
        </w:rPr>
        <w:t xml:space="preserve">, </w:t>
      </w:r>
      <w:r w:rsidRPr="00DE1B0B">
        <w:rPr>
          <w:rFonts w:ascii="Times New Roman" w:hAnsi="Times New Roman"/>
          <w:sz w:val="25"/>
          <w:szCs w:val="25"/>
          <w:rtl/>
          <w:lang w:bidi="he-IL"/>
        </w:rPr>
        <w:t>ובודאי שהפסוק ויאמר בועז על רות שייך לענין זה במיוחד</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 xml:space="preserve">ונראה לבאר דהנה </w:t>
      </w:r>
      <w:r w:rsidRPr="00DE1B0B">
        <w:rPr>
          <w:rFonts w:ascii="Times New Roman" w:hAnsi="Times New Roman"/>
          <w:sz w:val="25"/>
          <w:szCs w:val="25"/>
          <w:rtl/>
          <w:lang w:bidi="he-IL"/>
        </w:rPr>
        <w:t xml:space="preserve"> כל מגילת רות נכתבה כדי ליחס את דוד אחרי בועז </w:t>
      </w:r>
      <w:r w:rsidRPr="00CC47E5">
        <w:rPr>
          <w:rFonts w:ascii="Times New Roman" w:hAnsi="Times New Roman"/>
          <w:sz w:val="25"/>
          <w:szCs w:val="19"/>
          <w:rtl/>
          <w:lang w:bidi="he-IL"/>
        </w:rPr>
        <w:t>(כמ"ש רש"י במגילת 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w:t>
      </w:r>
      <w:r w:rsidR="00E42B93" w:rsidRPr="00DE1B0B">
        <w:rPr>
          <w:rFonts w:ascii="Times New Roman" w:hAnsi="Times New Roman"/>
          <w:sz w:val="25"/>
          <w:szCs w:val="25"/>
          <w:rtl/>
          <w:lang w:bidi="he-IL"/>
        </w:rPr>
        <w:t xml:space="preserve">הנה </w:t>
      </w:r>
      <w:r w:rsidRPr="00DE1B0B">
        <w:rPr>
          <w:rFonts w:ascii="Times New Roman" w:hAnsi="Times New Roman"/>
          <w:sz w:val="25"/>
          <w:szCs w:val="25"/>
          <w:rtl/>
          <w:lang w:bidi="he-IL"/>
        </w:rPr>
        <w:t>הרבה פסוקים שם נראים מיותרים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כי למה לנו לדעת את כל שיחת הנשים</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אמיתו של דבר נ</w:t>
      </w:r>
      <w:r w:rsidR="00E42B93" w:rsidRPr="00DE1B0B">
        <w:rPr>
          <w:rFonts w:ascii="Times New Roman" w:hAnsi="Times New Roman"/>
          <w:sz w:val="25"/>
          <w:szCs w:val="25"/>
          <w:rtl/>
          <w:lang w:bidi="he-IL"/>
        </w:rPr>
        <w:t>ראה שהמגילה הזאת נכתבה למען ליחס את</w:t>
      </w:r>
      <w:r w:rsidRPr="00DE1B0B">
        <w:rPr>
          <w:rFonts w:ascii="Times New Roman" w:hAnsi="Times New Roman"/>
          <w:sz w:val="25"/>
          <w:szCs w:val="25"/>
          <w:rtl/>
          <w:lang w:bidi="he-IL"/>
        </w:rPr>
        <w:t xml:space="preserve"> נשמת משיח שגנוזה אצל מלכות דוד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כי </w:t>
      </w:r>
      <w:r w:rsidRPr="00DE1B0B">
        <w:rPr>
          <w:rFonts w:ascii="Times New Roman" w:hAnsi="Times New Roman"/>
          <w:sz w:val="25"/>
          <w:szCs w:val="25"/>
          <w:rtl/>
          <w:lang w:bidi="he-IL"/>
        </w:rPr>
        <w:lastRenderedPageBreak/>
        <w:t>כמו שבגשמיות היה צריך ליחס את דוד שלא יתיחס אחר מואב ורות אלא אחר יהודה ובועז</w:t>
      </w:r>
      <w:r w:rsidRPr="00DE1B0B">
        <w:rPr>
          <w:rFonts w:ascii="Times New Roman" w:hAnsi="Times New Roman"/>
          <w:sz w:val="25"/>
          <w:szCs w:val="25"/>
          <w:rtl/>
        </w:rPr>
        <w:t xml:space="preserve">, </w:t>
      </w:r>
      <w:r w:rsidRPr="00DE1B0B">
        <w:rPr>
          <w:rFonts w:ascii="Times New Roman" w:hAnsi="Times New Roman"/>
          <w:sz w:val="25"/>
          <w:szCs w:val="25"/>
          <w:rtl/>
          <w:lang w:bidi="he-IL"/>
        </w:rPr>
        <w:t>וכל תוקפו של בועז הוא בזה שגאל את רות</w:t>
      </w:r>
      <w:r w:rsidR="00E42B93" w:rsidRPr="00DE1B0B">
        <w:rPr>
          <w:rFonts w:ascii="Times New Roman" w:hAnsi="Times New Roman"/>
          <w:sz w:val="25"/>
          <w:szCs w:val="25"/>
          <w:rtl/>
        </w:rPr>
        <w:t>,</w:t>
      </w:r>
      <w:r w:rsidRPr="00DE1B0B">
        <w:rPr>
          <w:rFonts w:ascii="Times New Roman" w:hAnsi="Times New Roman"/>
          <w:sz w:val="25"/>
          <w:szCs w:val="25"/>
          <w:rtl/>
          <w:lang w:bidi="he-IL"/>
        </w:rPr>
        <w:t xml:space="preserve"> ולאפוקי מאלו שטענו אז שהיא פסולה לבוא בקהל</w:t>
      </w:r>
      <w:r w:rsidRPr="00DE1B0B">
        <w:rPr>
          <w:rFonts w:ascii="Times New Roman" w:hAnsi="Times New Roman"/>
          <w:sz w:val="25"/>
          <w:szCs w:val="25"/>
          <w:rtl/>
        </w:rPr>
        <w:t xml:space="preserve">, </w:t>
      </w:r>
      <w:r w:rsidRPr="00DE1B0B">
        <w:rPr>
          <w:rFonts w:ascii="Times New Roman" w:hAnsi="Times New Roman"/>
          <w:sz w:val="25"/>
          <w:szCs w:val="25"/>
          <w:rtl/>
          <w:lang w:bidi="he-IL"/>
        </w:rPr>
        <w:t>ואח</w:t>
      </w:r>
      <w:r w:rsidRPr="00DE1B0B">
        <w:rPr>
          <w:rFonts w:ascii="Times New Roman" w:hAnsi="Times New Roman"/>
          <w:sz w:val="25"/>
          <w:szCs w:val="25"/>
          <w:rtl/>
        </w:rPr>
        <w:t>"</w:t>
      </w:r>
      <w:r w:rsidRPr="00DE1B0B">
        <w:rPr>
          <w:rFonts w:ascii="Times New Roman" w:hAnsi="Times New Roman"/>
          <w:sz w:val="25"/>
          <w:szCs w:val="25"/>
          <w:rtl/>
          <w:lang w:bidi="he-IL"/>
        </w:rPr>
        <w:t>כ טענו זאת על דוד כמ</w:t>
      </w:r>
      <w:r w:rsidRPr="00DE1B0B">
        <w:rPr>
          <w:rFonts w:ascii="Times New Roman" w:hAnsi="Times New Roman"/>
          <w:sz w:val="25"/>
          <w:szCs w:val="25"/>
          <w:rtl/>
        </w:rPr>
        <w:t>"</w:t>
      </w:r>
      <w:r w:rsidRPr="00DE1B0B">
        <w:rPr>
          <w:rFonts w:ascii="Times New Roman" w:hAnsi="Times New Roman"/>
          <w:sz w:val="25"/>
          <w:szCs w:val="25"/>
          <w:rtl/>
          <w:lang w:bidi="he-IL"/>
        </w:rPr>
        <w:t>ש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(יבמות ע"ז)</w:t>
      </w:r>
      <w:r w:rsidRPr="00DE1B0B">
        <w:rPr>
          <w:rFonts w:ascii="Times New Roman" w:hAnsi="Times New Roman"/>
          <w:sz w:val="25"/>
          <w:szCs w:val="25"/>
          <w:rtl/>
        </w:rPr>
        <w:t xml:space="preserve"> </w:t>
      </w:r>
      <w:r w:rsidRPr="00DE1B0B">
        <w:rPr>
          <w:rFonts w:ascii="Times New Roman" w:hAnsi="Times New Roman"/>
          <w:sz w:val="25"/>
          <w:szCs w:val="25"/>
          <w:rtl/>
          <w:lang w:bidi="he-IL"/>
        </w:rPr>
        <w:t>ובכמה מקומו</w:t>
      </w:r>
      <w:r w:rsidR="00E42B93" w:rsidRPr="00DE1B0B">
        <w:rPr>
          <w:rFonts w:ascii="Times New Roman" w:hAnsi="Times New Roman"/>
          <w:sz w:val="25"/>
          <w:szCs w:val="25"/>
          <w:rtl/>
          <w:lang w:bidi="he-IL"/>
        </w:rPr>
        <w:t>ת</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כמו כן ברוחניות צריך לגאול את</w:t>
      </w:r>
      <w:r w:rsidRPr="00DE1B0B">
        <w:rPr>
          <w:rFonts w:ascii="Times New Roman" w:hAnsi="Times New Roman"/>
          <w:sz w:val="25"/>
          <w:szCs w:val="25"/>
          <w:rtl/>
          <w:lang w:bidi="he-IL"/>
        </w:rPr>
        <w:t xml:space="preserve"> נשמת משיח שהיא שורש </w:t>
      </w:r>
      <w:r w:rsidR="00E42B93" w:rsidRPr="00DE1B0B">
        <w:rPr>
          <w:rFonts w:ascii="Times New Roman" w:hAnsi="Times New Roman"/>
          <w:sz w:val="25"/>
          <w:szCs w:val="25"/>
          <w:rtl/>
          <w:lang w:bidi="he-IL"/>
        </w:rPr>
        <w:t xml:space="preserve">כל </w:t>
      </w:r>
      <w:r w:rsidRPr="00DE1B0B">
        <w:rPr>
          <w:rFonts w:ascii="Times New Roman" w:hAnsi="Times New Roman"/>
          <w:sz w:val="25"/>
          <w:szCs w:val="25"/>
          <w:rtl/>
          <w:lang w:bidi="he-IL"/>
        </w:rPr>
        <w:t>הנשמות מטומאת מואב הגרועה שהיא תוקף הסט</w:t>
      </w:r>
      <w:r w:rsidRPr="00DE1B0B">
        <w:rPr>
          <w:rFonts w:ascii="Times New Roman" w:hAnsi="Times New Roman"/>
          <w:sz w:val="25"/>
          <w:szCs w:val="25"/>
          <w:rtl/>
        </w:rPr>
        <w:t>"</w:t>
      </w:r>
      <w:r w:rsidRPr="00DE1B0B">
        <w:rPr>
          <w:rFonts w:ascii="Times New Roman" w:hAnsi="Times New Roman"/>
          <w:sz w:val="25"/>
          <w:szCs w:val="25"/>
          <w:rtl/>
          <w:lang w:bidi="he-IL"/>
        </w:rPr>
        <w:t>א</w:t>
      </w:r>
      <w:r w:rsidRPr="00DE1B0B">
        <w:rPr>
          <w:rFonts w:ascii="Times New Roman" w:hAnsi="Times New Roman"/>
          <w:sz w:val="25"/>
          <w:szCs w:val="25"/>
          <w:rtl/>
        </w:rPr>
        <w:t>.</w:t>
      </w:r>
      <w:r w:rsidR="00E42B93" w:rsidRPr="00DE1B0B">
        <w:rPr>
          <w:rFonts w:ascii="Times New Roman" w:hAnsi="Times New Roman"/>
          <w:sz w:val="25"/>
          <w:szCs w:val="25"/>
          <w:rtl/>
          <w:lang w:bidi="he-IL"/>
        </w:rPr>
        <w:t xml:space="preserve"> ואמרו בגמ</w:t>
      </w:r>
      <w:r w:rsidR="00E42B93" w:rsidRPr="00DE1B0B">
        <w:rPr>
          <w:rFonts w:ascii="Times New Roman" w:hAnsi="Times New Roman"/>
          <w:sz w:val="25"/>
          <w:szCs w:val="25"/>
          <w:rtl/>
        </w:rPr>
        <w:t xml:space="preserve">' </w:t>
      </w:r>
      <w:r w:rsidR="00E42B93" w:rsidRPr="00CC47E5">
        <w:rPr>
          <w:rFonts w:ascii="Times New Roman" w:hAnsi="Times New Roman"/>
          <w:sz w:val="25"/>
          <w:szCs w:val="19"/>
          <w:rtl/>
          <w:lang w:bidi="he-IL"/>
        </w:rPr>
        <w:t>(יבמות עז)</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 xml:space="preserve">שדוד אמר על עצמו את הפסוק </w:t>
      </w:r>
      <w:r w:rsidR="00E42B93" w:rsidRPr="00CC47E5">
        <w:rPr>
          <w:rFonts w:ascii="Times New Roman" w:hAnsi="Times New Roman"/>
          <w:sz w:val="25"/>
          <w:szCs w:val="19"/>
          <w:rtl/>
          <w:lang w:bidi="he-IL"/>
        </w:rPr>
        <w:t>(בתהלים מ)</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נפלאותיך ומחשבותיך אלינו אין ערוך אליך</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כלפי זה שזכה לבוא בקהל</w:t>
      </w:r>
      <w:r w:rsidR="00E42B93" w:rsidRPr="00DE1B0B">
        <w:rPr>
          <w:rFonts w:ascii="Times New Roman" w:hAnsi="Times New Roman"/>
          <w:sz w:val="25"/>
          <w:szCs w:val="25"/>
          <w:rtl/>
        </w:rPr>
        <w:t>.</w:t>
      </w:r>
    </w:p>
    <w:p w:rsidR="005D640E" w:rsidRPr="00DE1B0B" w:rsidRDefault="00DA6F5D" w:rsidP="006E27BD">
      <w:pPr>
        <w:rPr>
          <w:rFonts w:ascii="Times New Roman" w:hAnsi="Times New Roman"/>
          <w:b/>
          <w:bCs/>
          <w:sz w:val="25"/>
          <w:szCs w:val="25"/>
        </w:rPr>
      </w:pPr>
      <w:r w:rsidRPr="00DE1B0B">
        <w:rPr>
          <w:rFonts w:ascii="Times New Roman" w:hAnsi="Times New Roman"/>
          <w:sz w:val="25"/>
          <w:szCs w:val="25"/>
          <w:rtl/>
          <w:lang w:bidi="he-IL"/>
        </w:rPr>
        <w:t>וא</w:t>
      </w:r>
      <w:r w:rsidRPr="00DE1B0B">
        <w:rPr>
          <w:rFonts w:ascii="Times New Roman" w:hAnsi="Times New Roman"/>
          <w:sz w:val="25"/>
          <w:szCs w:val="25"/>
          <w:rtl/>
        </w:rPr>
        <w:t>"</w:t>
      </w:r>
      <w:r w:rsidRPr="00DE1B0B">
        <w:rPr>
          <w:rFonts w:ascii="Times New Roman" w:hAnsi="Times New Roman"/>
          <w:sz w:val="25"/>
          <w:szCs w:val="25"/>
          <w:rtl/>
          <w:lang w:bidi="he-IL"/>
        </w:rPr>
        <w:t>כ כ</w:t>
      </w:r>
      <w:r w:rsidR="00E42B93" w:rsidRPr="00DE1B0B">
        <w:rPr>
          <w:rFonts w:ascii="Times New Roman" w:hAnsi="Times New Roman"/>
          <w:sz w:val="25"/>
          <w:szCs w:val="25"/>
          <w:rtl/>
          <w:lang w:bidi="he-IL"/>
        </w:rPr>
        <w:t>ל הדין ודברים של בועז ורות</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 xml:space="preserve">כולל הפסוקים המובאים </w:t>
      </w:r>
      <w:r w:rsidRPr="00DE1B0B">
        <w:rPr>
          <w:rFonts w:ascii="Times New Roman" w:hAnsi="Times New Roman"/>
          <w:sz w:val="25"/>
          <w:szCs w:val="25"/>
          <w:rtl/>
          <w:lang w:bidi="he-IL"/>
        </w:rPr>
        <w:t>בראש מאמר זה</w:t>
      </w:r>
      <w:r w:rsidR="00E42B93" w:rsidRPr="00DE1B0B">
        <w:rPr>
          <w:rFonts w:ascii="Times New Roman" w:hAnsi="Times New Roman"/>
          <w:sz w:val="25"/>
          <w:szCs w:val="25"/>
          <w:rtl/>
        </w:rPr>
        <w:t>,</w:t>
      </w:r>
      <w:r w:rsidR="00E42B93" w:rsidRPr="00DE1B0B">
        <w:rPr>
          <w:rFonts w:ascii="Times New Roman" w:hAnsi="Times New Roman"/>
          <w:sz w:val="25"/>
          <w:szCs w:val="25"/>
          <w:rtl/>
          <w:lang w:bidi="he-IL"/>
        </w:rPr>
        <w:t>הם</w:t>
      </w:r>
      <w:r w:rsidRPr="00DE1B0B">
        <w:rPr>
          <w:rFonts w:ascii="Times New Roman" w:hAnsi="Times New Roman"/>
          <w:sz w:val="25"/>
          <w:szCs w:val="25"/>
          <w:rtl/>
          <w:lang w:bidi="he-IL"/>
        </w:rPr>
        <w:t xml:space="preserve"> כולם</w:t>
      </w:r>
      <w:r w:rsidR="00E42B93" w:rsidRPr="00DE1B0B">
        <w:rPr>
          <w:rFonts w:ascii="Times New Roman" w:hAnsi="Times New Roman"/>
          <w:sz w:val="25"/>
          <w:szCs w:val="25"/>
          <w:rtl/>
          <w:lang w:bidi="he-IL"/>
        </w:rPr>
        <w:t xml:space="preserve"> סודות הגאולה השלימה </w:t>
      </w:r>
      <w:r w:rsidRPr="00DE1B0B">
        <w:rPr>
          <w:rFonts w:ascii="Times New Roman" w:hAnsi="Times New Roman"/>
          <w:sz w:val="25"/>
          <w:szCs w:val="25"/>
          <w:rtl/>
          <w:lang w:bidi="he-IL"/>
        </w:rPr>
        <w:t xml:space="preserve"> כי זהו הנושא</w:t>
      </w:r>
      <w:r w:rsidR="005D640E"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של המגילה</w:t>
      </w:r>
      <w:r w:rsidRPr="00DE1B0B">
        <w:rPr>
          <w:rFonts w:ascii="Times New Roman" w:hAnsi="Times New Roman"/>
          <w:sz w:val="25"/>
          <w:szCs w:val="25"/>
          <w:rtl/>
        </w:rPr>
        <w:t xml:space="preserve">, </w:t>
      </w:r>
      <w:r w:rsidRPr="00DE1B0B">
        <w:rPr>
          <w:rFonts w:ascii="Times New Roman" w:hAnsi="Times New Roman"/>
          <w:sz w:val="25"/>
          <w:szCs w:val="25"/>
          <w:rtl/>
          <w:lang w:bidi="he-IL"/>
        </w:rPr>
        <w:t>וממילא זה כולל את סודות שדה הנשמות וסדר תיקונם</w:t>
      </w:r>
      <w:r w:rsidRPr="00DE1B0B">
        <w:rPr>
          <w:rFonts w:ascii="Times New Roman" w:hAnsi="Times New Roman"/>
          <w:sz w:val="25"/>
          <w:szCs w:val="25"/>
          <w:rtl/>
        </w:rPr>
        <w:t xml:space="preserve">, </w:t>
      </w:r>
      <w:r w:rsidR="002B23E1" w:rsidRPr="00DE1B0B">
        <w:rPr>
          <w:rFonts w:ascii="Times New Roman" w:hAnsi="Times New Roman"/>
          <w:sz w:val="25"/>
          <w:szCs w:val="25"/>
          <w:rtl/>
          <w:lang w:bidi="he-IL"/>
        </w:rPr>
        <w:t>שזה עיקר</w:t>
      </w:r>
      <w:r w:rsidR="005D640E" w:rsidRPr="00DE1B0B">
        <w:rPr>
          <w:rFonts w:ascii="Times New Roman" w:hAnsi="Times New Roman"/>
          <w:sz w:val="25"/>
          <w:szCs w:val="25"/>
          <w:rtl/>
          <w:lang w:bidi="he-IL"/>
        </w:rPr>
        <w:t xml:space="preserve"> גאולת בועז את רות השבה משדה מוא</w:t>
      </w:r>
      <w:r w:rsidRPr="00DE1B0B">
        <w:rPr>
          <w:rFonts w:ascii="Times New Roman" w:hAnsi="Times New Roman"/>
          <w:sz w:val="25"/>
          <w:szCs w:val="25"/>
          <w:rtl/>
          <w:lang w:bidi="he-IL"/>
        </w:rPr>
        <w:t>ב</w:t>
      </w:r>
      <w:r w:rsidRPr="00DE1B0B">
        <w:rPr>
          <w:rFonts w:ascii="Times New Roman" w:hAnsi="Times New Roman"/>
          <w:sz w:val="25"/>
          <w:szCs w:val="25"/>
          <w:rtl/>
        </w:rPr>
        <w:t xml:space="preserve">, </w:t>
      </w:r>
      <w:r w:rsidRPr="00DE1B0B">
        <w:rPr>
          <w:rFonts w:ascii="Times New Roman" w:hAnsi="Times New Roman"/>
          <w:sz w:val="25"/>
          <w:szCs w:val="25"/>
          <w:rtl/>
          <w:lang w:bidi="he-IL"/>
        </w:rPr>
        <w:t>וא</w:t>
      </w:r>
      <w:r w:rsidRPr="00DE1B0B">
        <w:rPr>
          <w:rFonts w:ascii="Times New Roman" w:hAnsi="Times New Roman"/>
          <w:sz w:val="25"/>
          <w:szCs w:val="25"/>
          <w:rtl/>
        </w:rPr>
        <w:t>"</w:t>
      </w:r>
      <w:r w:rsidRPr="00DE1B0B">
        <w:rPr>
          <w:rFonts w:ascii="Times New Roman" w:hAnsi="Times New Roman"/>
          <w:sz w:val="25"/>
          <w:szCs w:val="25"/>
          <w:rtl/>
          <w:lang w:bidi="he-IL"/>
        </w:rPr>
        <w:t>כ ענין שדה הנשמות שהוא לתקן העולם כולו וישראל כולם ז</w:t>
      </w:r>
      <w:r w:rsidR="005D640E" w:rsidRPr="00DE1B0B">
        <w:rPr>
          <w:rFonts w:ascii="Times New Roman" w:hAnsi="Times New Roman"/>
          <w:sz w:val="25"/>
          <w:szCs w:val="25"/>
          <w:rtl/>
          <w:lang w:bidi="he-IL"/>
        </w:rPr>
        <w:t>הו הנושא של מגילת רות וא</w:t>
      </w:r>
      <w:r w:rsidR="005D640E" w:rsidRPr="00DE1B0B">
        <w:rPr>
          <w:rFonts w:ascii="Times New Roman" w:hAnsi="Times New Roman"/>
          <w:sz w:val="25"/>
          <w:szCs w:val="25"/>
          <w:rtl/>
        </w:rPr>
        <w:t>"</w:t>
      </w:r>
      <w:r w:rsidR="005D640E" w:rsidRPr="00DE1B0B">
        <w:rPr>
          <w:rFonts w:ascii="Times New Roman" w:hAnsi="Times New Roman"/>
          <w:sz w:val="25"/>
          <w:szCs w:val="25"/>
          <w:rtl/>
          <w:lang w:bidi="he-IL"/>
        </w:rPr>
        <w:t>כ גם זה רמוז בפסוק שבראש המאמר</w:t>
      </w:r>
      <w:r w:rsidRPr="00DE1B0B">
        <w:rPr>
          <w:rFonts w:ascii="Times New Roman" w:hAnsi="Times New Roman"/>
          <w:sz w:val="25"/>
          <w:szCs w:val="25"/>
          <w:rtl/>
        </w:rPr>
        <w:t>.</w:t>
      </w:r>
      <w:r w:rsidR="005D640E" w:rsidRPr="00DE1B0B">
        <w:rPr>
          <w:rFonts w:ascii="Times New Roman" w:hAnsi="Times New Roman"/>
          <w:b/>
          <w:bCs/>
          <w:sz w:val="25"/>
          <w:szCs w:val="25"/>
          <w:rtl/>
          <w:lang w:bidi="he-IL"/>
        </w:rPr>
        <w:t xml:space="preserve"> </w:t>
      </w:r>
    </w:p>
    <w:p w:rsidR="005D640E" w:rsidRPr="00316AEC" w:rsidRDefault="005D640E" w:rsidP="00316AEC">
      <w:pPr>
        <w:jc w:val="center"/>
        <w:rPr>
          <w:rFonts w:ascii="Times New Roman" w:hAnsi="Times New Roman"/>
          <w:b/>
          <w:bCs/>
          <w:sz w:val="25"/>
          <w:szCs w:val="25"/>
          <w:u w:val="single"/>
          <w:rtl/>
        </w:rPr>
      </w:pPr>
      <w:r w:rsidRPr="00316AEC">
        <w:rPr>
          <w:rFonts w:ascii="Times New Roman" w:hAnsi="Times New Roman"/>
          <w:b/>
          <w:bCs/>
          <w:sz w:val="25"/>
          <w:szCs w:val="25"/>
          <w:u w:val="single"/>
          <w:rtl/>
          <w:lang w:bidi="he-IL"/>
        </w:rPr>
        <w:t>ב. דע כי יש שדה וכו' נשמות וכו'</w:t>
      </w:r>
    </w:p>
    <w:p w:rsidR="005D640E" w:rsidRPr="00DE1B0B" w:rsidRDefault="005D640E" w:rsidP="006E27BD">
      <w:pPr>
        <w:rPr>
          <w:rFonts w:ascii="Times New Roman" w:hAnsi="Times New Roman"/>
          <w:sz w:val="25"/>
          <w:szCs w:val="25"/>
        </w:rPr>
      </w:pPr>
      <w:r w:rsidRPr="00DE1B0B">
        <w:rPr>
          <w:rFonts w:ascii="Times New Roman" w:hAnsi="Times New Roman"/>
          <w:sz w:val="25"/>
          <w:szCs w:val="25"/>
          <w:rtl/>
          <w:lang w:bidi="he-IL"/>
        </w:rPr>
        <w:t xml:space="preserve"> נראה שענין ענין שדה הנשמות בפשטות הוא המקום הנקרא גן עדן</w:t>
      </w:r>
      <w:r w:rsidRPr="00DE1B0B">
        <w:rPr>
          <w:rFonts w:ascii="Times New Roman" w:hAnsi="Times New Roman"/>
          <w:sz w:val="25"/>
          <w:szCs w:val="25"/>
          <w:rtl/>
        </w:rPr>
        <w:t xml:space="preserve">, </w:t>
      </w:r>
      <w:r w:rsidRPr="00DE1B0B">
        <w:rPr>
          <w:rFonts w:ascii="Times New Roman" w:hAnsi="Times New Roman"/>
          <w:sz w:val="25"/>
          <w:szCs w:val="25"/>
          <w:rtl/>
          <w:lang w:bidi="he-IL"/>
        </w:rPr>
        <w:t>שמבואר בתורה בפרשת בראשית יופי השדה ההוא</w:t>
      </w:r>
      <w:r w:rsidRPr="00DE1B0B">
        <w:rPr>
          <w:rFonts w:ascii="Times New Roman" w:hAnsi="Times New Roman"/>
          <w:sz w:val="25"/>
          <w:szCs w:val="25"/>
          <w:rtl/>
        </w:rPr>
        <w:t xml:space="preserve">, </w:t>
      </w:r>
      <w:r w:rsidRPr="00DE1B0B">
        <w:rPr>
          <w:rFonts w:ascii="Times New Roman" w:hAnsi="Times New Roman"/>
          <w:sz w:val="25"/>
          <w:szCs w:val="25"/>
          <w:rtl/>
          <w:lang w:bidi="he-IL"/>
        </w:rPr>
        <w:t>ובחז</w:t>
      </w:r>
      <w:r w:rsidRPr="00DE1B0B">
        <w:rPr>
          <w:rFonts w:ascii="Times New Roman" w:hAnsi="Times New Roman"/>
          <w:sz w:val="25"/>
          <w:szCs w:val="25"/>
          <w:rtl/>
        </w:rPr>
        <w:t>"</w:t>
      </w:r>
      <w:r w:rsidRPr="00DE1B0B">
        <w:rPr>
          <w:rFonts w:ascii="Times New Roman" w:hAnsi="Times New Roman"/>
          <w:sz w:val="25"/>
          <w:szCs w:val="25"/>
          <w:rtl/>
          <w:lang w:bidi="he-IL"/>
        </w:rPr>
        <w:t>ל מבואר שהוא מקום מנוחת הנשמות</w:t>
      </w:r>
      <w:r w:rsidRPr="00DE1B0B">
        <w:rPr>
          <w:rFonts w:ascii="Times New Roman" w:hAnsi="Times New Roman"/>
          <w:sz w:val="25"/>
          <w:szCs w:val="25"/>
          <w:rtl/>
        </w:rPr>
        <w:t xml:space="preserve">. </w:t>
      </w:r>
      <w:r w:rsidRPr="00DE1B0B">
        <w:rPr>
          <w:rFonts w:ascii="Times New Roman" w:hAnsi="Times New Roman"/>
          <w:sz w:val="25"/>
          <w:szCs w:val="25"/>
          <w:rtl/>
          <w:lang w:bidi="he-IL"/>
        </w:rPr>
        <w:t>דמש</w:t>
      </w:r>
      <w:r w:rsidRPr="00DE1B0B">
        <w:rPr>
          <w:rFonts w:ascii="Times New Roman" w:hAnsi="Times New Roman"/>
          <w:sz w:val="25"/>
          <w:szCs w:val="25"/>
          <w:rtl/>
        </w:rPr>
        <w:t>"</w:t>
      </w:r>
      <w:r w:rsidRPr="00DE1B0B">
        <w:rPr>
          <w:rFonts w:ascii="Times New Roman" w:hAnsi="Times New Roman"/>
          <w:sz w:val="25"/>
          <w:szCs w:val="25"/>
          <w:rtl/>
          <w:lang w:bidi="he-IL"/>
        </w:rPr>
        <w:t>כ בחומש הוא בג</w:t>
      </w:r>
      <w:r w:rsidRPr="00DE1B0B">
        <w:rPr>
          <w:rFonts w:ascii="Times New Roman" w:hAnsi="Times New Roman"/>
          <w:sz w:val="25"/>
          <w:szCs w:val="25"/>
          <w:rtl/>
        </w:rPr>
        <w:t>"</w:t>
      </w:r>
      <w:r w:rsidRPr="00DE1B0B">
        <w:rPr>
          <w:rFonts w:ascii="Times New Roman" w:hAnsi="Times New Roman"/>
          <w:sz w:val="25"/>
          <w:szCs w:val="25"/>
          <w:rtl/>
          <w:lang w:bidi="he-IL"/>
        </w:rPr>
        <w:t>ע התחתון והוא משל לג</w:t>
      </w:r>
      <w:r w:rsidRPr="00DE1B0B">
        <w:rPr>
          <w:rFonts w:ascii="Times New Roman" w:hAnsi="Times New Roman"/>
          <w:sz w:val="25"/>
          <w:szCs w:val="25"/>
          <w:rtl/>
        </w:rPr>
        <w:t>"</w:t>
      </w:r>
      <w:r w:rsidRPr="00DE1B0B">
        <w:rPr>
          <w:rFonts w:ascii="Times New Roman" w:hAnsi="Times New Roman"/>
          <w:sz w:val="25"/>
          <w:szCs w:val="25"/>
          <w:rtl/>
          <w:lang w:bidi="he-IL"/>
        </w:rPr>
        <w:t>ע העליון</w:t>
      </w:r>
      <w:r w:rsidRPr="00DE1B0B">
        <w:rPr>
          <w:rFonts w:ascii="Times New Roman" w:hAnsi="Times New Roman"/>
          <w:sz w:val="25"/>
          <w:szCs w:val="25"/>
          <w:rtl/>
        </w:rPr>
        <w:t xml:space="preserve">, </w:t>
      </w:r>
      <w:r w:rsidRPr="00DE1B0B">
        <w:rPr>
          <w:rFonts w:ascii="Times New Roman" w:hAnsi="Times New Roman"/>
          <w:sz w:val="25"/>
          <w:szCs w:val="25"/>
          <w:rtl/>
          <w:lang w:bidi="he-IL"/>
        </w:rPr>
        <w:t>ונראה דמש</w:t>
      </w:r>
      <w:r w:rsidRPr="00DE1B0B">
        <w:rPr>
          <w:rFonts w:ascii="Times New Roman" w:hAnsi="Times New Roman"/>
          <w:sz w:val="25"/>
          <w:szCs w:val="25"/>
          <w:rtl/>
        </w:rPr>
        <w:t>"</w:t>
      </w:r>
      <w:r w:rsidRPr="00DE1B0B">
        <w:rPr>
          <w:rFonts w:ascii="Times New Roman" w:hAnsi="Times New Roman"/>
          <w:sz w:val="25"/>
          <w:szCs w:val="25"/>
          <w:rtl/>
          <w:lang w:bidi="he-IL"/>
        </w:rPr>
        <w:t>כ בתורה על האילנות שהקב</w:t>
      </w:r>
      <w:r w:rsidRPr="00DE1B0B">
        <w:rPr>
          <w:rFonts w:ascii="Times New Roman" w:hAnsi="Times New Roman"/>
          <w:sz w:val="25"/>
          <w:szCs w:val="25"/>
          <w:rtl/>
        </w:rPr>
        <w:t>"</w:t>
      </w:r>
      <w:r w:rsidRPr="00DE1B0B">
        <w:rPr>
          <w:rFonts w:ascii="Times New Roman" w:hAnsi="Times New Roman"/>
          <w:sz w:val="25"/>
          <w:szCs w:val="25"/>
          <w:rtl/>
          <w:lang w:bidi="he-IL"/>
        </w:rPr>
        <w:t>ה נטע שם</w:t>
      </w:r>
      <w:r w:rsidRPr="00DE1B0B">
        <w:rPr>
          <w:rFonts w:ascii="Times New Roman" w:hAnsi="Times New Roman"/>
          <w:sz w:val="25"/>
          <w:szCs w:val="25"/>
          <w:rtl/>
        </w:rPr>
        <w:t xml:space="preserve">, </w:t>
      </w:r>
      <w:r w:rsidRPr="00DE1B0B">
        <w:rPr>
          <w:rFonts w:ascii="Times New Roman" w:hAnsi="Times New Roman"/>
          <w:sz w:val="25"/>
          <w:szCs w:val="25"/>
          <w:rtl/>
          <w:lang w:bidi="he-IL"/>
        </w:rPr>
        <w:t>הרי הנמשל בג</w:t>
      </w:r>
      <w:r w:rsidRPr="00DE1B0B">
        <w:rPr>
          <w:rFonts w:ascii="Times New Roman" w:hAnsi="Times New Roman"/>
          <w:sz w:val="25"/>
          <w:szCs w:val="25"/>
          <w:rtl/>
        </w:rPr>
        <w:t>"</w:t>
      </w:r>
      <w:r w:rsidRPr="00DE1B0B">
        <w:rPr>
          <w:rFonts w:ascii="Times New Roman" w:hAnsi="Times New Roman"/>
          <w:sz w:val="25"/>
          <w:szCs w:val="25"/>
          <w:rtl/>
          <w:lang w:bidi="he-IL"/>
        </w:rPr>
        <w:t>ע העליון הם הנשמות כמבואר בפנים ואכן בסוף המ</w:t>
      </w:r>
      <w:r w:rsidR="002B23E1" w:rsidRPr="00DE1B0B">
        <w:rPr>
          <w:rFonts w:ascii="Times New Roman" w:hAnsi="Times New Roman"/>
          <w:sz w:val="25"/>
          <w:szCs w:val="25"/>
          <w:rtl/>
          <w:lang w:bidi="he-IL"/>
        </w:rPr>
        <w:t>אמר מוזכר מעין הגן עדן לענין התפילה</w:t>
      </w:r>
      <w:r w:rsidRPr="00DE1B0B">
        <w:rPr>
          <w:rFonts w:ascii="Times New Roman" w:hAnsi="Times New Roman"/>
          <w:sz w:val="25"/>
          <w:szCs w:val="25"/>
          <w:rtl/>
          <w:lang w:bidi="he-IL"/>
        </w:rPr>
        <w:t xml:space="preserve"> ע</w:t>
      </w:r>
      <w:r w:rsidRPr="00DE1B0B">
        <w:rPr>
          <w:rFonts w:ascii="Times New Roman" w:hAnsi="Times New Roman"/>
          <w:sz w:val="25"/>
          <w:szCs w:val="25"/>
          <w:rtl/>
        </w:rPr>
        <w:t>"</w:t>
      </w:r>
      <w:r w:rsidR="002B23E1" w:rsidRPr="00DE1B0B">
        <w:rPr>
          <w:rFonts w:ascii="Times New Roman" w:hAnsi="Times New Roman"/>
          <w:sz w:val="25"/>
          <w:szCs w:val="25"/>
          <w:rtl/>
          <w:lang w:bidi="he-IL"/>
        </w:rPr>
        <w:t>ש ובודאי שזה מכוו</w:t>
      </w:r>
      <w:r w:rsidRPr="00DE1B0B">
        <w:rPr>
          <w:rFonts w:ascii="Times New Roman" w:hAnsi="Times New Roman"/>
          <w:sz w:val="25"/>
          <w:szCs w:val="25"/>
          <w:rtl/>
          <w:lang w:bidi="he-IL"/>
        </w:rPr>
        <w:t>ן גם לכאן וכנ</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p>
    <w:p w:rsidR="00D636D8" w:rsidRPr="00316AEC" w:rsidRDefault="00D636D8" w:rsidP="00316AEC">
      <w:pPr>
        <w:jc w:val="center"/>
        <w:rPr>
          <w:rFonts w:ascii="Times New Roman" w:hAnsi="Times New Roman"/>
          <w:b/>
          <w:bCs/>
          <w:sz w:val="25"/>
          <w:szCs w:val="25"/>
          <w:u w:val="single"/>
        </w:rPr>
      </w:pPr>
      <w:r w:rsidRPr="00316AEC">
        <w:rPr>
          <w:rFonts w:ascii="Times New Roman" w:hAnsi="Times New Roman"/>
          <w:b/>
          <w:bCs/>
          <w:sz w:val="25"/>
          <w:szCs w:val="25"/>
          <w:u w:val="single"/>
          <w:rtl/>
          <w:lang w:bidi="he-IL"/>
        </w:rPr>
        <w:t xml:space="preserve">ג. </w:t>
      </w:r>
      <w:r w:rsidR="001E4CFA" w:rsidRPr="00316AEC">
        <w:rPr>
          <w:rFonts w:ascii="Times New Roman" w:hAnsi="Times New Roman"/>
          <w:b/>
          <w:bCs/>
          <w:sz w:val="25"/>
          <w:szCs w:val="25"/>
          <w:u w:val="single"/>
          <w:rtl/>
          <w:lang w:bidi="he-IL"/>
        </w:rPr>
        <w:t>ויש כמה וכו' נשמות ערומות וכו' מחוץ לשדה וכו'</w:t>
      </w:r>
    </w:p>
    <w:p w:rsidR="001E4CFA" w:rsidRPr="00DE1B0B" w:rsidRDefault="001E4CFA" w:rsidP="006E27BD">
      <w:pPr>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וצ</w:t>
      </w:r>
      <w:r w:rsidRPr="00DE1B0B">
        <w:rPr>
          <w:rFonts w:ascii="Times New Roman" w:hAnsi="Times New Roman"/>
          <w:sz w:val="25"/>
          <w:szCs w:val="25"/>
          <w:rtl/>
        </w:rPr>
        <w:t>"</w:t>
      </w:r>
      <w:r w:rsidRPr="00DE1B0B">
        <w:rPr>
          <w:rFonts w:ascii="Times New Roman" w:hAnsi="Times New Roman"/>
          <w:sz w:val="25"/>
          <w:szCs w:val="25"/>
          <w:rtl/>
          <w:lang w:bidi="he-IL"/>
        </w:rPr>
        <w:t>ב ענין הנשמות הערומות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וידוע המושג נשמות דאזלינן ערטילאין </w:t>
      </w:r>
      <w:r w:rsidRPr="00CC47E5">
        <w:rPr>
          <w:rFonts w:ascii="Times New Roman" w:hAnsi="Times New Roman"/>
          <w:sz w:val="25"/>
          <w:szCs w:val="19"/>
          <w:rtl/>
          <w:lang w:bidi="he-IL"/>
        </w:rPr>
        <w:t>(עין בחיי"מ סי' קנ"א)</w:t>
      </w:r>
      <w:r w:rsidRPr="00DE1B0B">
        <w:rPr>
          <w:rFonts w:ascii="Times New Roman" w:hAnsi="Times New Roman"/>
          <w:sz w:val="25"/>
          <w:szCs w:val="25"/>
          <w:rtl/>
        </w:rPr>
        <w:t xml:space="preserve">, </w:t>
      </w:r>
      <w:r w:rsidRPr="00DE1B0B">
        <w:rPr>
          <w:rFonts w:ascii="Times New Roman" w:hAnsi="Times New Roman"/>
          <w:sz w:val="25"/>
          <w:szCs w:val="25"/>
          <w:rtl/>
          <w:lang w:bidi="he-IL"/>
        </w:rPr>
        <w:t>ומבואר בחיי</w:t>
      </w:r>
      <w:r w:rsidRPr="00DE1B0B">
        <w:rPr>
          <w:rFonts w:ascii="Times New Roman" w:hAnsi="Times New Roman"/>
          <w:sz w:val="25"/>
          <w:szCs w:val="25"/>
          <w:rtl/>
        </w:rPr>
        <w:t>"</w:t>
      </w:r>
      <w:r w:rsidRPr="00DE1B0B">
        <w:rPr>
          <w:rFonts w:ascii="Times New Roman" w:hAnsi="Times New Roman"/>
          <w:sz w:val="25"/>
          <w:szCs w:val="25"/>
          <w:rtl/>
          <w:lang w:bidi="he-IL"/>
        </w:rPr>
        <w:t>מ סי</w:t>
      </w:r>
      <w:r w:rsidRPr="00DE1B0B">
        <w:rPr>
          <w:rFonts w:ascii="Times New Roman" w:hAnsi="Times New Roman"/>
          <w:sz w:val="25"/>
          <w:szCs w:val="25"/>
          <w:rtl/>
        </w:rPr>
        <w:t xml:space="preserve">' </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ב שיש בכח הצדיק ליתן מלבוש לאנשים גם בעוה</w:t>
      </w:r>
      <w:r w:rsidRPr="00DE1B0B">
        <w:rPr>
          <w:rFonts w:ascii="Times New Roman" w:hAnsi="Times New Roman"/>
          <w:sz w:val="25"/>
          <w:szCs w:val="25"/>
          <w:rtl/>
        </w:rPr>
        <w:t>"</w:t>
      </w:r>
      <w:r w:rsidRPr="00DE1B0B">
        <w:rPr>
          <w:rFonts w:ascii="Times New Roman" w:hAnsi="Times New Roman"/>
          <w:sz w:val="25"/>
          <w:szCs w:val="25"/>
          <w:rtl/>
          <w:lang w:bidi="he-IL"/>
        </w:rPr>
        <w:t>ב</w:t>
      </w:r>
      <w:r w:rsidRPr="00DE1B0B">
        <w:rPr>
          <w:rFonts w:ascii="Times New Roman" w:hAnsi="Times New Roman"/>
          <w:sz w:val="25"/>
          <w:szCs w:val="25"/>
          <w:rtl/>
        </w:rPr>
        <w:t xml:space="preserve">, </w:t>
      </w:r>
      <w:r w:rsidRPr="00DE1B0B">
        <w:rPr>
          <w:rFonts w:ascii="Times New Roman" w:hAnsi="Times New Roman"/>
          <w:sz w:val="25"/>
          <w:szCs w:val="25"/>
          <w:rtl/>
          <w:lang w:bidi="he-IL"/>
        </w:rPr>
        <w:t>וענין מלבושים נעשים מהמצוות כש</w:t>
      </w:r>
      <w:r w:rsidRPr="00DE1B0B">
        <w:rPr>
          <w:rFonts w:ascii="Times New Roman" w:hAnsi="Times New Roman"/>
          <w:sz w:val="25"/>
          <w:szCs w:val="25"/>
          <w:rtl/>
        </w:rPr>
        <w:t>"</w:t>
      </w:r>
      <w:r w:rsidRPr="00DE1B0B">
        <w:rPr>
          <w:rFonts w:ascii="Times New Roman" w:hAnsi="Times New Roman"/>
          <w:sz w:val="25"/>
          <w:szCs w:val="25"/>
          <w:rtl/>
          <w:lang w:bidi="he-IL"/>
        </w:rPr>
        <w:t>כ 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(ויקהל דף רי)</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רמז רביז</w:t>
      </w:r>
      <w:r w:rsidRPr="00DE1B0B">
        <w:rPr>
          <w:rFonts w:ascii="Times New Roman" w:hAnsi="Times New Roman"/>
          <w:sz w:val="25"/>
          <w:szCs w:val="25"/>
          <w:rtl/>
        </w:rPr>
        <w:t>"</w:t>
      </w:r>
      <w:r w:rsidRPr="00DE1B0B">
        <w:rPr>
          <w:rFonts w:ascii="Times New Roman" w:hAnsi="Times New Roman"/>
          <w:sz w:val="25"/>
          <w:szCs w:val="25"/>
          <w:rtl/>
          <w:lang w:bidi="he-IL"/>
        </w:rPr>
        <w:t>ל בשיהר</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(סי' כג )</w:t>
      </w:r>
      <w:r w:rsidRPr="00DE1B0B">
        <w:rPr>
          <w:rFonts w:ascii="Times New Roman" w:hAnsi="Times New Roman"/>
          <w:sz w:val="25"/>
          <w:szCs w:val="25"/>
          <w:rtl/>
        </w:rPr>
        <w:t xml:space="preserve"> </w:t>
      </w:r>
      <w:r w:rsidRPr="00DE1B0B">
        <w:rPr>
          <w:rFonts w:ascii="Times New Roman" w:hAnsi="Times New Roman"/>
          <w:sz w:val="25"/>
          <w:szCs w:val="25"/>
          <w:rtl/>
          <w:lang w:bidi="he-IL"/>
        </w:rPr>
        <w:t>אשרי הזוכה לאכול כמה פר</w:t>
      </w:r>
      <w:r w:rsidR="00CD0CD4" w:rsidRPr="00DE1B0B">
        <w:rPr>
          <w:rFonts w:ascii="Times New Roman" w:hAnsi="Times New Roman"/>
          <w:sz w:val="25"/>
          <w:szCs w:val="25"/>
          <w:rtl/>
          <w:lang w:bidi="he-IL"/>
        </w:rPr>
        <w:t>קים מ</w:t>
      </w:r>
      <w:r w:rsidRPr="00DE1B0B">
        <w:rPr>
          <w:rFonts w:ascii="Times New Roman" w:hAnsi="Times New Roman"/>
          <w:sz w:val="25"/>
          <w:szCs w:val="25"/>
          <w:rtl/>
          <w:lang w:bidi="he-IL"/>
        </w:rPr>
        <w:t>שניות ולשתות כמה פרקי תהלים ולהתלבש בכמה מצוות</w:t>
      </w:r>
      <w:r w:rsidRPr="00DE1B0B">
        <w:rPr>
          <w:rFonts w:ascii="Times New Roman" w:hAnsi="Times New Roman"/>
          <w:sz w:val="25"/>
          <w:szCs w:val="25"/>
          <w:rtl/>
        </w:rPr>
        <w:t>.</w:t>
      </w:r>
    </w:p>
    <w:p w:rsidR="00D65A21" w:rsidRPr="00DE1B0B" w:rsidRDefault="001E4CFA" w:rsidP="006E27BD">
      <w:pPr>
        <w:rPr>
          <w:rFonts w:ascii="Times New Roman" w:hAnsi="Times New Roman"/>
          <w:sz w:val="25"/>
          <w:szCs w:val="25"/>
        </w:rPr>
      </w:pPr>
      <w:r w:rsidRPr="00DE1B0B">
        <w:rPr>
          <w:rFonts w:ascii="Times New Roman" w:hAnsi="Times New Roman"/>
          <w:sz w:val="25"/>
          <w:szCs w:val="25"/>
          <w:rtl/>
          <w:lang w:bidi="he-IL"/>
        </w:rPr>
        <w:t>אמנם צ</w:t>
      </w:r>
      <w:r w:rsidRPr="00DE1B0B">
        <w:rPr>
          <w:rFonts w:ascii="Times New Roman" w:hAnsi="Times New Roman"/>
          <w:sz w:val="25"/>
          <w:szCs w:val="25"/>
          <w:rtl/>
        </w:rPr>
        <w:t>"</w:t>
      </w:r>
      <w:r w:rsidR="002B23E1" w:rsidRPr="00DE1B0B">
        <w:rPr>
          <w:rFonts w:ascii="Times New Roman" w:hAnsi="Times New Roman"/>
          <w:sz w:val="25"/>
          <w:szCs w:val="25"/>
          <w:rtl/>
          <w:lang w:bidi="he-IL"/>
        </w:rPr>
        <w:t>ב דמה ענין זה לכאן</w:t>
      </w:r>
      <w:r w:rsidR="00CD0CD4" w:rsidRPr="00DE1B0B">
        <w:rPr>
          <w:rFonts w:ascii="Times New Roman" w:hAnsi="Times New Roman"/>
          <w:sz w:val="25"/>
          <w:szCs w:val="25"/>
          <w:rtl/>
          <w:lang w:bidi="he-IL"/>
        </w:rPr>
        <w:t xml:space="preserve"> דמשמע שמשום שיצאו לחוץ הם ערומים ומשמע שבפנים הנשמות לבושות</w:t>
      </w:r>
      <w:r w:rsidR="002B23E1" w:rsidRPr="00DE1B0B">
        <w:rPr>
          <w:rFonts w:ascii="Times New Roman" w:hAnsi="Times New Roman"/>
          <w:sz w:val="25"/>
          <w:szCs w:val="25"/>
          <w:rtl/>
          <w:lang w:bidi="he-IL"/>
        </w:rPr>
        <w:t>,</w:t>
      </w:r>
      <w:r w:rsidR="00CD0CD4" w:rsidRPr="00DE1B0B">
        <w:rPr>
          <w:rFonts w:ascii="Times New Roman" w:hAnsi="Times New Roman"/>
          <w:sz w:val="25"/>
          <w:szCs w:val="25"/>
          <w:rtl/>
          <w:lang w:bidi="he-IL"/>
        </w:rPr>
        <w:t xml:space="preserve"> והביאור</w:t>
      </w:r>
      <w:r w:rsidRPr="00DE1B0B">
        <w:rPr>
          <w:rFonts w:ascii="Times New Roman" w:hAnsi="Times New Roman"/>
          <w:sz w:val="25"/>
          <w:szCs w:val="25"/>
          <w:rtl/>
        </w:rPr>
        <w:t xml:space="preserve"> </w:t>
      </w:r>
      <w:r w:rsidR="00CD0CD4" w:rsidRPr="00DE1B0B">
        <w:rPr>
          <w:rFonts w:ascii="Times New Roman" w:hAnsi="Times New Roman"/>
          <w:sz w:val="25"/>
          <w:szCs w:val="25"/>
          <w:rtl/>
          <w:lang w:bidi="he-IL"/>
        </w:rPr>
        <w:t>דהנה ענין השדה של הנפשות הוא חק</w:t>
      </w:r>
      <w:r w:rsidRPr="00DE1B0B">
        <w:rPr>
          <w:rFonts w:ascii="Times New Roman" w:hAnsi="Times New Roman"/>
          <w:sz w:val="25"/>
          <w:szCs w:val="25"/>
          <w:rtl/>
          <w:lang w:bidi="he-IL"/>
        </w:rPr>
        <w:t>ל תפוח</w:t>
      </w:r>
      <w:r w:rsidR="00CD0CD4" w:rsidRPr="00DE1B0B">
        <w:rPr>
          <w:rFonts w:ascii="Times New Roman" w:hAnsi="Times New Roman"/>
          <w:sz w:val="25"/>
          <w:szCs w:val="25"/>
          <w:rtl/>
          <w:lang w:bidi="he-IL"/>
        </w:rPr>
        <w:t>ין שהיא השכינה מדת המלכות כנודע שנקרא שדה אשר ברכו ה</w:t>
      </w:r>
      <w:r w:rsidR="00CD0CD4" w:rsidRPr="00DE1B0B">
        <w:rPr>
          <w:rFonts w:ascii="Times New Roman" w:hAnsi="Times New Roman"/>
          <w:sz w:val="25"/>
          <w:szCs w:val="25"/>
          <w:rtl/>
        </w:rPr>
        <w:t xml:space="preserve">', </w:t>
      </w:r>
      <w:r w:rsidR="00CD0CD4" w:rsidRPr="00DE1B0B">
        <w:rPr>
          <w:rFonts w:ascii="Times New Roman" w:hAnsi="Times New Roman"/>
          <w:sz w:val="25"/>
          <w:szCs w:val="25"/>
          <w:rtl/>
          <w:lang w:bidi="he-IL"/>
        </w:rPr>
        <w:t>כי המלכות</w:t>
      </w:r>
      <w:r w:rsidRPr="00DE1B0B">
        <w:rPr>
          <w:rFonts w:ascii="Times New Roman" w:hAnsi="Times New Roman"/>
          <w:sz w:val="25"/>
          <w:szCs w:val="25"/>
          <w:rtl/>
          <w:lang w:bidi="he-IL"/>
        </w:rPr>
        <w:t xml:space="preserve"> נקראת </w:t>
      </w:r>
      <w:r w:rsidRPr="00DE1B0B">
        <w:rPr>
          <w:rFonts w:ascii="Times New Roman" w:hAnsi="Times New Roman"/>
          <w:sz w:val="25"/>
          <w:szCs w:val="25"/>
          <w:rtl/>
          <w:lang w:bidi="he-IL"/>
        </w:rPr>
        <w:lastRenderedPageBreak/>
        <w:t xml:space="preserve">שדה וקרקע עולם המקבלת את השפע מהשמים שהם ספירות העליונות </w:t>
      </w:r>
      <w:r w:rsidR="00CD0CD4" w:rsidRPr="00DE1B0B">
        <w:rPr>
          <w:rFonts w:ascii="Times New Roman" w:hAnsi="Times New Roman"/>
          <w:sz w:val="25"/>
          <w:szCs w:val="25"/>
          <w:rtl/>
        </w:rPr>
        <w:t>,</w:t>
      </w:r>
      <w:r w:rsidR="002B23E1" w:rsidRPr="00DE1B0B">
        <w:rPr>
          <w:rFonts w:ascii="Times New Roman" w:hAnsi="Times New Roman"/>
          <w:sz w:val="25"/>
          <w:szCs w:val="25"/>
          <w:rtl/>
          <w:lang w:bidi="he-IL"/>
        </w:rPr>
        <w:t>וב</w:t>
      </w:r>
      <w:r w:rsidR="00CD0CD4" w:rsidRPr="00DE1B0B">
        <w:rPr>
          <w:rFonts w:ascii="Times New Roman" w:hAnsi="Times New Roman"/>
          <w:sz w:val="25"/>
          <w:szCs w:val="25"/>
          <w:rtl/>
          <w:lang w:bidi="he-IL"/>
        </w:rPr>
        <w:t>מידה</w:t>
      </w:r>
      <w:r w:rsidRPr="00DE1B0B">
        <w:rPr>
          <w:rFonts w:ascii="Times New Roman" w:hAnsi="Times New Roman"/>
          <w:sz w:val="25"/>
          <w:szCs w:val="25"/>
          <w:rtl/>
          <w:lang w:bidi="he-IL"/>
        </w:rPr>
        <w:t xml:space="preserve"> זו שם שורש</w:t>
      </w:r>
      <w:r w:rsidR="00CD0CD4" w:rsidRPr="00DE1B0B">
        <w:rPr>
          <w:rFonts w:ascii="Times New Roman" w:hAnsi="Times New Roman"/>
          <w:sz w:val="25"/>
          <w:szCs w:val="25"/>
          <w:rtl/>
          <w:lang w:bidi="he-IL"/>
        </w:rPr>
        <w:t xml:space="preserve"> נשמותנו וכמבואר </w:t>
      </w:r>
      <w:r w:rsidR="00CD0CD4" w:rsidRPr="00CC47E5">
        <w:rPr>
          <w:rFonts w:ascii="Times New Roman" w:hAnsi="Times New Roman"/>
          <w:sz w:val="25"/>
          <w:szCs w:val="19"/>
          <w:rtl/>
          <w:lang w:bidi="he-IL"/>
        </w:rPr>
        <w:t>(בשעה"כ סוכות דרוש ד</w:t>
      </w:r>
      <w:r w:rsidR="00D65A21" w:rsidRPr="00CC47E5">
        <w:rPr>
          <w:rFonts w:ascii="Times New Roman" w:hAnsi="Times New Roman"/>
          <w:sz w:val="25"/>
          <w:szCs w:val="19"/>
          <w:rtl/>
          <w:lang w:bidi="he-IL"/>
        </w:rPr>
        <w:t>)</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ש</w:t>
      </w:r>
      <w:r w:rsidRPr="00DE1B0B">
        <w:rPr>
          <w:rFonts w:ascii="Times New Roman" w:hAnsi="Times New Roman"/>
          <w:sz w:val="25"/>
          <w:szCs w:val="25"/>
          <w:rtl/>
          <w:lang w:bidi="he-IL"/>
        </w:rPr>
        <w:t>ע</w:t>
      </w:r>
      <w:r w:rsidRPr="00DE1B0B">
        <w:rPr>
          <w:rFonts w:ascii="Times New Roman" w:hAnsi="Times New Roman"/>
          <w:sz w:val="25"/>
          <w:szCs w:val="25"/>
          <w:rtl/>
        </w:rPr>
        <w:t>"</w:t>
      </w:r>
      <w:r w:rsidRPr="00DE1B0B">
        <w:rPr>
          <w:rFonts w:ascii="Times New Roman" w:hAnsi="Times New Roman"/>
          <w:sz w:val="25"/>
          <w:szCs w:val="25"/>
          <w:rtl/>
          <w:lang w:bidi="he-IL"/>
        </w:rPr>
        <w:t xml:space="preserve">כ אנו </w:t>
      </w:r>
      <w:r w:rsidR="00D65A21" w:rsidRPr="00DE1B0B">
        <w:rPr>
          <w:rFonts w:ascii="Times New Roman" w:hAnsi="Times New Roman"/>
          <w:sz w:val="25"/>
          <w:szCs w:val="25"/>
          <w:rtl/>
          <w:lang w:bidi="he-IL"/>
        </w:rPr>
        <w:t>נקראים בני מלכים בני מדת המלכות</w:t>
      </w:r>
      <w:r w:rsidR="00D65A21" w:rsidRPr="00DE1B0B">
        <w:rPr>
          <w:rFonts w:ascii="Times New Roman" w:hAnsi="Times New Roman"/>
          <w:sz w:val="25"/>
          <w:szCs w:val="25"/>
          <w:rtl/>
        </w:rPr>
        <w:t>,</w:t>
      </w:r>
      <w:r w:rsidRPr="00DE1B0B">
        <w:rPr>
          <w:rFonts w:ascii="Times New Roman" w:hAnsi="Times New Roman"/>
          <w:sz w:val="25"/>
          <w:szCs w:val="25"/>
          <w:rtl/>
          <w:lang w:bidi="he-IL"/>
        </w:rPr>
        <w:t xml:space="preserve"> והנה מדה זו נקראת כבוד קל כמבואר 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(ומובא בתורה ב)</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נאמר</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(ישעיה כח ח)</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והלך לפניך צדקך</w:t>
      </w:r>
      <w:r w:rsidRPr="00DE1B0B">
        <w:rPr>
          <w:rFonts w:ascii="Times New Roman" w:hAnsi="Times New Roman"/>
          <w:sz w:val="25"/>
          <w:szCs w:val="25"/>
          <w:rtl/>
          <w:lang w:bidi="he-IL"/>
        </w:rPr>
        <w:t xml:space="preserve"> כבוד ד</w:t>
      </w:r>
      <w:r w:rsidRPr="00DE1B0B">
        <w:rPr>
          <w:rFonts w:ascii="Times New Roman" w:hAnsi="Times New Roman"/>
          <w:sz w:val="25"/>
          <w:szCs w:val="25"/>
          <w:rtl/>
        </w:rPr>
        <w:t xml:space="preserve">' </w:t>
      </w:r>
      <w:r w:rsidRPr="00DE1B0B">
        <w:rPr>
          <w:rFonts w:ascii="Times New Roman" w:hAnsi="Times New Roman"/>
          <w:sz w:val="25"/>
          <w:szCs w:val="25"/>
          <w:rtl/>
          <w:lang w:bidi="he-IL"/>
        </w:rPr>
        <w:t>יאספך</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ודרשו חז</w:t>
      </w:r>
      <w:r w:rsidR="00D65A21" w:rsidRPr="00DE1B0B">
        <w:rPr>
          <w:rFonts w:ascii="Times New Roman" w:hAnsi="Times New Roman"/>
          <w:sz w:val="25"/>
          <w:szCs w:val="25"/>
          <w:rtl/>
        </w:rPr>
        <w:t>"</w:t>
      </w:r>
      <w:r w:rsidR="002B23E1" w:rsidRPr="00DE1B0B">
        <w:rPr>
          <w:rFonts w:ascii="Times New Roman" w:hAnsi="Times New Roman"/>
          <w:sz w:val="25"/>
          <w:szCs w:val="25"/>
          <w:rtl/>
          <w:lang w:bidi="he-IL"/>
        </w:rPr>
        <w:t xml:space="preserve">ל </w:t>
      </w:r>
      <w:r w:rsidR="002B23E1" w:rsidRPr="00CC47E5">
        <w:rPr>
          <w:rFonts w:ascii="Times New Roman" w:hAnsi="Times New Roman"/>
          <w:sz w:val="25"/>
          <w:szCs w:val="19"/>
          <w:rtl/>
          <w:lang w:bidi="he-IL"/>
        </w:rPr>
        <w:t>(</w:t>
      </w:r>
      <w:r w:rsidR="00D65A21" w:rsidRPr="00CC47E5">
        <w:rPr>
          <w:rFonts w:ascii="Times New Roman" w:hAnsi="Times New Roman"/>
          <w:sz w:val="25"/>
          <w:szCs w:val="19"/>
          <w:rtl/>
          <w:lang w:bidi="he-IL"/>
        </w:rPr>
        <w:t>סוטה ט</w:t>
      </w:r>
      <w:r w:rsidR="002B23E1" w:rsidRPr="00CC47E5">
        <w:rPr>
          <w:rFonts w:ascii="Times New Roman" w:hAnsi="Times New Roman"/>
          <w:sz w:val="25"/>
          <w:szCs w:val="19"/>
          <w:rtl/>
          <w:lang w:bidi="he-IL"/>
        </w:rPr>
        <w:t>:)</w:t>
      </w:r>
      <w:r w:rsidRPr="00DE1B0B">
        <w:rPr>
          <w:rFonts w:ascii="Times New Roman" w:hAnsi="Times New Roman"/>
          <w:sz w:val="25"/>
          <w:szCs w:val="25"/>
          <w:rtl/>
          <w:lang w:bidi="he-IL"/>
        </w:rPr>
        <w:t xml:space="preserve"> על נשמות הצדיקים</w:t>
      </w:r>
      <w:r w:rsidR="00D65A21" w:rsidRPr="00DE1B0B">
        <w:rPr>
          <w:rFonts w:ascii="Times New Roman" w:hAnsi="Times New Roman"/>
          <w:sz w:val="25"/>
          <w:szCs w:val="25"/>
          <w:rtl/>
        </w:rPr>
        <w:t>,</w:t>
      </w:r>
      <w:r w:rsidRPr="00DE1B0B">
        <w:rPr>
          <w:rFonts w:ascii="Times New Roman" w:hAnsi="Times New Roman"/>
          <w:sz w:val="25"/>
          <w:szCs w:val="25"/>
          <w:rtl/>
          <w:lang w:bidi="he-IL"/>
        </w:rPr>
        <w:t xml:space="preserve"> וכמ</w:t>
      </w:r>
      <w:r w:rsidRPr="00DE1B0B">
        <w:rPr>
          <w:rFonts w:ascii="Times New Roman" w:hAnsi="Times New Roman"/>
          <w:sz w:val="25"/>
          <w:szCs w:val="25"/>
          <w:rtl/>
        </w:rPr>
        <w:t>"</w:t>
      </w:r>
      <w:r w:rsidRPr="00DE1B0B">
        <w:rPr>
          <w:rFonts w:ascii="Times New Roman" w:hAnsi="Times New Roman"/>
          <w:sz w:val="25"/>
          <w:szCs w:val="25"/>
          <w:rtl/>
          <w:lang w:bidi="he-IL"/>
        </w:rPr>
        <w:t>ש הטור</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w:t>
      </w:r>
      <w:r w:rsidRPr="00CC47E5">
        <w:rPr>
          <w:rFonts w:ascii="Times New Roman" w:hAnsi="Times New Roman"/>
          <w:sz w:val="25"/>
          <w:szCs w:val="19"/>
          <w:rtl/>
          <w:lang w:bidi="he-IL"/>
        </w:rPr>
        <w:t>בסוף יו"ד</w:t>
      </w:r>
      <w:r w:rsidR="00D65A21" w:rsidRPr="00CC47E5">
        <w:rPr>
          <w:rFonts w:ascii="Times New Roman" w:hAnsi="Times New Roman"/>
          <w:sz w:val="25"/>
          <w:szCs w:val="19"/>
          <w:rtl/>
          <w:lang w:bidi="he-IL"/>
        </w:rPr>
        <w:t xml:space="preserve"> סימן תג)</w:t>
      </w:r>
      <w:r w:rsidRPr="00DE1B0B">
        <w:rPr>
          <w:rFonts w:ascii="Times New Roman" w:hAnsi="Times New Roman"/>
          <w:sz w:val="25"/>
          <w:szCs w:val="25"/>
          <w:rtl/>
          <w:lang w:bidi="he-IL"/>
        </w:rPr>
        <w:t xml:space="preserve"> שהנשמות נאספות אל הכבוד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והיינו כי שם שורש נשמותינו</w:t>
      </w:r>
      <w:r w:rsidR="00D65A21" w:rsidRPr="00DE1B0B">
        <w:rPr>
          <w:rFonts w:ascii="Times New Roman" w:hAnsi="Times New Roman"/>
          <w:sz w:val="25"/>
          <w:szCs w:val="25"/>
          <w:rtl/>
        </w:rPr>
        <w:t>,</w:t>
      </w:r>
      <w:r w:rsidRPr="00DE1B0B">
        <w:rPr>
          <w:rFonts w:ascii="Times New Roman" w:hAnsi="Times New Roman"/>
          <w:sz w:val="25"/>
          <w:szCs w:val="25"/>
          <w:rtl/>
          <w:lang w:bidi="he-IL"/>
        </w:rPr>
        <w:t xml:space="preserve"> והנה הכבוד נקראת לבוש כמ</w:t>
      </w:r>
      <w:r w:rsidRPr="00DE1B0B">
        <w:rPr>
          <w:rFonts w:ascii="Times New Roman" w:hAnsi="Times New Roman"/>
          <w:sz w:val="25"/>
          <w:szCs w:val="25"/>
          <w:rtl/>
        </w:rPr>
        <w:t>"</w:t>
      </w:r>
      <w:r w:rsidRPr="00DE1B0B">
        <w:rPr>
          <w:rFonts w:ascii="Times New Roman" w:hAnsi="Times New Roman"/>
          <w:sz w:val="25"/>
          <w:szCs w:val="25"/>
          <w:rtl/>
          <w:lang w:bidi="he-IL"/>
        </w:rPr>
        <w:t>ש</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w:t>
      </w:r>
      <w:r w:rsidRPr="00CC47E5">
        <w:rPr>
          <w:rFonts w:ascii="Times New Roman" w:hAnsi="Times New Roman"/>
          <w:sz w:val="25"/>
          <w:szCs w:val="19"/>
          <w:rtl/>
          <w:lang w:bidi="he-IL"/>
        </w:rPr>
        <w:t xml:space="preserve"> שבת קיג.</w:t>
      </w:r>
      <w:r w:rsidR="00D65A21" w:rsidRPr="00CC47E5">
        <w:rPr>
          <w:rFonts w:ascii="Times New Roman" w:hAnsi="Times New Roman"/>
          <w:sz w:val="25"/>
          <w:szCs w:val="19"/>
          <w:rtl/>
          <w:lang w:bidi="he-IL"/>
        </w:rPr>
        <w:t>)</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דהוי קרא למאנא</w:t>
      </w:r>
      <w:r w:rsidRPr="00DE1B0B">
        <w:rPr>
          <w:rFonts w:ascii="Times New Roman" w:hAnsi="Times New Roman"/>
          <w:sz w:val="25"/>
          <w:szCs w:val="25"/>
          <w:rtl/>
          <w:lang w:bidi="he-IL"/>
        </w:rPr>
        <w:t xml:space="preserve"> מכבדות</w:t>
      </w:r>
      <w:r w:rsidR="00D65A21" w:rsidRPr="00DE1B0B">
        <w:rPr>
          <w:rFonts w:ascii="Times New Roman" w:hAnsi="Times New Roman"/>
          <w:sz w:val="25"/>
          <w:szCs w:val="25"/>
          <w:rtl/>
          <w:lang w:bidi="he-IL"/>
        </w:rPr>
        <w:t>א נמצא שהשכינה ששם שורש ומקור</w:t>
      </w:r>
      <w:r w:rsidRPr="00DE1B0B">
        <w:rPr>
          <w:rFonts w:ascii="Times New Roman" w:hAnsi="Times New Roman"/>
          <w:sz w:val="25"/>
          <w:szCs w:val="25"/>
          <w:rtl/>
          <w:lang w:bidi="he-IL"/>
        </w:rPr>
        <w:t xml:space="preserve"> נשמתינו מלבשת אותנו</w:t>
      </w:r>
      <w:r w:rsidR="00D65A21" w:rsidRPr="00DE1B0B">
        <w:rPr>
          <w:rFonts w:ascii="Times New Roman" w:hAnsi="Times New Roman"/>
          <w:sz w:val="25"/>
          <w:szCs w:val="25"/>
          <w:rtl/>
        </w:rPr>
        <w:t>,</w:t>
      </w:r>
      <w:r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ואם זוכה אדם לבוא למקומו הנכון יש לו</w:t>
      </w:r>
      <w:r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לבוש</w:t>
      </w:r>
      <w:r w:rsidRPr="00DE1B0B">
        <w:rPr>
          <w:rFonts w:ascii="Times New Roman" w:hAnsi="Times New Roman"/>
          <w:sz w:val="25"/>
          <w:szCs w:val="25"/>
          <w:rtl/>
          <w:lang w:bidi="he-IL"/>
        </w:rPr>
        <w:t xml:space="preserve"> מאור השכינה ומ</w:t>
      </w:r>
      <w:r w:rsidR="00D65A21" w:rsidRPr="00DE1B0B">
        <w:rPr>
          <w:rFonts w:ascii="Times New Roman" w:hAnsi="Times New Roman"/>
          <w:sz w:val="25"/>
          <w:szCs w:val="25"/>
          <w:rtl/>
          <w:lang w:bidi="he-IL"/>
        </w:rPr>
        <w:t xml:space="preserve">קומו בשדה העליון </w:t>
      </w:r>
      <w:r w:rsidR="00D65A21" w:rsidRPr="00CC47E5">
        <w:rPr>
          <w:rFonts w:ascii="Times New Roman" w:hAnsi="Times New Roman"/>
          <w:sz w:val="25"/>
          <w:szCs w:val="19"/>
          <w:rtl/>
          <w:lang w:bidi="he-IL"/>
        </w:rPr>
        <w:t>(וע"ע שי</w:t>
      </w:r>
      <w:r w:rsidR="002B23E1" w:rsidRPr="00CC47E5">
        <w:rPr>
          <w:rFonts w:ascii="Times New Roman" w:hAnsi="Times New Roman"/>
          <w:sz w:val="25"/>
          <w:szCs w:val="19"/>
          <w:rtl/>
          <w:lang w:bidi="he-IL"/>
        </w:rPr>
        <w:t>חות</w:t>
      </w:r>
      <w:r w:rsidR="00D65A21" w:rsidRPr="00CC47E5">
        <w:rPr>
          <w:rFonts w:ascii="Times New Roman" w:hAnsi="Times New Roman"/>
          <w:sz w:val="25"/>
          <w:szCs w:val="19"/>
          <w:rtl/>
          <w:lang w:bidi="he-IL"/>
        </w:rPr>
        <w:t xml:space="preserve"> הר"ן צ</w:t>
      </w:r>
      <w:r w:rsidRPr="00CC47E5">
        <w:rPr>
          <w:rFonts w:ascii="Times New Roman" w:hAnsi="Times New Roman"/>
          <w:sz w:val="25"/>
          <w:szCs w:val="19"/>
          <w:rtl/>
          <w:lang w:bidi="he-IL"/>
        </w:rPr>
        <w:t>"ה)</w:t>
      </w:r>
      <w:r w:rsidR="00D65A21" w:rsidRPr="00DE1B0B">
        <w:rPr>
          <w:rFonts w:ascii="Times New Roman" w:hAnsi="Times New Roman"/>
          <w:sz w:val="25"/>
          <w:szCs w:val="25"/>
          <w:rtl/>
        </w:rPr>
        <w:t>.</w:t>
      </w:r>
    </w:p>
    <w:p w:rsidR="001E4CFA" w:rsidRPr="00DE1B0B" w:rsidRDefault="001E4CFA" w:rsidP="006E27BD">
      <w:pPr>
        <w:rPr>
          <w:rFonts w:ascii="Times New Roman" w:hAnsi="Times New Roman"/>
          <w:sz w:val="25"/>
          <w:szCs w:val="25"/>
        </w:rPr>
      </w:pPr>
      <w:r w:rsidRPr="00DE1B0B">
        <w:rPr>
          <w:rFonts w:ascii="Times New Roman" w:hAnsi="Times New Roman"/>
          <w:sz w:val="25"/>
          <w:szCs w:val="25"/>
          <w:rtl/>
          <w:lang w:bidi="he-IL"/>
        </w:rPr>
        <w:t xml:space="preserve"> והרמב</w:t>
      </w:r>
      <w:r w:rsidRPr="00DE1B0B">
        <w:rPr>
          <w:rFonts w:ascii="Times New Roman" w:hAnsi="Times New Roman"/>
          <w:sz w:val="25"/>
          <w:szCs w:val="25"/>
          <w:rtl/>
        </w:rPr>
        <w:t>"</w:t>
      </w:r>
      <w:r w:rsidRPr="00DE1B0B">
        <w:rPr>
          <w:rFonts w:ascii="Times New Roman" w:hAnsi="Times New Roman"/>
          <w:sz w:val="25"/>
          <w:szCs w:val="25"/>
          <w:rtl/>
          <w:lang w:bidi="he-IL"/>
        </w:rPr>
        <w:t xml:space="preserve">ן רמז </w:t>
      </w:r>
      <w:r w:rsidR="00D65A21" w:rsidRPr="00DE1B0B">
        <w:rPr>
          <w:rFonts w:ascii="Times New Roman" w:hAnsi="Times New Roman"/>
          <w:sz w:val="25"/>
          <w:szCs w:val="25"/>
          <w:rtl/>
          <w:lang w:bidi="he-IL"/>
        </w:rPr>
        <w:t xml:space="preserve">דבר </w:t>
      </w:r>
      <w:r w:rsidRPr="00DE1B0B">
        <w:rPr>
          <w:rFonts w:ascii="Times New Roman" w:hAnsi="Times New Roman"/>
          <w:sz w:val="25"/>
          <w:szCs w:val="25"/>
          <w:rtl/>
          <w:lang w:bidi="he-IL"/>
        </w:rPr>
        <w:t>זה בפרשת בחוקותי</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(במדבר כו יא)</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ע</w:t>
      </w:r>
      <w:r w:rsidR="00D65A21" w:rsidRPr="00DE1B0B">
        <w:rPr>
          <w:rFonts w:ascii="Times New Roman" w:hAnsi="Times New Roman"/>
          <w:sz w:val="25"/>
          <w:szCs w:val="25"/>
          <w:rtl/>
        </w:rPr>
        <w:t>"</w:t>
      </w:r>
      <w:r w:rsidR="00D65A21" w:rsidRPr="00DE1B0B">
        <w:rPr>
          <w:rFonts w:ascii="Times New Roman" w:hAnsi="Times New Roman"/>
          <w:sz w:val="25"/>
          <w:szCs w:val="25"/>
          <w:rtl/>
          <w:lang w:bidi="he-IL"/>
        </w:rPr>
        <w:t>פ</w:t>
      </w:r>
      <w:r w:rsidRPr="00DE1B0B">
        <w:rPr>
          <w:rFonts w:ascii="Times New Roman" w:hAnsi="Times New Roman"/>
          <w:sz w:val="25"/>
          <w:szCs w:val="25"/>
          <w:rtl/>
          <w:lang w:bidi="he-IL"/>
        </w:rPr>
        <w:t xml:space="preserve"> ונתתי משכני בתוככם ולא תגעל נפשי </w:t>
      </w:r>
      <w:r w:rsidR="00CF237A" w:rsidRPr="00DE1B0B">
        <w:rPr>
          <w:rFonts w:ascii="Times New Roman" w:hAnsi="Times New Roman"/>
          <w:sz w:val="25"/>
          <w:szCs w:val="25"/>
          <w:rtl/>
          <w:lang w:bidi="he-IL"/>
        </w:rPr>
        <w:t>אתכם ש</w:t>
      </w:r>
      <w:r w:rsidRPr="00DE1B0B">
        <w:rPr>
          <w:rFonts w:ascii="Times New Roman" w:hAnsi="Times New Roman"/>
          <w:sz w:val="25"/>
          <w:szCs w:val="25"/>
          <w:rtl/>
          <w:lang w:bidi="he-IL"/>
        </w:rPr>
        <w:t xml:space="preserve">הקשה וכי שייך לומר שכאשר נעשה טוב לא נבוא למצב שנפשו תגעל בנו הרי זה רחוק מאד </w:t>
      </w:r>
      <w:r w:rsidRPr="00CC47E5">
        <w:rPr>
          <w:rFonts w:ascii="Times New Roman" w:hAnsi="Times New Roman"/>
          <w:sz w:val="25"/>
          <w:szCs w:val="19"/>
          <w:rtl/>
          <w:lang w:bidi="he-IL"/>
        </w:rPr>
        <w:t>(וכי שייך שיא</w:t>
      </w:r>
      <w:r w:rsidR="002B23E1" w:rsidRPr="00CC47E5">
        <w:rPr>
          <w:rFonts w:ascii="Times New Roman" w:hAnsi="Times New Roman"/>
          <w:sz w:val="25"/>
          <w:szCs w:val="19"/>
          <w:rtl/>
          <w:lang w:bidi="he-IL"/>
        </w:rPr>
        <w:t>מר אדם לבנו אם תעשה טוב לא ת</w:t>
      </w:r>
      <w:r w:rsidR="00CF237A" w:rsidRPr="00CC47E5">
        <w:rPr>
          <w:rFonts w:ascii="Times New Roman" w:hAnsi="Times New Roman"/>
          <w:sz w:val="25"/>
          <w:szCs w:val="19"/>
          <w:rtl/>
          <w:lang w:bidi="he-IL"/>
        </w:rPr>
        <w:t>היה נפשי גועלת בך</w:t>
      </w:r>
      <w:r w:rsidRPr="00CC47E5">
        <w:rPr>
          <w:rFonts w:ascii="Times New Roman" w:hAnsi="Times New Roman"/>
          <w:sz w:val="25"/>
          <w:szCs w:val="19"/>
          <w:rtl/>
          <w:lang w:bidi="he-IL"/>
        </w:rPr>
        <w:t>)</w:t>
      </w:r>
      <w:r w:rsidR="002B23E1"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וביאר הרמב</w:t>
      </w:r>
      <w:r w:rsidRPr="00DE1B0B">
        <w:rPr>
          <w:rFonts w:ascii="Times New Roman" w:hAnsi="Times New Roman"/>
          <w:sz w:val="25"/>
          <w:szCs w:val="25"/>
          <w:rtl/>
        </w:rPr>
        <w:t>"</w:t>
      </w:r>
      <w:r w:rsidRPr="00DE1B0B">
        <w:rPr>
          <w:rFonts w:ascii="Times New Roman" w:hAnsi="Times New Roman"/>
          <w:sz w:val="25"/>
          <w:szCs w:val="25"/>
          <w:rtl/>
          <w:lang w:bidi="he-IL"/>
        </w:rPr>
        <w:t xml:space="preserve">ן שזה סוד מסתרי תורה ורמז שם ענין זה שהפסוק </w:t>
      </w:r>
      <w:r w:rsidR="00CF237A" w:rsidRPr="00DE1B0B">
        <w:rPr>
          <w:rFonts w:ascii="Times New Roman" w:hAnsi="Times New Roman"/>
          <w:sz w:val="25"/>
          <w:szCs w:val="25"/>
          <w:rtl/>
          <w:lang w:bidi="he-IL"/>
        </w:rPr>
        <w:t xml:space="preserve">ולא </w:t>
      </w:r>
      <w:r w:rsidRPr="00DE1B0B">
        <w:rPr>
          <w:rFonts w:ascii="Times New Roman" w:hAnsi="Times New Roman"/>
          <w:sz w:val="25"/>
          <w:szCs w:val="25"/>
          <w:rtl/>
          <w:lang w:bidi="he-IL"/>
        </w:rPr>
        <w:t xml:space="preserve">תגעל </w:t>
      </w:r>
      <w:r w:rsidR="00CF237A" w:rsidRPr="00DE1B0B">
        <w:rPr>
          <w:rFonts w:ascii="Times New Roman" w:hAnsi="Times New Roman"/>
          <w:sz w:val="25"/>
          <w:szCs w:val="25"/>
          <w:rtl/>
          <w:lang w:bidi="he-IL"/>
        </w:rPr>
        <w:t xml:space="preserve">הוא </w:t>
      </w:r>
      <w:r w:rsidRPr="00DE1B0B">
        <w:rPr>
          <w:rFonts w:ascii="Times New Roman" w:hAnsi="Times New Roman"/>
          <w:sz w:val="25"/>
          <w:szCs w:val="25"/>
          <w:rtl/>
          <w:lang w:bidi="he-IL"/>
        </w:rPr>
        <w:t>מלשון הגעלת כלים ופליטה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כי אנו </w:t>
      </w:r>
      <w:r w:rsidR="00CF237A" w:rsidRPr="00DE1B0B">
        <w:rPr>
          <w:rFonts w:ascii="Times New Roman" w:hAnsi="Times New Roman"/>
          <w:sz w:val="25"/>
          <w:szCs w:val="25"/>
          <w:rtl/>
          <w:lang w:bidi="he-IL"/>
        </w:rPr>
        <w:t xml:space="preserve">מלובשים </w:t>
      </w:r>
      <w:r w:rsidRPr="00DE1B0B">
        <w:rPr>
          <w:rFonts w:ascii="Times New Roman" w:hAnsi="Times New Roman"/>
          <w:sz w:val="25"/>
          <w:szCs w:val="25"/>
          <w:rtl/>
          <w:lang w:bidi="he-IL"/>
        </w:rPr>
        <w:t>בתוך נפשו יתברך שהיא השכינה ומי שלא ראוי</w:t>
      </w:r>
      <w:r w:rsidR="00CF237A" w:rsidRPr="00DE1B0B">
        <w:rPr>
          <w:rFonts w:ascii="Times New Roman" w:hAnsi="Times New Roman"/>
          <w:sz w:val="25"/>
          <w:szCs w:val="25"/>
          <w:rtl/>
        </w:rPr>
        <w:t>,</w:t>
      </w:r>
      <w:r w:rsidRPr="00DE1B0B">
        <w:rPr>
          <w:rFonts w:ascii="Times New Roman" w:hAnsi="Times New Roman"/>
          <w:sz w:val="25"/>
          <w:szCs w:val="25"/>
          <w:rtl/>
          <w:lang w:bidi="he-IL"/>
        </w:rPr>
        <w:t xml:space="preserve"> נפשו נפלטת משם ואינה זוכה ללבוש זה 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w:t>
      </w:r>
    </w:p>
    <w:p w:rsidR="00CF237A" w:rsidRPr="00316AEC" w:rsidRDefault="00CF237A" w:rsidP="00316AEC">
      <w:pPr>
        <w:jc w:val="center"/>
        <w:rPr>
          <w:rFonts w:ascii="Times New Roman" w:hAnsi="Times New Roman"/>
          <w:b/>
          <w:bCs/>
          <w:sz w:val="25"/>
          <w:szCs w:val="25"/>
          <w:u w:val="single"/>
          <w:rtl/>
        </w:rPr>
      </w:pPr>
      <w:r w:rsidRPr="00316AEC">
        <w:rPr>
          <w:rFonts w:ascii="Times New Roman" w:hAnsi="Times New Roman"/>
          <w:b/>
          <w:bCs/>
          <w:sz w:val="25"/>
          <w:szCs w:val="25"/>
          <w:u w:val="single"/>
          <w:rtl/>
          <w:lang w:bidi="he-IL"/>
        </w:rPr>
        <w:t>ד. וגם אפילו נשמה גדולה שתלויים בה כמה נשמות לפעמים וכו' קשה לה לחזור</w:t>
      </w:r>
    </w:p>
    <w:p w:rsidR="00CF237A" w:rsidRPr="00DE1B0B" w:rsidRDefault="00CF237A" w:rsidP="006E27BD">
      <w:pPr>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צ</w:t>
      </w:r>
      <w:r w:rsidRPr="00DE1B0B">
        <w:rPr>
          <w:rFonts w:ascii="Times New Roman" w:hAnsi="Times New Roman"/>
          <w:sz w:val="25"/>
          <w:szCs w:val="25"/>
          <w:rtl/>
        </w:rPr>
        <w:t>"</w:t>
      </w:r>
      <w:r w:rsidRPr="00DE1B0B">
        <w:rPr>
          <w:rFonts w:ascii="Times New Roman" w:hAnsi="Times New Roman"/>
          <w:sz w:val="25"/>
          <w:szCs w:val="25"/>
          <w:rtl/>
          <w:lang w:bidi="he-IL"/>
        </w:rPr>
        <w:t>ב שלא פירש לנו למה יצאה</w:t>
      </w:r>
      <w:r w:rsidRPr="00DE1B0B">
        <w:rPr>
          <w:rFonts w:ascii="Times New Roman" w:hAnsi="Times New Roman"/>
          <w:sz w:val="25"/>
          <w:szCs w:val="25"/>
          <w:rtl/>
        </w:rPr>
        <w:t xml:space="preserve">, </w:t>
      </w:r>
      <w:r w:rsidRPr="00DE1B0B">
        <w:rPr>
          <w:rFonts w:ascii="Times New Roman" w:hAnsi="Times New Roman"/>
          <w:sz w:val="25"/>
          <w:szCs w:val="25"/>
          <w:rtl/>
          <w:lang w:bidi="he-IL"/>
        </w:rPr>
        <w:t>ולמה איננה רואה את הנולד שלא תוכל לחזור</w:t>
      </w:r>
      <w:r w:rsidRPr="00DE1B0B">
        <w:rPr>
          <w:rFonts w:ascii="Times New Roman" w:hAnsi="Times New Roman"/>
          <w:sz w:val="25"/>
          <w:szCs w:val="25"/>
          <w:rtl/>
        </w:rPr>
        <w:t xml:space="preserve">, </w:t>
      </w:r>
      <w:r w:rsidRPr="00DE1B0B">
        <w:rPr>
          <w:rFonts w:ascii="Times New Roman" w:hAnsi="Times New Roman"/>
          <w:sz w:val="25"/>
          <w:szCs w:val="25"/>
          <w:rtl/>
          <w:lang w:bidi="he-IL"/>
        </w:rPr>
        <w:t>ונראה שרמז  הדבר במ</w:t>
      </w:r>
      <w:r w:rsidRPr="00DE1B0B">
        <w:rPr>
          <w:rFonts w:ascii="Times New Roman" w:hAnsi="Times New Roman"/>
          <w:sz w:val="25"/>
          <w:szCs w:val="25"/>
          <w:rtl/>
        </w:rPr>
        <w:t>"</w:t>
      </w:r>
      <w:r w:rsidRPr="00DE1B0B">
        <w:rPr>
          <w:rFonts w:ascii="Times New Roman" w:hAnsi="Times New Roman"/>
          <w:sz w:val="25"/>
          <w:szCs w:val="25"/>
          <w:rtl/>
          <w:lang w:bidi="he-IL"/>
        </w:rPr>
        <w:t>ש שתלויים בה כמה 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דהינו שעבור זה יצאה כדי להכניסם אבל בסוף נשארה בחוץ ונראה שהטעם לזה דמשום שתלויים בה לכן הרע שלהם נתלה עליה וע</w:t>
      </w:r>
      <w:r w:rsidRPr="00DE1B0B">
        <w:rPr>
          <w:rFonts w:ascii="Times New Roman" w:hAnsi="Times New Roman"/>
          <w:sz w:val="25"/>
          <w:szCs w:val="25"/>
          <w:rtl/>
        </w:rPr>
        <w:t>"</w:t>
      </w:r>
      <w:r w:rsidRPr="00DE1B0B">
        <w:rPr>
          <w:rFonts w:ascii="Times New Roman" w:hAnsi="Times New Roman"/>
          <w:sz w:val="25"/>
          <w:szCs w:val="25"/>
          <w:rtl/>
          <w:lang w:bidi="he-IL"/>
        </w:rPr>
        <w:t>כ באמת הוצרכה לצאת גם אם לא היתה רוצה</w:t>
      </w:r>
      <w:r w:rsidRPr="00DE1B0B">
        <w:rPr>
          <w:rFonts w:ascii="Times New Roman" w:hAnsi="Times New Roman"/>
          <w:sz w:val="25"/>
          <w:szCs w:val="25"/>
          <w:rtl/>
        </w:rPr>
        <w:t xml:space="preserve">, </w:t>
      </w:r>
      <w:r w:rsidRPr="00DE1B0B">
        <w:rPr>
          <w:rFonts w:ascii="Times New Roman" w:hAnsi="Times New Roman"/>
          <w:sz w:val="25"/>
          <w:szCs w:val="25"/>
          <w:rtl/>
          <w:lang w:bidi="he-IL"/>
        </w:rPr>
        <w:t>כי רעתם נדבקת בה ח</w:t>
      </w:r>
      <w:r w:rsidRPr="00DE1B0B">
        <w:rPr>
          <w:rFonts w:ascii="Times New Roman" w:hAnsi="Times New Roman"/>
          <w:sz w:val="25"/>
          <w:szCs w:val="25"/>
          <w:rtl/>
        </w:rPr>
        <w:t>"</w:t>
      </w:r>
      <w:r w:rsidRPr="00DE1B0B">
        <w:rPr>
          <w:rFonts w:ascii="Times New Roman" w:hAnsi="Times New Roman"/>
          <w:sz w:val="25"/>
          <w:szCs w:val="25"/>
          <w:rtl/>
          <w:lang w:bidi="he-IL"/>
        </w:rPr>
        <w:t>ו</w:t>
      </w:r>
      <w:r w:rsidR="0096127B" w:rsidRPr="00DE1B0B">
        <w:rPr>
          <w:rFonts w:ascii="Times New Roman" w:hAnsi="Times New Roman"/>
          <w:sz w:val="25"/>
          <w:szCs w:val="25"/>
          <w:rtl/>
        </w:rPr>
        <w:t>,</w:t>
      </w:r>
      <w:r w:rsidRPr="00DE1B0B">
        <w:rPr>
          <w:rFonts w:ascii="Times New Roman" w:hAnsi="Times New Roman"/>
          <w:sz w:val="25"/>
          <w:szCs w:val="25"/>
          <w:rtl/>
          <w:lang w:bidi="he-IL"/>
        </w:rPr>
        <w:t xml:space="preserve"> ועי</w:t>
      </w:r>
      <w:r w:rsidRPr="00DE1B0B">
        <w:rPr>
          <w:rFonts w:ascii="Times New Roman" w:hAnsi="Times New Roman"/>
          <w:sz w:val="25"/>
          <w:szCs w:val="25"/>
          <w:rtl/>
        </w:rPr>
        <w:t xml:space="preserve">' </w:t>
      </w:r>
      <w:r w:rsidRPr="00DE1B0B">
        <w:rPr>
          <w:rFonts w:ascii="Times New Roman" w:hAnsi="Times New Roman"/>
          <w:sz w:val="25"/>
          <w:szCs w:val="25"/>
          <w:rtl/>
          <w:lang w:bidi="he-IL"/>
        </w:rPr>
        <w:t>תוס</w:t>
      </w:r>
      <w:r w:rsidRPr="00DE1B0B">
        <w:rPr>
          <w:rFonts w:ascii="Times New Roman" w:hAnsi="Times New Roman"/>
          <w:sz w:val="25"/>
          <w:szCs w:val="25"/>
          <w:rtl/>
        </w:rPr>
        <w:t>'</w:t>
      </w:r>
      <w:r w:rsidR="0096127B" w:rsidRPr="00DE1B0B">
        <w:rPr>
          <w:rFonts w:ascii="Times New Roman" w:hAnsi="Times New Roman"/>
          <w:sz w:val="25"/>
          <w:szCs w:val="25"/>
          <w:rtl/>
        </w:rPr>
        <w:t xml:space="preserve"> </w:t>
      </w:r>
      <w:r w:rsidR="002B23E1" w:rsidRPr="00CC47E5">
        <w:rPr>
          <w:rFonts w:ascii="Times New Roman" w:hAnsi="Times New Roman"/>
          <w:sz w:val="25"/>
          <w:szCs w:val="19"/>
          <w:rtl/>
          <w:lang w:bidi="he-IL"/>
        </w:rPr>
        <w:t>(</w:t>
      </w:r>
      <w:r w:rsidR="0096127B" w:rsidRPr="00CC47E5">
        <w:rPr>
          <w:rFonts w:ascii="Times New Roman" w:hAnsi="Times New Roman"/>
          <w:sz w:val="25"/>
          <w:szCs w:val="19"/>
          <w:rtl/>
          <w:lang w:bidi="he-IL"/>
        </w:rPr>
        <w:t>ר</w:t>
      </w:r>
      <w:r w:rsidRPr="00CC47E5">
        <w:rPr>
          <w:rFonts w:ascii="Times New Roman" w:hAnsi="Times New Roman"/>
          <w:sz w:val="25"/>
          <w:szCs w:val="19"/>
          <w:rtl/>
          <w:lang w:bidi="he-IL"/>
        </w:rPr>
        <w:t>"ה טז:</w:t>
      </w:r>
      <w:r w:rsidR="0096127B" w:rsidRPr="00CC47E5">
        <w:rPr>
          <w:rFonts w:ascii="Times New Roman" w:hAnsi="Times New Roman"/>
          <w:sz w:val="25"/>
          <w:szCs w:val="19"/>
          <w:rtl/>
          <w:lang w:bidi="he-IL"/>
        </w:rPr>
        <w:t xml:space="preserve"> ד"ה ליום)</w:t>
      </w:r>
      <w:r w:rsidRPr="00DE1B0B">
        <w:rPr>
          <w:rFonts w:ascii="Times New Roman" w:hAnsi="Times New Roman"/>
          <w:sz w:val="25"/>
          <w:szCs w:val="25"/>
          <w:rtl/>
          <w:lang w:bidi="he-IL"/>
        </w:rPr>
        <w:t xml:space="preserve"> שגם אחרי שהנשמה בעוה</w:t>
      </w:r>
      <w:r w:rsidRPr="00DE1B0B">
        <w:rPr>
          <w:rFonts w:ascii="Times New Roman" w:hAnsi="Times New Roman"/>
          <w:sz w:val="25"/>
          <w:szCs w:val="25"/>
          <w:rtl/>
        </w:rPr>
        <w:t>"</w:t>
      </w:r>
      <w:r w:rsidRPr="00DE1B0B">
        <w:rPr>
          <w:rFonts w:ascii="Times New Roman" w:hAnsi="Times New Roman"/>
          <w:sz w:val="25"/>
          <w:szCs w:val="25"/>
          <w:rtl/>
          <w:lang w:bidi="he-IL"/>
        </w:rPr>
        <w:t xml:space="preserve">ב </w:t>
      </w:r>
      <w:r w:rsidR="0096127B" w:rsidRPr="00DE1B0B">
        <w:rPr>
          <w:rFonts w:ascii="Times New Roman" w:hAnsi="Times New Roman"/>
          <w:sz w:val="25"/>
          <w:szCs w:val="25"/>
          <w:rtl/>
          <w:lang w:bidi="he-IL"/>
        </w:rPr>
        <w:t>עדיין יש עליה דין לעת</w:t>
      </w:r>
      <w:r w:rsidR="0096127B" w:rsidRPr="00DE1B0B">
        <w:rPr>
          <w:rFonts w:ascii="Times New Roman" w:hAnsi="Times New Roman"/>
          <w:sz w:val="25"/>
          <w:szCs w:val="25"/>
          <w:rtl/>
        </w:rPr>
        <w:t>"</w:t>
      </w:r>
      <w:r w:rsidR="0096127B" w:rsidRPr="00DE1B0B">
        <w:rPr>
          <w:rFonts w:ascii="Times New Roman" w:hAnsi="Times New Roman"/>
          <w:sz w:val="25"/>
          <w:szCs w:val="25"/>
          <w:rtl/>
          <w:lang w:bidi="he-IL"/>
        </w:rPr>
        <w:t>ל</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 xml:space="preserve">ב למה </w:t>
      </w:r>
      <w:r w:rsidR="0096127B" w:rsidRPr="00DE1B0B">
        <w:rPr>
          <w:rFonts w:ascii="Times New Roman" w:hAnsi="Times New Roman"/>
          <w:sz w:val="25"/>
          <w:szCs w:val="25"/>
          <w:rtl/>
          <w:lang w:bidi="he-IL"/>
        </w:rPr>
        <w:t>והרי היא כבר בג</w:t>
      </w:r>
      <w:r w:rsidR="0096127B" w:rsidRPr="00DE1B0B">
        <w:rPr>
          <w:rFonts w:ascii="Times New Roman" w:hAnsi="Times New Roman"/>
          <w:sz w:val="25"/>
          <w:szCs w:val="25"/>
          <w:rtl/>
        </w:rPr>
        <w:t>"</w:t>
      </w:r>
      <w:r w:rsidR="0096127B" w:rsidRPr="00DE1B0B">
        <w:rPr>
          <w:rFonts w:ascii="Times New Roman" w:hAnsi="Times New Roman"/>
          <w:sz w:val="25"/>
          <w:szCs w:val="25"/>
          <w:rtl/>
          <w:lang w:bidi="he-IL"/>
        </w:rPr>
        <w:t>ע ואין שם בחירה</w:t>
      </w:r>
      <w:r w:rsidR="0096127B" w:rsidRPr="00DE1B0B">
        <w:rPr>
          <w:rFonts w:ascii="Times New Roman" w:hAnsi="Times New Roman"/>
          <w:sz w:val="25"/>
          <w:szCs w:val="25"/>
          <w:rtl/>
        </w:rPr>
        <w:t>,</w:t>
      </w:r>
      <w:r w:rsidR="002B23E1" w:rsidRPr="00DE1B0B">
        <w:rPr>
          <w:rFonts w:ascii="Times New Roman" w:hAnsi="Times New Roman"/>
          <w:sz w:val="25"/>
          <w:szCs w:val="25"/>
        </w:rPr>
        <w:t xml:space="preserve"> </w:t>
      </w:r>
      <w:r w:rsidR="0096127B" w:rsidRPr="00DE1B0B">
        <w:rPr>
          <w:rFonts w:ascii="Times New Roman" w:hAnsi="Times New Roman"/>
          <w:sz w:val="25"/>
          <w:szCs w:val="25"/>
          <w:rtl/>
          <w:lang w:bidi="he-IL"/>
        </w:rPr>
        <w:t>וצ</w:t>
      </w:r>
      <w:r w:rsidR="0096127B" w:rsidRPr="00DE1B0B">
        <w:rPr>
          <w:rFonts w:ascii="Times New Roman" w:hAnsi="Times New Roman"/>
          <w:sz w:val="25"/>
          <w:szCs w:val="25"/>
          <w:rtl/>
        </w:rPr>
        <w:t>"</w:t>
      </w:r>
      <w:r w:rsidR="0096127B" w:rsidRPr="00DE1B0B">
        <w:rPr>
          <w:rFonts w:ascii="Times New Roman" w:hAnsi="Times New Roman"/>
          <w:sz w:val="25"/>
          <w:szCs w:val="25"/>
          <w:rtl/>
          <w:lang w:bidi="he-IL"/>
        </w:rPr>
        <w:t>ל</w:t>
      </w:r>
      <w:r w:rsidRPr="00DE1B0B">
        <w:rPr>
          <w:rFonts w:ascii="Times New Roman" w:hAnsi="Times New Roman"/>
          <w:sz w:val="25"/>
          <w:szCs w:val="25"/>
          <w:rtl/>
          <w:lang w:bidi="he-IL"/>
        </w:rPr>
        <w:t xml:space="preserve"> שמתחדשים מצבים בנשמה לפי הנשמות התלויות בה בעוה</w:t>
      </w:r>
      <w:r w:rsidRPr="00DE1B0B">
        <w:rPr>
          <w:rFonts w:ascii="Times New Roman" w:hAnsi="Times New Roman"/>
          <w:sz w:val="25"/>
          <w:szCs w:val="25"/>
          <w:rtl/>
        </w:rPr>
        <w:t>"</w:t>
      </w:r>
      <w:r w:rsidRPr="00DE1B0B">
        <w:rPr>
          <w:rFonts w:ascii="Times New Roman" w:hAnsi="Times New Roman"/>
          <w:sz w:val="25"/>
          <w:szCs w:val="25"/>
          <w:rtl/>
          <w:lang w:bidi="he-IL"/>
        </w:rPr>
        <w:t>ז ועל זה נאמר לך רד כי שיחת עמך</w:t>
      </w:r>
      <w:r w:rsidRPr="00DE1B0B">
        <w:rPr>
          <w:rFonts w:ascii="Times New Roman" w:hAnsi="Times New Roman"/>
          <w:sz w:val="25"/>
          <w:szCs w:val="25"/>
          <w:rtl/>
        </w:rPr>
        <w:t>.</w:t>
      </w:r>
    </w:p>
    <w:p w:rsidR="00CF237A" w:rsidRPr="00DE1B0B" w:rsidRDefault="0096127B" w:rsidP="002B23E1">
      <w:pPr>
        <w:rPr>
          <w:rFonts w:ascii="Times New Roman" w:hAnsi="Times New Roman"/>
          <w:sz w:val="25"/>
          <w:szCs w:val="25"/>
        </w:rPr>
      </w:pPr>
      <w:r w:rsidRPr="00DE1B0B">
        <w:rPr>
          <w:rFonts w:ascii="Times New Roman" w:hAnsi="Times New Roman"/>
          <w:sz w:val="25"/>
          <w:szCs w:val="25"/>
          <w:rtl/>
          <w:lang w:bidi="he-IL"/>
        </w:rPr>
        <w:t>ו</w:t>
      </w:r>
      <w:r w:rsidR="00CF237A" w:rsidRPr="00DE1B0B">
        <w:rPr>
          <w:rFonts w:ascii="Times New Roman" w:hAnsi="Times New Roman"/>
          <w:sz w:val="25"/>
          <w:szCs w:val="25"/>
          <w:rtl/>
          <w:lang w:bidi="he-IL"/>
        </w:rPr>
        <w:t>נמצא עכ</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 xml:space="preserve">פ </w:t>
      </w:r>
      <w:r w:rsidRPr="00DE1B0B">
        <w:rPr>
          <w:rFonts w:ascii="Times New Roman" w:hAnsi="Times New Roman"/>
          <w:sz w:val="25"/>
          <w:szCs w:val="25"/>
          <w:rtl/>
          <w:lang w:bidi="he-IL"/>
        </w:rPr>
        <w:t xml:space="preserve">מתוך דבריו </w:t>
      </w:r>
      <w:r w:rsidR="00CF237A" w:rsidRPr="00DE1B0B">
        <w:rPr>
          <w:rFonts w:ascii="Times New Roman" w:hAnsi="Times New Roman"/>
          <w:sz w:val="25"/>
          <w:szCs w:val="25"/>
          <w:rtl/>
          <w:lang w:bidi="he-IL"/>
        </w:rPr>
        <w:t xml:space="preserve">שיש הרבה נשמות כלליות וכולם מתקנים </w:t>
      </w:r>
      <w:r w:rsidRPr="00DE1B0B">
        <w:rPr>
          <w:rFonts w:ascii="Times New Roman" w:hAnsi="Times New Roman"/>
          <w:sz w:val="25"/>
          <w:szCs w:val="25"/>
          <w:rtl/>
          <w:lang w:bidi="he-IL"/>
        </w:rPr>
        <w:t xml:space="preserve">את </w:t>
      </w:r>
      <w:r w:rsidR="00CF237A" w:rsidRPr="00DE1B0B">
        <w:rPr>
          <w:rFonts w:ascii="Times New Roman" w:hAnsi="Times New Roman"/>
          <w:sz w:val="25"/>
          <w:szCs w:val="25"/>
          <w:rtl/>
          <w:lang w:bidi="he-IL"/>
        </w:rPr>
        <w:t>אלו שתלוים בהם</w:t>
      </w:r>
      <w:r w:rsidRPr="00DE1B0B">
        <w:rPr>
          <w:rFonts w:ascii="Times New Roman" w:hAnsi="Times New Roman"/>
          <w:sz w:val="25"/>
          <w:szCs w:val="25"/>
          <w:rtl/>
        </w:rPr>
        <w:t>,</w:t>
      </w:r>
      <w:r w:rsidR="00CF237A" w:rsidRPr="00DE1B0B">
        <w:rPr>
          <w:rFonts w:ascii="Times New Roman" w:hAnsi="Times New Roman"/>
          <w:sz w:val="25"/>
          <w:szCs w:val="25"/>
          <w:rtl/>
          <w:lang w:bidi="he-IL"/>
        </w:rPr>
        <w:t xml:space="preserve"> ושורש הדבר מבואר בשו</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ת ח</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ס או</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ח ס</w:t>
      </w:r>
      <w:r w:rsidR="00CF237A" w:rsidRPr="00DE1B0B">
        <w:rPr>
          <w:rFonts w:ascii="Times New Roman" w:hAnsi="Times New Roman"/>
          <w:sz w:val="25"/>
          <w:szCs w:val="25"/>
          <w:rtl/>
        </w:rPr>
        <w:t xml:space="preserve">' </w:t>
      </w:r>
      <w:r w:rsidR="00CF237A" w:rsidRPr="00DE1B0B">
        <w:rPr>
          <w:rFonts w:ascii="Times New Roman" w:hAnsi="Times New Roman"/>
          <w:sz w:val="25"/>
          <w:szCs w:val="25"/>
          <w:rtl/>
          <w:lang w:bidi="he-IL"/>
        </w:rPr>
        <w:t>קס</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ו שמקשה איך מותר לבקש מצדיקים שיתפללו עליו ו</w:t>
      </w:r>
      <w:r w:rsidRPr="00DE1B0B">
        <w:rPr>
          <w:rFonts w:ascii="Times New Roman" w:hAnsi="Times New Roman"/>
          <w:sz w:val="25"/>
          <w:szCs w:val="25"/>
          <w:rtl/>
          <w:lang w:bidi="he-IL"/>
        </w:rPr>
        <w:t xml:space="preserve">הרי </w:t>
      </w:r>
      <w:r w:rsidR="00CF237A" w:rsidRPr="00DE1B0B">
        <w:rPr>
          <w:rFonts w:ascii="Times New Roman" w:hAnsi="Times New Roman"/>
          <w:sz w:val="25"/>
          <w:szCs w:val="25"/>
          <w:rtl/>
          <w:lang w:bidi="he-IL"/>
        </w:rPr>
        <w:t>עושה אמצעי בינו להקב</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ה</w:t>
      </w:r>
      <w:r w:rsidR="00CF237A" w:rsidRPr="00DE1B0B">
        <w:rPr>
          <w:rFonts w:ascii="Times New Roman" w:hAnsi="Times New Roman"/>
          <w:sz w:val="25"/>
          <w:szCs w:val="25"/>
          <w:rtl/>
        </w:rPr>
        <w:t xml:space="preserve">, </w:t>
      </w:r>
      <w:r w:rsidR="00CF237A" w:rsidRPr="00DE1B0B">
        <w:rPr>
          <w:rFonts w:ascii="Times New Roman" w:hAnsi="Times New Roman"/>
          <w:sz w:val="25"/>
          <w:szCs w:val="25"/>
          <w:rtl/>
          <w:lang w:bidi="he-IL"/>
        </w:rPr>
        <w:t xml:space="preserve">ותירץ שכל ישראל הם </w:t>
      </w:r>
      <w:r w:rsidRPr="00DE1B0B">
        <w:rPr>
          <w:rFonts w:ascii="Times New Roman" w:hAnsi="Times New Roman"/>
          <w:sz w:val="25"/>
          <w:szCs w:val="25"/>
          <w:rtl/>
          <w:lang w:bidi="he-IL"/>
        </w:rPr>
        <w:t xml:space="preserve">כמו </w:t>
      </w:r>
      <w:r w:rsidR="00CF237A" w:rsidRPr="00DE1B0B">
        <w:rPr>
          <w:rFonts w:ascii="Times New Roman" w:hAnsi="Times New Roman"/>
          <w:sz w:val="25"/>
          <w:szCs w:val="25"/>
          <w:rtl/>
          <w:lang w:bidi="he-IL"/>
        </w:rPr>
        <w:t xml:space="preserve">קומה אחת יש נשמות בראש ויש ברגל </w:t>
      </w:r>
      <w:r w:rsidRPr="00DE1B0B">
        <w:rPr>
          <w:rFonts w:ascii="Times New Roman" w:hAnsi="Times New Roman"/>
          <w:sz w:val="25"/>
          <w:szCs w:val="25"/>
          <w:rtl/>
          <w:lang w:bidi="he-IL"/>
        </w:rPr>
        <w:t>ו</w:t>
      </w:r>
      <w:r w:rsidR="00CF237A" w:rsidRPr="00DE1B0B">
        <w:rPr>
          <w:rFonts w:ascii="Times New Roman" w:hAnsi="Times New Roman"/>
          <w:sz w:val="25"/>
          <w:szCs w:val="25"/>
          <w:rtl/>
          <w:lang w:bidi="he-IL"/>
        </w:rPr>
        <w:t>מוטב יכנס הראש ולא הרגל עיי</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ש</w:t>
      </w:r>
      <w:r w:rsidR="002B23E1"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כ</w:t>
      </w:r>
      <w:r w:rsidR="00CF237A" w:rsidRPr="00DE1B0B">
        <w:rPr>
          <w:rFonts w:ascii="Times New Roman" w:hAnsi="Times New Roman"/>
          <w:sz w:val="25"/>
          <w:szCs w:val="25"/>
          <w:rtl/>
          <w:lang w:bidi="he-IL"/>
        </w:rPr>
        <w:t xml:space="preserve"> נקראים ראשי אלפי ישראל</w:t>
      </w:r>
      <w:r w:rsidR="00CF237A" w:rsidRPr="00DE1B0B">
        <w:rPr>
          <w:rFonts w:ascii="Times New Roman" w:hAnsi="Times New Roman"/>
          <w:sz w:val="25"/>
          <w:szCs w:val="25"/>
          <w:rtl/>
        </w:rPr>
        <w:t>.</w:t>
      </w:r>
    </w:p>
    <w:p w:rsidR="00DA6F5D" w:rsidRPr="00DE1B0B" w:rsidRDefault="0096127B" w:rsidP="00F81F35">
      <w:pPr>
        <w:pageBreakBefore/>
        <w:widowControl w:val="0"/>
        <w:jc w:val="center"/>
        <w:rPr>
          <w:rFonts w:ascii="Times New Roman" w:hAnsi="Times New Roman"/>
          <w:b/>
          <w:bCs/>
          <w:sz w:val="25"/>
          <w:szCs w:val="25"/>
          <w:u w:val="single"/>
        </w:rPr>
      </w:pPr>
      <w:r w:rsidRPr="00DE1B0B">
        <w:rPr>
          <w:rFonts w:ascii="Times New Roman" w:hAnsi="Times New Roman"/>
          <w:b/>
          <w:bCs/>
          <w:sz w:val="25"/>
          <w:szCs w:val="25"/>
          <w:u w:val="single"/>
          <w:rtl/>
          <w:lang w:bidi="he-IL"/>
        </w:rPr>
        <w:lastRenderedPageBreak/>
        <w:t>ה. ומי שרוצה לחגור מתניו להיות בעל השדה וכו' לגמור הענין</w:t>
      </w:r>
      <w:r w:rsidR="0055557A" w:rsidRPr="00DE1B0B">
        <w:rPr>
          <w:rFonts w:ascii="Times New Roman" w:hAnsi="Times New Roman"/>
          <w:b/>
          <w:bCs/>
          <w:sz w:val="25"/>
          <w:szCs w:val="25"/>
          <w:u w:val="single"/>
          <w:rtl/>
          <w:lang w:bidi="he-IL"/>
        </w:rPr>
        <w:t xml:space="preserve"> </w:t>
      </w:r>
      <w:r w:rsidRPr="00DE1B0B">
        <w:rPr>
          <w:rFonts w:ascii="Times New Roman" w:hAnsi="Times New Roman"/>
          <w:b/>
          <w:bCs/>
          <w:sz w:val="25"/>
          <w:szCs w:val="25"/>
          <w:u w:val="single"/>
          <w:rtl/>
          <w:lang w:bidi="he-IL"/>
        </w:rPr>
        <w:t>עם מיתתו וכו'</w:t>
      </w:r>
      <w:r w:rsidR="0055557A" w:rsidRPr="00DE1B0B">
        <w:rPr>
          <w:rFonts w:ascii="Times New Roman" w:hAnsi="Times New Roman"/>
          <w:b/>
          <w:bCs/>
          <w:sz w:val="25"/>
          <w:szCs w:val="25"/>
          <w:u w:val="single"/>
          <w:rtl/>
          <w:lang w:bidi="he-IL"/>
        </w:rPr>
        <w:t xml:space="preserve"> </w:t>
      </w:r>
      <w:r w:rsidRPr="00DE1B0B">
        <w:rPr>
          <w:rFonts w:ascii="Times New Roman" w:hAnsi="Times New Roman"/>
          <w:b/>
          <w:bCs/>
          <w:sz w:val="25"/>
          <w:szCs w:val="25"/>
          <w:u w:val="single"/>
          <w:rtl/>
          <w:lang w:bidi="he-IL"/>
        </w:rPr>
        <w:t xml:space="preserve">הרבה יסורים ודברים </w:t>
      </w:r>
      <w:r w:rsidR="003248A1" w:rsidRPr="00DE1B0B">
        <w:rPr>
          <w:rFonts w:ascii="Times New Roman" w:hAnsi="Times New Roman"/>
          <w:b/>
          <w:bCs/>
          <w:sz w:val="25"/>
          <w:szCs w:val="25"/>
          <w:u w:val="single"/>
          <w:rtl/>
          <w:lang w:bidi="he-IL"/>
        </w:rPr>
        <w:t>קשים עוברים עליו וכו'</w:t>
      </w:r>
    </w:p>
    <w:p w:rsidR="006127E8" w:rsidRPr="00DE1B0B" w:rsidRDefault="002B23E1" w:rsidP="008007F5">
      <w:pPr>
        <w:rPr>
          <w:rFonts w:ascii="Times New Roman" w:hAnsi="Times New Roman"/>
          <w:sz w:val="25"/>
          <w:szCs w:val="25"/>
        </w:rPr>
      </w:pPr>
      <w:r w:rsidRPr="00DE1B0B">
        <w:rPr>
          <w:rFonts w:ascii="Times New Roman" w:hAnsi="Times New Roman"/>
          <w:sz w:val="25"/>
          <w:szCs w:val="25"/>
          <w:rtl/>
          <w:lang w:bidi="he-IL"/>
        </w:rPr>
        <w:t>ו</w:t>
      </w:r>
      <w:r w:rsidR="00DA6F5D" w:rsidRPr="00DE1B0B">
        <w:rPr>
          <w:rFonts w:ascii="Times New Roman" w:hAnsi="Times New Roman"/>
          <w:sz w:val="25"/>
          <w:szCs w:val="25"/>
          <w:rtl/>
          <w:lang w:bidi="he-IL"/>
        </w:rPr>
        <w:t>הנה מבואר בחיי</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 xml:space="preserve">מ </w:t>
      </w:r>
      <w:r w:rsidR="00DA6F5D" w:rsidRPr="00CC47E5">
        <w:rPr>
          <w:rFonts w:ascii="Times New Roman" w:hAnsi="Times New Roman"/>
          <w:sz w:val="25"/>
          <w:szCs w:val="19"/>
          <w:rtl/>
          <w:lang w:bidi="he-IL"/>
        </w:rPr>
        <w:t>(סימן כח)</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שמאמר זה נאמר אחרי פטירת בנו של רביה</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ק</w:t>
      </w:r>
      <w:r w:rsidR="003248A1" w:rsidRPr="00DE1B0B">
        <w:rPr>
          <w:rFonts w:ascii="Times New Roman" w:hAnsi="Times New Roman"/>
          <w:sz w:val="25"/>
          <w:szCs w:val="25"/>
          <w:rtl/>
        </w:rPr>
        <w:t>,</w:t>
      </w:r>
      <w:r w:rsidR="00DA6F5D" w:rsidRPr="00DE1B0B">
        <w:rPr>
          <w:rFonts w:ascii="Times New Roman" w:hAnsi="Times New Roman"/>
          <w:sz w:val="25"/>
          <w:szCs w:val="25"/>
          <w:rtl/>
          <w:lang w:bidi="he-IL"/>
        </w:rPr>
        <w:t xml:space="preserve"> שלמה אפרים ז</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ל</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שרבינו תלה בו תקוות רבות</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וקרא שמו על שם בן דוד ובן יוסף</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וכשנפטר היה רבינו בצער גדול</w:t>
      </w:r>
      <w:r w:rsidR="00DA6F5D" w:rsidRPr="00DE1B0B">
        <w:rPr>
          <w:rFonts w:ascii="Times New Roman" w:hAnsi="Times New Roman"/>
          <w:sz w:val="25"/>
          <w:szCs w:val="25"/>
          <w:rtl/>
        </w:rPr>
        <w:t xml:space="preserve">, </w:t>
      </w:r>
      <w:r w:rsidR="000B5661" w:rsidRPr="00DE1B0B">
        <w:rPr>
          <w:rFonts w:ascii="Times New Roman" w:hAnsi="Times New Roman"/>
          <w:sz w:val="25"/>
          <w:szCs w:val="25"/>
          <w:rtl/>
          <w:lang w:bidi="he-IL"/>
        </w:rPr>
        <w:t>ועלו מוהרנ</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ת ועוד א</w:t>
      </w:r>
      <w:r w:rsidR="000B5661" w:rsidRPr="00DE1B0B">
        <w:rPr>
          <w:rFonts w:ascii="Times New Roman" w:hAnsi="Times New Roman"/>
          <w:sz w:val="25"/>
          <w:szCs w:val="25"/>
          <w:rtl/>
        </w:rPr>
        <w:t xml:space="preserve">' </w:t>
      </w:r>
      <w:r w:rsidR="000B5661" w:rsidRPr="00DE1B0B">
        <w:rPr>
          <w:rFonts w:ascii="Times New Roman" w:hAnsi="Times New Roman"/>
          <w:sz w:val="25"/>
          <w:szCs w:val="25"/>
          <w:rtl/>
          <w:lang w:bidi="he-IL"/>
        </w:rPr>
        <w:t>לנחמו</w:t>
      </w:r>
      <w:r w:rsidR="000B5661" w:rsidRPr="00DE1B0B">
        <w:rPr>
          <w:rFonts w:ascii="Times New Roman" w:hAnsi="Times New Roman"/>
          <w:sz w:val="25"/>
          <w:szCs w:val="25"/>
          <w:rtl/>
        </w:rPr>
        <w:t>,</w:t>
      </w:r>
      <w:r w:rsidRPr="00DE1B0B">
        <w:rPr>
          <w:rFonts w:ascii="Times New Roman" w:hAnsi="Times New Roman"/>
          <w:sz w:val="25"/>
          <w:szCs w:val="25"/>
        </w:rPr>
        <w:t xml:space="preserve"> </w:t>
      </w:r>
      <w:r w:rsidR="000B5661" w:rsidRPr="00DE1B0B">
        <w:rPr>
          <w:rFonts w:ascii="Times New Roman" w:hAnsi="Times New Roman"/>
          <w:sz w:val="25"/>
          <w:szCs w:val="25"/>
          <w:rtl/>
        </w:rPr>
        <w:t xml:space="preserve"> </w:t>
      </w:r>
      <w:r w:rsidR="000B5661" w:rsidRPr="00DE1B0B">
        <w:rPr>
          <w:rFonts w:ascii="Times New Roman" w:hAnsi="Times New Roman"/>
          <w:sz w:val="25"/>
          <w:szCs w:val="25"/>
          <w:rtl/>
          <w:lang w:bidi="he-IL"/>
        </w:rPr>
        <w:t>ורביז</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ל שפך לבו על יסוריו והתחיל לבכות וע</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כ יצאו לחוץ ואח</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כ אמר להם שאלמלא יצא</w:t>
      </w:r>
      <w:r w:rsidR="003248A1" w:rsidRPr="00DE1B0B">
        <w:rPr>
          <w:rFonts w:ascii="Times New Roman" w:hAnsi="Times New Roman"/>
          <w:sz w:val="25"/>
          <w:szCs w:val="25"/>
          <w:rtl/>
          <w:lang w:bidi="he-IL"/>
        </w:rPr>
        <w:t>ו</w:t>
      </w:r>
      <w:r w:rsidR="000B5661" w:rsidRPr="00DE1B0B">
        <w:rPr>
          <w:rFonts w:ascii="Times New Roman" w:hAnsi="Times New Roman"/>
          <w:sz w:val="25"/>
          <w:szCs w:val="25"/>
          <w:rtl/>
          <w:lang w:bidi="he-IL"/>
        </w:rPr>
        <w:t xml:space="preserve"> היה אומר להם דבר נאה</w:t>
      </w:r>
      <w:r w:rsidR="003248A1" w:rsidRPr="00DE1B0B">
        <w:rPr>
          <w:rFonts w:ascii="Times New Roman" w:hAnsi="Times New Roman"/>
          <w:sz w:val="25"/>
          <w:szCs w:val="25"/>
          <w:rtl/>
        </w:rPr>
        <w:t>,</w:t>
      </w:r>
      <w:r w:rsidR="000B5661" w:rsidRPr="00DE1B0B">
        <w:rPr>
          <w:rFonts w:ascii="Times New Roman" w:hAnsi="Times New Roman"/>
          <w:sz w:val="25"/>
          <w:szCs w:val="25"/>
          <w:rtl/>
          <w:lang w:bidi="he-IL"/>
        </w:rPr>
        <w:t xml:space="preserve"> ואח</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כ בסמוך אמר מא</w:t>
      </w:r>
      <w:r w:rsidR="003248A1" w:rsidRPr="00DE1B0B">
        <w:rPr>
          <w:rFonts w:ascii="Times New Roman" w:hAnsi="Times New Roman"/>
          <w:sz w:val="25"/>
          <w:szCs w:val="25"/>
          <w:rtl/>
          <w:lang w:bidi="he-IL"/>
        </w:rPr>
        <w:t>מר זה המדבר בסעיף א</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בענין היסור</w:t>
      </w:r>
      <w:r w:rsidR="000B5661" w:rsidRPr="00DE1B0B">
        <w:rPr>
          <w:rFonts w:ascii="Times New Roman" w:hAnsi="Times New Roman"/>
          <w:sz w:val="25"/>
          <w:szCs w:val="25"/>
          <w:rtl/>
          <w:lang w:bidi="he-IL"/>
        </w:rPr>
        <w:t>ים העוברים על בעל השדה שרוצה ל</w:t>
      </w:r>
      <w:r w:rsidR="003248A1" w:rsidRPr="00DE1B0B">
        <w:rPr>
          <w:rFonts w:ascii="Times New Roman" w:hAnsi="Times New Roman"/>
          <w:sz w:val="25"/>
          <w:szCs w:val="25"/>
          <w:rtl/>
          <w:lang w:bidi="he-IL"/>
        </w:rPr>
        <w:t>חגור מתניו לתקן הנשמות עכ</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ד</w:t>
      </w:r>
      <w:r w:rsidRPr="00DE1B0B">
        <w:rPr>
          <w:rFonts w:ascii="Times New Roman" w:hAnsi="Times New Roman"/>
          <w:sz w:val="25"/>
          <w:szCs w:val="25"/>
          <w:rtl/>
          <w:lang w:bidi="he-IL"/>
        </w:rPr>
        <w:t>,</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ובוודאי</w:t>
      </w:r>
      <w:r w:rsidR="000B5661" w:rsidRPr="00DE1B0B">
        <w:rPr>
          <w:rFonts w:ascii="Times New Roman" w:hAnsi="Times New Roman"/>
          <w:sz w:val="25"/>
          <w:szCs w:val="25"/>
          <w:rtl/>
          <w:lang w:bidi="he-IL"/>
        </w:rPr>
        <w:t xml:space="preserve"> סיבה זו </w:t>
      </w:r>
      <w:r w:rsidR="003248A1" w:rsidRPr="00DE1B0B">
        <w:rPr>
          <w:rFonts w:ascii="Times New Roman" w:hAnsi="Times New Roman"/>
          <w:sz w:val="25"/>
          <w:szCs w:val="25"/>
          <w:rtl/>
          <w:lang w:bidi="he-IL"/>
        </w:rPr>
        <w:t xml:space="preserve">גורמת </w:t>
      </w:r>
      <w:r w:rsidR="000B5661" w:rsidRPr="00DE1B0B">
        <w:rPr>
          <w:rFonts w:ascii="Times New Roman" w:hAnsi="Times New Roman"/>
          <w:sz w:val="25"/>
          <w:szCs w:val="25"/>
          <w:rtl/>
          <w:lang w:bidi="he-IL"/>
        </w:rPr>
        <w:t>שלא כל אחד רוצה לקבל על עצמו להיות בעל השדה</w:t>
      </w:r>
      <w:r w:rsidR="008007F5" w:rsidRPr="00DE1B0B">
        <w:rPr>
          <w:rFonts w:ascii="Times New Roman" w:hAnsi="Times New Roman"/>
          <w:sz w:val="25"/>
          <w:szCs w:val="25"/>
          <w:rtl/>
          <w:lang w:bidi="he-IL"/>
        </w:rPr>
        <w:t>,</w:t>
      </w:r>
      <w:r w:rsidR="003248A1" w:rsidRPr="00DE1B0B">
        <w:rPr>
          <w:rFonts w:ascii="Times New Roman" w:hAnsi="Times New Roman"/>
          <w:sz w:val="25"/>
          <w:szCs w:val="25"/>
          <w:rtl/>
          <w:lang w:bidi="he-IL"/>
        </w:rPr>
        <w:t xml:space="preserve"> אמנם צ</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ב למה צריך לעבור יסורים על בעל השדה ולא נתבאר הטעם לזה בפנים [ועיקר הביאור יתבאר בע"ה בהמשך המאמר</w:t>
      </w:r>
      <w:r w:rsidR="008007F5" w:rsidRPr="00DE1B0B">
        <w:rPr>
          <w:rFonts w:ascii="Times New Roman" w:hAnsi="Times New Roman"/>
          <w:sz w:val="25"/>
          <w:szCs w:val="25"/>
          <w:rtl/>
          <w:lang w:bidi="he-IL"/>
        </w:rPr>
        <w:t>,</w:t>
      </w:r>
      <w:r w:rsidR="003248A1" w:rsidRPr="00DE1B0B">
        <w:rPr>
          <w:rFonts w:ascii="Times New Roman" w:hAnsi="Times New Roman"/>
          <w:sz w:val="25"/>
          <w:szCs w:val="25"/>
          <w:rtl/>
          <w:lang w:bidi="he-IL"/>
        </w:rPr>
        <w:t xml:space="preserve"> אמנם גם לפי המתבאר בסעיף א' יש לבאר]</w:t>
      </w:r>
    </w:p>
    <w:p w:rsidR="006127E8" w:rsidRPr="00DE1B0B" w:rsidRDefault="006127E8" w:rsidP="006E27BD">
      <w:pPr>
        <w:rPr>
          <w:rFonts w:ascii="Times New Roman" w:hAnsi="Times New Roman"/>
          <w:sz w:val="25"/>
          <w:szCs w:val="25"/>
        </w:rPr>
      </w:pPr>
      <w:r w:rsidRPr="00DE1B0B">
        <w:rPr>
          <w:rFonts w:ascii="Times New Roman" w:hAnsi="Times New Roman"/>
          <w:sz w:val="25"/>
          <w:szCs w:val="25"/>
          <w:rtl/>
          <w:lang w:bidi="he-IL"/>
        </w:rPr>
        <w:t>ו</w:t>
      </w:r>
      <w:r w:rsidR="003248A1" w:rsidRPr="00DE1B0B">
        <w:rPr>
          <w:rFonts w:ascii="Times New Roman" w:hAnsi="Times New Roman"/>
          <w:sz w:val="25"/>
          <w:szCs w:val="25"/>
          <w:rtl/>
          <w:lang w:bidi="he-IL"/>
        </w:rPr>
        <w:t>נראה ד</w:t>
      </w:r>
      <w:r w:rsidRPr="00DE1B0B">
        <w:rPr>
          <w:rFonts w:ascii="Times New Roman" w:hAnsi="Times New Roman"/>
          <w:sz w:val="25"/>
          <w:szCs w:val="25"/>
          <w:rtl/>
          <w:lang w:bidi="he-IL"/>
        </w:rPr>
        <w:t>הנה בשיהר</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(סימן קפט)</w:t>
      </w:r>
      <w:r w:rsidRPr="00DE1B0B">
        <w:rPr>
          <w:rFonts w:ascii="Times New Roman" w:hAnsi="Times New Roman"/>
          <w:sz w:val="25"/>
          <w:szCs w:val="25"/>
          <w:rtl/>
        </w:rPr>
        <w:t xml:space="preserve"> </w:t>
      </w:r>
      <w:r w:rsidRPr="00DE1B0B">
        <w:rPr>
          <w:rFonts w:ascii="Times New Roman" w:hAnsi="Times New Roman"/>
          <w:sz w:val="25"/>
          <w:szCs w:val="25"/>
          <w:rtl/>
          <w:lang w:bidi="he-IL"/>
        </w:rPr>
        <w:t>מבואר שאמר ר</w:t>
      </w:r>
      <w:r w:rsidR="008007F5" w:rsidRPr="00DE1B0B">
        <w:rPr>
          <w:rFonts w:ascii="Times New Roman" w:hAnsi="Times New Roman"/>
          <w:sz w:val="25"/>
          <w:szCs w:val="25"/>
          <w:rtl/>
          <w:lang w:bidi="he-IL"/>
        </w:rPr>
        <w:t>ב</w:t>
      </w:r>
      <w:r w:rsidRPr="00DE1B0B">
        <w:rPr>
          <w:rFonts w:ascii="Times New Roman" w:hAnsi="Times New Roman"/>
          <w:sz w:val="25"/>
          <w:szCs w:val="25"/>
          <w:rtl/>
          <w:lang w:bidi="he-IL"/>
        </w:rPr>
        <w:t>יז</w:t>
      </w:r>
      <w:r w:rsidRPr="00DE1B0B">
        <w:rPr>
          <w:rFonts w:ascii="Times New Roman" w:hAnsi="Times New Roman"/>
          <w:sz w:val="25"/>
          <w:szCs w:val="25"/>
          <w:rtl/>
        </w:rPr>
        <w:t>"</w:t>
      </w:r>
      <w:r w:rsidRPr="00DE1B0B">
        <w:rPr>
          <w:rFonts w:ascii="Times New Roman" w:hAnsi="Times New Roman"/>
          <w:sz w:val="25"/>
          <w:szCs w:val="25"/>
          <w:rtl/>
          <w:lang w:bidi="he-IL"/>
        </w:rPr>
        <w:t xml:space="preserve">ל לאנשיו </w:t>
      </w:r>
      <w:r w:rsidR="003248A1" w:rsidRPr="00DE1B0B">
        <w:rPr>
          <w:rFonts w:ascii="Times New Roman" w:hAnsi="Times New Roman"/>
          <w:sz w:val="25"/>
          <w:szCs w:val="25"/>
          <w:rtl/>
          <w:lang w:bidi="he-IL"/>
        </w:rPr>
        <w:t>בזה הלשון</w:t>
      </w:r>
      <w:r w:rsidR="008007F5" w:rsidRPr="00DE1B0B">
        <w:rPr>
          <w:rFonts w:ascii="Times New Roman" w:hAnsi="Times New Roman"/>
          <w:sz w:val="25"/>
          <w:szCs w:val="25"/>
          <w:rtl/>
          <w:lang w:bidi="he-IL"/>
        </w:rPr>
        <w:t>,</w:t>
      </w:r>
      <w:r w:rsidR="003248A1" w:rsidRPr="00DE1B0B">
        <w:rPr>
          <w:rFonts w:ascii="Times New Roman" w:hAnsi="Times New Roman"/>
          <w:sz w:val="25"/>
          <w:szCs w:val="25"/>
          <w:rtl/>
          <w:lang w:bidi="he-IL"/>
        </w:rPr>
        <w:t xml:space="preserve"> ומה הא</w:t>
      </w:r>
      <w:r w:rsidRPr="00DE1B0B">
        <w:rPr>
          <w:rFonts w:ascii="Times New Roman" w:hAnsi="Times New Roman"/>
          <w:sz w:val="25"/>
          <w:szCs w:val="25"/>
          <w:rtl/>
          <w:lang w:bidi="he-IL"/>
        </w:rPr>
        <w:t>ריז</w:t>
      </w:r>
      <w:r w:rsidRPr="00DE1B0B">
        <w:rPr>
          <w:rFonts w:ascii="Times New Roman" w:hAnsi="Times New Roman"/>
          <w:sz w:val="25"/>
          <w:szCs w:val="25"/>
          <w:rtl/>
        </w:rPr>
        <w:t>"</w:t>
      </w:r>
      <w:r w:rsidRPr="00DE1B0B">
        <w:rPr>
          <w:rFonts w:ascii="Times New Roman" w:hAnsi="Times New Roman"/>
          <w:sz w:val="25"/>
          <w:szCs w:val="25"/>
          <w:rtl/>
          <w:lang w:bidi="he-IL"/>
        </w:rPr>
        <w:t>ל גילה סוד אחד ו</w:t>
      </w:r>
      <w:r w:rsidR="003248A1" w:rsidRPr="00DE1B0B">
        <w:rPr>
          <w:rFonts w:ascii="Times New Roman" w:hAnsi="Times New Roman"/>
          <w:sz w:val="25"/>
          <w:szCs w:val="25"/>
          <w:rtl/>
          <w:lang w:bidi="he-IL"/>
        </w:rPr>
        <w:t>מת בנו אני שגילתי כל כך הרבה סוד</w:t>
      </w:r>
      <w:r w:rsidRPr="00DE1B0B">
        <w:rPr>
          <w:rFonts w:ascii="Times New Roman" w:hAnsi="Times New Roman"/>
          <w:sz w:val="25"/>
          <w:szCs w:val="25"/>
          <w:rtl/>
          <w:lang w:bidi="he-IL"/>
        </w:rPr>
        <w:t>ות על אחת כו</w:t>
      </w:r>
      <w:r w:rsidRPr="00DE1B0B">
        <w:rPr>
          <w:rFonts w:ascii="Times New Roman" w:hAnsi="Times New Roman"/>
          <w:sz w:val="25"/>
          <w:szCs w:val="25"/>
          <w:rtl/>
        </w:rPr>
        <w:t>"</w:t>
      </w:r>
      <w:r w:rsidRPr="00DE1B0B">
        <w:rPr>
          <w:rFonts w:ascii="Times New Roman" w:hAnsi="Times New Roman"/>
          <w:sz w:val="25"/>
          <w:szCs w:val="25"/>
          <w:rtl/>
          <w:lang w:bidi="he-IL"/>
        </w:rPr>
        <w:t>כ</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דהיינו ש</w:t>
      </w:r>
      <w:r w:rsidRPr="00DE1B0B">
        <w:rPr>
          <w:rFonts w:ascii="Times New Roman" w:hAnsi="Times New Roman"/>
          <w:sz w:val="25"/>
          <w:szCs w:val="25"/>
          <w:rtl/>
          <w:lang w:bidi="he-IL"/>
        </w:rPr>
        <w:t>על כן מתו בניו וסבל יסורים נוראים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ומבואר בחיי</w:t>
      </w:r>
      <w:r w:rsidRPr="00DE1B0B">
        <w:rPr>
          <w:rFonts w:ascii="Times New Roman" w:hAnsi="Times New Roman"/>
          <w:sz w:val="25"/>
          <w:szCs w:val="25"/>
          <w:rtl/>
        </w:rPr>
        <w:t>"</w:t>
      </w:r>
      <w:r w:rsidRPr="00DE1B0B">
        <w:rPr>
          <w:rFonts w:ascii="Times New Roman" w:hAnsi="Times New Roman"/>
          <w:sz w:val="25"/>
          <w:szCs w:val="25"/>
          <w:rtl/>
          <w:lang w:bidi="he-IL"/>
        </w:rPr>
        <w:t xml:space="preserve">מ </w:t>
      </w:r>
      <w:r w:rsidR="008007F5" w:rsidRPr="00CC47E5">
        <w:rPr>
          <w:rFonts w:ascii="Times New Roman" w:hAnsi="Times New Roman"/>
          <w:sz w:val="25"/>
          <w:szCs w:val="19"/>
          <w:rtl/>
          <w:lang w:bidi="he-IL"/>
        </w:rPr>
        <w:t>(</w:t>
      </w:r>
      <w:r w:rsidRPr="00CC47E5">
        <w:rPr>
          <w:rFonts w:ascii="Times New Roman" w:hAnsi="Times New Roman"/>
          <w:sz w:val="25"/>
          <w:szCs w:val="19"/>
          <w:rtl/>
          <w:lang w:bidi="he-IL"/>
        </w:rPr>
        <w:t>סי' קס"ו</w:t>
      </w:r>
      <w:r w:rsidR="008007F5" w:rsidRPr="00CC47E5">
        <w:rPr>
          <w:rFonts w:ascii="Times New Roman" w:hAnsi="Times New Roman"/>
          <w:sz w:val="25"/>
          <w:szCs w:val="19"/>
          <w:rtl/>
          <w:lang w:bidi="he-IL"/>
        </w:rPr>
        <w:t>)</w:t>
      </w:r>
      <w:r w:rsidRPr="00DE1B0B">
        <w:rPr>
          <w:rFonts w:ascii="Times New Roman" w:hAnsi="Times New Roman"/>
          <w:sz w:val="25"/>
          <w:szCs w:val="25"/>
          <w:rtl/>
          <w:lang w:bidi="he-IL"/>
        </w:rPr>
        <w:t xml:space="preserve"> במכתב רביז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DE1B0B">
        <w:rPr>
          <w:rFonts w:ascii="Times New Roman" w:hAnsi="Times New Roman"/>
          <w:sz w:val="25"/>
          <w:szCs w:val="25"/>
          <w:rtl/>
          <w:lang w:bidi="he-IL"/>
        </w:rPr>
        <w:t>אל אנשיו</w:t>
      </w:r>
      <w:r w:rsidRPr="00DE1B0B">
        <w:rPr>
          <w:rFonts w:ascii="Times New Roman" w:hAnsi="Times New Roman"/>
          <w:sz w:val="25"/>
          <w:szCs w:val="25"/>
          <w:rtl/>
        </w:rPr>
        <w:t xml:space="preserve">, </w:t>
      </w:r>
      <w:r w:rsidRPr="00DE1B0B">
        <w:rPr>
          <w:rFonts w:ascii="Times New Roman" w:hAnsi="Times New Roman"/>
          <w:sz w:val="25"/>
          <w:szCs w:val="25"/>
          <w:rtl/>
          <w:lang w:bidi="he-IL"/>
        </w:rPr>
        <w:t>שטען עמם שבעבורנו הפסיד את בניו ע</w:t>
      </w:r>
      <w:r w:rsidRPr="00DE1B0B">
        <w:rPr>
          <w:rFonts w:ascii="Times New Roman" w:hAnsi="Times New Roman"/>
          <w:sz w:val="25"/>
          <w:szCs w:val="25"/>
          <w:rtl/>
        </w:rPr>
        <w:t>"</w:t>
      </w:r>
      <w:r w:rsidRPr="00DE1B0B">
        <w:rPr>
          <w:rFonts w:ascii="Times New Roman" w:hAnsi="Times New Roman"/>
          <w:sz w:val="25"/>
          <w:szCs w:val="25"/>
          <w:rtl/>
          <w:lang w:bidi="he-IL"/>
        </w:rPr>
        <w:t>כ ראוי שנתנהג כראוי כמו שדרש מעמנו</w:t>
      </w:r>
      <w:r w:rsidR="003248A1" w:rsidRPr="00DE1B0B">
        <w:rPr>
          <w:rFonts w:ascii="Times New Roman" w:hAnsi="Times New Roman"/>
          <w:sz w:val="25"/>
          <w:szCs w:val="25"/>
          <w:rtl/>
        </w:rPr>
        <w:t>,</w:t>
      </w:r>
      <w:r w:rsidRPr="00DE1B0B">
        <w:rPr>
          <w:rFonts w:ascii="Times New Roman" w:hAnsi="Times New Roman"/>
          <w:sz w:val="25"/>
          <w:szCs w:val="25"/>
          <w:rtl/>
          <w:lang w:bidi="he-IL"/>
        </w:rPr>
        <w:t xml:space="preserve"> ואמר </w:t>
      </w:r>
      <w:r w:rsidRPr="00CC47E5">
        <w:rPr>
          <w:rFonts w:ascii="Times New Roman" w:hAnsi="Times New Roman"/>
          <w:sz w:val="25"/>
          <w:szCs w:val="19"/>
          <w:rtl/>
          <w:lang w:bidi="he-IL"/>
        </w:rPr>
        <w:t>(ח</w:t>
      </w:r>
      <w:r w:rsidR="003248A1" w:rsidRPr="00CC47E5">
        <w:rPr>
          <w:rFonts w:ascii="Times New Roman" w:hAnsi="Times New Roman"/>
          <w:sz w:val="25"/>
          <w:szCs w:val="19"/>
          <w:rtl/>
          <w:lang w:bidi="he-IL"/>
        </w:rPr>
        <w:t>יי"מ רכ"ח)</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שנשבר כחרס הנשבר מהמצב</w:t>
      </w:r>
      <w:r w:rsidRPr="00DE1B0B">
        <w:rPr>
          <w:rFonts w:ascii="Times New Roman" w:hAnsi="Times New Roman"/>
          <w:sz w:val="25"/>
          <w:szCs w:val="25"/>
          <w:rtl/>
          <w:lang w:bidi="he-IL"/>
        </w:rPr>
        <w:t xml:space="preserve"> שלנו</w:t>
      </w:r>
      <w:r w:rsidR="003248A1" w:rsidRPr="00DE1B0B">
        <w:rPr>
          <w:rFonts w:ascii="Times New Roman" w:hAnsi="Times New Roman"/>
          <w:sz w:val="25"/>
          <w:szCs w:val="25"/>
          <w:rtl/>
        </w:rPr>
        <w:t>,</w:t>
      </w:r>
      <w:r w:rsidRPr="00DE1B0B">
        <w:rPr>
          <w:rFonts w:ascii="Times New Roman" w:hAnsi="Times New Roman"/>
          <w:sz w:val="25"/>
          <w:szCs w:val="25"/>
          <w:rtl/>
          <w:lang w:bidi="he-IL"/>
        </w:rPr>
        <w:t xml:space="preserve"> וזה מחייב מאד</w:t>
      </w:r>
      <w:r w:rsidRPr="00DE1B0B">
        <w:rPr>
          <w:rFonts w:ascii="Times New Roman" w:hAnsi="Times New Roman"/>
          <w:sz w:val="25"/>
          <w:szCs w:val="25"/>
          <w:rtl/>
        </w:rPr>
        <w:t>.</w:t>
      </w:r>
    </w:p>
    <w:p w:rsidR="006127E8" w:rsidRPr="00DE1B0B" w:rsidRDefault="006127E8" w:rsidP="006E27BD">
      <w:pPr>
        <w:rPr>
          <w:rFonts w:ascii="Times New Roman" w:hAnsi="Times New Roman"/>
          <w:sz w:val="25"/>
          <w:szCs w:val="25"/>
        </w:rPr>
      </w:pPr>
      <w:r w:rsidRPr="00DE1B0B">
        <w:rPr>
          <w:rFonts w:ascii="Times New Roman" w:hAnsi="Times New Roman"/>
          <w:sz w:val="25"/>
          <w:szCs w:val="25"/>
          <w:rtl/>
          <w:lang w:bidi="he-IL"/>
        </w:rPr>
        <w:t>אמנם צ</w:t>
      </w:r>
      <w:r w:rsidRPr="00DE1B0B">
        <w:rPr>
          <w:rFonts w:ascii="Times New Roman" w:hAnsi="Times New Roman"/>
          <w:sz w:val="25"/>
          <w:szCs w:val="25"/>
          <w:rtl/>
        </w:rPr>
        <w:t>"</w:t>
      </w:r>
      <w:r w:rsidRPr="00DE1B0B">
        <w:rPr>
          <w:rFonts w:ascii="Times New Roman" w:hAnsi="Times New Roman"/>
          <w:sz w:val="25"/>
          <w:szCs w:val="25"/>
          <w:rtl/>
          <w:lang w:bidi="he-IL"/>
        </w:rPr>
        <w:t>ע מ</w:t>
      </w:r>
      <w:r w:rsidRPr="00DE1B0B">
        <w:rPr>
          <w:rFonts w:ascii="Times New Roman" w:hAnsi="Times New Roman"/>
          <w:sz w:val="25"/>
          <w:szCs w:val="25"/>
          <w:rtl/>
        </w:rPr>
        <w:t>"</w:t>
      </w:r>
      <w:r w:rsidRPr="00DE1B0B">
        <w:rPr>
          <w:rFonts w:ascii="Times New Roman" w:hAnsi="Times New Roman"/>
          <w:sz w:val="25"/>
          <w:szCs w:val="25"/>
          <w:rtl/>
          <w:lang w:bidi="he-IL"/>
        </w:rPr>
        <w:t>ש רביז</w:t>
      </w:r>
      <w:r w:rsidRPr="00DE1B0B">
        <w:rPr>
          <w:rFonts w:ascii="Times New Roman" w:hAnsi="Times New Roman"/>
          <w:sz w:val="25"/>
          <w:szCs w:val="25"/>
          <w:rtl/>
        </w:rPr>
        <w:t>"</w:t>
      </w:r>
      <w:r w:rsidRPr="00DE1B0B">
        <w:rPr>
          <w:rFonts w:ascii="Times New Roman" w:hAnsi="Times New Roman"/>
          <w:sz w:val="25"/>
          <w:szCs w:val="25"/>
          <w:rtl/>
          <w:lang w:bidi="he-IL"/>
        </w:rPr>
        <w:t>ל ומה האריז</w:t>
      </w:r>
      <w:r w:rsidRPr="00DE1B0B">
        <w:rPr>
          <w:rFonts w:ascii="Times New Roman" w:hAnsi="Times New Roman"/>
          <w:sz w:val="25"/>
          <w:szCs w:val="25"/>
          <w:rtl/>
        </w:rPr>
        <w:t>"</w:t>
      </w:r>
      <w:r w:rsidRPr="00DE1B0B">
        <w:rPr>
          <w:rFonts w:ascii="Times New Roman" w:hAnsi="Times New Roman"/>
          <w:sz w:val="25"/>
          <w:szCs w:val="25"/>
          <w:rtl/>
          <w:lang w:bidi="he-IL"/>
        </w:rPr>
        <w:t>ל וכו</w:t>
      </w:r>
      <w:r w:rsidRPr="00DE1B0B">
        <w:rPr>
          <w:rFonts w:ascii="Times New Roman" w:hAnsi="Times New Roman"/>
          <w:sz w:val="25"/>
          <w:szCs w:val="25"/>
          <w:rtl/>
        </w:rPr>
        <w:t xml:space="preserve">', </w:t>
      </w:r>
      <w:r w:rsidRPr="00DE1B0B">
        <w:rPr>
          <w:rFonts w:ascii="Times New Roman" w:hAnsi="Times New Roman"/>
          <w:sz w:val="25"/>
          <w:szCs w:val="25"/>
          <w:rtl/>
          <w:lang w:bidi="he-IL"/>
        </w:rPr>
        <w:t>וכי רביז</w:t>
      </w:r>
      <w:r w:rsidRPr="00DE1B0B">
        <w:rPr>
          <w:rFonts w:ascii="Times New Roman" w:hAnsi="Times New Roman"/>
          <w:sz w:val="25"/>
          <w:szCs w:val="25"/>
          <w:rtl/>
        </w:rPr>
        <w:t>"</w:t>
      </w:r>
      <w:r w:rsidRPr="00DE1B0B">
        <w:rPr>
          <w:rFonts w:ascii="Times New Roman" w:hAnsi="Times New Roman"/>
          <w:sz w:val="25"/>
          <w:szCs w:val="25"/>
          <w:rtl/>
          <w:lang w:bidi="he-IL"/>
        </w:rPr>
        <w:t>ל גילה יות</w:t>
      </w:r>
      <w:r w:rsidR="003248A1" w:rsidRPr="00DE1B0B">
        <w:rPr>
          <w:rFonts w:ascii="Times New Roman" w:hAnsi="Times New Roman"/>
          <w:sz w:val="25"/>
          <w:szCs w:val="25"/>
          <w:rtl/>
          <w:lang w:bidi="he-IL"/>
        </w:rPr>
        <w:t>ר סודות מהאריז</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ל הרי זה לא נכון</w:t>
      </w:r>
      <w:r w:rsidR="003248A1" w:rsidRPr="00DE1B0B">
        <w:rPr>
          <w:rFonts w:ascii="Times New Roman" w:hAnsi="Times New Roman"/>
          <w:sz w:val="25"/>
          <w:szCs w:val="25"/>
          <w:rtl/>
        </w:rPr>
        <w:t>,</w:t>
      </w:r>
      <w:r w:rsidRPr="00DE1B0B">
        <w:rPr>
          <w:rFonts w:ascii="Times New Roman" w:hAnsi="Times New Roman"/>
          <w:sz w:val="25"/>
          <w:szCs w:val="25"/>
          <w:rtl/>
          <w:lang w:bidi="he-IL"/>
        </w:rPr>
        <w:t xml:space="preserve"> ועוד וכי על כל סוד שגילה האריז</w:t>
      </w:r>
      <w:r w:rsidRPr="00DE1B0B">
        <w:rPr>
          <w:rFonts w:ascii="Times New Roman" w:hAnsi="Times New Roman"/>
          <w:sz w:val="25"/>
          <w:szCs w:val="25"/>
          <w:rtl/>
        </w:rPr>
        <w:t>"</w:t>
      </w:r>
      <w:r w:rsidRPr="00DE1B0B">
        <w:rPr>
          <w:rFonts w:ascii="Times New Roman" w:hAnsi="Times New Roman"/>
          <w:sz w:val="25"/>
          <w:szCs w:val="25"/>
          <w:rtl/>
          <w:lang w:bidi="he-IL"/>
        </w:rPr>
        <w:t>ל מת לו בן</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 רק על סוד מסוים שהוא סוד</w:t>
      </w:r>
      <w:r w:rsidR="003248A1" w:rsidRPr="00DE1B0B">
        <w:rPr>
          <w:rFonts w:ascii="Times New Roman" w:hAnsi="Times New Roman"/>
          <w:sz w:val="25"/>
          <w:szCs w:val="25"/>
          <w:rtl/>
          <w:lang w:bidi="he-IL"/>
        </w:rPr>
        <w:t xml:space="preserve"> קי</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ס מת בנו</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וכמבואר בשעה</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כ</w:t>
      </w:r>
      <w:r w:rsidRPr="00DE1B0B">
        <w:rPr>
          <w:rFonts w:ascii="Times New Roman" w:hAnsi="Times New Roman"/>
          <w:sz w:val="25"/>
          <w:szCs w:val="25"/>
          <w:rtl/>
        </w:rPr>
        <w:t xml:space="preserve"> </w:t>
      </w:r>
      <w:r w:rsidRPr="00CC47E5">
        <w:rPr>
          <w:rFonts w:ascii="Times New Roman" w:hAnsi="Times New Roman"/>
          <w:sz w:val="25"/>
          <w:szCs w:val="19"/>
          <w:rtl/>
          <w:lang w:bidi="he-IL"/>
        </w:rPr>
        <w:t>(דרוש</w:t>
      </w:r>
      <w:r w:rsidR="003248A1" w:rsidRPr="00CC47E5">
        <w:rPr>
          <w:rFonts w:ascii="Times New Roman" w:hAnsi="Times New Roman"/>
          <w:sz w:val="25"/>
          <w:szCs w:val="19"/>
          <w:rtl/>
          <w:lang w:bidi="he-IL"/>
        </w:rPr>
        <w:t>י</w:t>
      </w:r>
      <w:r w:rsidRPr="00CC47E5">
        <w:rPr>
          <w:rFonts w:ascii="Times New Roman" w:hAnsi="Times New Roman"/>
          <w:sz w:val="25"/>
          <w:szCs w:val="19"/>
          <w:rtl/>
          <w:lang w:bidi="he-IL"/>
        </w:rPr>
        <w:t xml:space="preserve"> פסח י"ב)</w:t>
      </w:r>
      <w:r w:rsidRPr="00DE1B0B">
        <w:rPr>
          <w:rFonts w:ascii="Times New Roman" w:hAnsi="Times New Roman"/>
          <w:sz w:val="25"/>
          <w:szCs w:val="25"/>
          <w:rtl/>
        </w:rPr>
        <w:t xml:space="preserve"> </w:t>
      </w:r>
      <w:r w:rsidRPr="00DE1B0B">
        <w:rPr>
          <w:rFonts w:ascii="Times New Roman" w:hAnsi="Times New Roman"/>
          <w:sz w:val="25"/>
          <w:szCs w:val="25"/>
          <w:rtl/>
          <w:lang w:bidi="he-IL"/>
        </w:rPr>
        <w:t>שאחרי שגילה לרח</w:t>
      </w:r>
      <w:r w:rsidRPr="00DE1B0B">
        <w:rPr>
          <w:rFonts w:ascii="Times New Roman" w:hAnsi="Times New Roman"/>
          <w:sz w:val="25"/>
          <w:szCs w:val="25"/>
          <w:rtl/>
        </w:rPr>
        <w:t>"</w:t>
      </w:r>
      <w:r w:rsidRPr="00DE1B0B">
        <w:rPr>
          <w:rFonts w:ascii="Times New Roman" w:hAnsi="Times New Roman"/>
          <w:sz w:val="25"/>
          <w:szCs w:val="25"/>
          <w:rtl/>
          <w:lang w:bidi="he-IL"/>
        </w:rPr>
        <w:t>ו סוד קי</w:t>
      </w:r>
      <w:r w:rsidRPr="00DE1B0B">
        <w:rPr>
          <w:rFonts w:ascii="Times New Roman" w:hAnsi="Times New Roman"/>
          <w:sz w:val="25"/>
          <w:szCs w:val="25"/>
          <w:rtl/>
        </w:rPr>
        <w:t>"</w:t>
      </w:r>
      <w:r w:rsidRPr="00DE1B0B">
        <w:rPr>
          <w:rFonts w:ascii="Times New Roman" w:hAnsi="Times New Roman"/>
          <w:sz w:val="25"/>
          <w:szCs w:val="25"/>
          <w:rtl/>
          <w:lang w:bidi="he-IL"/>
        </w:rPr>
        <w:t>ס עבר שם עורב וקרא</w:t>
      </w:r>
      <w:r w:rsidRPr="00DE1B0B">
        <w:rPr>
          <w:rFonts w:ascii="Times New Roman" w:hAnsi="Times New Roman"/>
          <w:sz w:val="25"/>
          <w:szCs w:val="25"/>
          <w:rtl/>
        </w:rPr>
        <w:t xml:space="preserve">, </w:t>
      </w:r>
      <w:r w:rsidRPr="00DE1B0B">
        <w:rPr>
          <w:rFonts w:ascii="Times New Roman" w:hAnsi="Times New Roman"/>
          <w:sz w:val="25"/>
          <w:szCs w:val="25"/>
          <w:rtl/>
          <w:lang w:bidi="he-IL"/>
        </w:rPr>
        <w:t>ואמר האריז</w:t>
      </w:r>
      <w:r w:rsidRPr="00DE1B0B">
        <w:rPr>
          <w:rFonts w:ascii="Times New Roman" w:hAnsi="Times New Roman"/>
          <w:sz w:val="25"/>
          <w:szCs w:val="25"/>
          <w:rtl/>
        </w:rPr>
        <w:t>"</w:t>
      </w:r>
      <w:r w:rsidRPr="00DE1B0B">
        <w:rPr>
          <w:rFonts w:ascii="Times New Roman" w:hAnsi="Times New Roman"/>
          <w:sz w:val="25"/>
          <w:szCs w:val="25"/>
          <w:rtl/>
          <w:lang w:bidi="he-IL"/>
        </w:rPr>
        <w:t>ל לרח</w:t>
      </w:r>
      <w:r w:rsidRPr="00DE1B0B">
        <w:rPr>
          <w:rFonts w:ascii="Times New Roman" w:hAnsi="Times New Roman"/>
          <w:sz w:val="25"/>
          <w:szCs w:val="25"/>
          <w:rtl/>
        </w:rPr>
        <w:t>"</w:t>
      </w:r>
      <w:r w:rsidRPr="00DE1B0B">
        <w:rPr>
          <w:rFonts w:ascii="Times New Roman" w:hAnsi="Times New Roman"/>
          <w:sz w:val="25"/>
          <w:szCs w:val="25"/>
          <w:rtl/>
          <w:lang w:bidi="he-IL"/>
        </w:rPr>
        <w:t>ו שהעורב אמר לו שימות בנו על שגילה הסוד</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וא</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כ מה שייך הק</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ו של רבי</w:t>
      </w:r>
      <w:r w:rsidRPr="00DE1B0B">
        <w:rPr>
          <w:rFonts w:ascii="Times New Roman" w:hAnsi="Times New Roman"/>
          <w:sz w:val="25"/>
          <w:szCs w:val="25"/>
          <w:rtl/>
          <w:lang w:bidi="he-IL"/>
        </w:rPr>
        <w:t>ז</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p>
    <w:p w:rsidR="00141D79" w:rsidRPr="00DE1B0B" w:rsidRDefault="003248A1" w:rsidP="008007F5">
      <w:pPr>
        <w:rPr>
          <w:rFonts w:ascii="Times New Roman" w:hAnsi="Times New Roman"/>
          <w:sz w:val="25"/>
          <w:szCs w:val="25"/>
        </w:rPr>
      </w:pPr>
      <w:r w:rsidRPr="00DE1B0B">
        <w:rPr>
          <w:rFonts w:ascii="Times New Roman" w:hAnsi="Times New Roman"/>
          <w:sz w:val="25"/>
          <w:szCs w:val="25"/>
          <w:rtl/>
          <w:lang w:bidi="he-IL"/>
        </w:rPr>
        <w:t>אכן הנה מהשווא</w:t>
      </w:r>
      <w:r w:rsidR="008007F5" w:rsidRPr="00DE1B0B">
        <w:rPr>
          <w:rFonts w:ascii="Times New Roman" w:hAnsi="Times New Roman"/>
          <w:sz w:val="25"/>
          <w:szCs w:val="25"/>
          <w:rtl/>
          <w:lang w:bidi="he-IL"/>
        </w:rPr>
        <w:t>ת הדברים למאמר שלנו שרמז</w:t>
      </w:r>
      <w:r w:rsidR="006127E8" w:rsidRPr="00DE1B0B">
        <w:rPr>
          <w:rFonts w:ascii="Times New Roman" w:hAnsi="Times New Roman"/>
          <w:sz w:val="25"/>
          <w:szCs w:val="25"/>
          <w:rtl/>
          <w:lang w:bidi="he-IL"/>
        </w:rPr>
        <w:t xml:space="preserve"> שמת בנו וסבל יסורים משום העסק עם הנשמות ומה שחגר מתניו לעסוק בתיקוני ה</w:t>
      </w:r>
      <w:r w:rsidRPr="00DE1B0B">
        <w:rPr>
          <w:rFonts w:ascii="Times New Roman" w:hAnsi="Times New Roman"/>
          <w:sz w:val="25"/>
          <w:szCs w:val="25"/>
          <w:rtl/>
          <w:lang w:bidi="he-IL"/>
        </w:rPr>
        <w:t>שדה והנשמות</w:t>
      </w:r>
      <w:r w:rsidRPr="00DE1B0B">
        <w:rPr>
          <w:rFonts w:ascii="Times New Roman" w:hAnsi="Times New Roman"/>
          <w:sz w:val="25"/>
          <w:szCs w:val="25"/>
          <w:rtl/>
        </w:rPr>
        <w:t xml:space="preserve">, </w:t>
      </w:r>
      <w:r w:rsidRPr="00DE1B0B">
        <w:rPr>
          <w:rFonts w:ascii="Times New Roman" w:hAnsi="Times New Roman"/>
          <w:sz w:val="25"/>
          <w:szCs w:val="25"/>
          <w:rtl/>
          <w:lang w:bidi="he-IL"/>
        </w:rPr>
        <w:t>א</w:t>
      </w:r>
      <w:r w:rsidRPr="00DE1B0B">
        <w:rPr>
          <w:rFonts w:ascii="Times New Roman" w:hAnsi="Times New Roman"/>
          <w:sz w:val="25"/>
          <w:szCs w:val="25"/>
          <w:rtl/>
        </w:rPr>
        <w:t>"</w:t>
      </w:r>
      <w:r w:rsidRPr="00DE1B0B">
        <w:rPr>
          <w:rFonts w:ascii="Times New Roman" w:hAnsi="Times New Roman"/>
          <w:sz w:val="25"/>
          <w:szCs w:val="25"/>
          <w:rtl/>
          <w:lang w:bidi="he-IL"/>
        </w:rPr>
        <w:t>כ נראה שעל זה כוונתו</w:t>
      </w:r>
      <w:r w:rsidR="006127E8" w:rsidRPr="00DE1B0B">
        <w:rPr>
          <w:rFonts w:ascii="Times New Roman" w:hAnsi="Times New Roman"/>
          <w:sz w:val="25"/>
          <w:szCs w:val="25"/>
          <w:rtl/>
        </w:rPr>
        <w:t xml:space="preserve"> </w:t>
      </w:r>
      <w:r w:rsidRPr="00DE1B0B">
        <w:rPr>
          <w:rFonts w:ascii="Times New Roman" w:hAnsi="Times New Roman"/>
          <w:sz w:val="25"/>
          <w:szCs w:val="25"/>
          <w:rtl/>
          <w:lang w:bidi="he-IL"/>
        </w:rPr>
        <w:t>ב</w:t>
      </w:r>
      <w:r w:rsidR="006127E8" w:rsidRPr="00DE1B0B">
        <w:rPr>
          <w:rFonts w:ascii="Times New Roman" w:hAnsi="Times New Roman"/>
          <w:sz w:val="25"/>
          <w:szCs w:val="25"/>
          <w:rtl/>
          <w:lang w:bidi="he-IL"/>
        </w:rPr>
        <w:t>מש</w:t>
      </w:r>
      <w:r w:rsidR="006127E8" w:rsidRPr="00DE1B0B">
        <w:rPr>
          <w:rFonts w:ascii="Times New Roman" w:hAnsi="Times New Roman"/>
          <w:sz w:val="25"/>
          <w:szCs w:val="25"/>
          <w:rtl/>
        </w:rPr>
        <w:t>"</w:t>
      </w:r>
      <w:r w:rsidR="006127E8" w:rsidRPr="00DE1B0B">
        <w:rPr>
          <w:rFonts w:ascii="Times New Roman" w:hAnsi="Times New Roman"/>
          <w:sz w:val="25"/>
          <w:szCs w:val="25"/>
          <w:rtl/>
          <w:lang w:bidi="he-IL"/>
        </w:rPr>
        <w:t>כ שם שמתו משום שגילה סודות</w:t>
      </w:r>
      <w:r w:rsidR="006127E8" w:rsidRPr="00DE1B0B">
        <w:rPr>
          <w:rFonts w:ascii="Times New Roman" w:hAnsi="Times New Roman"/>
          <w:sz w:val="25"/>
          <w:szCs w:val="25"/>
          <w:rtl/>
        </w:rPr>
        <w:t xml:space="preserve">, </w:t>
      </w:r>
      <w:r w:rsidR="006127E8" w:rsidRPr="00DE1B0B">
        <w:rPr>
          <w:rFonts w:ascii="Times New Roman" w:hAnsi="Times New Roman"/>
          <w:sz w:val="25"/>
          <w:szCs w:val="25"/>
          <w:rtl/>
          <w:lang w:bidi="he-IL"/>
        </w:rPr>
        <w:t>שכוונתו על הסודות</w:t>
      </w:r>
      <w:r w:rsidR="002D24C7" w:rsidRPr="00DE1B0B">
        <w:rPr>
          <w:rFonts w:ascii="Times New Roman" w:hAnsi="Times New Roman"/>
          <w:sz w:val="25"/>
          <w:szCs w:val="25"/>
          <w:rtl/>
          <w:lang w:bidi="he-IL"/>
        </w:rPr>
        <w:t xml:space="preserve"> השייכים</w:t>
      </w:r>
      <w:r w:rsidR="006127E8" w:rsidRPr="00DE1B0B">
        <w:rPr>
          <w:rFonts w:ascii="Times New Roman" w:hAnsi="Times New Roman"/>
          <w:sz w:val="25"/>
          <w:szCs w:val="25"/>
          <w:rtl/>
        </w:rPr>
        <w:t xml:space="preserve"> </w:t>
      </w:r>
      <w:r w:rsidR="002D24C7" w:rsidRPr="00DE1B0B">
        <w:rPr>
          <w:rFonts w:ascii="Times New Roman" w:hAnsi="Times New Roman"/>
          <w:sz w:val="25"/>
          <w:szCs w:val="25"/>
          <w:rtl/>
          <w:lang w:bidi="he-IL"/>
        </w:rPr>
        <w:t xml:space="preserve">לתיקון הנשמות והם הסודות </w:t>
      </w:r>
      <w:r w:rsidR="006127E8" w:rsidRPr="00DE1B0B">
        <w:rPr>
          <w:rFonts w:ascii="Times New Roman" w:hAnsi="Times New Roman"/>
          <w:sz w:val="25"/>
          <w:szCs w:val="25"/>
          <w:rtl/>
          <w:lang w:bidi="he-IL"/>
        </w:rPr>
        <w:t>המיוחדים שנתיחד בהם רביז</w:t>
      </w:r>
      <w:r w:rsidR="006127E8" w:rsidRPr="00DE1B0B">
        <w:rPr>
          <w:rFonts w:ascii="Times New Roman" w:hAnsi="Times New Roman"/>
          <w:sz w:val="25"/>
          <w:szCs w:val="25"/>
          <w:rtl/>
        </w:rPr>
        <w:t>"</w:t>
      </w:r>
      <w:r w:rsidR="006127E8" w:rsidRPr="00DE1B0B">
        <w:rPr>
          <w:rFonts w:ascii="Times New Roman" w:hAnsi="Times New Roman"/>
          <w:sz w:val="25"/>
          <w:szCs w:val="25"/>
          <w:rtl/>
          <w:lang w:bidi="he-IL"/>
        </w:rPr>
        <w:t>ל דהיינו מה שגילה שהקב</w:t>
      </w:r>
      <w:r w:rsidR="006127E8" w:rsidRPr="00DE1B0B">
        <w:rPr>
          <w:rFonts w:ascii="Times New Roman" w:hAnsi="Times New Roman"/>
          <w:sz w:val="25"/>
          <w:szCs w:val="25"/>
          <w:rtl/>
        </w:rPr>
        <w:t>"</w:t>
      </w:r>
      <w:r w:rsidR="002D24C7" w:rsidRPr="00DE1B0B">
        <w:rPr>
          <w:rFonts w:ascii="Times New Roman" w:hAnsi="Times New Roman"/>
          <w:sz w:val="25"/>
          <w:szCs w:val="25"/>
          <w:rtl/>
          <w:lang w:bidi="he-IL"/>
        </w:rPr>
        <w:t>ה נמצא בכל מקום</w:t>
      </w:r>
      <w:r w:rsidR="002D24C7"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ואף בעשרה כתרי  דמסאב</w:t>
      </w:r>
      <w:r w:rsidR="006127E8" w:rsidRPr="00DE1B0B">
        <w:rPr>
          <w:rFonts w:ascii="Times New Roman" w:hAnsi="Times New Roman"/>
          <w:sz w:val="25"/>
          <w:szCs w:val="25"/>
          <w:rtl/>
          <w:lang w:bidi="he-IL"/>
        </w:rPr>
        <w:t>ותא</w:t>
      </w:r>
      <w:r w:rsidR="006127E8" w:rsidRPr="00DE1B0B">
        <w:rPr>
          <w:rFonts w:ascii="Times New Roman" w:hAnsi="Times New Roman"/>
          <w:sz w:val="25"/>
          <w:szCs w:val="25"/>
          <w:rtl/>
        </w:rPr>
        <w:t xml:space="preserve">, </w:t>
      </w:r>
      <w:r w:rsidR="006127E8" w:rsidRPr="00DE1B0B">
        <w:rPr>
          <w:rFonts w:ascii="Times New Roman" w:hAnsi="Times New Roman"/>
          <w:sz w:val="25"/>
          <w:szCs w:val="25"/>
          <w:rtl/>
          <w:lang w:bidi="he-IL"/>
        </w:rPr>
        <w:t>ובמקומות המטונפים</w:t>
      </w:r>
      <w:r w:rsidR="006127E8" w:rsidRPr="00DE1B0B">
        <w:rPr>
          <w:rFonts w:ascii="Times New Roman" w:hAnsi="Times New Roman"/>
          <w:sz w:val="25"/>
          <w:szCs w:val="25"/>
          <w:rtl/>
        </w:rPr>
        <w:t xml:space="preserve">, </w:t>
      </w:r>
      <w:r w:rsidR="002D24C7" w:rsidRPr="00DE1B0B">
        <w:rPr>
          <w:rFonts w:ascii="Times New Roman" w:hAnsi="Times New Roman"/>
          <w:sz w:val="25"/>
          <w:szCs w:val="25"/>
          <w:rtl/>
          <w:lang w:bidi="he-IL"/>
        </w:rPr>
        <w:t xml:space="preserve"> וכמבואר בח</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א  תורה כב ותורה לג</w:t>
      </w:r>
      <w:r w:rsidR="00141D79"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ו</w:t>
      </w:r>
      <w:r w:rsidR="00141D79" w:rsidRPr="00DE1B0B">
        <w:rPr>
          <w:rFonts w:ascii="Times New Roman" w:hAnsi="Times New Roman"/>
          <w:sz w:val="25"/>
          <w:szCs w:val="25"/>
          <w:rtl/>
          <w:lang w:bidi="he-IL"/>
        </w:rPr>
        <w:t>תורה</w:t>
      </w:r>
      <w:r w:rsidR="002D24C7" w:rsidRPr="00DE1B0B">
        <w:rPr>
          <w:rFonts w:ascii="Times New Roman" w:hAnsi="Times New Roman"/>
          <w:sz w:val="25"/>
          <w:szCs w:val="25"/>
          <w:rtl/>
          <w:lang w:bidi="he-IL"/>
        </w:rPr>
        <w:t xml:space="preserve"> נו ותורה רפ</w:t>
      </w:r>
      <w:r w:rsidR="00141D79" w:rsidRPr="00DE1B0B">
        <w:rPr>
          <w:rFonts w:ascii="Times New Roman" w:hAnsi="Times New Roman"/>
          <w:sz w:val="25"/>
          <w:szCs w:val="25"/>
          <w:rtl/>
          <w:lang w:bidi="he-IL"/>
        </w:rPr>
        <w:t>ב</w:t>
      </w:r>
      <w:r w:rsidR="00141D79" w:rsidRPr="00DE1B0B">
        <w:rPr>
          <w:rFonts w:ascii="Times New Roman" w:hAnsi="Times New Roman"/>
          <w:sz w:val="25"/>
          <w:szCs w:val="25"/>
          <w:rtl/>
        </w:rPr>
        <w:t>,</w:t>
      </w:r>
      <w:r w:rsidR="008007F5" w:rsidRPr="00DE1B0B">
        <w:rPr>
          <w:rFonts w:ascii="Times New Roman" w:hAnsi="Times New Roman"/>
          <w:sz w:val="25"/>
          <w:szCs w:val="25"/>
        </w:rPr>
        <w:t xml:space="preserve"> </w:t>
      </w:r>
      <w:r w:rsidR="002D24C7" w:rsidRPr="00DE1B0B">
        <w:rPr>
          <w:rFonts w:ascii="Times New Roman" w:hAnsi="Times New Roman"/>
          <w:sz w:val="25"/>
          <w:szCs w:val="25"/>
          <w:rtl/>
          <w:lang w:bidi="he-IL"/>
        </w:rPr>
        <w:t>ובח</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ב תורה ח</w:t>
      </w:r>
      <w:r w:rsidR="002D24C7"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ותורה י</w:t>
      </w:r>
      <w:r w:rsidR="002D24C7" w:rsidRPr="00DE1B0B">
        <w:rPr>
          <w:rFonts w:ascii="Times New Roman" w:hAnsi="Times New Roman"/>
          <w:sz w:val="25"/>
          <w:szCs w:val="25"/>
          <w:rtl/>
        </w:rPr>
        <w:t>,</w:t>
      </w:r>
      <w:r w:rsidR="00141D79" w:rsidRPr="00DE1B0B">
        <w:rPr>
          <w:rFonts w:ascii="Times New Roman" w:hAnsi="Times New Roman"/>
          <w:sz w:val="25"/>
          <w:szCs w:val="25"/>
          <w:rtl/>
          <w:lang w:bidi="he-IL"/>
        </w:rPr>
        <w:t xml:space="preserve"> וכל אלו בגלוי</w:t>
      </w:r>
      <w:r w:rsidR="00141D79" w:rsidRPr="00DE1B0B">
        <w:rPr>
          <w:rFonts w:ascii="Times New Roman" w:hAnsi="Times New Roman"/>
          <w:sz w:val="25"/>
          <w:szCs w:val="25"/>
          <w:rtl/>
        </w:rPr>
        <w:t xml:space="preserve">, </w:t>
      </w:r>
      <w:r w:rsidR="00141D79" w:rsidRPr="00DE1B0B">
        <w:rPr>
          <w:rFonts w:ascii="Times New Roman" w:hAnsi="Times New Roman"/>
          <w:sz w:val="25"/>
          <w:szCs w:val="25"/>
          <w:rtl/>
          <w:lang w:bidi="he-IL"/>
        </w:rPr>
        <w:t xml:space="preserve">אבל בסתר הרי זה נמצא ברוב מאמריו וכמובן </w:t>
      </w:r>
      <w:r w:rsidR="00141D79" w:rsidRPr="00DE1B0B">
        <w:rPr>
          <w:rFonts w:ascii="Times New Roman" w:hAnsi="Times New Roman"/>
          <w:sz w:val="25"/>
          <w:szCs w:val="25"/>
          <w:rtl/>
          <w:lang w:bidi="he-IL"/>
        </w:rPr>
        <w:lastRenderedPageBreak/>
        <w:t>למשכילים שזהו עיקר כוחו של רביז</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ל</w:t>
      </w:r>
      <w:r w:rsidR="00141D79" w:rsidRPr="00DE1B0B">
        <w:rPr>
          <w:rFonts w:ascii="Times New Roman" w:hAnsi="Times New Roman"/>
          <w:sz w:val="25"/>
          <w:szCs w:val="25"/>
          <w:rtl/>
        </w:rPr>
        <w:t xml:space="preserve">, </w:t>
      </w:r>
      <w:r w:rsidR="008007F5" w:rsidRPr="00DE1B0B">
        <w:rPr>
          <w:rFonts w:ascii="Times New Roman" w:hAnsi="Times New Roman"/>
          <w:sz w:val="25"/>
          <w:szCs w:val="25"/>
          <w:rtl/>
          <w:lang w:bidi="he-IL"/>
        </w:rPr>
        <w:t>וכבר אמר הצדיקים בדורות הקודמים</w:t>
      </w:r>
      <w:r w:rsidR="00141D79" w:rsidRPr="00DE1B0B">
        <w:rPr>
          <w:rFonts w:ascii="Times New Roman" w:hAnsi="Times New Roman"/>
          <w:sz w:val="25"/>
          <w:szCs w:val="25"/>
          <w:rtl/>
          <w:lang w:bidi="he-IL"/>
        </w:rPr>
        <w:t xml:space="preserve"> תמה אני איך סמך והאמין מוהר</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 xml:space="preserve">ן לאנשיו לגלות </w:t>
      </w:r>
      <w:r w:rsidR="002D24C7" w:rsidRPr="00DE1B0B">
        <w:rPr>
          <w:rFonts w:ascii="Times New Roman" w:hAnsi="Times New Roman"/>
          <w:sz w:val="25"/>
          <w:szCs w:val="25"/>
          <w:rtl/>
          <w:lang w:bidi="he-IL"/>
        </w:rPr>
        <w:t>להם סודותיו של הקב</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ה</w:t>
      </w:r>
      <w:r w:rsidR="002D24C7"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כלומר שרביז</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 xml:space="preserve">ל </w:t>
      </w:r>
      <w:r w:rsidR="00141D79" w:rsidRPr="00DE1B0B">
        <w:rPr>
          <w:rFonts w:ascii="Times New Roman" w:hAnsi="Times New Roman"/>
          <w:sz w:val="25"/>
          <w:szCs w:val="25"/>
          <w:rtl/>
          <w:lang w:bidi="he-IL"/>
        </w:rPr>
        <w:t>האמין בנו שלא נשתמש בסודות אלו לרעה לרדת למקומות המטונפים ח</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ו ולסמוך 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ז שהקב</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ה שם</w:t>
      </w:r>
      <w:r w:rsidR="00141D79" w:rsidRPr="00DE1B0B">
        <w:rPr>
          <w:rFonts w:ascii="Times New Roman" w:hAnsi="Times New Roman"/>
          <w:sz w:val="25"/>
          <w:szCs w:val="25"/>
          <w:rtl/>
        </w:rPr>
        <w:t>.</w:t>
      </w:r>
    </w:p>
    <w:p w:rsidR="00141D79" w:rsidRPr="00DE1B0B" w:rsidRDefault="002D24C7" w:rsidP="008007F5">
      <w:pPr>
        <w:rPr>
          <w:rFonts w:ascii="Times New Roman" w:hAnsi="Times New Roman"/>
          <w:sz w:val="25"/>
          <w:szCs w:val="25"/>
        </w:rPr>
      </w:pPr>
      <w:r w:rsidRPr="00DE1B0B">
        <w:rPr>
          <w:rFonts w:ascii="Times New Roman" w:hAnsi="Times New Roman"/>
          <w:sz w:val="25"/>
          <w:szCs w:val="25"/>
          <w:rtl/>
          <w:lang w:bidi="he-IL"/>
        </w:rPr>
        <w:t>וזהו באמת ממש כמו הסוד  שגילה האריז</w:t>
      </w:r>
      <w:r w:rsidRPr="00DE1B0B">
        <w:rPr>
          <w:rFonts w:ascii="Times New Roman" w:hAnsi="Times New Roman"/>
          <w:sz w:val="25"/>
          <w:szCs w:val="25"/>
          <w:rtl/>
        </w:rPr>
        <w:t>"</w:t>
      </w:r>
      <w:r w:rsidR="008007F5" w:rsidRPr="00DE1B0B">
        <w:rPr>
          <w:rFonts w:ascii="Times New Roman" w:hAnsi="Times New Roman"/>
          <w:sz w:val="25"/>
          <w:szCs w:val="25"/>
          <w:rtl/>
          <w:lang w:bidi="he-IL"/>
        </w:rPr>
        <w:t>ל בענין קריע</w:t>
      </w:r>
      <w:r w:rsidRPr="00DE1B0B">
        <w:rPr>
          <w:rFonts w:ascii="Times New Roman" w:hAnsi="Times New Roman"/>
          <w:sz w:val="25"/>
          <w:szCs w:val="25"/>
          <w:rtl/>
          <w:lang w:bidi="he-IL"/>
        </w:rPr>
        <w:t>ת ים סוף</w:t>
      </w:r>
      <w:r w:rsidR="008007F5" w:rsidRPr="00DE1B0B">
        <w:rPr>
          <w:rFonts w:ascii="Times New Roman" w:hAnsi="Times New Roman"/>
          <w:sz w:val="25"/>
          <w:szCs w:val="25"/>
          <w:rtl/>
          <w:lang w:bidi="he-IL"/>
        </w:rPr>
        <w:t>,</w:t>
      </w:r>
      <w:r w:rsidR="00141D79" w:rsidRPr="00DE1B0B">
        <w:rPr>
          <w:rFonts w:ascii="Times New Roman" w:hAnsi="Times New Roman"/>
          <w:sz w:val="25"/>
          <w:szCs w:val="25"/>
          <w:rtl/>
          <w:lang w:bidi="he-IL"/>
        </w:rPr>
        <w:t xml:space="preserve"> שמבואר בשעה</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כ שם שהסוד הוא ענין נשיכת הנחש</w:t>
      </w:r>
      <w:r w:rsidR="00141D79" w:rsidRPr="00DE1B0B">
        <w:rPr>
          <w:rFonts w:ascii="Times New Roman" w:hAnsi="Times New Roman"/>
          <w:sz w:val="25"/>
          <w:szCs w:val="25"/>
          <w:rtl/>
        </w:rPr>
        <w:t xml:space="preserve">, </w:t>
      </w:r>
      <w:r w:rsidR="00141D79" w:rsidRPr="00DE1B0B">
        <w:rPr>
          <w:rFonts w:ascii="Times New Roman" w:hAnsi="Times New Roman"/>
          <w:sz w:val="25"/>
          <w:szCs w:val="25"/>
          <w:rtl/>
          <w:lang w:bidi="he-IL"/>
        </w:rPr>
        <w:t>ואיך שהקב</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ה משתמש בנשיכת הנחש לטובה ואיך שהקב</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ה מרמה את הסט</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א להשמדם עדי עד 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י שנותן להם מקום</w:t>
      </w:r>
      <w:r w:rsidR="008007F5" w:rsidRPr="00DE1B0B">
        <w:rPr>
          <w:rFonts w:ascii="Times New Roman" w:hAnsi="Times New Roman"/>
          <w:sz w:val="25"/>
          <w:szCs w:val="25"/>
          <w:rtl/>
          <w:lang w:bidi="he-IL"/>
        </w:rPr>
        <w:t>,</w:t>
      </w:r>
      <w:r w:rsidR="00141D79" w:rsidRPr="00DE1B0B">
        <w:rPr>
          <w:rFonts w:ascii="Times New Roman" w:hAnsi="Times New Roman"/>
          <w:sz w:val="25"/>
          <w:szCs w:val="25"/>
          <w:rtl/>
          <w:lang w:bidi="he-IL"/>
        </w:rPr>
        <w:t xml:space="preserve"> וע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כ מת בנו של האריז</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ל כי זה מסוכן לדבר בזה כי נותן להם מקום ואחיזה ח</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ו</w:t>
      </w:r>
      <w:r w:rsidRPr="00DE1B0B">
        <w:rPr>
          <w:rFonts w:ascii="Times New Roman" w:hAnsi="Times New Roman"/>
          <w:sz w:val="25"/>
          <w:szCs w:val="25"/>
          <w:rtl/>
        </w:rPr>
        <w:t>,</w:t>
      </w:r>
      <w:r w:rsidR="00141D79" w:rsidRPr="00DE1B0B">
        <w:rPr>
          <w:rFonts w:ascii="Times New Roman" w:hAnsi="Times New Roman"/>
          <w:sz w:val="25"/>
          <w:szCs w:val="25"/>
          <w:rtl/>
          <w:lang w:bidi="he-IL"/>
        </w:rPr>
        <w:t xml:space="preserve"> וזהו ממש מה שהיה אצל ר</w:t>
      </w:r>
      <w:r w:rsidRPr="00DE1B0B">
        <w:rPr>
          <w:rFonts w:ascii="Times New Roman" w:hAnsi="Times New Roman"/>
          <w:sz w:val="25"/>
          <w:szCs w:val="25"/>
          <w:rtl/>
          <w:lang w:bidi="he-IL"/>
        </w:rPr>
        <w:t>ביז</w:t>
      </w:r>
      <w:r w:rsidRPr="00DE1B0B">
        <w:rPr>
          <w:rFonts w:ascii="Times New Roman" w:hAnsi="Times New Roman"/>
          <w:sz w:val="25"/>
          <w:szCs w:val="25"/>
          <w:rtl/>
        </w:rPr>
        <w:t>"</w:t>
      </w:r>
      <w:r w:rsidRPr="00DE1B0B">
        <w:rPr>
          <w:rFonts w:ascii="Times New Roman" w:hAnsi="Times New Roman"/>
          <w:sz w:val="25"/>
          <w:szCs w:val="25"/>
          <w:rtl/>
          <w:lang w:bidi="he-IL"/>
        </w:rPr>
        <w:t xml:space="preserve">ל שגילה את הסוד שכל  </w:t>
      </w:r>
      <w:r w:rsidR="00141D79" w:rsidRPr="00DE1B0B">
        <w:rPr>
          <w:rFonts w:ascii="Times New Roman" w:hAnsi="Times New Roman"/>
          <w:sz w:val="25"/>
          <w:szCs w:val="25"/>
          <w:rtl/>
          <w:lang w:bidi="he-IL"/>
        </w:rPr>
        <w:t>נשיכת היצה</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 xml:space="preserve">ר  את האדם יותר ויותר </w:t>
      </w:r>
      <w:r w:rsidRPr="00DE1B0B">
        <w:rPr>
          <w:rFonts w:ascii="Times New Roman" w:hAnsi="Times New Roman"/>
          <w:sz w:val="25"/>
          <w:szCs w:val="25"/>
          <w:rtl/>
          <w:lang w:bidi="he-IL"/>
        </w:rPr>
        <w:t xml:space="preserve">הכל עתיד להתהפך לטוב אם יזכה האדם </w:t>
      </w:r>
      <w:r w:rsidR="00141D79" w:rsidRPr="00DE1B0B">
        <w:rPr>
          <w:rFonts w:ascii="Times New Roman" w:hAnsi="Times New Roman"/>
          <w:sz w:val="25"/>
          <w:szCs w:val="25"/>
          <w:rtl/>
          <w:lang w:bidi="he-IL"/>
        </w:rPr>
        <w:t>וע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כ אין יאוש בעולם כלל</w:t>
      </w:r>
      <w:r w:rsidR="008007F5"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כי כל המניעות הם להגביר את החשק והרצון ואכמ</w:t>
      </w:r>
      <w:r w:rsidRPr="00DE1B0B">
        <w:rPr>
          <w:rFonts w:ascii="Times New Roman" w:hAnsi="Times New Roman"/>
          <w:sz w:val="25"/>
          <w:szCs w:val="25"/>
          <w:rtl/>
        </w:rPr>
        <w:t>"</w:t>
      </w:r>
      <w:r w:rsidRPr="00DE1B0B">
        <w:rPr>
          <w:rFonts w:ascii="Times New Roman" w:hAnsi="Times New Roman"/>
          <w:sz w:val="25"/>
          <w:szCs w:val="25"/>
          <w:rtl/>
          <w:lang w:bidi="he-IL"/>
        </w:rPr>
        <w:t>ל</w:t>
      </w:r>
      <w:r w:rsidR="008007F5"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וגילוי סוד זה מסוכן הוא פן יפול האדם עי</w:t>
      </w:r>
      <w:r w:rsidRPr="00DE1B0B">
        <w:rPr>
          <w:rFonts w:ascii="Times New Roman" w:hAnsi="Times New Roman"/>
          <w:sz w:val="25"/>
          <w:szCs w:val="25"/>
          <w:rtl/>
        </w:rPr>
        <w:t>"</w:t>
      </w:r>
      <w:r w:rsidRPr="00DE1B0B">
        <w:rPr>
          <w:rFonts w:ascii="Times New Roman" w:hAnsi="Times New Roman"/>
          <w:sz w:val="25"/>
          <w:szCs w:val="25"/>
          <w:rtl/>
          <w:lang w:bidi="he-IL"/>
        </w:rPr>
        <w:t>ז להתרשל מלעמוד בניסיון לכתחילה</w:t>
      </w:r>
      <w:r w:rsidRPr="00DE1B0B">
        <w:rPr>
          <w:rFonts w:ascii="Times New Roman" w:hAnsi="Times New Roman"/>
          <w:sz w:val="25"/>
          <w:szCs w:val="25"/>
          <w:rtl/>
        </w:rPr>
        <w:t xml:space="preserve">. </w:t>
      </w:r>
      <w:r w:rsidR="00D55D51" w:rsidRPr="00DE1B0B">
        <w:rPr>
          <w:rFonts w:ascii="Times New Roman" w:hAnsi="Times New Roman"/>
          <w:sz w:val="25"/>
          <w:szCs w:val="25"/>
          <w:rtl/>
          <w:lang w:bidi="he-IL"/>
        </w:rPr>
        <w:t>וע</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כ מתו בניו של רביז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ל</w:t>
      </w:r>
      <w:r w:rsidR="00D55D51" w:rsidRPr="00DE1B0B">
        <w:rPr>
          <w:rFonts w:ascii="Times New Roman" w:hAnsi="Times New Roman"/>
          <w:sz w:val="25"/>
          <w:szCs w:val="25"/>
          <w:rtl/>
        </w:rPr>
        <w:t>.</w:t>
      </w:r>
      <w:r w:rsidR="00141D79" w:rsidRPr="00DE1B0B">
        <w:rPr>
          <w:rFonts w:ascii="Times New Roman" w:hAnsi="Times New Roman"/>
          <w:sz w:val="25"/>
          <w:szCs w:val="25"/>
          <w:rtl/>
        </w:rPr>
        <w:t xml:space="preserve"> </w:t>
      </w:r>
    </w:p>
    <w:p w:rsidR="00141D79" w:rsidRPr="00DE1B0B" w:rsidRDefault="00141D79" w:rsidP="006E27BD">
      <w:pPr>
        <w:rPr>
          <w:rFonts w:ascii="Times New Roman" w:hAnsi="Times New Roman"/>
          <w:sz w:val="25"/>
          <w:szCs w:val="25"/>
        </w:rPr>
      </w:pPr>
      <w:r w:rsidRPr="00DE1B0B">
        <w:rPr>
          <w:rFonts w:ascii="Times New Roman" w:hAnsi="Times New Roman"/>
          <w:sz w:val="25"/>
          <w:szCs w:val="25"/>
          <w:rtl/>
          <w:lang w:bidi="he-IL"/>
        </w:rPr>
        <w:t>ו</w:t>
      </w:r>
      <w:r w:rsidR="00D55D51" w:rsidRPr="00DE1B0B">
        <w:rPr>
          <w:rFonts w:ascii="Times New Roman" w:hAnsi="Times New Roman"/>
          <w:sz w:val="25"/>
          <w:szCs w:val="25"/>
          <w:rtl/>
          <w:lang w:bidi="he-IL"/>
        </w:rPr>
        <w:t xml:space="preserve">זה ענין </w:t>
      </w:r>
      <w:r w:rsidRPr="00DE1B0B">
        <w:rPr>
          <w:rFonts w:ascii="Times New Roman" w:hAnsi="Times New Roman"/>
          <w:sz w:val="25"/>
          <w:szCs w:val="25"/>
          <w:rtl/>
          <w:lang w:bidi="he-IL"/>
        </w:rPr>
        <w:t>עיקר</w:t>
      </w:r>
      <w:r w:rsidR="00D55D51" w:rsidRPr="00DE1B0B">
        <w:rPr>
          <w:rFonts w:ascii="Times New Roman" w:hAnsi="Times New Roman"/>
          <w:sz w:val="25"/>
          <w:szCs w:val="25"/>
          <w:rtl/>
          <w:lang w:bidi="he-IL"/>
        </w:rPr>
        <w:t xml:space="preserve">י בביאור המאמר שלפנינו </w:t>
      </w:r>
      <w:r w:rsidRPr="00DE1B0B">
        <w:rPr>
          <w:rFonts w:ascii="Times New Roman" w:hAnsi="Times New Roman"/>
          <w:sz w:val="25"/>
          <w:szCs w:val="25"/>
          <w:rtl/>
          <w:lang w:bidi="he-IL"/>
        </w:rPr>
        <w:t xml:space="preserve"> לדעת שתיקון הנשמות נמצא בשני אופנים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בעוה</w:t>
      </w:r>
      <w:r w:rsidRPr="00DE1B0B">
        <w:rPr>
          <w:rFonts w:ascii="Times New Roman" w:hAnsi="Times New Roman"/>
          <w:sz w:val="25"/>
          <w:szCs w:val="25"/>
          <w:rtl/>
        </w:rPr>
        <w:t>"</w:t>
      </w:r>
      <w:r w:rsidRPr="00DE1B0B">
        <w:rPr>
          <w:rFonts w:ascii="Times New Roman" w:hAnsi="Times New Roman"/>
          <w:sz w:val="25"/>
          <w:szCs w:val="25"/>
          <w:rtl/>
          <w:lang w:bidi="he-IL"/>
        </w:rPr>
        <w:t xml:space="preserve">ז הוא להשיב נפשות משאול תחתיות לאור באור החיים להחזירם בתשובה שלימה שלא יתיאשו מרוב </w:t>
      </w:r>
      <w:r w:rsidRPr="00DE1B0B">
        <w:rPr>
          <w:rFonts w:ascii="Times New Roman" w:hAnsi="Times New Roman"/>
          <w:sz w:val="25"/>
          <w:szCs w:val="25"/>
          <w:rtl/>
          <w:lang w:bidi="he-IL"/>
        </w:rPr>
        <w:t>עוונתיהם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ובעוה</w:t>
      </w:r>
      <w:r w:rsidRPr="00DE1B0B">
        <w:rPr>
          <w:rFonts w:ascii="Times New Roman" w:hAnsi="Times New Roman"/>
          <w:sz w:val="25"/>
          <w:szCs w:val="25"/>
          <w:rtl/>
        </w:rPr>
        <w:t>"</w:t>
      </w:r>
      <w:r w:rsidRPr="00DE1B0B">
        <w:rPr>
          <w:rFonts w:ascii="Times New Roman" w:hAnsi="Times New Roman"/>
          <w:sz w:val="25"/>
          <w:szCs w:val="25"/>
          <w:rtl/>
          <w:lang w:bidi="he-IL"/>
        </w:rPr>
        <w:t>ב</w:t>
      </w:r>
      <w:r w:rsidR="00D55D51" w:rsidRPr="00DE1B0B">
        <w:rPr>
          <w:rFonts w:ascii="Times New Roman" w:hAnsi="Times New Roman"/>
          <w:sz w:val="25"/>
          <w:szCs w:val="25"/>
          <w:rtl/>
          <w:lang w:bidi="he-IL"/>
        </w:rPr>
        <w:t xml:space="preserve"> הוא להשיב נפשם מני שחת ולהלחם בעד</w:t>
      </w:r>
      <w:r w:rsidRPr="00DE1B0B">
        <w:rPr>
          <w:rFonts w:ascii="Times New Roman" w:hAnsi="Times New Roman"/>
          <w:sz w:val="25"/>
          <w:szCs w:val="25"/>
          <w:rtl/>
          <w:lang w:bidi="he-IL"/>
        </w:rPr>
        <w:t xml:space="preserve">ם </w:t>
      </w:r>
      <w:r w:rsidR="00D55D51" w:rsidRPr="00DE1B0B">
        <w:rPr>
          <w:rFonts w:ascii="Times New Roman" w:hAnsi="Times New Roman"/>
          <w:sz w:val="25"/>
          <w:szCs w:val="25"/>
          <w:rtl/>
          <w:lang w:bidi="he-IL"/>
        </w:rPr>
        <w:t>מ</w:t>
      </w:r>
      <w:r w:rsidRPr="00DE1B0B">
        <w:rPr>
          <w:rFonts w:ascii="Times New Roman" w:hAnsi="Times New Roman"/>
          <w:sz w:val="25"/>
          <w:szCs w:val="25"/>
          <w:rtl/>
          <w:lang w:bidi="he-IL"/>
        </w:rPr>
        <w:t>המקטרגים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ועל שני האו</w:t>
      </w:r>
      <w:r w:rsidR="00D55D51" w:rsidRPr="00DE1B0B">
        <w:rPr>
          <w:rFonts w:ascii="Times New Roman" w:hAnsi="Times New Roman"/>
          <w:sz w:val="25"/>
          <w:szCs w:val="25"/>
          <w:rtl/>
          <w:lang w:bidi="he-IL"/>
        </w:rPr>
        <w:t>פנים האלה שייך לומר מש</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כ בפנים ש</w:t>
      </w:r>
      <w:r w:rsidRPr="00DE1B0B">
        <w:rPr>
          <w:rFonts w:ascii="Times New Roman" w:hAnsi="Times New Roman"/>
          <w:sz w:val="25"/>
          <w:szCs w:val="25"/>
          <w:rtl/>
          <w:lang w:bidi="he-IL"/>
        </w:rPr>
        <w:t>יסורים ודברים קשים עוברים על בעל השדה הזה</w:t>
      </w:r>
      <w:r w:rsidRPr="00DE1B0B">
        <w:rPr>
          <w:rFonts w:ascii="Times New Roman" w:hAnsi="Times New Roman"/>
          <w:sz w:val="25"/>
          <w:szCs w:val="25"/>
          <w:rtl/>
        </w:rPr>
        <w:t>,</w:t>
      </w:r>
      <w:r w:rsidR="00D55D51" w:rsidRPr="00DE1B0B">
        <w:rPr>
          <w:rFonts w:ascii="Times New Roman" w:hAnsi="Times New Roman"/>
          <w:sz w:val="25"/>
          <w:szCs w:val="25"/>
          <w:rtl/>
          <w:lang w:bidi="he-IL"/>
        </w:rPr>
        <w:t xml:space="preserve"> המתקן נשמות</w:t>
      </w:r>
      <w:r w:rsidR="00D55D51"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וזה כולל גם דברים קשים </w:t>
      </w:r>
      <w:r w:rsidR="006127E8" w:rsidRPr="00DE1B0B">
        <w:rPr>
          <w:rFonts w:ascii="Times New Roman" w:hAnsi="Times New Roman"/>
          <w:sz w:val="25"/>
          <w:szCs w:val="25"/>
          <w:rtl/>
        </w:rPr>
        <w:t xml:space="preserve"> </w:t>
      </w:r>
      <w:r w:rsidRPr="00DE1B0B">
        <w:rPr>
          <w:rFonts w:ascii="Times New Roman" w:hAnsi="Times New Roman"/>
          <w:sz w:val="25"/>
          <w:szCs w:val="25"/>
          <w:rtl/>
          <w:lang w:bidi="he-IL"/>
        </w:rPr>
        <w:t>ברוחניות וכמ</w:t>
      </w:r>
      <w:r w:rsidRPr="00DE1B0B">
        <w:rPr>
          <w:rFonts w:ascii="Times New Roman" w:hAnsi="Times New Roman"/>
          <w:sz w:val="25"/>
          <w:szCs w:val="25"/>
          <w:rtl/>
        </w:rPr>
        <w:t>"</w:t>
      </w:r>
      <w:r w:rsidRPr="00DE1B0B">
        <w:rPr>
          <w:rFonts w:ascii="Times New Roman" w:hAnsi="Times New Roman"/>
          <w:sz w:val="25"/>
          <w:szCs w:val="25"/>
          <w:rtl/>
          <w:lang w:bidi="he-IL"/>
        </w:rPr>
        <w:t>ש הבעש</w:t>
      </w:r>
      <w:r w:rsidRPr="00DE1B0B">
        <w:rPr>
          <w:rFonts w:ascii="Times New Roman" w:hAnsi="Times New Roman"/>
          <w:sz w:val="25"/>
          <w:szCs w:val="25"/>
          <w:rtl/>
        </w:rPr>
        <w:t>"</w:t>
      </w:r>
      <w:r w:rsidRPr="00DE1B0B">
        <w:rPr>
          <w:rFonts w:ascii="Times New Roman" w:hAnsi="Times New Roman"/>
          <w:sz w:val="25"/>
          <w:szCs w:val="25"/>
          <w:rtl/>
          <w:lang w:bidi="he-IL"/>
        </w:rPr>
        <w:t>ט על דברי חז</w:t>
      </w:r>
      <w:r w:rsidRPr="00DE1B0B">
        <w:rPr>
          <w:rFonts w:ascii="Times New Roman" w:hAnsi="Times New Roman"/>
          <w:sz w:val="25"/>
          <w:szCs w:val="25"/>
          <w:rtl/>
        </w:rPr>
        <w:t>"</w:t>
      </w:r>
      <w:r w:rsidRPr="00DE1B0B">
        <w:rPr>
          <w:rFonts w:ascii="Times New Roman" w:hAnsi="Times New Roman"/>
          <w:sz w:val="25"/>
          <w:szCs w:val="25"/>
          <w:rtl/>
          <w:lang w:bidi="he-IL"/>
        </w:rPr>
        <w:t>ל שכל שאינו מחויב בדבר אינו מוציא את הרבים ידי חובתן</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ור</w:t>
      </w:r>
      <w:r w:rsidR="00D55D51" w:rsidRPr="00DE1B0B">
        <w:rPr>
          <w:rFonts w:ascii="Times New Roman" w:hAnsi="Times New Roman"/>
          <w:sz w:val="25"/>
          <w:szCs w:val="25"/>
          <w:rtl/>
          <w:lang w:bidi="he-IL"/>
        </w:rPr>
        <w:t>ביז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 xml:space="preserve">ל אמר על עצמו </w:t>
      </w:r>
      <w:r w:rsidR="00D55D51" w:rsidRPr="00CC47E5">
        <w:rPr>
          <w:rFonts w:ascii="Times New Roman" w:hAnsi="Times New Roman"/>
          <w:sz w:val="25"/>
          <w:szCs w:val="19"/>
          <w:rtl/>
          <w:lang w:bidi="he-IL"/>
        </w:rPr>
        <w:t>(חיי"מ קנ"ד)</w:t>
      </w:r>
      <w:r w:rsidR="00D55D51"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ב</w:t>
      </w:r>
      <w:r w:rsidRPr="00DE1B0B">
        <w:rPr>
          <w:rFonts w:ascii="Times New Roman" w:hAnsi="Times New Roman"/>
          <w:sz w:val="25"/>
          <w:szCs w:val="25"/>
          <w:rtl/>
          <w:lang w:bidi="he-IL"/>
        </w:rPr>
        <w:t>לשון הגמ</w:t>
      </w:r>
      <w:r w:rsidRPr="00DE1B0B">
        <w:rPr>
          <w:rFonts w:ascii="Times New Roman" w:hAnsi="Times New Roman"/>
          <w:sz w:val="25"/>
          <w:szCs w:val="25"/>
          <w:rtl/>
        </w:rPr>
        <w:t xml:space="preserve">' </w:t>
      </w:r>
      <w:r w:rsidRPr="00CC47E5">
        <w:rPr>
          <w:rFonts w:ascii="Times New Roman" w:hAnsi="Times New Roman"/>
          <w:sz w:val="25"/>
          <w:szCs w:val="19"/>
          <w:rtl/>
          <w:lang w:bidi="he-IL"/>
        </w:rPr>
        <w:t>(ברכות ד.)</w:t>
      </w:r>
      <w:r w:rsidRPr="00DE1B0B">
        <w:rPr>
          <w:rFonts w:ascii="Times New Roman" w:hAnsi="Times New Roman"/>
          <w:sz w:val="25"/>
          <w:szCs w:val="25"/>
          <w:rtl/>
        </w:rPr>
        <w:t xml:space="preserve"> </w:t>
      </w:r>
      <w:r w:rsidRPr="00DE1B0B">
        <w:rPr>
          <w:rFonts w:ascii="Times New Roman" w:hAnsi="Times New Roman"/>
          <w:sz w:val="25"/>
          <w:szCs w:val="25"/>
          <w:rtl/>
          <w:lang w:bidi="he-IL"/>
        </w:rPr>
        <w:t>ואני ידי מלוכלכות בדם ושפי</w:t>
      </w:r>
      <w:r w:rsidR="00D55D51" w:rsidRPr="00DE1B0B">
        <w:rPr>
          <w:rFonts w:ascii="Times New Roman" w:hAnsi="Times New Roman"/>
          <w:sz w:val="25"/>
          <w:szCs w:val="25"/>
          <w:rtl/>
          <w:lang w:bidi="he-IL"/>
        </w:rPr>
        <w:t>ר ושליא לטהר אשה לבעלה</w:t>
      </w:r>
      <w:r w:rsidR="00D55D51" w:rsidRPr="00DE1B0B">
        <w:rPr>
          <w:rFonts w:ascii="Times New Roman" w:hAnsi="Times New Roman"/>
          <w:sz w:val="25"/>
          <w:szCs w:val="25"/>
          <w:rtl/>
        </w:rPr>
        <w:t xml:space="preserve">, </w:t>
      </w:r>
      <w:r w:rsidR="008007F5" w:rsidRPr="00DE1B0B">
        <w:rPr>
          <w:rFonts w:ascii="Times New Roman" w:hAnsi="Times New Roman"/>
          <w:sz w:val="25"/>
          <w:szCs w:val="25"/>
          <w:rtl/>
          <w:lang w:bidi="he-IL"/>
        </w:rPr>
        <w:t>זו כנסת ישראל</w:t>
      </w:r>
      <w:r w:rsidR="00D55D51" w:rsidRPr="00DE1B0B">
        <w:rPr>
          <w:rFonts w:ascii="Times New Roman" w:hAnsi="Times New Roman"/>
          <w:sz w:val="25"/>
          <w:szCs w:val="25"/>
          <w:rtl/>
        </w:rPr>
        <w:t>.</w:t>
      </w:r>
    </w:p>
    <w:p w:rsidR="00D55D51" w:rsidRPr="00DE1B0B" w:rsidRDefault="00141D79" w:rsidP="006E27BD">
      <w:pPr>
        <w:rPr>
          <w:rFonts w:ascii="Times New Roman" w:hAnsi="Times New Roman"/>
          <w:sz w:val="25"/>
          <w:szCs w:val="25"/>
        </w:rPr>
      </w:pPr>
      <w:r w:rsidRPr="00DE1B0B">
        <w:rPr>
          <w:rFonts w:ascii="Times New Roman" w:hAnsi="Times New Roman"/>
          <w:sz w:val="25"/>
          <w:szCs w:val="25"/>
          <w:rtl/>
          <w:lang w:bidi="he-IL"/>
        </w:rPr>
        <w:t>ואעפי</w:t>
      </w:r>
      <w:r w:rsidRPr="00DE1B0B">
        <w:rPr>
          <w:rFonts w:ascii="Times New Roman" w:hAnsi="Times New Roman"/>
          <w:sz w:val="25"/>
          <w:szCs w:val="25"/>
          <w:rtl/>
        </w:rPr>
        <w:t>"</w:t>
      </w:r>
      <w:r w:rsidRPr="00DE1B0B">
        <w:rPr>
          <w:rFonts w:ascii="Times New Roman" w:hAnsi="Times New Roman"/>
          <w:sz w:val="25"/>
          <w:szCs w:val="25"/>
          <w:rtl/>
          <w:lang w:bidi="he-IL"/>
        </w:rPr>
        <w:t>כ נכנסו הא</w:t>
      </w:r>
      <w:r w:rsidR="00D55D51" w:rsidRPr="00DE1B0B">
        <w:rPr>
          <w:rFonts w:ascii="Times New Roman" w:hAnsi="Times New Roman"/>
          <w:sz w:val="25"/>
          <w:szCs w:val="25"/>
          <w:rtl/>
          <w:lang w:bidi="he-IL"/>
        </w:rPr>
        <w:t>ריז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ל ורביז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ל לסכנה</w:t>
      </w:r>
      <w:r w:rsidR="00D55D51" w:rsidRPr="00DE1B0B">
        <w:rPr>
          <w:rFonts w:ascii="Times New Roman" w:hAnsi="Times New Roman"/>
          <w:sz w:val="25"/>
          <w:szCs w:val="25"/>
          <w:rtl/>
        </w:rPr>
        <w:t xml:space="preserve">, </w:t>
      </w:r>
      <w:r w:rsidR="00D55D51" w:rsidRPr="00DE1B0B">
        <w:rPr>
          <w:rFonts w:ascii="Times New Roman" w:hAnsi="Times New Roman"/>
          <w:sz w:val="25"/>
          <w:szCs w:val="25"/>
          <w:rtl/>
          <w:lang w:bidi="he-IL"/>
        </w:rPr>
        <w:t>כדי לגלות ה</w:t>
      </w:r>
      <w:r w:rsidRPr="00DE1B0B">
        <w:rPr>
          <w:rFonts w:ascii="Times New Roman" w:hAnsi="Times New Roman"/>
          <w:sz w:val="25"/>
          <w:szCs w:val="25"/>
          <w:rtl/>
          <w:lang w:bidi="he-IL"/>
        </w:rPr>
        <w:t xml:space="preserve">סוד </w:t>
      </w:r>
      <w:r w:rsidR="00D55D51" w:rsidRPr="00DE1B0B">
        <w:rPr>
          <w:rFonts w:ascii="Times New Roman" w:hAnsi="Times New Roman"/>
          <w:sz w:val="25"/>
          <w:szCs w:val="25"/>
          <w:rtl/>
          <w:lang w:bidi="he-IL"/>
        </w:rPr>
        <w:t>וחגרו מתניהם לצורך ישראל להיות ב</w:t>
      </w:r>
      <w:r w:rsidRPr="00DE1B0B">
        <w:rPr>
          <w:rFonts w:ascii="Times New Roman" w:hAnsi="Times New Roman"/>
          <w:sz w:val="25"/>
          <w:szCs w:val="25"/>
          <w:rtl/>
          <w:lang w:bidi="he-IL"/>
        </w:rPr>
        <w:t>עלי השדה והכניסו את עצמן ואת ילדיהם לסכנה</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כי גם האריז</w:t>
      </w:r>
      <w:r w:rsidRPr="00DE1B0B">
        <w:rPr>
          <w:rFonts w:ascii="Times New Roman" w:hAnsi="Times New Roman"/>
          <w:sz w:val="25"/>
          <w:szCs w:val="25"/>
          <w:rtl/>
        </w:rPr>
        <w:t>"</w:t>
      </w:r>
      <w:r w:rsidRPr="00DE1B0B">
        <w:rPr>
          <w:rFonts w:ascii="Times New Roman" w:hAnsi="Times New Roman"/>
          <w:sz w:val="25"/>
          <w:szCs w:val="25"/>
          <w:rtl/>
          <w:lang w:bidi="he-IL"/>
        </w:rPr>
        <w:t xml:space="preserve">ל עצמו נסתלק בעבור גילוי סוד </w:t>
      </w:r>
      <w:r w:rsidRPr="00CC47E5">
        <w:rPr>
          <w:rFonts w:ascii="Times New Roman" w:hAnsi="Times New Roman"/>
          <w:sz w:val="25"/>
          <w:szCs w:val="19"/>
          <w:rtl/>
          <w:lang w:bidi="he-IL"/>
        </w:rPr>
        <w:t>(עיין שבחי האר"י פרק יא)</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זה היה תפקידם לגלות הסוד אף שידעו שמסתכנים</w:t>
      </w:r>
      <w:r w:rsidR="00CD194C" w:rsidRPr="00DE1B0B">
        <w:rPr>
          <w:rFonts w:ascii="Times New Roman" w:hAnsi="Times New Roman"/>
          <w:sz w:val="25"/>
          <w:szCs w:val="25"/>
          <w:rtl/>
        </w:rPr>
        <w:t xml:space="preserve"> </w:t>
      </w:r>
      <w:r w:rsidR="00D55D51" w:rsidRPr="00CC47E5">
        <w:rPr>
          <w:rFonts w:ascii="Times New Roman" w:hAnsi="Times New Roman"/>
          <w:sz w:val="25"/>
          <w:szCs w:val="19"/>
          <w:rtl/>
          <w:lang w:bidi="he-IL"/>
        </w:rPr>
        <w:t>(</w:t>
      </w:r>
      <w:r w:rsidR="00CD194C" w:rsidRPr="00CC47E5">
        <w:rPr>
          <w:rFonts w:ascii="Times New Roman" w:hAnsi="Times New Roman"/>
          <w:sz w:val="25"/>
          <w:szCs w:val="19"/>
          <w:rtl/>
          <w:lang w:bidi="he-IL"/>
        </w:rPr>
        <w:t>עיין בשבחי האר"י פרק י</w:t>
      </w:r>
      <w:r w:rsidRPr="00CC47E5">
        <w:rPr>
          <w:rFonts w:ascii="Times New Roman" w:hAnsi="Times New Roman"/>
          <w:sz w:val="25"/>
          <w:szCs w:val="19"/>
          <w:rtl/>
          <w:lang w:bidi="he-IL"/>
        </w:rPr>
        <w:t xml:space="preserve"> </w:t>
      </w:r>
      <w:r w:rsidR="00CD194C" w:rsidRPr="00CC47E5">
        <w:rPr>
          <w:rFonts w:ascii="Times New Roman" w:hAnsi="Times New Roman"/>
          <w:sz w:val="25"/>
          <w:szCs w:val="19"/>
          <w:rtl/>
          <w:lang w:bidi="he-IL"/>
        </w:rPr>
        <w:t>ובשיהר"ן סי' קפט)</w:t>
      </w:r>
      <w:r w:rsidR="00D55D51" w:rsidRPr="00DE1B0B">
        <w:rPr>
          <w:rFonts w:ascii="Times New Roman" w:hAnsi="Times New Roman"/>
          <w:sz w:val="25"/>
          <w:szCs w:val="25"/>
          <w:rtl/>
        </w:rPr>
        <w:t>.</w:t>
      </w:r>
    </w:p>
    <w:p w:rsidR="00DE0D15" w:rsidRPr="00DE1B0B" w:rsidRDefault="00CD194C" w:rsidP="006E27BD">
      <w:pPr>
        <w:rPr>
          <w:rFonts w:ascii="Times New Roman" w:hAnsi="Times New Roman"/>
          <w:sz w:val="25"/>
          <w:szCs w:val="25"/>
        </w:rPr>
      </w:pPr>
      <w:r w:rsidRPr="00DE1B0B">
        <w:rPr>
          <w:rFonts w:ascii="Times New Roman" w:hAnsi="Times New Roman"/>
          <w:sz w:val="25"/>
          <w:szCs w:val="25"/>
          <w:rtl/>
          <w:lang w:bidi="he-IL"/>
        </w:rPr>
        <w:t xml:space="preserve">ותחילת שורש הדבר נמצא </w:t>
      </w:r>
      <w:r w:rsidR="00D55D51" w:rsidRPr="00DE1B0B">
        <w:rPr>
          <w:rFonts w:ascii="Times New Roman" w:hAnsi="Times New Roman"/>
          <w:sz w:val="25"/>
          <w:szCs w:val="25"/>
          <w:rtl/>
          <w:lang w:bidi="he-IL"/>
        </w:rPr>
        <w:t xml:space="preserve">כבר </w:t>
      </w:r>
      <w:r w:rsidRPr="00DE1B0B">
        <w:rPr>
          <w:rFonts w:ascii="Times New Roman" w:hAnsi="Times New Roman"/>
          <w:sz w:val="25"/>
          <w:szCs w:val="25"/>
          <w:rtl/>
          <w:lang w:bidi="he-IL"/>
        </w:rPr>
        <w:t>אצל משה רבינו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שמבואר בחז</w:t>
      </w:r>
      <w:r w:rsidRPr="00DE1B0B">
        <w:rPr>
          <w:rFonts w:ascii="Times New Roman" w:hAnsi="Times New Roman"/>
          <w:sz w:val="25"/>
          <w:szCs w:val="25"/>
          <w:rtl/>
        </w:rPr>
        <w:t>"</w:t>
      </w:r>
      <w:r w:rsidRPr="00DE1B0B">
        <w:rPr>
          <w:rFonts w:ascii="Times New Roman" w:hAnsi="Times New Roman"/>
          <w:sz w:val="25"/>
          <w:szCs w:val="25"/>
          <w:rtl/>
          <w:lang w:bidi="he-IL"/>
        </w:rPr>
        <w:t>ל שהוציא הערב רב ממצרים על דעת עצמו</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ואח</w:t>
      </w:r>
      <w:r w:rsidRPr="00DE1B0B">
        <w:rPr>
          <w:rFonts w:ascii="Times New Roman" w:hAnsi="Times New Roman"/>
          <w:sz w:val="25"/>
          <w:szCs w:val="25"/>
          <w:rtl/>
        </w:rPr>
        <w:t>"</w:t>
      </w:r>
      <w:r w:rsidRPr="00DE1B0B">
        <w:rPr>
          <w:rFonts w:ascii="Times New Roman" w:hAnsi="Times New Roman"/>
          <w:sz w:val="25"/>
          <w:szCs w:val="25"/>
          <w:rtl/>
          <w:lang w:bidi="he-IL"/>
        </w:rPr>
        <w:t>כ כשחטאו אמר לו הקב</w:t>
      </w:r>
      <w:r w:rsidRPr="00DE1B0B">
        <w:rPr>
          <w:rFonts w:ascii="Times New Roman" w:hAnsi="Times New Roman"/>
          <w:sz w:val="25"/>
          <w:szCs w:val="25"/>
          <w:rtl/>
        </w:rPr>
        <w:t>"</w:t>
      </w:r>
      <w:r w:rsidRPr="00DE1B0B">
        <w:rPr>
          <w:rFonts w:ascii="Times New Roman" w:hAnsi="Times New Roman"/>
          <w:sz w:val="25"/>
          <w:szCs w:val="25"/>
          <w:rtl/>
          <w:lang w:bidi="he-IL"/>
        </w:rPr>
        <w:t>ה לך רד</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והנה לא מצאנו שנתחרט משה</w:t>
      </w:r>
      <w:r w:rsidRPr="00DE1B0B">
        <w:rPr>
          <w:rFonts w:ascii="Times New Roman" w:hAnsi="Times New Roman"/>
          <w:sz w:val="25"/>
          <w:szCs w:val="25"/>
          <w:rtl/>
        </w:rPr>
        <w:t xml:space="preserve">, </w:t>
      </w:r>
      <w:r w:rsidRPr="00DE1B0B">
        <w:rPr>
          <w:rFonts w:ascii="Times New Roman" w:hAnsi="Times New Roman"/>
          <w:sz w:val="25"/>
          <w:szCs w:val="25"/>
          <w:rtl/>
          <w:lang w:bidi="he-IL"/>
        </w:rPr>
        <w:t>אלא האמין שעוד יבוא התיקון גם להם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וכן באמת יהיה בסוף וכמ</w:t>
      </w:r>
      <w:r w:rsidRPr="00DE1B0B">
        <w:rPr>
          <w:rFonts w:ascii="Times New Roman" w:hAnsi="Times New Roman"/>
          <w:sz w:val="25"/>
          <w:szCs w:val="25"/>
          <w:rtl/>
        </w:rPr>
        <w:t>"</w:t>
      </w:r>
      <w:r w:rsidRPr="00DE1B0B">
        <w:rPr>
          <w:rFonts w:ascii="Times New Roman" w:hAnsi="Times New Roman"/>
          <w:sz w:val="25"/>
          <w:szCs w:val="25"/>
          <w:rtl/>
          <w:lang w:bidi="he-IL"/>
        </w:rPr>
        <w:t>ש בחז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003F0A91" w:rsidRPr="00DE1B0B">
        <w:rPr>
          <w:rFonts w:ascii="Times New Roman" w:hAnsi="Times New Roman"/>
          <w:sz w:val="25"/>
          <w:szCs w:val="25"/>
          <w:rtl/>
        </w:rPr>
        <w:t xml:space="preserve"> </w:t>
      </w:r>
      <w:r w:rsidR="003F0A91" w:rsidRPr="00CC47E5">
        <w:rPr>
          <w:rFonts w:ascii="Times New Roman" w:hAnsi="Times New Roman"/>
          <w:sz w:val="25"/>
          <w:szCs w:val="19"/>
          <w:rtl/>
          <w:lang w:bidi="he-IL"/>
        </w:rPr>
        <w:t>(דברים רבה פ"ט וזוה"ק תרומה קנו.)</w:t>
      </w:r>
      <w:r w:rsidR="003F0A91" w:rsidRPr="00DE1B0B">
        <w:rPr>
          <w:rFonts w:ascii="Times New Roman" w:hAnsi="Times New Roman"/>
          <w:sz w:val="25"/>
          <w:szCs w:val="25"/>
          <w:rtl/>
        </w:rPr>
        <w:t xml:space="preserve"> </w:t>
      </w:r>
      <w:r w:rsidR="003F0A91" w:rsidRPr="00DE1B0B">
        <w:rPr>
          <w:rFonts w:ascii="Times New Roman" w:hAnsi="Times New Roman"/>
          <w:sz w:val="25"/>
          <w:szCs w:val="25"/>
          <w:rtl/>
          <w:lang w:bidi="he-IL"/>
        </w:rPr>
        <w:t>שמשה רבינו נקבר בחו</w:t>
      </w:r>
      <w:r w:rsidR="003F0A91" w:rsidRPr="00DE1B0B">
        <w:rPr>
          <w:rFonts w:ascii="Times New Roman" w:hAnsi="Times New Roman"/>
          <w:sz w:val="25"/>
          <w:szCs w:val="25"/>
          <w:rtl/>
        </w:rPr>
        <w:t>"</w:t>
      </w:r>
      <w:r w:rsidR="003F0A91" w:rsidRPr="00DE1B0B">
        <w:rPr>
          <w:rFonts w:ascii="Times New Roman" w:hAnsi="Times New Roman"/>
          <w:sz w:val="25"/>
          <w:szCs w:val="25"/>
          <w:rtl/>
          <w:lang w:bidi="he-IL"/>
        </w:rPr>
        <w:t>ל כדי להביא עמו מתי מדבר</w:t>
      </w:r>
      <w:r w:rsidR="00D55D51" w:rsidRPr="00DE1B0B">
        <w:rPr>
          <w:rFonts w:ascii="Times New Roman" w:hAnsi="Times New Roman"/>
          <w:sz w:val="25"/>
          <w:szCs w:val="25"/>
          <w:rtl/>
        </w:rPr>
        <w:t>,</w:t>
      </w:r>
      <w:r w:rsidR="003F0A91" w:rsidRPr="00DE1B0B">
        <w:rPr>
          <w:rFonts w:ascii="Times New Roman" w:hAnsi="Times New Roman"/>
          <w:sz w:val="25"/>
          <w:szCs w:val="25"/>
          <w:rtl/>
          <w:lang w:bidi="he-IL"/>
        </w:rPr>
        <w:t xml:space="preserve"> ובפשטות כוונת חז</w:t>
      </w:r>
      <w:r w:rsidR="003F0A91" w:rsidRPr="00DE1B0B">
        <w:rPr>
          <w:rFonts w:ascii="Times New Roman" w:hAnsi="Times New Roman"/>
          <w:sz w:val="25"/>
          <w:szCs w:val="25"/>
          <w:rtl/>
        </w:rPr>
        <w:t>"</w:t>
      </w:r>
      <w:r w:rsidR="003F0A91" w:rsidRPr="00DE1B0B">
        <w:rPr>
          <w:rFonts w:ascii="Times New Roman" w:hAnsi="Times New Roman"/>
          <w:sz w:val="25"/>
          <w:szCs w:val="25"/>
          <w:rtl/>
          <w:lang w:bidi="he-IL"/>
        </w:rPr>
        <w:t xml:space="preserve">ל על </w:t>
      </w:r>
      <w:r w:rsidR="003F0A91" w:rsidRPr="00DE1B0B">
        <w:rPr>
          <w:rFonts w:ascii="Times New Roman" w:hAnsi="Times New Roman"/>
          <w:sz w:val="25"/>
          <w:szCs w:val="25"/>
          <w:rtl/>
          <w:lang w:bidi="he-IL"/>
        </w:rPr>
        <w:lastRenderedPageBreak/>
        <w:t>השישים רבוא נשמות</w:t>
      </w:r>
      <w:r w:rsidR="003F0A91" w:rsidRPr="00DE1B0B">
        <w:rPr>
          <w:rFonts w:ascii="Times New Roman" w:hAnsi="Times New Roman"/>
          <w:sz w:val="25"/>
          <w:szCs w:val="25"/>
          <w:rtl/>
        </w:rPr>
        <w:t>,</w:t>
      </w:r>
      <w:r w:rsidR="00D55D51" w:rsidRPr="00DE1B0B">
        <w:rPr>
          <w:rFonts w:ascii="Times New Roman" w:hAnsi="Times New Roman"/>
          <w:sz w:val="25"/>
          <w:szCs w:val="25"/>
          <w:rtl/>
          <w:lang w:bidi="he-IL"/>
        </w:rPr>
        <w:t xml:space="preserve"> אבל בכתבים מבואר </w:t>
      </w:r>
      <w:r w:rsidR="00D55D51" w:rsidRPr="00CC47E5">
        <w:rPr>
          <w:rFonts w:ascii="Times New Roman" w:hAnsi="Times New Roman"/>
          <w:sz w:val="25"/>
          <w:szCs w:val="19"/>
          <w:rtl/>
          <w:lang w:bidi="he-IL"/>
        </w:rPr>
        <w:t xml:space="preserve">(ע"ח של"ב פ"ב ושער הפסוקים </w:t>
      </w:r>
      <w:r w:rsidR="003F0A91" w:rsidRPr="00CC47E5">
        <w:rPr>
          <w:rFonts w:ascii="Times New Roman" w:hAnsi="Times New Roman"/>
          <w:sz w:val="25"/>
          <w:szCs w:val="19"/>
          <w:rtl/>
          <w:lang w:bidi="he-IL"/>
        </w:rPr>
        <w:t>פרשת שמות בדפו"ח דף קז)</w:t>
      </w:r>
      <w:r w:rsidR="003F0A91"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שהוא </w:t>
      </w:r>
      <w:r w:rsidR="003F0A91" w:rsidRPr="00DE1B0B">
        <w:rPr>
          <w:rFonts w:ascii="Times New Roman" w:hAnsi="Times New Roman"/>
          <w:sz w:val="25"/>
          <w:szCs w:val="25"/>
          <w:rtl/>
          <w:lang w:bidi="he-IL"/>
        </w:rPr>
        <w:t>כדי להביא עמו לעת</w:t>
      </w:r>
      <w:r w:rsidR="003F0A91" w:rsidRPr="00DE1B0B">
        <w:rPr>
          <w:rFonts w:ascii="Times New Roman" w:hAnsi="Times New Roman"/>
          <w:sz w:val="25"/>
          <w:szCs w:val="25"/>
          <w:rtl/>
        </w:rPr>
        <w:t>"</w:t>
      </w:r>
      <w:r w:rsidR="003F0A91" w:rsidRPr="00DE1B0B">
        <w:rPr>
          <w:rFonts w:ascii="Times New Roman" w:hAnsi="Times New Roman"/>
          <w:sz w:val="25"/>
          <w:szCs w:val="25"/>
          <w:rtl/>
          <w:lang w:bidi="he-IL"/>
        </w:rPr>
        <w:t>ל את הערב רב</w:t>
      </w:r>
      <w:r w:rsidR="008007F5" w:rsidRPr="00DE1B0B">
        <w:rPr>
          <w:rFonts w:ascii="Times New Roman" w:hAnsi="Times New Roman"/>
          <w:sz w:val="25"/>
          <w:szCs w:val="25"/>
          <w:rtl/>
          <w:lang w:bidi="he-IL"/>
        </w:rPr>
        <w:t xml:space="preserve">, </w:t>
      </w:r>
      <w:r w:rsidR="003F0A91" w:rsidRPr="00DE1B0B">
        <w:rPr>
          <w:rFonts w:ascii="Times New Roman" w:hAnsi="Times New Roman"/>
          <w:sz w:val="25"/>
          <w:szCs w:val="25"/>
          <w:rtl/>
          <w:lang w:bidi="he-IL"/>
        </w:rPr>
        <w:t xml:space="preserve">לכן נקבר </w:t>
      </w:r>
      <w:r w:rsidR="00345178" w:rsidRPr="00DE1B0B">
        <w:rPr>
          <w:rFonts w:ascii="Times New Roman" w:hAnsi="Times New Roman"/>
          <w:sz w:val="25"/>
          <w:szCs w:val="25"/>
          <w:rtl/>
          <w:lang w:bidi="he-IL"/>
        </w:rPr>
        <w:t>בחו</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ל וזהו משום שעפ</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י סוד הרי גם הע</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ר הם חלק מהקומה</w:t>
      </w:r>
      <w:r w:rsidR="003F0A91" w:rsidRPr="00DE1B0B">
        <w:rPr>
          <w:rFonts w:ascii="Times New Roman" w:hAnsi="Times New Roman"/>
          <w:sz w:val="25"/>
          <w:szCs w:val="25"/>
          <w:rtl/>
          <w:lang w:bidi="he-IL"/>
        </w:rPr>
        <w:t xml:space="preserve"> השלימה רק שהם לגמרי בחוץ</w:t>
      </w:r>
      <w:r w:rsidR="003F0A91" w:rsidRPr="00DE1B0B">
        <w:rPr>
          <w:rFonts w:ascii="Times New Roman" w:hAnsi="Times New Roman"/>
          <w:sz w:val="25"/>
          <w:szCs w:val="25"/>
          <w:rtl/>
        </w:rPr>
        <w:t xml:space="preserve">, </w:t>
      </w:r>
      <w:r w:rsidR="003F0A91" w:rsidRPr="00DE1B0B">
        <w:rPr>
          <w:rFonts w:ascii="Times New Roman" w:hAnsi="Times New Roman"/>
          <w:sz w:val="25"/>
          <w:szCs w:val="25"/>
          <w:rtl/>
          <w:lang w:bidi="he-IL"/>
        </w:rPr>
        <w:t xml:space="preserve">וחזינן מזה שמשה רבינו הכניס עצמו לדברים קשים </w:t>
      </w:r>
      <w:r w:rsidR="00345178" w:rsidRPr="00DE1B0B">
        <w:rPr>
          <w:rFonts w:ascii="Times New Roman" w:hAnsi="Times New Roman"/>
          <w:sz w:val="25"/>
          <w:szCs w:val="25"/>
          <w:rtl/>
          <w:lang w:bidi="he-IL"/>
        </w:rPr>
        <w:t>משום</w:t>
      </w:r>
      <w:r w:rsidR="00E00ADD" w:rsidRPr="00DE1B0B">
        <w:rPr>
          <w:rFonts w:ascii="Times New Roman" w:hAnsi="Times New Roman"/>
          <w:sz w:val="25"/>
          <w:szCs w:val="25"/>
          <w:rtl/>
          <w:lang w:bidi="he-IL"/>
        </w:rPr>
        <w:t xml:space="preserve"> היותו בעל השדה</w:t>
      </w:r>
      <w:r w:rsidR="00E00ADD" w:rsidRPr="00DE1B0B">
        <w:rPr>
          <w:rFonts w:ascii="Times New Roman" w:hAnsi="Times New Roman"/>
          <w:sz w:val="25"/>
          <w:szCs w:val="25"/>
          <w:rtl/>
        </w:rPr>
        <w:t xml:space="preserve">, </w:t>
      </w:r>
      <w:r w:rsidR="00E00ADD" w:rsidRPr="00DE1B0B">
        <w:rPr>
          <w:rFonts w:ascii="Times New Roman" w:hAnsi="Times New Roman"/>
          <w:sz w:val="25"/>
          <w:szCs w:val="25"/>
          <w:rtl/>
          <w:lang w:bidi="he-IL"/>
        </w:rPr>
        <w:t>ונכנס לסכנה שישרא</w:t>
      </w:r>
      <w:r w:rsidR="00DE0D15" w:rsidRPr="00DE1B0B">
        <w:rPr>
          <w:rFonts w:ascii="Times New Roman" w:hAnsi="Times New Roman"/>
          <w:sz w:val="25"/>
          <w:szCs w:val="25"/>
          <w:rtl/>
          <w:lang w:bidi="he-IL"/>
        </w:rPr>
        <w:t>ל יחטאו ונכנס לסכנה שנקבר בחו</w:t>
      </w:r>
      <w:r w:rsidR="00DE0D15" w:rsidRPr="00DE1B0B">
        <w:rPr>
          <w:rFonts w:ascii="Times New Roman" w:hAnsi="Times New Roman"/>
          <w:sz w:val="25"/>
          <w:szCs w:val="25"/>
          <w:rtl/>
        </w:rPr>
        <w:t>"</w:t>
      </w:r>
      <w:r w:rsidR="00DE0D15" w:rsidRPr="00DE1B0B">
        <w:rPr>
          <w:rFonts w:ascii="Times New Roman" w:hAnsi="Times New Roman"/>
          <w:sz w:val="25"/>
          <w:szCs w:val="25"/>
          <w:rtl/>
          <w:lang w:bidi="he-IL"/>
        </w:rPr>
        <w:t>ל</w:t>
      </w:r>
      <w:r w:rsidR="00DE0D15" w:rsidRPr="00DE1B0B">
        <w:rPr>
          <w:rFonts w:ascii="Times New Roman" w:hAnsi="Times New Roman"/>
          <w:sz w:val="25"/>
          <w:szCs w:val="25"/>
          <w:rtl/>
        </w:rPr>
        <w:t>.</w:t>
      </w:r>
    </w:p>
    <w:p w:rsidR="00131118" w:rsidRPr="00DE1B0B" w:rsidRDefault="00DE0D15" w:rsidP="006E27BD">
      <w:pPr>
        <w:rPr>
          <w:rFonts w:ascii="Times New Roman" w:hAnsi="Times New Roman"/>
          <w:sz w:val="25"/>
          <w:szCs w:val="25"/>
          <w:rtl/>
        </w:rPr>
      </w:pPr>
      <w:r w:rsidRPr="00DE1B0B">
        <w:rPr>
          <w:rFonts w:ascii="Times New Roman" w:hAnsi="Times New Roman"/>
          <w:sz w:val="25"/>
          <w:szCs w:val="25"/>
          <w:rtl/>
          <w:lang w:bidi="he-IL"/>
        </w:rPr>
        <w:t>ועוד נכנס משה רבינו לסכנה כשנקבר מול בית פעור</w:t>
      </w:r>
      <w:r w:rsidRPr="00DE1B0B">
        <w:rPr>
          <w:rFonts w:ascii="Times New Roman" w:hAnsi="Times New Roman"/>
          <w:sz w:val="25"/>
          <w:szCs w:val="25"/>
          <w:rtl/>
        </w:rPr>
        <w:t xml:space="preserve">, </w:t>
      </w:r>
      <w:r w:rsidRPr="00DE1B0B">
        <w:rPr>
          <w:rFonts w:ascii="Times New Roman" w:hAnsi="Times New Roman"/>
          <w:sz w:val="25"/>
          <w:szCs w:val="25"/>
          <w:rtl/>
          <w:lang w:bidi="he-IL"/>
        </w:rPr>
        <w:t>ונתקיים בו מש</w:t>
      </w:r>
      <w:r w:rsidRPr="00DE1B0B">
        <w:rPr>
          <w:rFonts w:ascii="Times New Roman" w:hAnsi="Times New Roman"/>
          <w:sz w:val="25"/>
          <w:szCs w:val="25"/>
          <w:rtl/>
        </w:rPr>
        <w:t>"</w:t>
      </w:r>
      <w:r w:rsidRPr="00DE1B0B">
        <w:rPr>
          <w:rFonts w:ascii="Times New Roman" w:hAnsi="Times New Roman"/>
          <w:sz w:val="25"/>
          <w:szCs w:val="25"/>
          <w:rtl/>
          <w:lang w:bidi="he-IL"/>
        </w:rPr>
        <w:t xml:space="preserve">כ </w:t>
      </w:r>
      <w:r w:rsidRPr="00CC47E5">
        <w:rPr>
          <w:rFonts w:ascii="Times New Roman" w:hAnsi="Times New Roman"/>
          <w:sz w:val="25"/>
          <w:szCs w:val="19"/>
          <w:rtl/>
          <w:lang w:bidi="he-IL"/>
        </w:rPr>
        <w:t>(ישעיה נג)</w:t>
      </w:r>
      <w:r w:rsidRPr="00DE1B0B">
        <w:rPr>
          <w:rFonts w:ascii="Times New Roman" w:hAnsi="Times New Roman"/>
          <w:sz w:val="25"/>
          <w:szCs w:val="25"/>
          <w:rtl/>
        </w:rPr>
        <w:t xml:space="preserve"> </w:t>
      </w:r>
      <w:r w:rsidRPr="00DE1B0B">
        <w:rPr>
          <w:rFonts w:ascii="Times New Roman" w:hAnsi="Times New Roman"/>
          <w:sz w:val="25"/>
          <w:szCs w:val="25"/>
          <w:rtl/>
          <w:lang w:bidi="he-IL"/>
        </w:rPr>
        <w:t>ויתן את רשע</w:t>
      </w:r>
      <w:r w:rsidR="00345178" w:rsidRPr="00DE1B0B">
        <w:rPr>
          <w:rFonts w:ascii="Times New Roman" w:hAnsi="Times New Roman"/>
          <w:sz w:val="25"/>
          <w:szCs w:val="25"/>
          <w:rtl/>
          <w:lang w:bidi="he-IL"/>
        </w:rPr>
        <w:t>י</w:t>
      </w:r>
      <w:r w:rsidRPr="00DE1B0B">
        <w:rPr>
          <w:rFonts w:ascii="Times New Roman" w:hAnsi="Times New Roman"/>
          <w:sz w:val="25"/>
          <w:szCs w:val="25"/>
          <w:rtl/>
          <w:lang w:bidi="he-IL"/>
        </w:rPr>
        <w:t>ם קברו</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ולפוש</w:t>
      </w:r>
      <w:r w:rsidRPr="00DE1B0B">
        <w:rPr>
          <w:rFonts w:ascii="Times New Roman" w:hAnsi="Times New Roman"/>
          <w:sz w:val="25"/>
          <w:szCs w:val="25"/>
          <w:rtl/>
          <w:lang w:bidi="he-IL"/>
        </w:rPr>
        <w:t>ע</w:t>
      </w:r>
      <w:r w:rsidR="00345178" w:rsidRPr="00DE1B0B">
        <w:rPr>
          <w:rFonts w:ascii="Times New Roman" w:hAnsi="Times New Roman"/>
          <w:sz w:val="25"/>
          <w:szCs w:val="25"/>
          <w:rtl/>
          <w:lang w:bidi="he-IL"/>
        </w:rPr>
        <w:t>ים יפ</w:t>
      </w:r>
      <w:r w:rsidRPr="00DE1B0B">
        <w:rPr>
          <w:rFonts w:ascii="Times New Roman" w:hAnsi="Times New Roman"/>
          <w:sz w:val="25"/>
          <w:szCs w:val="25"/>
          <w:rtl/>
          <w:lang w:bidi="he-IL"/>
        </w:rPr>
        <w:t>גיע וכמו שרמזו חז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(סוטה יד.)</w:t>
      </w:r>
      <w:r w:rsidR="00345178" w:rsidRPr="00DE1B0B">
        <w:rPr>
          <w:rFonts w:ascii="Times New Roman" w:hAnsi="Times New Roman"/>
          <w:sz w:val="25"/>
          <w:szCs w:val="25"/>
          <w:rtl/>
        </w:rPr>
        <w:t>,</w:t>
      </w:r>
      <w:r w:rsidRPr="00DE1B0B">
        <w:rPr>
          <w:rFonts w:ascii="Times New Roman" w:hAnsi="Times New Roman"/>
          <w:sz w:val="25"/>
          <w:szCs w:val="25"/>
          <w:rtl/>
          <w:lang w:bidi="he-IL"/>
        </w:rPr>
        <w:t xml:space="preserve"> ובתוס</w:t>
      </w:r>
      <w:r w:rsidRPr="00DE1B0B">
        <w:rPr>
          <w:rFonts w:ascii="Times New Roman" w:hAnsi="Times New Roman"/>
          <w:sz w:val="25"/>
          <w:szCs w:val="25"/>
          <w:rtl/>
        </w:rPr>
        <w:t xml:space="preserve">' </w:t>
      </w:r>
      <w:r w:rsidRPr="00DE1B0B">
        <w:rPr>
          <w:rFonts w:ascii="Times New Roman" w:hAnsi="Times New Roman"/>
          <w:sz w:val="25"/>
          <w:szCs w:val="25"/>
          <w:rtl/>
          <w:lang w:bidi="he-IL"/>
        </w:rPr>
        <w:t>שם הביאו ש</w:t>
      </w:r>
      <w:r w:rsidR="006C5A38" w:rsidRPr="00DE1B0B">
        <w:rPr>
          <w:rFonts w:ascii="Times New Roman" w:hAnsi="Times New Roman"/>
          <w:sz w:val="25"/>
          <w:szCs w:val="25"/>
          <w:rtl/>
          <w:lang w:bidi="he-IL"/>
        </w:rPr>
        <w:t>בכל שנה פעור</w:t>
      </w:r>
      <w:r w:rsidR="00345178" w:rsidRPr="00DE1B0B">
        <w:rPr>
          <w:rFonts w:ascii="Times New Roman" w:hAnsi="Times New Roman"/>
          <w:sz w:val="25"/>
          <w:szCs w:val="25"/>
          <w:rtl/>
          <w:lang w:bidi="he-IL"/>
        </w:rPr>
        <w:t xml:space="preserve"> זוקף ראש לקטרג על ישראל אבל כש</w:t>
      </w:r>
      <w:r w:rsidR="006C5A38" w:rsidRPr="00DE1B0B">
        <w:rPr>
          <w:rFonts w:ascii="Times New Roman" w:hAnsi="Times New Roman"/>
          <w:sz w:val="25"/>
          <w:szCs w:val="25"/>
          <w:rtl/>
          <w:lang w:bidi="he-IL"/>
        </w:rPr>
        <w:t>ר</w:t>
      </w:r>
      <w:r w:rsidR="00345178" w:rsidRPr="00DE1B0B">
        <w:rPr>
          <w:rFonts w:ascii="Times New Roman" w:hAnsi="Times New Roman"/>
          <w:sz w:val="25"/>
          <w:szCs w:val="25"/>
          <w:rtl/>
          <w:lang w:bidi="he-IL"/>
        </w:rPr>
        <w:t>ו</w:t>
      </w:r>
      <w:r w:rsidR="006C5A38" w:rsidRPr="00DE1B0B">
        <w:rPr>
          <w:rFonts w:ascii="Times New Roman" w:hAnsi="Times New Roman"/>
          <w:sz w:val="25"/>
          <w:szCs w:val="25"/>
          <w:rtl/>
          <w:lang w:bidi="he-IL"/>
        </w:rPr>
        <w:t>אה קברו של</w:t>
      </w:r>
      <w:r w:rsidR="00345178" w:rsidRPr="00DE1B0B">
        <w:rPr>
          <w:rFonts w:ascii="Times New Roman" w:hAnsi="Times New Roman"/>
          <w:sz w:val="25"/>
          <w:szCs w:val="25"/>
          <w:rtl/>
          <w:lang w:bidi="he-IL"/>
        </w:rPr>
        <w:t xml:space="preserve"> משה נכנע</w:t>
      </w:r>
      <w:r w:rsidR="006C5A38" w:rsidRPr="00DE1B0B">
        <w:rPr>
          <w:rFonts w:ascii="Times New Roman" w:hAnsi="Times New Roman"/>
          <w:sz w:val="25"/>
          <w:szCs w:val="25"/>
          <w:rtl/>
          <w:lang w:bidi="he-IL"/>
        </w:rPr>
        <w:t xml:space="preserve"> וצ</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ב מה כוחו של פעור לקט</w:t>
      </w:r>
      <w:r w:rsidR="00345178" w:rsidRPr="00DE1B0B">
        <w:rPr>
          <w:rFonts w:ascii="Times New Roman" w:hAnsi="Times New Roman"/>
          <w:sz w:val="25"/>
          <w:szCs w:val="25"/>
          <w:rtl/>
          <w:lang w:bidi="he-IL"/>
        </w:rPr>
        <w:t>רג והרי בטלה ע</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ז זו מקרבנו ומקרב כל</w:t>
      </w:r>
      <w:r w:rsidR="006C5A38" w:rsidRPr="00DE1B0B">
        <w:rPr>
          <w:rFonts w:ascii="Times New Roman" w:hAnsi="Times New Roman"/>
          <w:sz w:val="25"/>
          <w:szCs w:val="25"/>
          <w:rtl/>
          <w:lang w:bidi="he-IL"/>
        </w:rPr>
        <w:t xml:space="preserve"> הארץ</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אכן </w:t>
      </w:r>
      <w:r w:rsidR="006C5A38" w:rsidRPr="00DE1B0B">
        <w:rPr>
          <w:rFonts w:ascii="Times New Roman" w:hAnsi="Times New Roman"/>
          <w:sz w:val="25"/>
          <w:szCs w:val="25"/>
          <w:rtl/>
          <w:lang w:bidi="he-IL"/>
        </w:rPr>
        <w:t xml:space="preserve">נראה </w:t>
      </w:r>
      <w:r w:rsidR="00345178" w:rsidRPr="00DE1B0B">
        <w:rPr>
          <w:rFonts w:ascii="Times New Roman" w:hAnsi="Times New Roman"/>
          <w:sz w:val="25"/>
          <w:szCs w:val="25"/>
          <w:rtl/>
          <w:lang w:bidi="he-IL"/>
        </w:rPr>
        <w:t>בתוס</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שם </w:t>
      </w:r>
      <w:r w:rsidR="006C5A38" w:rsidRPr="00DE1B0B">
        <w:rPr>
          <w:rFonts w:ascii="Times New Roman" w:hAnsi="Times New Roman"/>
          <w:sz w:val="25"/>
          <w:szCs w:val="25"/>
          <w:rtl/>
          <w:lang w:bidi="he-IL"/>
        </w:rPr>
        <w:t>שהקטרוג הוא על מעשה שיטים שהיה אז יחד עם ע</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ז דפעור</w:t>
      </w:r>
      <w:r w:rsidR="006C5A38" w:rsidRPr="00DE1B0B">
        <w:rPr>
          <w:rFonts w:ascii="Times New Roman" w:hAnsi="Times New Roman"/>
          <w:sz w:val="25"/>
          <w:szCs w:val="25"/>
          <w:rtl/>
        </w:rPr>
        <w:t xml:space="preserve">, </w:t>
      </w:r>
      <w:r w:rsidR="006C5A38" w:rsidRPr="00DE1B0B">
        <w:rPr>
          <w:rFonts w:ascii="Times New Roman" w:hAnsi="Times New Roman"/>
          <w:sz w:val="25"/>
          <w:szCs w:val="25"/>
          <w:rtl/>
          <w:lang w:bidi="he-IL"/>
        </w:rPr>
        <w:t>כמ</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ש בפסוקים בפרשת בלק ובחז</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ל</w:t>
      </w:r>
      <w:r w:rsidR="006C5A38" w:rsidRPr="00DE1B0B">
        <w:rPr>
          <w:rFonts w:ascii="Times New Roman" w:hAnsi="Times New Roman"/>
          <w:sz w:val="25"/>
          <w:szCs w:val="25"/>
          <w:rtl/>
        </w:rPr>
        <w:t xml:space="preserve">, </w:t>
      </w:r>
      <w:r w:rsidR="006C5A38" w:rsidRPr="00DE1B0B">
        <w:rPr>
          <w:rFonts w:ascii="Times New Roman" w:hAnsi="Times New Roman"/>
          <w:sz w:val="25"/>
          <w:szCs w:val="25"/>
          <w:rtl/>
          <w:lang w:bidi="he-IL"/>
        </w:rPr>
        <w:t>ואמרו בגמ</w:t>
      </w:r>
      <w:r w:rsidR="006C5A38" w:rsidRPr="00DE1B0B">
        <w:rPr>
          <w:rFonts w:ascii="Times New Roman" w:hAnsi="Times New Roman"/>
          <w:sz w:val="25"/>
          <w:szCs w:val="25"/>
          <w:rtl/>
        </w:rPr>
        <w:t xml:space="preserve">' </w:t>
      </w:r>
      <w:r w:rsidR="006C5A38" w:rsidRPr="00CC47E5">
        <w:rPr>
          <w:rFonts w:ascii="Times New Roman" w:hAnsi="Times New Roman"/>
          <w:sz w:val="25"/>
          <w:szCs w:val="19"/>
          <w:rtl/>
          <w:lang w:bidi="he-IL"/>
        </w:rPr>
        <w:t>(סנהדרין סג:)</w:t>
      </w:r>
      <w:r w:rsidR="006C5A38" w:rsidRPr="00DE1B0B">
        <w:rPr>
          <w:rFonts w:ascii="Times New Roman" w:hAnsi="Times New Roman"/>
          <w:sz w:val="25"/>
          <w:szCs w:val="25"/>
          <w:rtl/>
        </w:rPr>
        <w:t xml:space="preserve"> </w:t>
      </w:r>
      <w:r w:rsidR="006C5A38" w:rsidRPr="00DE1B0B">
        <w:rPr>
          <w:rFonts w:ascii="Times New Roman" w:hAnsi="Times New Roman"/>
          <w:sz w:val="25"/>
          <w:szCs w:val="25"/>
          <w:rtl/>
          <w:lang w:bidi="he-IL"/>
        </w:rPr>
        <w:t>באופן כללי שכל ע</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 xml:space="preserve">ז היה </w:t>
      </w:r>
      <w:r w:rsidR="00345178" w:rsidRPr="00DE1B0B">
        <w:rPr>
          <w:rFonts w:ascii="Times New Roman" w:hAnsi="Times New Roman"/>
          <w:sz w:val="25"/>
          <w:szCs w:val="25"/>
          <w:rtl/>
          <w:lang w:bidi="he-IL"/>
        </w:rPr>
        <w:t>למטרת חטא דעריות שלא חטאו בע</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ז א</w:t>
      </w:r>
      <w:r w:rsidR="006C5A38" w:rsidRPr="00DE1B0B">
        <w:rPr>
          <w:rFonts w:ascii="Times New Roman" w:hAnsi="Times New Roman"/>
          <w:sz w:val="25"/>
          <w:szCs w:val="25"/>
          <w:rtl/>
          <w:lang w:bidi="he-IL"/>
        </w:rPr>
        <w:t>לא כדי להתיר להם עריות בפרהסיא</w:t>
      </w:r>
      <w:r w:rsidR="00345178" w:rsidRPr="00DE1B0B">
        <w:rPr>
          <w:rFonts w:ascii="Times New Roman" w:hAnsi="Times New Roman"/>
          <w:sz w:val="25"/>
          <w:szCs w:val="25"/>
          <w:rtl/>
        </w:rPr>
        <w:t>,</w:t>
      </w:r>
      <w:r w:rsidR="006C5A38" w:rsidRPr="00DE1B0B">
        <w:rPr>
          <w:rFonts w:ascii="Times New Roman" w:hAnsi="Times New Roman"/>
          <w:sz w:val="25"/>
          <w:szCs w:val="25"/>
          <w:rtl/>
          <w:lang w:bidi="he-IL"/>
        </w:rPr>
        <w:t xml:space="preserve"> וא</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 xml:space="preserve">כ מובן הדבר </w:t>
      </w:r>
      <w:r w:rsidR="00131118" w:rsidRPr="00DE1B0B">
        <w:rPr>
          <w:rFonts w:ascii="Times New Roman" w:hAnsi="Times New Roman"/>
          <w:sz w:val="25"/>
          <w:szCs w:val="25"/>
          <w:rtl/>
          <w:lang w:bidi="he-IL"/>
        </w:rPr>
        <w:t>מה שקטרוגו של פעור מתעורר תמי</w:t>
      </w:r>
      <w:r w:rsidR="00345178" w:rsidRPr="00DE1B0B">
        <w:rPr>
          <w:rFonts w:ascii="Times New Roman" w:hAnsi="Times New Roman"/>
          <w:sz w:val="25"/>
          <w:szCs w:val="25"/>
          <w:rtl/>
          <w:lang w:bidi="he-IL"/>
        </w:rPr>
        <w:t>ד</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אבל משה רבינו שנקבר שם בבטן ה</w:t>
      </w:r>
      <w:r w:rsidR="00131118" w:rsidRPr="00DE1B0B">
        <w:rPr>
          <w:rFonts w:ascii="Times New Roman" w:hAnsi="Times New Roman"/>
          <w:sz w:val="25"/>
          <w:szCs w:val="25"/>
          <w:rtl/>
          <w:lang w:bidi="he-IL"/>
        </w:rPr>
        <w:t>סט</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 xml:space="preserve">א מקיים </w:t>
      </w:r>
      <w:r w:rsidR="00131118" w:rsidRPr="00DE1B0B">
        <w:rPr>
          <w:rFonts w:ascii="Times New Roman" w:hAnsi="Times New Roman"/>
          <w:sz w:val="25"/>
          <w:szCs w:val="25"/>
          <w:rtl/>
          <w:lang w:bidi="he-IL"/>
        </w:rPr>
        <w:t xml:space="preserve">בו </w:t>
      </w:r>
      <w:r w:rsidR="00131118" w:rsidRPr="00CC47E5">
        <w:rPr>
          <w:rFonts w:ascii="Times New Roman" w:hAnsi="Times New Roman"/>
          <w:sz w:val="25"/>
          <w:szCs w:val="19"/>
          <w:rtl/>
          <w:lang w:bidi="he-IL"/>
        </w:rPr>
        <w:t>(איוב ב ט"ו)</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חיל בלע ויקיאנו מבטנו יו</w:t>
      </w:r>
      <w:r w:rsidR="00345178" w:rsidRPr="00DE1B0B">
        <w:rPr>
          <w:rFonts w:ascii="Times New Roman" w:hAnsi="Times New Roman"/>
          <w:sz w:val="25"/>
          <w:szCs w:val="25"/>
          <w:rtl/>
          <w:lang w:bidi="he-IL"/>
        </w:rPr>
        <w:t>רישנו וכמו שמרומז בתורה ח</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בח</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ב</w:t>
      </w:r>
      <w:r w:rsidR="00345178" w:rsidRPr="00DE1B0B">
        <w:rPr>
          <w:rFonts w:ascii="Times New Roman" w:hAnsi="Times New Roman"/>
          <w:sz w:val="25"/>
          <w:szCs w:val="25"/>
          <w:rtl/>
        </w:rPr>
        <w:t>.</w:t>
      </w:r>
    </w:p>
    <w:p w:rsidR="008574D2" w:rsidRPr="00DE1B0B" w:rsidRDefault="00345178" w:rsidP="00316AEC">
      <w:pPr>
        <w:keepNext/>
        <w:widowControl w:val="0"/>
        <w:jc w:val="center"/>
        <w:rPr>
          <w:rFonts w:ascii="Times New Roman" w:hAnsi="Times New Roman"/>
          <w:b/>
          <w:bCs/>
          <w:sz w:val="25"/>
          <w:szCs w:val="25"/>
          <w:u w:val="single"/>
        </w:rPr>
      </w:pPr>
      <w:r w:rsidRPr="00DE1B0B">
        <w:rPr>
          <w:rFonts w:ascii="Times New Roman" w:hAnsi="Times New Roman"/>
          <w:b/>
          <w:bCs/>
          <w:sz w:val="25"/>
          <w:szCs w:val="25"/>
          <w:u w:val="single"/>
          <w:rtl/>
          <w:lang w:bidi="he-IL"/>
        </w:rPr>
        <w:t>ו. שאינו יכול לגמור הענין כי אם עם מיתתו וכו</w:t>
      </w:r>
      <w:r w:rsidR="008007F5" w:rsidRPr="00DE1B0B">
        <w:rPr>
          <w:rFonts w:ascii="Times New Roman" w:hAnsi="Times New Roman"/>
          <w:b/>
          <w:bCs/>
          <w:sz w:val="25"/>
          <w:szCs w:val="25"/>
          <w:u w:val="single"/>
          <w:rtl/>
          <w:lang w:bidi="he-IL"/>
        </w:rPr>
        <w:t>'</w:t>
      </w:r>
    </w:p>
    <w:p w:rsidR="00892DFD" w:rsidRPr="00DE1B0B" w:rsidRDefault="00345178" w:rsidP="001F449E">
      <w:pPr>
        <w:rPr>
          <w:rFonts w:ascii="Times New Roman" w:hAnsi="Times New Roman"/>
          <w:sz w:val="25"/>
          <w:szCs w:val="25"/>
        </w:rPr>
      </w:pPr>
      <w:r w:rsidRPr="00DE1B0B">
        <w:rPr>
          <w:rFonts w:ascii="Times New Roman" w:hAnsi="Times New Roman"/>
          <w:b/>
          <w:bCs/>
          <w:sz w:val="25"/>
          <w:szCs w:val="25"/>
          <w:rtl/>
          <w:lang w:bidi="he-IL"/>
        </w:rPr>
        <w:t>'</w:t>
      </w:r>
      <w:r w:rsidRPr="00DE1B0B">
        <w:rPr>
          <w:rFonts w:ascii="Times New Roman" w:hAnsi="Times New Roman"/>
          <w:sz w:val="25"/>
          <w:szCs w:val="25"/>
          <w:rtl/>
          <w:lang w:bidi="he-IL"/>
        </w:rPr>
        <w:t>וזהו הביאור הפשוט ב</w:t>
      </w:r>
      <w:r w:rsidR="00131118" w:rsidRPr="00DE1B0B">
        <w:rPr>
          <w:rFonts w:ascii="Times New Roman" w:hAnsi="Times New Roman"/>
          <w:sz w:val="25"/>
          <w:szCs w:val="25"/>
          <w:rtl/>
          <w:lang w:bidi="he-IL"/>
        </w:rPr>
        <w:t>מש</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כ בפנים שכדי לתקן תיקוני השדה צריך בעל השדה להסתלק</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ורק מי שמופלג במעלה מאד יכול לגמור הענין בחייו</w:t>
      </w:r>
      <w:r w:rsidR="001F449E" w:rsidRPr="00DE1B0B">
        <w:rPr>
          <w:rFonts w:ascii="Times New Roman" w:hAnsi="Times New Roman"/>
          <w:sz w:val="25"/>
          <w:szCs w:val="25"/>
          <w:rtl/>
          <w:lang w:bidi="he-IL"/>
        </w:rPr>
        <w:t>,</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ובאמת מבואר בפל</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ח שלפני פטירת רביז</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ל הרבה לדבר על זה שכל פטירת</w:t>
      </w:r>
      <w:r w:rsidRPr="00DE1B0B">
        <w:rPr>
          <w:rFonts w:ascii="Times New Roman" w:hAnsi="Times New Roman"/>
          <w:sz w:val="25"/>
          <w:szCs w:val="25"/>
          <w:rtl/>
          <w:lang w:bidi="he-IL"/>
        </w:rPr>
        <w:t>ו כדי לתקן רבבות רבבות נשמות נפו</w:t>
      </w:r>
      <w:r w:rsidR="00131118" w:rsidRPr="00DE1B0B">
        <w:rPr>
          <w:rFonts w:ascii="Times New Roman" w:hAnsi="Times New Roman"/>
          <w:sz w:val="25"/>
          <w:szCs w:val="25"/>
          <w:rtl/>
          <w:lang w:bidi="he-IL"/>
        </w:rPr>
        <w:t>לות ושגם פטירת הבעש</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ט היה מחמת זה</w:t>
      </w:r>
      <w:r w:rsidRPr="00DE1B0B">
        <w:rPr>
          <w:rFonts w:ascii="Times New Roman" w:hAnsi="Times New Roman"/>
          <w:sz w:val="25"/>
          <w:szCs w:val="25"/>
          <w:rtl/>
        </w:rPr>
        <w:t>,</w:t>
      </w:r>
      <w:r w:rsidR="00131118" w:rsidRPr="00DE1B0B">
        <w:rPr>
          <w:rFonts w:ascii="Times New Roman" w:hAnsi="Times New Roman"/>
          <w:sz w:val="25"/>
          <w:szCs w:val="25"/>
          <w:rtl/>
          <w:lang w:bidi="he-IL"/>
        </w:rPr>
        <w:t xml:space="preserve"> ושאלוהו אז תל</w:t>
      </w:r>
      <w:r w:rsidRPr="00DE1B0B">
        <w:rPr>
          <w:rFonts w:ascii="Times New Roman" w:hAnsi="Times New Roman"/>
          <w:sz w:val="25"/>
          <w:szCs w:val="25"/>
          <w:rtl/>
          <w:lang w:bidi="he-IL"/>
        </w:rPr>
        <w:t>מידיו הרי אתם אמרתם שמי שמופלג ב</w:t>
      </w:r>
      <w:r w:rsidR="00131118" w:rsidRPr="00DE1B0B">
        <w:rPr>
          <w:rFonts w:ascii="Times New Roman" w:hAnsi="Times New Roman"/>
          <w:sz w:val="25"/>
          <w:szCs w:val="25"/>
          <w:rtl/>
          <w:lang w:bidi="he-IL"/>
        </w:rPr>
        <w:t>מעלה יכול לגמור הענין בחייו</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והשיב ל</w:t>
      </w:r>
      <w:r w:rsidRPr="00DE1B0B">
        <w:rPr>
          <w:rFonts w:ascii="Times New Roman" w:hAnsi="Times New Roman"/>
          <w:sz w:val="25"/>
          <w:szCs w:val="25"/>
          <w:rtl/>
          <w:lang w:bidi="he-IL"/>
        </w:rPr>
        <w:t>הם שבמאמר זה בי</w:t>
      </w:r>
      <w:r w:rsidR="00131118" w:rsidRPr="00DE1B0B">
        <w:rPr>
          <w:rFonts w:ascii="Times New Roman" w:hAnsi="Times New Roman"/>
          <w:sz w:val="25"/>
          <w:szCs w:val="25"/>
          <w:rtl/>
          <w:lang w:bidi="he-IL"/>
        </w:rPr>
        <w:t>אר רק בחינה מסוימת מהענין</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וצ</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ב א</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כ למה סתם</w:t>
      </w:r>
      <w:r w:rsidRPr="00DE1B0B">
        <w:rPr>
          <w:rFonts w:ascii="Times New Roman" w:hAnsi="Times New Roman"/>
          <w:sz w:val="25"/>
          <w:szCs w:val="25"/>
          <w:rtl/>
        </w:rPr>
        <w:t>,</w:t>
      </w:r>
      <w:r w:rsidR="00131118" w:rsidRPr="00DE1B0B">
        <w:rPr>
          <w:rFonts w:ascii="Times New Roman" w:hAnsi="Times New Roman"/>
          <w:sz w:val="25"/>
          <w:szCs w:val="25"/>
          <w:rtl/>
        </w:rPr>
        <w:t xml:space="preserve"> </w:t>
      </w:r>
      <w:r w:rsidRPr="00DE1B0B">
        <w:rPr>
          <w:rFonts w:ascii="Times New Roman" w:hAnsi="Times New Roman"/>
          <w:sz w:val="25"/>
          <w:szCs w:val="25"/>
          <w:rtl/>
          <w:lang w:bidi="he-IL"/>
        </w:rPr>
        <w:t>וגם צ</w:t>
      </w:r>
      <w:r w:rsidRPr="00DE1B0B">
        <w:rPr>
          <w:rFonts w:ascii="Times New Roman" w:hAnsi="Times New Roman"/>
          <w:sz w:val="25"/>
          <w:szCs w:val="25"/>
          <w:rtl/>
        </w:rPr>
        <w:t>"</w:t>
      </w:r>
      <w:r w:rsidRPr="00DE1B0B">
        <w:rPr>
          <w:rFonts w:ascii="Times New Roman" w:hAnsi="Times New Roman"/>
          <w:sz w:val="25"/>
          <w:szCs w:val="25"/>
          <w:rtl/>
          <w:lang w:bidi="he-IL"/>
        </w:rPr>
        <w:t xml:space="preserve">ב </w:t>
      </w:r>
      <w:r w:rsidR="00131118" w:rsidRPr="00DE1B0B">
        <w:rPr>
          <w:rFonts w:ascii="Times New Roman" w:hAnsi="Times New Roman"/>
          <w:sz w:val="25"/>
          <w:szCs w:val="25"/>
          <w:rtl/>
          <w:lang w:bidi="he-IL"/>
        </w:rPr>
        <w:t xml:space="preserve">מהו הבחינה שיכול </w:t>
      </w:r>
      <w:r w:rsidRPr="00DE1B0B">
        <w:rPr>
          <w:rFonts w:ascii="Times New Roman" w:hAnsi="Times New Roman"/>
          <w:sz w:val="25"/>
          <w:szCs w:val="25"/>
          <w:rtl/>
          <w:lang w:bidi="he-IL"/>
        </w:rPr>
        <w:t>לגמור בלי הסתלקות</w:t>
      </w:r>
      <w:r w:rsidRPr="00DE1B0B">
        <w:rPr>
          <w:rFonts w:ascii="Times New Roman" w:hAnsi="Times New Roman"/>
          <w:sz w:val="25"/>
          <w:szCs w:val="25"/>
          <w:rtl/>
        </w:rPr>
        <w:t>,</w:t>
      </w:r>
      <w:r w:rsidR="001F449E" w:rsidRPr="00DE1B0B">
        <w:rPr>
          <w:rFonts w:ascii="Times New Roman" w:hAnsi="Times New Roman"/>
          <w:sz w:val="25"/>
          <w:szCs w:val="25"/>
          <w:rtl/>
          <w:lang w:bidi="he-IL"/>
        </w:rPr>
        <w:t xml:space="preserve"> </w:t>
      </w:r>
      <w:r w:rsidR="00131118" w:rsidRPr="00DE1B0B">
        <w:rPr>
          <w:rFonts w:ascii="Times New Roman" w:hAnsi="Times New Roman"/>
          <w:sz w:val="25"/>
          <w:szCs w:val="25"/>
          <w:rtl/>
          <w:lang w:bidi="he-IL"/>
        </w:rPr>
        <w:t>ובעז</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ה יתבאר</w:t>
      </w:r>
      <w:r w:rsidRPr="00DE1B0B">
        <w:rPr>
          <w:rFonts w:ascii="Times New Roman" w:hAnsi="Times New Roman"/>
          <w:sz w:val="25"/>
          <w:szCs w:val="25"/>
          <w:rtl/>
          <w:lang w:bidi="he-IL"/>
        </w:rPr>
        <w:t xml:space="preserve"> לנו הדבר מתוך המשך המאמר ושם יתבאר גם </w:t>
      </w:r>
      <w:r w:rsidR="00131118" w:rsidRPr="00DE1B0B">
        <w:rPr>
          <w:rFonts w:ascii="Times New Roman" w:hAnsi="Times New Roman"/>
          <w:sz w:val="25"/>
          <w:szCs w:val="25"/>
          <w:rtl/>
          <w:lang w:bidi="he-IL"/>
        </w:rPr>
        <w:t xml:space="preserve"> יותר למה צריך דווקא הסתלקות בעל השדה כדי לתקן</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אבל לפי פשט סעיף א</w:t>
      </w:r>
      <w:r w:rsidR="00131118" w:rsidRPr="00DE1B0B">
        <w:rPr>
          <w:rFonts w:ascii="Times New Roman" w:hAnsi="Times New Roman"/>
          <w:sz w:val="25"/>
          <w:szCs w:val="25"/>
          <w:rtl/>
        </w:rPr>
        <w:t xml:space="preserve"> </w:t>
      </w:r>
      <w:r w:rsidR="00131118" w:rsidRPr="00CC47E5">
        <w:rPr>
          <w:rFonts w:ascii="Times New Roman" w:hAnsi="Times New Roman"/>
          <w:sz w:val="25"/>
          <w:szCs w:val="19"/>
          <w:rtl/>
          <w:lang w:bidi="he-IL"/>
        </w:rPr>
        <w:t>(</w:t>
      </w:r>
      <w:r w:rsidR="00892DFD" w:rsidRPr="00CC47E5">
        <w:rPr>
          <w:rFonts w:ascii="Times New Roman" w:hAnsi="Times New Roman"/>
          <w:sz w:val="25"/>
          <w:szCs w:val="19"/>
          <w:rtl/>
          <w:lang w:bidi="he-IL"/>
        </w:rPr>
        <w:t>גם לולא קשרי התורה בסע</w:t>
      </w:r>
      <w:r w:rsidR="00131118" w:rsidRPr="00CC47E5">
        <w:rPr>
          <w:rFonts w:ascii="Times New Roman" w:hAnsi="Times New Roman"/>
          <w:sz w:val="25"/>
          <w:szCs w:val="19"/>
          <w:rtl/>
          <w:lang w:bidi="he-IL"/>
        </w:rPr>
        <w:t>י</w:t>
      </w:r>
      <w:r w:rsidR="00892DFD" w:rsidRPr="00CC47E5">
        <w:rPr>
          <w:rFonts w:ascii="Times New Roman" w:hAnsi="Times New Roman"/>
          <w:sz w:val="25"/>
          <w:szCs w:val="19"/>
          <w:rtl/>
          <w:lang w:bidi="he-IL"/>
        </w:rPr>
        <w:t>פים</w:t>
      </w:r>
      <w:r w:rsidR="00131118" w:rsidRPr="00CC47E5">
        <w:rPr>
          <w:rFonts w:ascii="Times New Roman" w:hAnsi="Times New Roman"/>
          <w:sz w:val="25"/>
          <w:szCs w:val="19"/>
          <w:rtl/>
          <w:lang w:bidi="he-IL"/>
        </w:rPr>
        <w:t xml:space="preserve"> הבאים)</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נמצא לנו ג</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כ הביאור הפשוט להכרח ההסתלקות</w:t>
      </w:r>
      <w:r w:rsidR="00892DFD"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שהוא כדי שי</w:t>
      </w:r>
      <w:r w:rsidR="00131118" w:rsidRPr="00DE1B0B">
        <w:rPr>
          <w:rFonts w:ascii="Times New Roman" w:hAnsi="Times New Roman"/>
          <w:sz w:val="25"/>
          <w:szCs w:val="25"/>
          <w:rtl/>
          <w:lang w:bidi="he-IL"/>
        </w:rPr>
        <w:t>כנס</w:t>
      </w:r>
      <w:r w:rsidR="00892DFD" w:rsidRPr="00DE1B0B">
        <w:rPr>
          <w:rFonts w:ascii="Times New Roman" w:hAnsi="Times New Roman"/>
          <w:sz w:val="25"/>
          <w:szCs w:val="25"/>
          <w:rtl/>
          <w:lang w:bidi="he-IL"/>
        </w:rPr>
        <w:t xml:space="preserve"> בעל השדה עי</w:t>
      </w:r>
      <w:r w:rsidR="00892DFD" w:rsidRPr="00DE1B0B">
        <w:rPr>
          <w:rFonts w:ascii="Times New Roman" w:hAnsi="Times New Roman"/>
          <w:sz w:val="25"/>
          <w:szCs w:val="25"/>
          <w:rtl/>
        </w:rPr>
        <w:t>"</w:t>
      </w:r>
      <w:r w:rsidR="00892DFD" w:rsidRPr="00DE1B0B">
        <w:rPr>
          <w:rFonts w:ascii="Times New Roman" w:hAnsi="Times New Roman"/>
          <w:sz w:val="25"/>
          <w:szCs w:val="25"/>
          <w:rtl/>
          <w:lang w:bidi="he-IL"/>
        </w:rPr>
        <w:t>ז לעומק הרע של ה</w:t>
      </w:r>
      <w:r w:rsidR="00131118" w:rsidRPr="00DE1B0B">
        <w:rPr>
          <w:rFonts w:ascii="Times New Roman" w:hAnsi="Times New Roman"/>
          <w:sz w:val="25"/>
          <w:szCs w:val="25"/>
          <w:rtl/>
          <w:lang w:bidi="he-IL"/>
        </w:rPr>
        <w:t>סט</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א</w:t>
      </w:r>
      <w:r w:rsidR="00892DFD" w:rsidRPr="00DE1B0B">
        <w:rPr>
          <w:rFonts w:ascii="Times New Roman" w:hAnsi="Times New Roman"/>
          <w:sz w:val="25"/>
          <w:szCs w:val="25"/>
          <w:rtl/>
          <w:lang w:bidi="he-IL"/>
        </w:rPr>
        <w:t xml:space="preserve"> כדי להוציא משם הנפשות שנעות ונד</w:t>
      </w:r>
      <w:r w:rsidR="00131118" w:rsidRPr="00DE1B0B">
        <w:rPr>
          <w:rFonts w:ascii="Times New Roman" w:hAnsi="Times New Roman"/>
          <w:sz w:val="25"/>
          <w:szCs w:val="25"/>
          <w:rtl/>
          <w:lang w:bidi="he-IL"/>
        </w:rPr>
        <w:t>ות ומצפות להכנס לתיקונם כמו שיתבאר</w:t>
      </w:r>
      <w:r w:rsidR="00892DFD" w:rsidRPr="00DE1B0B">
        <w:rPr>
          <w:rFonts w:ascii="Times New Roman" w:hAnsi="Times New Roman"/>
          <w:sz w:val="25"/>
          <w:szCs w:val="25"/>
          <w:rtl/>
        </w:rPr>
        <w:t>.</w:t>
      </w:r>
    </w:p>
    <w:p w:rsidR="00131118" w:rsidRPr="00DE1B0B" w:rsidRDefault="00131118" w:rsidP="001F449E">
      <w:pPr>
        <w:rPr>
          <w:rFonts w:ascii="Times New Roman" w:hAnsi="Times New Roman"/>
          <w:sz w:val="25"/>
          <w:szCs w:val="25"/>
          <w:rtl/>
        </w:rPr>
      </w:pPr>
      <w:r w:rsidRPr="00DE1B0B">
        <w:rPr>
          <w:rFonts w:ascii="Times New Roman" w:hAnsi="Times New Roman"/>
          <w:sz w:val="25"/>
          <w:szCs w:val="25"/>
          <w:rtl/>
          <w:lang w:bidi="he-IL"/>
        </w:rPr>
        <w:lastRenderedPageBreak/>
        <w:t xml:space="preserve"> כי הרי הוא מלאך המות הוא יצה</w:t>
      </w:r>
      <w:r w:rsidRPr="00DE1B0B">
        <w:rPr>
          <w:rFonts w:ascii="Times New Roman" w:hAnsi="Times New Roman"/>
          <w:sz w:val="25"/>
          <w:szCs w:val="25"/>
          <w:rtl/>
        </w:rPr>
        <w:t>"</w:t>
      </w:r>
      <w:r w:rsidRPr="00DE1B0B">
        <w:rPr>
          <w:rFonts w:ascii="Times New Roman" w:hAnsi="Times New Roman"/>
          <w:sz w:val="25"/>
          <w:szCs w:val="25"/>
          <w:rtl/>
          <w:lang w:bidi="he-IL"/>
        </w:rPr>
        <w:t>ר הא השטן כמ</w:t>
      </w:r>
      <w:r w:rsidRPr="00DE1B0B">
        <w:rPr>
          <w:rFonts w:ascii="Times New Roman" w:hAnsi="Times New Roman"/>
          <w:sz w:val="25"/>
          <w:szCs w:val="25"/>
          <w:rtl/>
        </w:rPr>
        <w:t>"</w:t>
      </w:r>
      <w:r w:rsidRPr="00DE1B0B">
        <w:rPr>
          <w:rFonts w:ascii="Times New Roman" w:hAnsi="Times New Roman"/>
          <w:sz w:val="25"/>
          <w:szCs w:val="25"/>
          <w:rtl/>
          <w:lang w:bidi="he-IL"/>
        </w:rPr>
        <w:t>ש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(ב"</w:t>
      </w:r>
      <w:r w:rsidR="001F449E" w:rsidRPr="00CC47E5">
        <w:rPr>
          <w:rFonts w:ascii="Times New Roman" w:hAnsi="Times New Roman"/>
          <w:sz w:val="25"/>
          <w:szCs w:val="19"/>
          <w:rtl/>
          <w:lang w:bidi="he-IL"/>
        </w:rPr>
        <w:t>ב טז:</w:t>
      </w:r>
      <w:r w:rsidRPr="00CC47E5">
        <w:rPr>
          <w:rFonts w:ascii="Times New Roman" w:hAnsi="Times New Roman"/>
          <w:sz w:val="25"/>
          <w:szCs w:val="19"/>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וכשמוסר </w:t>
      </w:r>
      <w:r w:rsidR="00892DFD" w:rsidRPr="00DE1B0B">
        <w:rPr>
          <w:rFonts w:ascii="Times New Roman" w:hAnsi="Times New Roman"/>
          <w:sz w:val="25"/>
          <w:szCs w:val="25"/>
          <w:rtl/>
          <w:lang w:bidi="he-IL"/>
        </w:rPr>
        <w:t xml:space="preserve">הצדיק </w:t>
      </w:r>
      <w:r w:rsidRPr="00DE1B0B">
        <w:rPr>
          <w:rFonts w:ascii="Times New Roman" w:hAnsi="Times New Roman"/>
          <w:sz w:val="25"/>
          <w:szCs w:val="25"/>
          <w:rtl/>
          <w:lang w:bidi="he-IL"/>
        </w:rPr>
        <w:t>גופ</w:t>
      </w:r>
      <w:r w:rsidR="00892DFD" w:rsidRPr="00DE1B0B">
        <w:rPr>
          <w:rFonts w:ascii="Times New Roman" w:hAnsi="Times New Roman"/>
          <w:sz w:val="25"/>
          <w:szCs w:val="25"/>
          <w:rtl/>
          <w:lang w:bidi="he-IL"/>
        </w:rPr>
        <w:t>ו למה</w:t>
      </w:r>
      <w:r w:rsidR="00892DFD" w:rsidRPr="00DE1B0B">
        <w:rPr>
          <w:rFonts w:ascii="Times New Roman" w:hAnsi="Times New Roman"/>
          <w:sz w:val="25"/>
          <w:szCs w:val="25"/>
          <w:rtl/>
        </w:rPr>
        <w:t>"</w:t>
      </w:r>
      <w:r w:rsidR="00892DFD" w:rsidRPr="00DE1B0B">
        <w:rPr>
          <w:rFonts w:ascii="Times New Roman" w:hAnsi="Times New Roman"/>
          <w:sz w:val="25"/>
          <w:szCs w:val="25"/>
          <w:rtl/>
          <w:lang w:bidi="he-IL"/>
        </w:rPr>
        <w:t>מ הרי נכנס למקום החיצונים</w:t>
      </w:r>
      <w:r w:rsidR="00892DFD" w:rsidRPr="00DE1B0B">
        <w:rPr>
          <w:rFonts w:ascii="Times New Roman" w:hAnsi="Times New Roman"/>
          <w:sz w:val="25"/>
          <w:szCs w:val="25"/>
          <w:rtl/>
        </w:rPr>
        <w:t>,</w:t>
      </w:r>
      <w:r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[וזהו</w:t>
      </w:r>
      <w:r w:rsidRPr="00DE1B0B">
        <w:rPr>
          <w:rFonts w:ascii="Times New Roman" w:hAnsi="Times New Roman"/>
          <w:sz w:val="25"/>
          <w:szCs w:val="25"/>
          <w:rtl/>
          <w:lang w:bidi="he-IL"/>
        </w:rPr>
        <w:t xml:space="preserve"> הטעם של טומאת מת שב</w:t>
      </w:r>
      <w:r w:rsidR="00892DFD" w:rsidRPr="00DE1B0B">
        <w:rPr>
          <w:rFonts w:ascii="Times New Roman" w:hAnsi="Times New Roman"/>
          <w:sz w:val="25"/>
          <w:szCs w:val="25"/>
          <w:rtl/>
          <w:lang w:bidi="he-IL"/>
        </w:rPr>
        <w:t>עקבות המיתה יש אחיזה לחיצונים ב</w:t>
      </w:r>
      <w:r w:rsidRPr="00DE1B0B">
        <w:rPr>
          <w:rFonts w:ascii="Times New Roman" w:hAnsi="Times New Roman"/>
          <w:sz w:val="25"/>
          <w:szCs w:val="25"/>
          <w:rtl/>
          <w:lang w:bidi="he-IL"/>
        </w:rPr>
        <w:t>גוף המת</w:t>
      </w:r>
      <w:r w:rsidR="00892DFD"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וגם בנשמתו אם אינו ראוי, שהרי זהו כל ענין המבואר בפנים בענין הנשמות שצריכות תיקון ומצפות לבעל הש</w:t>
      </w:r>
      <w:r w:rsidR="00892DFD" w:rsidRPr="00DE1B0B">
        <w:rPr>
          <w:rFonts w:ascii="Times New Roman" w:hAnsi="Times New Roman"/>
          <w:sz w:val="25"/>
          <w:szCs w:val="25"/>
          <w:rtl/>
          <w:lang w:bidi="he-IL"/>
        </w:rPr>
        <w:t>דה לתקנם ובפשטות הוא אחרי המיתה]</w:t>
      </w:r>
      <w:r w:rsidR="001F449E"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אבל שאני צדיקים הנקראים חיים גם במיתתם כמ</w:t>
      </w:r>
      <w:r w:rsidRPr="00DE1B0B">
        <w:rPr>
          <w:rFonts w:ascii="Times New Roman" w:hAnsi="Times New Roman"/>
          <w:sz w:val="25"/>
          <w:szCs w:val="25"/>
          <w:rtl/>
        </w:rPr>
        <w:t>"</w:t>
      </w:r>
      <w:r w:rsidRPr="00DE1B0B">
        <w:rPr>
          <w:rFonts w:ascii="Times New Roman" w:hAnsi="Times New Roman"/>
          <w:sz w:val="25"/>
          <w:szCs w:val="25"/>
          <w:rtl/>
          <w:lang w:bidi="he-IL"/>
        </w:rPr>
        <w:t xml:space="preserve">ש </w:t>
      </w:r>
      <w:r w:rsidRPr="00CC47E5">
        <w:rPr>
          <w:rFonts w:ascii="Times New Roman" w:hAnsi="Times New Roman"/>
          <w:sz w:val="25"/>
          <w:szCs w:val="19"/>
          <w:rtl/>
          <w:lang w:bidi="he-IL"/>
        </w:rPr>
        <w:t>(ברכות יח:)</w:t>
      </w:r>
      <w:r w:rsidR="00892DFD" w:rsidRPr="00DE1B0B">
        <w:rPr>
          <w:rFonts w:ascii="Times New Roman" w:hAnsi="Times New Roman"/>
          <w:sz w:val="25"/>
          <w:szCs w:val="25"/>
          <w:rtl/>
        </w:rPr>
        <w:t>,</w:t>
      </w:r>
      <w:r w:rsidRPr="00DE1B0B">
        <w:rPr>
          <w:rFonts w:ascii="Times New Roman" w:hAnsi="Times New Roman"/>
          <w:sz w:val="25"/>
          <w:szCs w:val="25"/>
          <w:rtl/>
          <w:lang w:bidi="he-IL"/>
        </w:rPr>
        <w:t xml:space="preserve"> ובזוה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אמרו </w:t>
      </w:r>
      <w:r w:rsidRPr="00CC47E5">
        <w:rPr>
          <w:rFonts w:ascii="Times New Roman" w:hAnsi="Times New Roman"/>
          <w:sz w:val="25"/>
          <w:szCs w:val="19"/>
          <w:rtl/>
          <w:lang w:bidi="he-IL"/>
        </w:rPr>
        <w:t>(פרשת אחרי דף ע.)</w:t>
      </w:r>
      <w:r w:rsidRPr="00DE1B0B">
        <w:rPr>
          <w:rFonts w:ascii="Times New Roman" w:hAnsi="Times New Roman"/>
          <w:sz w:val="25"/>
          <w:szCs w:val="25"/>
          <w:rtl/>
        </w:rPr>
        <w:t xml:space="preserve"> </w:t>
      </w:r>
      <w:r w:rsidRPr="00DE1B0B">
        <w:rPr>
          <w:rFonts w:ascii="Times New Roman" w:hAnsi="Times New Roman"/>
          <w:sz w:val="25"/>
          <w:szCs w:val="25"/>
          <w:rtl/>
          <w:lang w:bidi="he-IL"/>
        </w:rPr>
        <w:t>ש</w:t>
      </w:r>
      <w:r w:rsidR="00892DFD" w:rsidRPr="00DE1B0B">
        <w:rPr>
          <w:rFonts w:ascii="Times New Roman" w:hAnsi="Times New Roman"/>
          <w:sz w:val="25"/>
          <w:szCs w:val="25"/>
          <w:rtl/>
          <w:lang w:bidi="he-IL"/>
        </w:rPr>
        <w:t>עליהם לא נאמר ודורש אל המ</w:t>
      </w:r>
      <w:r w:rsidRPr="00DE1B0B">
        <w:rPr>
          <w:rFonts w:ascii="Times New Roman" w:hAnsi="Times New Roman"/>
          <w:sz w:val="25"/>
          <w:szCs w:val="25"/>
          <w:rtl/>
          <w:lang w:bidi="he-IL"/>
        </w:rPr>
        <w:t xml:space="preserve">תים דשאני הני דאיקרון חיין </w:t>
      </w:r>
      <w:r w:rsidR="00892DFD" w:rsidRPr="00DE1B0B">
        <w:rPr>
          <w:rFonts w:ascii="Times New Roman" w:hAnsi="Times New Roman"/>
          <w:sz w:val="25"/>
          <w:szCs w:val="25"/>
          <w:rtl/>
          <w:lang w:bidi="he-IL"/>
        </w:rPr>
        <w:t xml:space="preserve">[וע"כ </w:t>
      </w:r>
      <w:r w:rsidRPr="00DE1B0B">
        <w:rPr>
          <w:rFonts w:ascii="Times New Roman" w:hAnsi="Times New Roman"/>
          <w:sz w:val="25"/>
          <w:szCs w:val="25"/>
          <w:rtl/>
          <w:lang w:bidi="he-IL"/>
        </w:rPr>
        <w:t xml:space="preserve">גם מבואר בחז"ל שבבחינה מסוימת צדיקים אינם מטמאים במיתתם </w:t>
      </w:r>
      <w:r w:rsidRPr="00CC47E5">
        <w:rPr>
          <w:rFonts w:ascii="Times New Roman" w:hAnsi="Times New Roman"/>
          <w:sz w:val="25"/>
          <w:szCs w:val="19"/>
          <w:rtl/>
          <w:lang w:bidi="he-IL"/>
        </w:rPr>
        <w:t>(עיין תוס' ב"מ ק</w:t>
      </w:r>
      <w:r w:rsidR="00892DFD" w:rsidRPr="00CC47E5">
        <w:rPr>
          <w:rFonts w:ascii="Times New Roman" w:hAnsi="Times New Roman"/>
          <w:sz w:val="25"/>
          <w:szCs w:val="19"/>
          <w:rtl/>
          <w:lang w:bidi="he-IL"/>
        </w:rPr>
        <w:t>י</w:t>
      </w:r>
      <w:r w:rsidRPr="00CC47E5">
        <w:rPr>
          <w:rFonts w:ascii="Times New Roman" w:hAnsi="Times New Roman"/>
          <w:sz w:val="25"/>
          <w:szCs w:val="19"/>
          <w:rtl/>
          <w:lang w:bidi="he-IL"/>
        </w:rPr>
        <w:t>ד: ובאוה"ח תחילת פ' חוקת)</w:t>
      </w:r>
      <w:r w:rsidR="00892DFD"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ומשום שכניסתם לשליטת המלאך המות והשטן הוא כדי לעלות משם בשלל רב</w:t>
      </w:r>
      <w:r w:rsidR="001F449E" w:rsidRPr="00DE1B0B">
        <w:rPr>
          <w:rFonts w:ascii="Times New Roman" w:hAnsi="Times New Roman"/>
          <w:sz w:val="25"/>
          <w:szCs w:val="25"/>
          <w:rtl/>
          <w:lang w:bidi="he-IL"/>
        </w:rPr>
        <w:t>,</w:t>
      </w:r>
      <w:r w:rsidR="00892DFD" w:rsidRPr="00DE1B0B">
        <w:rPr>
          <w:rFonts w:ascii="Times New Roman" w:hAnsi="Times New Roman"/>
          <w:sz w:val="25"/>
          <w:szCs w:val="25"/>
          <w:rtl/>
          <w:lang w:bidi="he-IL"/>
        </w:rPr>
        <w:t xml:space="preserve"> ואינם נטמאים שם</w:t>
      </w:r>
      <w:r w:rsidR="001F449E" w:rsidRPr="00DE1B0B">
        <w:rPr>
          <w:rFonts w:ascii="Times New Roman" w:hAnsi="Times New Roman"/>
          <w:sz w:val="25"/>
          <w:szCs w:val="25"/>
          <w:rtl/>
          <w:lang w:bidi="he-IL"/>
        </w:rPr>
        <w:t>.</w:t>
      </w:r>
    </w:p>
    <w:p w:rsidR="00A2455C" w:rsidRPr="00DE1B0B" w:rsidRDefault="00131118" w:rsidP="001F449E">
      <w:pPr>
        <w:rPr>
          <w:rFonts w:ascii="Times New Roman" w:hAnsi="Times New Roman"/>
          <w:sz w:val="25"/>
          <w:szCs w:val="25"/>
        </w:rPr>
      </w:pPr>
      <w:r w:rsidRPr="00DE1B0B">
        <w:rPr>
          <w:rFonts w:ascii="Times New Roman" w:hAnsi="Times New Roman"/>
          <w:sz w:val="25"/>
          <w:szCs w:val="25"/>
          <w:rtl/>
          <w:lang w:bidi="he-IL"/>
        </w:rPr>
        <w:t>וענין זה הרי מבואר</w:t>
      </w:r>
      <w:r w:rsidR="00246DC1" w:rsidRPr="00DE1B0B">
        <w:rPr>
          <w:rFonts w:ascii="Times New Roman" w:hAnsi="Times New Roman"/>
          <w:sz w:val="25"/>
          <w:szCs w:val="25"/>
          <w:rtl/>
          <w:lang w:bidi="he-IL"/>
        </w:rPr>
        <w:t xml:space="preserve"> להדיא </w:t>
      </w:r>
      <w:r w:rsidR="00246DC1" w:rsidRPr="00CC47E5">
        <w:rPr>
          <w:rFonts w:ascii="Times New Roman" w:hAnsi="Times New Roman"/>
          <w:sz w:val="25"/>
          <w:szCs w:val="19"/>
          <w:rtl/>
          <w:lang w:bidi="he-IL"/>
        </w:rPr>
        <w:t>(בזוה"ק פרשת פקודי ובע"ח שער לט פ"א)</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בענין עשרה הרוגי מלכות שנמסרו גופם לסט</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א</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אבל</w:t>
      </w:r>
      <w:r w:rsidR="00892DFD" w:rsidRPr="00DE1B0B">
        <w:rPr>
          <w:rFonts w:ascii="Times New Roman" w:hAnsi="Times New Roman"/>
          <w:sz w:val="25"/>
          <w:szCs w:val="25"/>
          <w:rtl/>
          <w:lang w:bidi="he-IL"/>
        </w:rPr>
        <w:t xml:space="preserve"> דווקא </w:t>
      </w:r>
      <w:r w:rsidR="00246DC1" w:rsidRPr="00DE1B0B">
        <w:rPr>
          <w:rFonts w:ascii="Times New Roman" w:hAnsi="Times New Roman"/>
          <w:sz w:val="25"/>
          <w:szCs w:val="25"/>
          <w:rtl/>
          <w:lang w:bidi="he-IL"/>
        </w:rPr>
        <w:t xml:space="preserve"> עי</w:t>
      </w:r>
      <w:r w:rsidR="00246DC1" w:rsidRPr="00DE1B0B">
        <w:rPr>
          <w:rFonts w:ascii="Times New Roman" w:hAnsi="Times New Roman"/>
          <w:sz w:val="25"/>
          <w:szCs w:val="25"/>
          <w:rtl/>
        </w:rPr>
        <w:t>"</w:t>
      </w:r>
      <w:r w:rsidR="001F449E" w:rsidRPr="00DE1B0B">
        <w:rPr>
          <w:rFonts w:ascii="Times New Roman" w:hAnsi="Times New Roman"/>
          <w:sz w:val="25"/>
          <w:szCs w:val="25"/>
          <w:rtl/>
          <w:lang w:bidi="he-IL"/>
        </w:rPr>
        <w:t>ז העלו שלל</w:t>
      </w:r>
      <w:r w:rsidR="00246DC1" w:rsidRPr="00DE1B0B">
        <w:rPr>
          <w:rFonts w:ascii="Times New Roman" w:hAnsi="Times New Roman"/>
          <w:sz w:val="25"/>
          <w:szCs w:val="25"/>
          <w:rtl/>
          <w:lang w:bidi="he-IL"/>
        </w:rPr>
        <w:t xml:space="preserve"> רב של חלקי הקדושה נשמות וני</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ק</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וכמבואר בכתבי האריז</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 xml:space="preserve">ל בכוונת התפילה </w:t>
      </w:r>
      <w:r w:rsidR="00892DFD" w:rsidRPr="00CC47E5">
        <w:rPr>
          <w:rFonts w:ascii="Times New Roman" w:hAnsi="Times New Roman"/>
          <w:sz w:val="25"/>
          <w:szCs w:val="19"/>
          <w:rtl/>
          <w:lang w:bidi="he-IL"/>
        </w:rPr>
        <w:t>(פע"</w:t>
      </w:r>
      <w:r w:rsidR="001F449E" w:rsidRPr="00CC47E5">
        <w:rPr>
          <w:rFonts w:ascii="Times New Roman" w:hAnsi="Times New Roman"/>
          <w:sz w:val="25"/>
          <w:szCs w:val="19"/>
          <w:rtl/>
          <w:lang w:bidi="he-IL"/>
        </w:rPr>
        <w:t>ח שער נ</w:t>
      </w:r>
      <w:r w:rsidR="00892DFD" w:rsidRPr="00CC47E5">
        <w:rPr>
          <w:rFonts w:ascii="Times New Roman" w:hAnsi="Times New Roman"/>
          <w:sz w:val="25"/>
          <w:szCs w:val="19"/>
          <w:rtl/>
          <w:lang w:bidi="he-IL"/>
        </w:rPr>
        <w:t>פי"א פ</w:t>
      </w:r>
      <w:r w:rsidR="00246DC1" w:rsidRPr="00CC47E5">
        <w:rPr>
          <w:rFonts w:ascii="Times New Roman" w:hAnsi="Times New Roman"/>
          <w:sz w:val="25"/>
          <w:szCs w:val="19"/>
          <w:rtl/>
          <w:lang w:bidi="he-IL"/>
        </w:rPr>
        <w:t>"ב)</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שזהו ענין קבלת מסי</w:t>
      </w:r>
      <w:r w:rsidR="00892DFD" w:rsidRPr="00DE1B0B">
        <w:rPr>
          <w:rFonts w:ascii="Times New Roman" w:hAnsi="Times New Roman"/>
          <w:sz w:val="25"/>
          <w:szCs w:val="25"/>
          <w:rtl/>
          <w:lang w:bidi="he-IL"/>
        </w:rPr>
        <w:t xml:space="preserve">רות נפש שאנו מקבלים </w:t>
      </w:r>
      <w:r w:rsidR="001F449E" w:rsidRPr="00DE1B0B">
        <w:rPr>
          <w:rFonts w:ascii="Times New Roman" w:hAnsi="Times New Roman"/>
          <w:sz w:val="25"/>
          <w:szCs w:val="25"/>
          <w:rtl/>
          <w:lang w:bidi="he-IL"/>
        </w:rPr>
        <w:t>ב</w:t>
      </w:r>
      <w:r w:rsidR="00246DC1" w:rsidRPr="00DE1B0B">
        <w:rPr>
          <w:rFonts w:ascii="Times New Roman" w:hAnsi="Times New Roman"/>
          <w:sz w:val="25"/>
          <w:szCs w:val="25"/>
          <w:rtl/>
          <w:lang w:bidi="he-IL"/>
        </w:rPr>
        <w:t>נפילת אפיים</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למסור נפשו ולהפיל עצמו למטה כדי לעל</w:t>
      </w:r>
      <w:r w:rsidR="00892DFD" w:rsidRPr="00DE1B0B">
        <w:rPr>
          <w:rFonts w:ascii="Times New Roman" w:hAnsi="Times New Roman"/>
          <w:sz w:val="25"/>
          <w:szCs w:val="25"/>
          <w:rtl/>
          <w:lang w:bidi="he-IL"/>
        </w:rPr>
        <w:t>ות משם בשלל רב</w:t>
      </w:r>
      <w:r w:rsidR="00892DFD"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אבל זה מסוכן כשזה נעשה בלי</w:t>
      </w:r>
      <w:r w:rsidR="00246DC1" w:rsidRPr="00DE1B0B">
        <w:rPr>
          <w:rFonts w:ascii="Times New Roman" w:hAnsi="Times New Roman"/>
          <w:sz w:val="25"/>
          <w:szCs w:val="25"/>
          <w:rtl/>
          <w:lang w:bidi="he-IL"/>
        </w:rPr>
        <w:t xml:space="preserve"> כוונה נכונה כמבואר שם בכתבים </w:t>
      </w:r>
      <w:r w:rsidR="00246DC1" w:rsidRPr="00CC47E5">
        <w:rPr>
          <w:rFonts w:ascii="Times New Roman" w:hAnsi="Times New Roman"/>
          <w:sz w:val="25"/>
          <w:szCs w:val="19"/>
          <w:rtl/>
          <w:lang w:bidi="he-IL"/>
        </w:rPr>
        <w:t>(פע"ח שם)</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וע</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כ אין נפילת אפיים בלילה וכיו</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ב</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וכל זה בכלל מש</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כ בפני</w:t>
      </w:r>
      <w:r w:rsidR="00892DFD" w:rsidRPr="00DE1B0B">
        <w:rPr>
          <w:rFonts w:ascii="Times New Roman" w:hAnsi="Times New Roman"/>
          <w:sz w:val="25"/>
          <w:szCs w:val="25"/>
          <w:rtl/>
          <w:lang w:bidi="he-IL"/>
        </w:rPr>
        <w:t>ם</w:t>
      </w:r>
      <w:r w:rsidR="00246DC1" w:rsidRPr="00DE1B0B">
        <w:rPr>
          <w:rFonts w:ascii="Times New Roman" w:hAnsi="Times New Roman"/>
          <w:sz w:val="25"/>
          <w:szCs w:val="25"/>
          <w:rtl/>
          <w:lang w:bidi="he-IL"/>
        </w:rPr>
        <w:t xml:space="preserve"> שההסתלקות היא הגומרת עבודת בעל השדה</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 xml:space="preserve">אבל הרבה דברים קשים עוברים על בעל השדה ולא כל אחד רוצה לחגור מתניו </w:t>
      </w:r>
      <w:r w:rsidR="00A2455C" w:rsidRPr="00DE1B0B">
        <w:rPr>
          <w:rFonts w:ascii="Times New Roman" w:hAnsi="Times New Roman"/>
          <w:sz w:val="25"/>
          <w:szCs w:val="25"/>
          <w:rtl/>
          <w:lang w:bidi="he-IL"/>
        </w:rPr>
        <w:t>להכנס לזה</w:t>
      </w:r>
      <w:r w:rsidR="00A2455C" w:rsidRPr="00DE1B0B">
        <w:rPr>
          <w:rFonts w:ascii="Times New Roman" w:hAnsi="Times New Roman"/>
          <w:sz w:val="25"/>
          <w:szCs w:val="25"/>
          <w:rtl/>
        </w:rPr>
        <w:t>.</w:t>
      </w:r>
    </w:p>
    <w:p w:rsidR="00E87B19" w:rsidRPr="00DE1B0B" w:rsidRDefault="00A2455C" w:rsidP="006E27BD">
      <w:pPr>
        <w:rPr>
          <w:rFonts w:ascii="Times New Roman" w:hAnsi="Times New Roman"/>
          <w:sz w:val="25"/>
          <w:szCs w:val="25"/>
        </w:rPr>
      </w:pPr>
      <w:r w:rsidRPr="00DE1B0B">
        <w:rPr>
          <w:rFonts w:ascii="Times New Roman" w:hAnsi="Times New Roman"/>
          <w:sz w:val="25"/>
          <w:szCs w:val="25"/>
          <w:rtl/>
          <w:lang w:bidi="he-IL"/>
        </w:rPr>
        <w:t>וכבר הבאנו דברי האריז</w:t>
      </w:r>
      <w:r w:rsidRPr="00DE1B0B">
        <w:rPr>
          <w:rFonts w:ascii="Times New Roman" w:hAnsi="Times New Roman"/>
          <w:sz w:val="25"/>
          <w:szCs w:val="25"/>
          <w:rtl/>
        </w:rPr>
        <w:t>"</w:t>
      </w:r>
      <w:r w:rsidRPr="00DE1B0B">
        <w:rPr>
          <w:rFonts w:ascii="Times New Roman" w:hAnsi="Times New Roman"/>
          <w:sz w:val="25"/>
          <w:szCs w:val="25"/>
          <w:rtl/>
          <w:lang w:bidi="he-IL"/>
        </w:rPr>
        <w:t>ל בענין סוד קי</w:t>
      </w:r>
      <w:r w:rsidRPr="00DE1B0B">
        <w:rPr>
          <w:rFonts w:ascii="Times New Roman" w:hAnsi="Times New Roman"/>
          <w:sz w:val="25"/>
          <w:szCs w:val="25"/>
          <w:rtl/>
        </w:rPr>
        <w:t>"</w:t>
      </w:r>
      <w:r w:rsidRPr="00DE1B0B">
        <w:rPr>
          <w:rFonts w:ascii="Times New Roman" w:hAnsi="Times New Roman"/>
          <w:sz w:val="25"/>
          <w:szCs w:val="25"/>
          <w:rtl/>
          <w:lang w:bidi="he-IL"/>
        </w:rPr>
        <w:t>ס ששיך לענין זה</w:t>
      </w:r>
      <w:r w:rsidR="00892DFD" w:rsidRPr="00DE1B0B">
        <w:rPr>
          <w:rFonts w:ascii="Times New Roman" w:hAnsi="Times New Roman"/>
          <w:sz w:val="25"/>
          <w:szCs w:val="25"/>
          <w:rtl/>
        </w:rPr>
        <w:t>,</w:t>
      </w:r>
      <w:r w:rsidRPr="00DE1B0B">
        <w:rPr>
          <w:rFonts w:ascii="Times New Roman" w:hAnsi="Times New Roman"/>
          <w:sz w:val="25"/>
          <w:szCs w:val="25"/>
          <w:rtl/>
          <w:lang w:bidi="he-IL"/>
        </w:rPr>
        <w:t xml:space="preserve"> ושם מבואר </w:t>
      </w:r>
      <w:r w:rsidR="00E16E88" w:rsidRPr="00DE1B0B">
        <w:rPr>
          <w:rFonts w:ascii="Times New Roman" w:hAnsi="Times New Roman"/>
          <w:sz w:val="25"/>
          <w:szCs w:val="25"/>
          <w:rtl/>
          <w:lang w:bidi="he-IL"/>
        </w:rPr>
        <w:t xml:space="preserve">עוד </w:t>
      </w:r>
      <w:r w:rsidR="00E16E88" w:rsidRPr="00CC47E5">
        <w:rPr>
          <w:rFonts w:ascii="Times New Roman" w:hAnsi="Times New Roman"/>
          <w:sz w:val="25"/>
          <w:szCs w:val="19"/>
          <w:rtl/>
          <w:lang w:bidi="he-IL"/>
        </w:rPr>
        <w:t>(שעה"כ פסח דרוש י"ב)</w:t>
      </w:r>
      <w:r w:rsidR="00E16E88" w:rsidRPr="00DE1B0B">
        <w:rPr>
          <w:rFonts w:ascii="Times New Roman" w:hAnsi="Times New Roman"/>
          <w:sz w:val="25"/>
          <w:szCs w:val="25"/>
          <w:rtl/>
        </w:rPr>
        <w:t xml:space="preserve"> </w:t>
      </w:r>
      <w:r w:rsidRPr="00DE1B0B">
        <w:rPr>
          <w:rFonts w:ascii="Times New Roman" w:hAnsi="Times New Roman"/>
          <w:sz w:val="25"/>
          <w:szCs w:val="25"/>
          <w:rtl/>
          <w:lang w:bidi="he-IL"/>
        </w:rPr>
        <w:t>שע</w:t>
      </w:r>
      <w:r w:rsidRPr="00DE1B0B">
        <w:rPr>
          <w:rFonts w:ascii="Times New Roman" w:hAnsi="Times New Roman"/>
          <w:sz w:val="25"/>
          <w:szCs w:val="25"/>
          <w:rtl/>
        </w:rPr>
        <w:t>"</w:t>
      </w:r>
      <w:r w:rsidRPr="00DE1B0B">
        <w:rPr>
          <w:rFonts w:ascii="Times New Roman" w:hAnsi="Times New Roman"/>
          <w:sz w:val="25"/>
          <w:szCs w:val="25"/>
          <w:rtl/>
          <w:lang w:bidi="he-IL"/>
        </w:rPr>
        <w:t>ז נאמר ויברח משה מפניו מהנחש</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שבתחילת דרכו</w:t>
      </w:r>
      <w:r w:rsidR="00E16E88" w:rsidRPr="00DE1B0B">
        <w:rPr>
          <w:rFonts w:ascii="Times New Roman" w:hAnsi="Times New Roman"/>
          <w:sz w:val="25"/>
          <w:szCs w:val="25"/>
          <w:rtl/>
          <w:lang w:bidi="he-IL"/>
        </w:rPr>
        <w:t xml:space="preserve"> פחד מהנחש העליון להתגרות עמו ע</w:t>
      </w:r>
      <w:r w:rsidRPr="00DE1B0B">
        <w:rPr>
          <w:rFonts w:ascii="Times New Roman" w:hAnsi="Times New Roman"/>
          <w:sz w:val="25"/>
          <w:szCs w:val="25"/>
          <w:rtl/>
          <w:lang w:bidi="he-IL"/>
        </w:rPr>
        <w:t>ד שאמר לו הקב</w:t>
      </w:r>
      <w:r w:rsidRPr="00DE1B0B">
        <w:rPr>
          <w:rFonts w:ascii="Times New Roman" w:hAnsi="Times New Roman"/>
          <w:sz w:val="25"/>
          <w:szCs w:val="25"/>
          <w:rtl/>
        </w:rPr>
        <w:t>"</w:t>
      </w:r>
      <w:r w:rsidRPr="00DE1B0B">
        <w:rPr>
          <w:rFonts w:ascii="Times New Roman" w:hAnsi="Times New Roman"/>
          <w:sz w:val="25"/>
          <w:szCs w:val="25"/>
          <w:rtl/>
          <w:lang w:bidi="he-IL"/>
        </w:rPr>
        <w:t>ה שלח ידך ואחוז</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וכמבואר גם בזוה</w:t>
      </w:r>
      <w:r w:rsidRPr="00DE1B0B">
        <w:rPr>
          <w:rFonts w:ascii="Times New Roman" w:hAnsi="Times New Roman"/>
          <w:sz w:val="25"/>
          <w:szCs w:val="25"/>
          <w:rtl/>
        </w:rPr>
        <w:t>"</w:t>
      </w:r>
      <w:r w:rsidRPr="00DE1B0B">
        <w:rPr>
          <w:rFonts w:ascii="Times New Roman" w:hAnsi="Times New Roman"/>
          <w:sz w:val="25"/>
          <w:szCs w:val="25"/>
          <w:rtl/>
          <w:lang w:bidi="he-IL"/>
        </w:rPr>
        <w:t>ק תחילת פרשת בא שפחד להכנס לפרעה התנין הגדול עד שאמר לו בא אל פרעה</w:t>
      </w:r>
      <w:r w:rsidR="00E87B19" w:rsidRPr="00DE1B0B">
        <w:rPr>
          <w:rFonts w:ascii="Times New Roman" w:hAnsi="Times New Roman"/>
          <w:sz w:val="25"/>
          <w:szCs w:val="25"/>
          <w:rtl/>
        </w:rPr>
        <w:t>.</w:t>
      </w:r>
    </w:p>
    <w:p w:rsidR="00E16E88" w:rsidRPr="00316AEC" w:rsidRDefault="00E16E88" w:rsidP="00316AEC">
      <w:pPr>
        <w:jc w:val="center"/>
        <w:rPr>
          <w:rFonts w:ascii="Times New Roman" w:hAnsi="Times New Roman"/>
          <w:b/>
          <w:bCs/>
          <w:sz w:val="25"/>
          <w:szCs w:val="25"/>
          <w:u w:val="single"/>
        </w:rPr>
      </w:pPr>
      <w:r w:rsidRPr="00316AEC">
        <w:rPr>
          <w:rFonts w:ascii="Times New Roman" w:hAnsi="Times New Roman"/>
          <w:b/>
          <w:bCs/>
          <w:sz w:val="25"/>
          <w:szCs w:val="25"/>
          <w:u w:val="single"/>
          <w:rtl/>
          <w:lang w:bidi="he-IL"/>
        </w:rPr>
        <w:t>ח. ביאור ענין שדה צופים ושדה בוכים</w:t>
      </w:r>
    </w:p>
    <w:p w:rsidR="00E87B19" w:rsidRPr="00DE1B0B" w:rsidRDefault="00E87B19" w:rsidP="006E27BD">
      <w:pPr>
        <w:rPr>
          <w:rFonts w:ascii="Times New Roman" w:hAnsi="Times New Roman"/>
          <w:sz w:val="25"/>
          <w:szCs w:val="25"/>
        </w:rPr>
      </w:pPr>
      <w:r w:rsidRPr="00DE1B0B">
        <w:rPr>
          <w:rFonts w:ascii="Times New Roman" w:hAnsi="Times New Roman"/>
          <w:sz w:val="25"/>
          <w:szCs w:val="25"/>
          <w:rtl/>
          <w:lang w:bidi="he-IL"/>
        </w:rPr>
        <w:t>ועפ</w:t>
      </w:r>
      <w:r w:rsidRPr="00DE1B0B">
        <w:rPr>
          <w:rFonts w:ascii="Times New Roman" w:hAnsi="Times New Roman"/>
          <w:sz w:val="25"/>
          <w:szCs w:val="25"/>
          <w:rtl/>
        </w:rPr>
        <w:t>"</w:t>
      </w:r>
      <w:r w:rsidRPr="00DE1B0B">
        <w:rPr>
          <w:rFonts w:ascii="Times New Roman" w:hAnsi="Times New Roman"/>
          <w:sz w:val="25"/>
          <w:szCs w:val="25"/>
          <w:rtl/>
          <w:lang w:bidi="he-IL"/>
        </w:rPr>
        <w:t>י ה</w:t>
      </w:r>
      <w:r w:rsidR="00E16E88" w:rsidRPr="00DE1B0B">
        <w:rPr>
          <w:rFonts w:ascii="Times New Roman" w:hAnsi="Times New Roman"/>
          <w:sz w:val="25"/>
          <w:szCs w:val="25"/>
          <w:rtl/>
          <w:lang w:bidi="he-IL"/>
        </w:rPr>
        <w:t>קדמה זו נוכל להבין מה שצ</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 xml:space="preserve">ב בדבריו </w:t>
      </w:r>
      <w:r w:rsidR="00E16E88" w:rsidRPr="00CC47E5">
        <w:rPr>
          <w:rFonts w:ascii="Times New Roman" w:hAnsi="Times New Roman"/>
          <w:sz w:val="25"/>
          <w:szCs w:val="19"/>
          <w:rtl/>
          <w:lang w:bidi="he-IL"/>
        </w:rPr>
        <w:t>(בסעיף ב')</w:t>
      </w:r>
      <w:r w:rsidR="00E16E88" w:rsidRPr="00DE1B0B">
        <w:rPr>
          <w:rFonts w:ascii="Times New Roman" w:hAnsi="Times New Roman"/>
          <w:sz w:val="25"/>
          <w:szCs w:val="25"/>
          <w:rtl/>
        </w:rPr>
        <w:t xml:space="preserve"> </w:t>
      </w:r>
      <w:r w:rsidRPr="00DE1B0B">
        <w:rPr>
          <w:rFonts w:ascii="Times New Roman" w:hAnsi="Times New Roman"/>
          <w:sz w:val="25"/>
          <w:szCs w:val="25"/>
          <w:rtl/>
        </w:rPr>
        <w:t xml:space="preserve"> </w:t>
      </w:r>
      <w:r w:rsidRPr="00DE1B0B">
        <w:rPr>
          <w:rFonts w:ascii="Times New Roman" w:hAnsi="Times New Roman"/>
          <w:sz w:val="25"/>
          <w:szCs w:val="25"/>
          <w:rtl/>
          <w:lang w:bidi="he-IL"/>
        </w:rPr>
        <w:t>שכתב</w:t>
      </w:r>
      <w:r w:rsidRPr="00DE1B0B">
        <w:rPr>
          <w:rFonts w:ascii="Times New Roman" w:hAnsi="Times New Roman"/>
          <w:b/>
          <w:bCs/>
          <w:sz w:val="25"/>
          <w:szCs w:val="25"/>
          <w:rtl/>
          <w:lang w:bidi="he-IL"/>
        </w:rPr>
        <w:t xml:space="preserve"> שבזמן שהשדה עושה פירות אז מאירות עיני בעל השדה לראות לתקן וכו' וזה בחינת שדה צופים, וכשאין השדה על תיקונ</w:t>
      </w:r>
      <w:r w:rsidR="006C29DB" w:rsidRPr="00DE1B0B">
        <w:rPr>
          <w:rFonts w:ascii="Times New Roman" w:hAnsi="Times New Roman"/>
          <w:b/>
          <w:bCs/>
          <w:sz w:val="25"/>
          <w:szCs w:val="25"/>
          <w:rtl/>
          <w:lang w:bidi="he-IL"/>
        </w:rPr>
        <w:t>ה אז נתחשכים עיניו ונקרא שדה בוכ</w:t>
      </w:r>
      <w:r w:rsidR="00E16E88" w:rsidRPr="00DE1B0B">
        <w:rPr>
          <w:rFonts w:ascii="Times New Roman" w:hAnsi="Times New Roman"/>
          <w:b/>
          <w:bCs/>
          <w:sz w:val="25"/>
          <w:szCs w:val="25"/>
          <w:rtl/>
          <w:lang w:bidi="he-IL"/>
        </w:rPr>
        <w:t>ים כי הבכיה</w:t>
      </w:r>
      <w:r w:rsidRPr="00DE1B0B">
        <w:rPr>
          <w:rFonts w:ascii="Times New Roman" w:hAnsi="Times New Roman"/>
          <w:b/>
          <w:bCs/>
          <w:sz w:val="25"/>
          <w:szCs w:val="25"/>
          <w:rtl/>
          <w:lang w:bidi="he-IL"/>
        </w:rPr>
        <w:t xml:space="preserve"> היא קלקול</w:t>
      </w:r>
      <w:r w:rsidR="00A2455C" w:rsidRPr="00DE1B0B">
        <w:rPr>
          <w:rFonts w:ascii="Times New Roman" w:hAnsi="Times New Roman"/>
          <w:b/>
          <w:bCs/>
          <w:sz w:val="25"/>
          <w:szCs w:val="25"/>
          <w:rtl/>
          <w:lang w:bidi="he-IL"/>
        </w:rPr>
        <w:t xml:space="preserve"> </w:t>
      </w:r>
      <w:r w:rsidRPr="00DE1B0B">
        <w:rPr>
          <w:rFonts w:ascii="Times New Roman" w:hAnsi="Times New Roman"/>
          <w:b/>
          <w:bCs/>
          <w:sz w:val="25"/>
          <w:szCs w:val="25"/>
          <w:rtl/>
          <w:lang w:bidi="he-IL"/>
        </w:rPr>
        <w:t>הראות</w:t>
      </w:r>
      <w:r w:rsidRPr="00DE1B0B">
        <w:rPr>
          <w:rFonts w:ascii="Times New Roman" w:hAnsi="Times New Roman"/>
          <w:sz w:val="25"/>
          <w:szCs w:val="25"/>
          <w:rtl/>
          <w:lang w:bidi="he-IL"/>
        </w:rPr>
        <w:t xml:space="preserve"> 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 xml:space="preserve">. </w:t>
      </w:r>
      <w:r w:rsidRPr="00DE1B0B">
        <w:rPr>
          <w:rFonts w:ascii="Times New Roman" w:hAnsi="Times New Roman"/>
          <w:sz w:val="25"/>
          <w:szCs w:val="25"/>
          <w:rtl/>
          <w:lang w:bidi="he-IL"/>
        </w:rPr>
        <w:t>וצ</w:t>
      </w:r>
      <w:r w:rsidRPr="00DE1B0B">
        <w:rPr>
          <w:rFonts w:ascii="Times New Roman" w:hAnsi="Times New Roman"/>
          <w:sz w:val="25"/>
          <w:szCs w:val="25"/>
          <w:rtl/>
        </w:rPr>
        <w:t>"</w:t>
      </w:r>
      <w:r w:rsidRPr="00DE1B0B">
        <w:rPr>
          <w:rFonts w:ascii="Times New Roman" w:hAnsi="Times New Roman"/>
          <w:sz w:val="25"/>
          <w:szCs w:val="25"/>
          <w:rtl/>
          <w:lang w:bidi="he-IL"/>
        </w:rPr>
        <w:t>ב שאלו הם רמזים רחוקים מאד</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ומה שייך פשטות ענין שדה צופים ושדה בו</w:t>
      </w:r>
      <w:r w:rsidR="006C29DB" w:rsidRPr="00DE1B0B">
        <w:rPr>
          <w:rFonts w:ascii="Times New Roman" w:hAnsi="Times New Roman"/>
          <w:sz w:val="25"/>
          <w:szCs w:val="25"/>
          <w:rtl/>
          <w:lang w:bidi="he-IL"/>
        </w:rPr>
        <w:t>כ</w:t>
      </w:r>
      <w:r w:rsidRPr="00DE1B0B">
        <w:rPr>
          <w:rFonts w:ascii="Times New Roman" w:hAnsi="Times New Roman"/>
          <w:sz w:val="25"/>
          <w:szCs w:val="25"/>
          <w:rtl/>
          <w:lang w:bidi="he-IL"/>
        </w:rPr>
        <w:t>ים לענין שדה הנשמות</w:t>
      </w:r>
      <w:r w:rsidRPr="00DE1B0B">
        <w:rPr>
          <w:rFonts w:ascii="Times New Roman" w:hAnsi="Times New Roman"/>
          <w:sz w:val="25"/>
          <w:szCs w:val="25"/>
          <w:rtl/>
        </w:rPr>
        <w:t>.</w:t>
      </w:r>
    </w:p>
    <w:p w:rsidR="00D8084F" w:rsidRPr="00DE1B0B" w:rsidRDefault="00E87B19" w:rsidP="006E27BD">
      <w:pPr>
        <w:rPr>
          <w:rFonts w:ascii="Times New Roman" w:hAnsi="Times New Roman"/>
          <w:sz w:val="25"/>
          <w:szCs w:val="25"/>
        </w:rPr>
      </w:pPr>
      <w:r w:rsidRPr="00DE1B0B">
        <w:rPr>
          <w:rFonts w:ascii="Times New Roman" w:hAnsi="Times New Roman"/>
          <w:sz w:val="25"/>
          <w:szCs w:val="25"/>
          <w:rtl/>
          <w:lang w:bidi="he-IL"/>
        </w:rPr>
        <w:lastRenderedPageBreak/>
        <w:t>אכן הנה ענין שדה צופים הוא מ</w:t>
      </w:r>
      <w:r w:rsidRPr="00DE1B0B">
        <w:rPr>
          <w:rFonts w:ascii="Times New Roman" w:hAnsi="Times New Roman"/>
          <w:sz w:val="25"/>
          <w:szCs w:val="25"/>
          <w:rtl/>
        </w:rPr>
        <w:t>"</w:t>
      </w:r>
      <w:r w:rsidRPr="00DE1B0B">
        <w:rPr>
          <w:rFonts w:ascii="Times New Roman" w:hAnsi="Times New Roman"/>
          <w:sz w:val="25"/>
          <w:szCs w:val="25"/>
          <w:rtl/>
          <w:lang w:bidi="he-IL"/>
        </w:rPr>
        <w:t>ש בפרשת בלק</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שלקח בלק את בלעם שדה צו</w:t>
      </w:r>
      <w:r w:rsidR="00E16E88" w:rsidRPr="00DE1B0B">
        <w:rPr>
          <w:rFonts w:ascii="Times New Roman" w:hAnsi="Times New Roman"/>
          <w:sz w:val="25"/>
          <w:szCs w:val="25"/>
          <w:rtl/>
          <w:lang w:bidi="he-IL"/>
        </w:rPr>
        <w:t xml:space="preserve">פים ראש הפסגה </w:t>
      </w:r>
      <w:r w:rsidR="00E16E88" w:rsidRPr="00CC47E5">
        <w:rPr>
          <w:rFonts w:ascii="Times New Roman" w:hAnsi="Times New Roman"/>
          <w:sz w:val="25"/>
          <w:szCs w:val="19"/>
          <w:rtl/>
          <w:lang w:bidi="he-IL"/>
        </w:rPr>
        <w:t>(במדבר כג יד)</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כדי</w:t>
      </w:r>
      <w:r w:rsidRPr="00DE1B0B">
        <w:rPr>
          <w:rFonts w:ascii="Times New Roman" w:hAnsi="Times New Roman"/>
          <w:sz w:val="25"/>
          <w:szCs w:val="25"/>
          <w:rtl/>
          <w:lang w:bidi="he-IL"/>
        </w:rPr>
        <w:t xml:space="preserve"> שיקללו </w:t>
      </w:r>
      <w:r w:rsidR="005C52FC" w:rsidRPr="00DE1B0B">
        <w:rPr>
          <w:rFonts w:ascii="Times New Roman" w:hAnsi="Times New Roman"/>
          <w:sz w:val="25"/>
          <w:szCs w:val="25"/>
          <w:rtl/>
          <w:lang w:bidi="he-IL"/>
        </w:rPr>
        <w:t xml:space="preserve">משם אבל </w:t>
      </w:r>
      <w:r w:rsidR="00E16E88" w:rsidRPr="00DE1B0B">
        <w:rPr>
          <w:rFonts w:ascii="Times New Roman" w:hAnsi="Times New Roman"/>
          <w:sz w:val="25"/>
          <w:szCs w:val="25"/>
          <w:rtl/>
          <w:lang w:bidi="he-IL"/>
        </w:rPr>
        <w:t xml:space="preserve">בסוף </w:t>
      </w:r>
      <w:r w:rsidR="005C52FC" w:rsidRPr="00DE1B0B">
        <w:rPr>
          <w:rFonts w:ascii="Times New Roman" w:hAnsi="Times New Roman"/>
          <w:sz w:val="25"/>
          <w:szCs w:val="25"/>
          <w:rtl/>
          <w:lang w:bidi="he-IL"/>
        </w:rPr>
        <w:t>בירכם</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וכתב שם רש</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י ש</w:t>
      </w:r>
      <w:r w:rsidR="005C52FC" w:rsidRPr="00DE1B0B">
        <w:rPr>
          <w:rFonts w:ascii="Times New Roman" w:hAnsi="Times New Roman"/>
          <w:sz w:val="25"/>
          <w:szCs w:val="25"/>
          <w:rtl/>
          <w:lang w:bidi="he-IL"/>
        </w:rPr>
        <w:t>בר</w:t>
      </w:r>
      <w:r w:rsidR="00E16E88" w:rsidRPr="00DE1B0B">
        <w:rPr>
          <w:rFonts w:ascii="Times New Roman" w:hAnsi="Times New Roman"/>
          <w:sz w:val="25"/>
          <w:szCs w:val="25"/>
          <w:rtl/>
          <w:lang w:bidi="he-IL"/>
        </w:rPr>
        <w:t>אש הפסגה ראה וצפה את תחילת הפירצה</w:t>
      </w:r>
      <w:r w:rsidR="005C52FC" w:rsidRPr="00DE1B0B">
        <w:rPr>
          <w:rFonts w:ascii="Times New Roman" w:hAnsi="Times New Roman"/>
          <w:sz w:val="25"/>
          <w:szCs w:val="25"/>
          <w:rtl/>
          <w:lang w:bidi="he-IL"/>
        </w:rPr>
        <w:t xml:space="preserve"> של ישראל במיתת משה וחש</w:t>
      </w:r>
      <w:r w:rsidR="00E16E88" w:rsidRPr="00DE1B0B">
        <w:rPr>
          <w:rFonts w:ascii="Times New Roman" w:hAnsi="Times New Roman"/>
          <w:sz w:val="25"/>
          <w:szCs w:val="25"/>
          <w:rtl/>
          <w:lang w:bidi="he-IL"/>
        </w:rPr>
        <w:t>ב שעי</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ז ראוי שתחול קללה ח</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ו ע</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ש</w:t>
      </w:r>
      <w:r w:rsidR="00E16E88" w:rsidRPr="00DE1B0B">
        <w:rPr>
          <w:rFonts w:ascii="Times New Roman" w:hAnsi="Times New Roman"/>
          <w:sz w:val="25"/>
          <w:szCs w:val="25"/>
          <w:rtl/>
        </w:rPr>
        <w:t>,</w:t>
      </w:r>
      <w:r w:rsidR="005C52FC" w:rsidRPr="00DE1B0B">
        <w:rPr>
          <w:rFonts w:ascii="Times New Roman" w:hAnsi="Times New Roman"/>
          <w:sz w:val="25"/>
          <w:szCs w:val="25"/>
          <w:rtl/>
          <w:lang w:bidi="he-IL"/>
        </w:rPr>
        <w:t xml:space="preserve"> ו</w:t>
      </w:r>
      <w:r w:rsidR="00E16E88" w:rsidRPr="00DE1B0B">
        <w:rPr>
          <w:rFonts w:ascii="Times New Roman" w:hAnsi="Times New Roman"/>
          <w:sz w:val="25"/>
          <w:szCs w:val="25"/>
          <w:rtl/>
          <w:lang w:bidi="he-IL"/>
        </w:rPr>
        <w:t>נ</w:t>
      </w:r>
      <w:r w:rsidR="005C52FC" w:rsidRPr="00DE1B0B">
        <w:rPr>
          <w:rFonts w:ascii="Times New Roman" w:hAnsi="Times New Roman"/>
          <w:sz w:val="25"/>
          <w:szCs w:val="25"/>
          <w:rtl/>
          <w:lang w:bidi="he-IL"/>
        </w:rPr>
        <w:t xml:space="preserve">מצא </w:t>
      </w:r>
      <w:r w:rsidR="00E16E88" w:rsidRPr="00DE1B0B">
        <w:rPr>
          <w:rFonts w:ascii="Times New Roman" w:hAnsi="Times New Roman"/>
          <w:sz w:val="25"/>
          <w:szCs w:val="25"/>
          <w:rtl/>
          <w:lang w:bidi="he-IL"/>
        </w:rPr>
        <w:t xml:space="preserve">מזה </w:t>
      </w:r>
      <w:r w:rsidR="005C52FC" w:rsidRPr="00DE1B0B">
        <w:rPr>
          <w:rFonts w:ascii="Times New Roman" w:hAnsi="Times New Roman"/>
          <w:sz w:val="25"/>
          <w:szCs w:val="25"/>
          <w:rtl/>
          <w:lang w:bidi="he-IL"/>
        </w:rPr>
        <w:t>ששדה צופי</w:t>
      </w:r>
      <w:r w:rsidR="00E16E88" w:rsidRPr="00DE1B0B">
        <w:rPr>
          <w:rFonts w:ascii="Times New Roman" w:hAnsi="Times New Roman"/>
          <w:sz w:val="25"/>
          <w:szCs w:val="25"/>
          <w:rtl/>
          <w:lang w:bidi="he-IL"/>
        </w:rPr>
        <w:t>ם הוא מקום הצפיה על הסתלקות משה</w:t>
      </w:r>
      <w:r w:rsidR="00E16E88" w:rsidRPr="00DE1B0B">
        <w:rPr>
          <w:rFonts w:ascii="Times New Roman" w:hAnsi="Times New Roman"/>
          <w:sz w:val="25"/>
          <w:szCs w:val="25"/>
          <w:rtl/>
        </w:rPr>
        <w:t>,</w:t>
      </w:r>
      <w:r w:rsidR="005C52FC" w:rsidRPr="00DE1B0B">
        <w:rPr>
          <w:rFonts w:ascii="Times New Roman" w:hAnsi="Times New Roman"/>
          <w:sz w:val="25"/>
          <w:szCs w:val="25"/>
          <w:rtl/>
          <w:lang w:bidi="he-IL"/>
        </w:rPr>
        <w:t xml:space="preserve"> וענין שזה בוכים הוא</w:t>
      </w:r>
      <w:r w:rsidR="00E16E88" w:rsidRPr="00DE1B0B">
        <w:rPr>
          <w:rFonts w:ascii="Times New Roman" w:hAnsi="Times New Roman"/>
          <w:sz w:val="25"/>
          <w:szCs w:val="25"/>
          <w:rtl/>
          <w:lang w:bidi="he-IL"/>
        </w:rPr>
        <w:t xml:space="preserve"> מקום שהיו מספידים בו את המתים ש</w:t>
      </w:r>
      <w:r w:rsidR="005C52FC" w:rsidRPr="00DE1B0B">
        <w:rPr>
          <w:rFonts w:ascii="Times New Roman" w:hAnsi="Times New Roman"/>
          <w:sz w:val="25"/>
          <w:szCs w:val="25"/>
          <w:rtl/>
          <w:lang w:bidi="he-IL"/>
        </w:rPr>
        <w:t>ע</w:t>
      </w:r>
      <w:r w:rsidR="005C52FC" w:rsidRPr="00DE1B0B">
        <w:rPr>
          <w:rFonts w:ascii="Times New Roman" w:hAnsi="Times New Roman"/>
          <w:sz w:val="25"/>
          <w:szCs w:val="25"/>
          <w:rtl/>
        </w:rPr>
        <w:t>"</w:t>
      </w:r>
      <w:r w:rsidR="005C52FC" w:rsidRPr="00DE1B0B">
        <w:rPr>
          <w:rFonts w:ascii="Times New Roman" w:hAnsi="Times New Roman"/>
          <w:sz w:val="25"/>
          <w:szCs w:val="25"/>
          <w:rtl/>
          <w:lang w:bidi="he-IL"/>
        </w:rPr>
        <w:t xml:space="preserve">ז </w:t>
      </w:r>
      <w:r w:rsidR="00E16E88" w:rsidRPr="00DE1B0B">
        <w:rPr>
          <w:rFonts w:ascii="Times New Roman" w:hAnsi="Times New Roman"/>
          <w:sz w:val="25"/>
          <w:szCs w:val="25"/>
          <w:rtl/>
          <w:lang w:bidi="he-IL"/>
        </w:rPr>
        <w:t xml:space="preserve">אמרו במשנה </w:t>
      </w:r>
      <w:r w:rsidR="00E16E88" w:rsidRPr="00CC47E5">
        <w:rPr>
          <w:rFonts w:ascii="Times New Roman" w:hAnsi="Times New Roman"/>
          <w:sz w:val="25"/>
          <w:szCs w:val="19"/>
          <w:rtl/>
          <w:lang w:bidi="he-IL"/>
        </w:rPr>
        <w:t>(אהלות פי"ח)</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שאסור לז</w:t>
      </w:r>
      <w:r w:rsidR="005C52FC" w:rsidRPr="00DE1B0B">
        <w:rPr>
          <w:rFonts w:ascii="Times New Roman" w:hAnsi="Times New Roman"/>
          <w:sz w:val="25"/>
          <w:szCs w:val="25"/>
          <w:rtl/>
          <w:lang w:bidi="he-IL"/>
        </w:rPr>
        <w:t>רוע שם</w:t>
      </w:r>
      <w:r w:rsidR="005C52FC" w:rsidRPr="00DE1B0B">
        <w:rPr>
          <w:rFonts w:ascii="Times New Roman" w:hAnsi="Times New Roman"/>
          <w:sz w:val="25"/>
          <w:szCs w:val="25"/>
          <w:rtl/>
        </w:rPr>
        <w:t xml:space="preserve">, </w:t>
      </w:r>
      <w:r w:rsidR="005C52FC" w:rsidRPr="00DE1B0B">
        <w:rPr>
          <w:rFonts w:ascii="Times New Roman" w:hAnsi="Times New Roman"/>
          <w:sz w:val="25"/>
          <w:szCs w:val="25"/>
          <w:rtl/>
          <w:lang w:bidi="he-IL"/>
        </w:rPr>
        <w:t>ואמרו בגמ</w:t>
      </w:r>
      <w:r w:rsidR="005C52FC" w:rsidRPr="00DE1B0B">
        <w:rPr>
          <w:rFonts w:ascii="Times New Roman" w:hAnsi="Times New Roman"/>
          <w:sz w:val="25"/>
          <w:szCs w:val="25"/>
          <w:rtl/>
        </w:rPr>
        <w:t xml:space="preserve">' </w:t>
      </w:r>
      <w:r w:rsidR="00D8084F" w:rsidRPr="00CC47E5">
        <w:rPr>
          <w:rFonts w:ascii="Times New Roman" w:hAnsi="Times New Roman"/>
          <w:sz w:val="25"/>
          <w:szCs w:val="19"/>
          <w:rtl/>
          <w:lang w:bidi="he-IL"/>
        </w:rPr>
        <w:t>(מו"ק ה:)</w:t>
      </w:r>
      <w:r w:rsidR="00D8084F" w:rsidRPr="00DE1B0B">
        <w:rPr>
          <w:rFonts w:ascii="Times New Roman" w:hAnsi="Times New Roman"/>
          <w:sz w:val="25"/>
          <w:szCs w:val="25"/>
          <w:rtl/>
        </w:rPr>
        <w:t xml:space="preserve"> </w:t>
      </w:r>
      <w:r w:rsidR="00E16E88" w:rsidRPr="00DE1B0B">
        <w:rPr>
          <w:rFonts w:ascii="Times New Roman" w:hAnsi="Times New Roman"/>
          <w:sz w:val="25"/>
          <w:szCs w:val="25"/>
          <w:rtl/>
          <w:lang w:bidi="he-IL"/>
        </w:rPr>
        <w:t xml:space="preserve">משום </w:t>
      </w:r>
      <w:r w:rsidR="00D8084F" w:rsidRPr="00DE1B0B">
        <w:rPr>
          <w:rFonts w:ascii="Times New Roman" w:hAnsi="Times New Roman"/>
          <w:sz w:val="25"/>
          <w:szCs w:val="25"/>
          <w:rtl/>
          <w:lang w:bidi="he-IL"/>
        </w:rPr>
        <w:t>יאוש בעלים נגעו בה ופירשו המפרשים שהבעלים מתיאשים מהמקום הזה וע</w:t>
      </w:r>
      <w:r w:rsidR="00D8084F" w:rsidRPr="00DE1B0B">
        <w:rPr>
          <w:rFonts w:ascii="Times New Roman" w:hAnsi="Times New Roman"/>
          <w:sz w:val="25"/>
          <w:szCs w:val="25"/>
          <w:rtl/>
        </w:rPr>
        <w:t>"</w:t>
      </w:r>
      <w:r w:rsidR="00D8084F" w:rsidRPr="00DE1B0B">
        <w:rPr>
          <w:rFonts w:ascii="Times New Roman" w:hAnsi="Times New Roman"/>
          <w:sz w:val="25"/>
          <w:szCs w:val="25"/>
          <w:rtl/>
          <w:lang w:bidi="he-IL"/>
        </w:rPr>
        <w:t>כ אסור לו לזרוע שם</w:t>
      </w:r>
      <w:r w:rsidR="00D8084F" w:rsidRPr="00DE1B0B">
        <w:rPr>
          <w:rFonts w:ascii="Times New Roman" w:hAnsi="Times New Roman"/>
          <w:sz w:val="25"/>
          <w:szCs w:val="25"/>
          <w:rtl/>
        </w:rPr>
        <w:t>.</w:t>
      </w:r>
    </w:p>
    <w:p w:rsidR="00D8084F" w:rsidRPr="00DE1B0B" w:rsidRDefault="00D8084F" w:rsidP="006E27BD">
      <w:pPr>
        <w:rPr>
          <w:rFonts w:ascii="Times New Roman" w:hAnsi="Times New Roman"/>
          <w:sz w:val="25"/>
          <w:szCs w:val="25"/>
        </w:rPr>
      </w:pPr>
      <w:r w:rsidRPr="00DE1B0B">
        <w:rPr>
          <w:rFonts w:ascii="Times New Roman" w:hAnsi="Times New Roman"/>
          <w:sz w:val="25"/>
          <w:szCs w:val="25"/>
          <w:rtl/>
          <w:lang w:bidi="he-IL"/>
        </w:rPr>
        <w:t>והרי ששדה בוכים הוא מקום הבכיה על הסתלקות כל אדם</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ושדה צופים הוא מקום הצפיה בהסתלקות משה</w:t>
      </w:r>
      <w:r w:rsidRPr="00DE1B0B">
        <w:rPr>
          <w:rFonts w:ascii="Times New Roman" w:hAnsi="Times New Roman"/>
          <w:sz w:val="25"/>
          <w:szCs w:val="25"/>
          <w:rtl/>
        </w:rPr>
        <w:t xml:space="preserve">, </w:t>
      </w:r>
      <w:r w:rsidRPr="00DE1B0B">
        <w:rPr>
          <w:rFonts w:ascii="Times New Roman" w:hAnsi="Times New Roman"/>
          <w:sz w:val="25"/>
          <w:szCs w:val="25"/>
          <w:rtl/>
          <w:lang w:bidi="he-IL"/>
        </w:rPr>
        <w:t>והם באמת זה לעומת זה וכמו שנתבאר ששניהם נמסרים ע</w:t>
      </w:r>
      <w:r w:rsidRPr="00DE1B0B">
        <w:rPr>
          <w:rFonts w:ascii="Times New Roman" w:hAnsi="Times New Roman"/>
          <w:sz w:val="25"/>
          <w:szCs w:val="25"/>
          <w:rtl/>
        </w:rPr>
        <w:t>"</w:t>
      </w:r>
      <w:r w:rsidRPr="00DE1B0B">
        <w:rPr>
          <w:rFonts w:ascii="Times New Roman" w:hAnsi="Times New Roman"/>
          <w:sz w:val="25"/>
          <w:szCs w:val="25"/>
          <w:rtl/>
          <w:lang w:bidi="he-IL"/>
        </w:rPr>
        <w:t>י המיתה למה</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אלו נלכדים שם ואלו יוצאים בשלל רב</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וא</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כ מבואר בס</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ד</w:t>
      </w:r>
      <w:r w:rsidRPr="00DE1B0B">
        <w:rPr>
          <w:rFonts w:ascii="Times New Roman" w:hAnsi="Times New Roman"/>
          <w:sz w:val="25"/>
          <w:szCs w:val="25"/>
          <w:rtl/>
          <w:lang w:bidi="he-IL"/>
        </w:rPr>
        <w:t xml:space="preserve"> עומק דבריו</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שכאשר </w:t>
      </w:r>
      <w:r w:rsidR="001F449E" w:rsidRPr="00DE1B0B">
        <w:rPr>
          <w:rFonts w:ascii="Times New Roman" w:hAnsi="Times New Roman"/>
          <w:sz w:val="25"/>
          <w:szCs w:val="25"/>
          <w:rtl/>
          <w:lang w:bidi="he-IL"/>
        </w:rPr>
        <w:t>אין השדה  על תיקונה</w:t>
      </w:r>
      <w:r w:rsidRPr="00DE1B0B">
        <w:rPr>
          <w:rFonts w:ascii="Times New Roman" w:hAnsi="Times New Roman"/>
          <w:sz w:val="25"/>
          <w:szCs w:val="25"/>
          <w:rtl/>
          <w:lang w:bidi="he-IL"/>
        </w:rPr>
        <w:t xml:space="preserve"> נקרא</w:t>
      </w:r>
      <w:r w:rsidR="001F449E" w:rsidRPr="00DE1B0B">
        <w:rPr>
          <w:rFonts w:ascii="Times New Roman" w:hAnsi="Times New Roman"/>
          <w:sz w:val="25"/>
          <w:szCs w:val="25"/>
          <w:rtl/>
          <w:lang w:bidi="he-IL"/>
        </w:rPr>
        <w:t>ת</w:t>
      </w:r>
      <w:r w:rsidRPr="00DE1B0B">
        <w:rPr>
          <w:rFonts w:ascii="Times New Roman" w:hAnsi="Times New Roman"/>
          <w:sz w:val="25"/>
          <w:szCs w:val="25"/>
          <w:rtl/>
          <w:lang w:bidi="he-IL"/>
        </w:rPr>
        <w:t xml:space="preserve"> שדה בוכים</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שזהו </w:t>
      </w:r>
      <w:r w:rsidR="00E16E88" w:rsidRPr="00DE1B0B">
        <w:rPr>
          <w:rFonts w:ascii="Times New Roman" w:hAnsi="Times New Roman"/>
          <w:sz w:val="25"/>
          <w:szCs w:val="25"/>
          <w:rtl/>
          <w:lang w:bidi="he-IL"/>
        </w:rPr>
        <w:t xml:space="preserve">מרמז על </w:t>
      </w:r>
      <w:r w:rsidRPr="00DE1B0B">
        <w:rPr>
          <w:rFonts w:ascii="Times New Roman" w:hAnsi="Times New Roman"/>
          <w:sz w:val="25"/>
          <w:szCs w:val="25"/>
          <w:rtl/>
          <w:lang w:bidi="he-IL"/>
        </w:rPr>
        <w:t xml:space="preserve">הבכיה והספד </w:t>
      </w:r>
      <w:r w:rsidR="00E16E88" w:rsidRPr="00DE1B0B">
        <w:rPr>
          <w:rFonts w:ascii="Times New Roman" w:hAnsi="Times New Roman"/>
          <w:sz w:val="25"/>
          <w:szCs w:val="25"/>
          <w:rtl/>
          <w:lang w:bidi="he-IL"/>
        </w:rPr>
        <w:t xml:space="preserve">שעושים </w:t>
      </w:r>
      <w:r w:rsidRPr="00DE1B0B">
        <w:rPr>
          <w:rFonts w:ascii="Times New Roman" w:hAnsi="Times New Roman"/>
          <w:sz w:val="25"/>
          <w:szCs w:val="25"/>
          <w:rtl/>
          <w:lang w:bidi="he-IL"/>
        </w:rPr>
        <w:t xml:space="preserve">על המת שיש עליו רחמנות גדולה [ובאמת שעצם ההספד מועיל לו כמ"ש רש"י בב"ק </w:t>
      </w:r>
      <w:r w:rsidR="00E16E88" w:rsidRPr="00CC47E5">
        <w:rPr>
          <w:rFonts w:ascii="Times New Roman" w:hAnsi="Times New Roman"/>
          <w:sz w:val="25"/>
          <w:szCs w:val="19"/>
          <w:rtl/>
          <w:lang w:bidi="he-IL"/>
        </w:rPr>
        <w:t>(</w:t>
      </w:r>
      <w:r w:rsidRPr="00CC47E5">
        <w:rPr>
          <w:rFonts w:ascii="Times New Roman" w:hAnsi="Times New Roman"/>
          <w:sz w:val="25"/>
          <w:szCs w:val="19"/>
          <w:rtl/>
          <w:lang w:bidi="he-IL"/>
        </w:rPr>
        <w:t>נה.)</w:t>
      </w:r>
      <w:r w:rsidRPr="00DE1B0B">
        <w:rPr>
          <w:rFonts w:ascii="Times New Roman" w:hAnsi="Times New Roman"/>
          <w:sz w:val="25"/>
          <w:szCs w:val="25"/>
          <w:rtl/>
          <w:lang w:bidi="he-IL"/>
        </w:rPr>
        <w:t xml:space="preserve"> שהספד הוא מלשון הס-פד שחסו עליו ופדאוהו]</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אמרו בגמ</w:t>
      </w:r>
      <w:r w:rsidRPr="00DE1B0B">
        <w:rPr>
          <w:rFonts w:ascii="Times New Roman" w:hAnsi="Times New Roman"/>
          <w:sz w:val="25"/>
          <w:szCs w:val="25"/>
          <w:rtl/>
        </w:rPr>
        <w:t xml:space="preserve">' </w:t>
      </w:r>
      <w:r w:rsidRPr="00DE1B0B">
        <w:rPr>
          <w:rFonts w:ascii="Times New Roman" w:hAnsi="Times New Roman"/>
          <w:sz w:val="25"/>
          <w:szCs w:val="25"/>
          <w:rtl/>
          <w:lang w:bidi="he-IL"/>
        </w:rPr>
        <w:t>שמשום יאוש בעלים נגעו בה</w:t>
      </w:r>
      <w:r w:rsidRPr="00DE1B0B">
        <w:rPr>
          <w:rFonts w:ascii="Times New Roman" w:hAnsi="Times New Roman"/>
          <w:sz w:val="25"/>
          <w:szCs w:val="25"/>
          <w:rtl/>
        </w:rPr>
        <w:t xml:space="preserve">, </w:t>
      </w:r>
      <w:r w:rsidRPr="00DE1B0B">
        <w:rPr>
          <w:rFonts w:ascii="Times New Roman" w:hAnsi="Times New Roman"/>
          <w:sz w:val="25"/>
          <w:szCs w:val="25"/>
          <w:rtl/>
          <w:lang w:bidi="he-IL"/>
        </w:rPr>
        <w:t>ו</w:t>
      </w:r>
      <w:r w:rsidR="00AE5EE4" w:rsidRPr="00DE1B0B">
        <w:rPr>
          <w:rFonts w:ascii="Times New Roman" w:hAnsi="Times New Roman"/>
          <w:sz w:val="25"/>
          <w:szCs w:val="25"/>
          <w:rtl/>
          <w:lang w:bidi="he-IL"/>
        </w:rPr>
        <w:t xml:space="preserve">זה </w:t>
      </w:r>
      <w:r w:rsidRPr="00DE1B0B">
        <w:rPr>
          <w:rFonts w:ascii="Times New Roman" w:hAnsi="Times New Roman"/>
          <w:sz w:val="25"/>
          <w:szCs w:val="25"/>
          <w:rtl/>
          <w:lang w:bidi="he-IL"/>
        </w:rPr>
        <w:t xml:space="preserve">מרמז כאשר בעל </w:t>
      </w:r>
      <w:r w:rsidRPr="00DE1B0B">
        <w:rPr>
          <w:rFonts w:ascii="Times New Roman" w:hAnsi="Times New Roman"/>
          <w:sz w:val="25"/>
          <w:szCs w:val="25"/>
          <w:rtl/>
          <w:lang w:bidi="he-IL"/>
        </w:rPr>
        <w:t xml:space="preserve">השדה </w:t>
      </w:r>
      <w:r w:rsidR="00AE5EE4" w:rsidRPr="00CC47E5">
        <w:rPr>
          <w:rFonts w:ascii="Times New Roman" w:hAnsi="Times New Roman"/>
          <w:sz w:val="25"/>
          <w:szCs w:val="19"/>
          <w:rtl/>
          <w:lang w:bidi="he-IL"/>
        </w:rPr>
        <w:t>(שהוא הבעלים של השדה)</w:t>
      </w:r>
      <w:r w:rsidR="00AE5EE4" w:rsidRPr="00DE1B0B">
        <w:rPr>
          <w:rFonts w:ascii="Times New Roman" w:hAnsi="Times New Roman"/>
          <w:sz w:val="25"/>
          <w:szCs w:val="25"/>
          <w:rtl/>
        </w:rPr>
        <w:t xml:space="preserve"> </w:t>
      </w:r>
      <w:r w:rsidRPr="00DE1B0B">
        <w:rPr>
          <w:rFonts w:ascii="Times New Roman" w:hAnsi="Times New Roman"/>
          <w:sz w:val="25"/>
          <w:szCs w:val="25"/>
          <w:rtl/>
          <w:lang w:bidi="he-IL"/>
        </w:rPr>
        <w:t>מתיאש מהשדה של הנשמות ח</w:t>
      </w:r>
      <w:r w:rsidRPr="00DE1B0B">
        <w:rPr>
          <w:rFonts w:ascii="Times New Roman" w:hAnsi="Times New Roman"/>
          <w:sz w:val="25"/>
          <w:szCs w:val="25"/>
          <w:rtl/>
        </w:rPr>
        <w:t>"</w:t>
      </w:r>
      <w:r w:rsidRPr="00DE1B0B">
        <w:rPr>
          <w:rFonts w:ascii="Times New Roman" w:hAnsi="Times New Roman"/>
          <w:sz w:val="25"/>
          <w:szCs w:val="25"/>
          <w:rtl/>
          <w:lang w:bidi="he-IL"/>
        </w:rPr>
        <w:t>ו</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שד</w:t>
      </w:r>
      <w:r w:rsidR="00AE5EE4" w:rsidRPr="00DE1B0B">
        <w:rPr>
          <w:rFonts w:ascii="Times New Roman" w:hAnsi="Times New Roman"/>
          <w:sz w:val="25"/>
          <w:szCs w:val="25"/>
          <w:rtl/>
          <w:lang w:bidi="he-IL"/>
        </w:rPr>
        <w:t>ה צופים הוא כאשר השדה על תיקונו</w:t>
      </w:r>
      <w:r w:rsidRPr="00DE1B0B">
        <w:rPr>
          <w:rFonts w:ascii="Times New Roman" w:hAnsi="Times New Roman"/>
          <w:sz w:val="25"/>
          <w:szCs w:val="25"/>
          <w:rtl/>
          <w:lang w:bidi="he-IL"/>
        </w:rPr>
        <w:t xml:space="preserve"> שזה נעשה ע</w:t>
      </w:r>
      <w:r w:rsidRPr="00DE1B0B">
        <w:rPr>
          <w:rFonts w:ascii="Times New Roman" w:hAnsi="Times New Roman"/>
          <w:sz w:val="25"/>
          <w:szCs w:val="25"/>
          <w:rtl/>
        </w:rPr>
        <w:t>"</w:t>
      </w:r>
      <w:r w:rsidRPr="00DE1B0B">
        <w:rPr>
          <w:rFonts w:ascii="Times New Roman" w:hAnsi="Times New Roman"/>
          <w:sz w:val="25"/>
          <w:szCs w:val="25"/>
          <w:rtl/>
          <w:lang w:bidi="he-IL"/>
        </w:rPr>
        <w:t>י שדה צופים והסתלקות משה</w:t>
      </w:r>
      <w:r w:rsidRPr="00DE1B0B">
        <w:rPr>
          <w:rFonts w:ascii="Times New Roman" w:hAnsi="Times New Roman"/>
          <w:sz w:val="25"/>
          <w:szCs w:val="25"/>
          <w:rtl/>
        </w:rPr>
        <w:t>,</w:t>
      </w:r>
      <w:r w:rsidR="00AE5EE4" w:rsidRPr="00DE1B0B">
        <w:rPr>
          <w:rFonts w:ascii="Times New Roman" w:hAnsi="Times New Roman"/>
          <w:sz w:val="25"/>
          <w:szCs w:val="25"/>
          <w:rtl/>
          <w:lang w:bidi="he-IL"/>
        </w:rPr>
        <w:t xml:space="preserve"> ודו</w:t>
      </w:r>
      <w:r w:rsidR="00AE5EE4" w:rsidRPr="00DE1B0B">
        <w:rPr>
          <w:rFonts w:ascii="Times New Roman" w:hAnsi="Times New Roman"/>
          <w:sz w:val="25"/>
          <w:szCs w:val="25"/>
          <w:rtl/>
        </w:rPr>
        <w:t>"</w:t>
      </w:r>
      <w:r w:rsidR="00AE5EE4" w:rsidRPr="00DE1B0B">
        <w:rPr>
          <w:rFonts w:ascii="Times New Roman" w:hAnsi="Times New Roman"/>
          <w:sz w:val="25"/>
          <w:szCs w:val="25"/>
          <w:rtl/>
          <w:lang w:bidi="he-IL"/>
        </w:rPr>
        <w:t xml:space="preserve">ק </w:t>
      </w:r>
      <w:r w:rsidRPr="00DE1B0B">
        <w:rPr>
          <w:rFonts w:ascii="Times New Roman" w:hAnsi="Times New Roman"/>
          <w:sz w:val="25"/>
          <w:szCs w:val="25"/>
          <w:rtl/>
        </w:rPr>
        <w:t xml:space="preserve"> </w:t>
      </w:r>
      <w:r w:rsidRPr="00DE1B0B">
        <w:rPr>
          <w:rFonts w:ascii="Times New Roman" w:hAnsi="Times New Roman"/>
          <w:sz w:val="25"/>
          <w:szCs w:val="25"/>
          <w:rtl/>
          <w:lang w:bidi="he-IL"/>
        </w:rPr>
        <w:t>[אמנם הביאור בעצם הענין ומה ששייך תיקוני השדה אל כח הראיה והצפיה והבכיה</w:t>
      </w:r>
      <w:r w:rsidR="00AE5EE4"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יתבאר </w:t>
      </w:r>
      <w:r w:rsidR="00AE5EE4" w:rsidRPr="00DE1B0B">
        <w:rPr>
          <w:rFonts w:ascii="Times New Roman" w:hAnsi="Times New Roman"/>
          <w:sz w:val="25"/>
          <w:szCs w:val="25"/>
          <w:rtl/>
          <w:lang w:bidi="he-IL"/>
        </w:rPr>
        <w:t>בע"ה בהמשך עפ"י קשרי המשך המאמר]</w:t>
      </w:r>
      <w:r w:rsidRPr="00DE1B0B">
        <w:rPr>
          <w:rFonts w:ascii="Times New Roman" w:hAnsi="Times New Roman"/>
          <w:sz w:val="25"/>
          <w:szCs w:val="25"/>
          <w:rtl/>
        </w:rPr>
        <w:t>.</w:t>
      </w:r>
    </w:p>
    <w:p w:rsidR="00D85B0B" w:rsidRPr="00DE1B0B" w:rsidRDefault="00AE5EE4" w:rsidP="001F449E">
      <w:pPr>
        <w:rPr>
          <w:rFonts w:ascii="Times New Roman" w:hAnsi="Times New Roman"/>
          <w:sz w:val="25"/>
          <w:szCs w:val="25"/>
        </w:rPr>
      </w:pPr>
      <w:r w:rsidRPr="00DE1B0B">
        <w:rPr>
          <w:rFonts w:ascii="Times New Roman" w:hAnsi="Times New Roman"/>
          <w:sz w:val="25"/>
          <w:szCs w:val="25"/>
          <w:rtl/>
          <w:lang w:bidi="he-IL"/>
        </w:rPr>
        <w:t xml:space="preserve">ואמנם </w:t>
      </w:r>
      <w:r w:rsidR="00D8084F" w:rsidRPr="00DE1B0B">
        <w:rPr>
          <w:rFonts w:ascii="Times New Roman" w:hAnsi="Times New Roman"/>
          <w:sz w:val="25"/>
          <w:szCs w:val="25"/>
          <w:rtl/>
          <w:lang w:bidi="he-IL"/>
        </w:rPr>
        <w:t xml:space="preserve">בלק </w:t>
      </w:r>
      <w:r w:rsidRPr="00DE1B0B">
        <w:rPr>
          <w:rFonts w:ascii="Times New Roman" w:hAnsi="Times New Roman"/>
          <w:sz w:val="25"/>
          <w:szCs w:val="25"/>
          <w:rtl/>
          <w:lang w:bidi="he-IL"/>
        </w:rPr>
        <w:t xml:space="preserve">ובלעם </w:t>
      </w:r>
      <w:r w:rsidR="00D8084F" w:rsidRPr="00DE1B0B">
        <w:rPr>
          <w:rFonts w:ascii="Times New Roman" w:hAnsi="Times New Roman"/>
          <w:sz w:val="25"/>
          <w:szCs w:val="25"/>
          <w:rtl/>
          <w:lang w:bidi="he-IL"/>
        </w:rPr>
        <w:t xml:space="preserve">טעו בזה ולקחו </w:t>
      </w:r>
      <w:r w:rsidRPr="00DE1B0B">
        <w:rPr>
          <w:rFonts w:ascii="Times New Roman" w:hAnsi="Times New Roman"/>
          <w:sz w:val="25"/>
          <w:szCs w:val="25"/>
          <w:rtl/>
          <w:lang w:bidi="he-IL"/>
        </w:rPr>
        <w:t xml:space="preserve">אל </w:t>
      </w:r>
      <w:r w:rsidR="00D8084F" w:rsidRPr="00DE1B0B">
        <w:rPr>
          <w:rFonts w:ascii="Times New Roman" w:hAnsi="Times New Roman"/>
          <w:sz w:val="25"/>
          <w:szCs w:val="25"/>
          <w:rtl/>
          <w:lang w:bidi="he-IL"/>
        </w:rPr>
        <w:t>שדה צופים בחשבו</w:t>
      </w:r>
      <w:r w:rsidR="001A2B27" w:rsidRPr="00DE1B0B">
        <w:rPr>
          <w:rFonts w:ascii="Times New Roman" w:hAnsi="Times New Roman"/>
          <w:sz w:val="25"/>
          <w:szCs w:val="25"/>
          <w:rtl/>
          <w:lang w:bidi="he-IL"/>
        </w:rPr>
        <w:t xml:space="preserve"> שזה סימן קללה</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והוא לא ידע</w:t>
      </w:r>
      <w:r w:rsidRPr="00DE1B0B">
        <w:rPr>
          <w:rFonts w:ascii="Times New Roman" w:hAnsi="Times New Roman"/>
          <w:sz w:val="25"/>
          <w:szCs w:val="25"/>
          <w:rtl/>
          <w:lang w:bidi="he-IL"/>
        </w:rPr>
        <w:t xml:space="preserve"> שאדרבא </w:t>
      </w:r>
      <w:r w:rsidR="001A2B27" w:rsidRPr="00DE1B0B">
        <w:rPr>
          <w:rFonts w:ascii="Times New Roman" w:hAnsi="Times New Roman"/>
          <w:sz w:val="25"/>
          <w:szCs w:val="25"/>
          <w:rtl/>
          <w:lang w:bidi="he-IL"/>
        </w:rPr>
        <w:t xml:space="preserve"> הסתלקות </w:t>
      </w:r>
      <w:r w:rsidR="001F449E" w:rsidRPr="00DE1B0B">
        <w:rPr>
          <w:rFonts w:ascii="Times New Roman" w:hAnsi="Times New Roman"/>
          <w:sz w:val="25"/>
          <w:szCs w:val="25"/>
          <w:rtl/>
          <w:lang w:bidi="he-IL"/>
        </w:rPr>
        <w:t>משה דווקא הי</w:t>
      </w:r>
      <w:r w:rsidRPr="00DE1B0B">
        <w:rPr>
          <w:rFonts w:ascii="Times New Roman" w:hAnsi="Times New Roman"/>
          <w:sz w:val="25"/>
          <w:szCs w:val="25"/>
          <w:rtl/>
          <w:lang w:bidi="he-IL"/>
        </w:rPr>
        <w:t>א תקותם של ישראל להצ</w:t>
      </w:r>
      <w:r w:rsidR="001A2B27" w:rsidRPr="00DE1B0B">
        <w:rPr>
          <w:rFonts w:ascii="Times New Roman" w:hAnsi="Times New Roman"/>
          <w:sz w:val="25"/>
          <w:szCs w:val="25"/>
          <w:rtl/>
          <w:lang w:bidi="he-IL"/>
        </w:rPr>
        <w:t>ילם מידי</w:t>
      </w:r>
      <w:r w:rsidRPr="00DE1B0B">
        <w:rPr>
          <w:rFonts w:ascii="Times New Roman" w:hAnsi="Times New Roman"/>
          <w:sz w:val="25"/>
          <w:szCs w:val="25"/>
          <w:rtl/>
          <w:lang w:bidi="he-IL"/>
        </w:rPr>
        <w:t xml:space="preserve"> מואב בעצמו ומידי בלק ובלעם ועצת</w:t>
      </w:r>
      <w:r w:rsidR="001A2B27" w:rsidRPr="00DE1B0B">
        <w:rPr>
          <w:rFonts w:ascii="Times New Roman" w:hAnsi="Times New Roman"/>
          <w:sz w:val="25"/>
          <w:szCs w:val="25"/>
          <w:rtl/>
          <w:lang w:bidi="he-IL"/>
        </w:rPr>
        <w:t>ם הרעה בשיטים ופעור וכמו שנתבאר</w:t>
      </w:r>
      <w:r w:rsidRPr="00DE1B0B">
        <w:rPr>
          <w:rFonts w:ascii="Times New Roman" w:hAnsi="Times New Roman"/>
          <w:sz w:val="25"/>
          <w:szCs w:val="25"/>
          <w:rtl/>
          <w:lang w:bidi="he-IL"/>
        </w:rPr>
        <w:t xml:space="preserve"> בענין מה שנקבר מול בית פעור</w:t>
      </w:r>
      <w:r w:rsidR="001F449E"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וממילא מובן שגם נשמת דוד משיח </w:t>
      </w:r>
      <w:r w:rsidR="001A2B27" w:rsidRPr="00DE1B0B">
        <w:rPr>
          <w:rFonts w:ascii="Times New Roman" w:hAnsi="Times New Roman"/>
          <w:sz w:val="25"/>
          <w:szCs w:val="25"/>
          <w:rtl/>
          <w:lang w:bidi="he-IL"/>
        </w:rPr>
        <w:t xml:space="preserve"> שהיתה גנוזה בטומאת מואב דווקא עד שגאלה בועז</w:t>
      </w:r>
      <w:r w:rsidRPr="00DE1B0B">
        <w:rPr>
          <w:rFonts w:ascii="Times New Roman" w:hAnsi="Times New Roman"/>
          <w:sz w:val="25"/>
          <w:szCs w:val="25"/>
          <w:rtl/>
        </w:rPr>
        <w:t xml:space="preserve">, </w:t>
      </w:r>
      <w:r w:rsidRPr="00DE1B0B">
        <w:rPr>
          <w:rFonts w:ascii="Times New Roman" w:hAnsi="Times New Roman"/>
          <w:sz w:val="25"/>
          <w:szCs w:val="25"/>
          <w:rtl/>
          <w:lang w:bidi="he-IL"/>
        </w:rPr>
        <w:t>על הגאולה וע</w:t>
      </w:r>
      <w:r w:rsidR="001A2B27" w:rsidRPr="00DE1B0B">
        <w:rPr>
          <w:rFonts w:ascii="Times New Roman" w:hAnsi="Times New Roman"/>
          <w:sz w:val="25"/>
          <w:szCs w:val="25"/>
          <w:rtl/>
          <w:lang w:bidi="he-IL"/>
        </w:rPr>
        <w:t>ל התמורה</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כרמוז בפסוק ויאמר בועז אל רות</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היה זה ג</w:t>
      </w:r>
      <w:r w:rsidR="001A2B27" w:rsidRPr="00DE1B0B">
        <w:rPr>
          <w:rFonts w:ascii="Times New Roman" w:hAnsi="Times New Roman"/>
          <w:sz w:val="25"/>
          <w:szCs w:val="25"/>
          <w:rtl/>
        </w:rPr>
        <w:t>"</w:t>
      </w:r>
      <w:r w:rsidR="001A2B27" w:rsidRPr="00DE1B0B">
        <w:rPr>
          <w:rFonts w:ascii="Times New Roman" w:hAnsi="Times New Roman"/>
          <w:sz w:val="25"/>
          <w:szCs w:val="25"/>
          <w:rtl/>
          <w:lang w:bidi="he-IL"/>
        </w:rPr>
        <w:t>כ בכוחו של משה ועבודתו לגאול את נשמת ישראל ממואב בכוח הסתלקותו</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ובזה מבואר </w:t>
      </w:r>
      <w:r w:rsidR="001F449E" w:rsidRPr="00DE1B0B">
        <w:rPr>
          <w:rFonts w:ascii="Times New Roman" w:hAnsi="Times New Roman"/>
          <w:sz w:val="25"/>
          <w:szCs w:val="25"/>
          <w:rtl/>
          <w:lang w:bidi="he-IL"/>
        </w:rPr>
        <w:t>ביותר ענין שדה צופים ושדה בוכים</w:t>
      </w:r>
      <w:r w:rsidR="001A2B27" w:rsidRPr="00DE1B0B">
        <w:rPr>
          <w:rFonts w:ascii="Times New Roman" w:hAnsi="Times New Roman"/>
          <w:sz w:val="25"/>
          <w:szCs w:val="25"/>
          <w:rtl/>
        </w:rPr>
        <w:t>.</w:t>
      </w:r>
    </w:p>
    <w:p w:rsidR="006B6ABA" w:rsidRPr="00DE1B0B" w:rsidRDefault="00D85B0B" w:rsidP="006E27BD">
      <w:pPr>
        <w:rPr>
          <w:rFonts w:ascii="Times New Roman" w:hAnsi="Times New Roman"/>
          <w:sz w:val="25"/>
          <w:szCs w:val="25"/>
        </w:rPr>
      </w:pPr>
      <w:r w:rsidRPr="00DE1B0B">
        <w:rPr>
          <w:rFonts w:ascii="Times New Roman" w:hAnsi="Times New Roman"/>
          <w:sz w:val="25"/>
          <w:szCs w:val="25"/>
          <w:rtl/>
          <w:lang w:bidi="he-IL"/>
        </w:rPr>
        <w:t>וכמו שטעה בלק ובלעם כן טעה המן כמ</w:t>
      </w:r>
      <w:r w:rsidRPr="00DE1B0B">
        <w:rPr>
          <w:rFonts w:ascii="Times New Roman" w:hAnsi="Times New Roman"/>
          <w:sz w:val="25"/>
          <w:szCs w:val="25"/>
          <w:rtl/>
        </w:rPr>
        <w:t>"</w:t>
      </w:r>
      <w:r w:rsidRPr="00DE1B0B">
        <w:rPr>
          <w:rFonts w:ascii="Times New Roman" w:hAnsi="Times New Roman"/>
          <w:sz w:val="25"/>
          <w:szCs w:val="25"/>
          <w:rtl/>
          <w:lang w:bidi="he-IL"/>
        </w:rPr>
        <w:t xml:space="preserve">ש </w:t>
      </w:r>
      <w:r w:rsidRPr="00CC47E5">
        <w:rPr>
          <w:rFonts w:ascii="Times New Roman" w:hAnsi="Times New Roman"/>
          <w:sz w:val="25"/>
          <w:szCs w:val="19"/>
          <w:rtl/>
          <w:lang w:bidi="he-IL"/>
        </w:rPr>
        <w:t>(מגילה יג:)</w:t>
      </w:r>
      <w:r w:rsidRPr="00DE1B0B">
        <w:rPr>
          <w:rFonts w:ascii="Times New Roman" w:hAnsi="Times New Roman"/>
          <w:sz w:val="25"/>
          <w:szCs w:val="25"/>
          <w:rtl/>
        </w:rPr>
        <w:t xml:space="preserve"> </w:t>
      </w:r>
      <w:r w:rsidRPr="00DE1B0B">
        <w:rPr>
          <w:rFonts w:ascii="Times New Roman" w:hAnsi="Times New Roman"/>
          <w:sz w:val="25"/>
          <w:szCs w:val="25"/>
          <w:rtl/>
          <w:lang w:bidi="he-IL"/>
        </w:rPr>
        <w:t>שחשב שבחודש שמת משה הוא סימן רע</w:t>
      </w:r>
      <w:r w:rsidR="00AE5EE4" w:rsidRPr="00DE1B0B">
        <w:rPr>
          <w:rFonts w:ascii="Times New Roman" w:hAnsi="Times New Roman"/>
          <w:sz w:val="25"/>
          <w:szCs w:val="25"/>
          <w:rtl/>
        </w:rPr>
        <w:t xml:space="preserve">, </w:t>
      </w:r>
      <w:r w:rsidR="00AE5EE4" w:rsidRPr="00DE1B0B">
        <w:rPr>
          <w:rFonts w:ascii="Times New Roman" w:hAnsi="Times New Roman"/>
          <w:sz w:val="25"/>
          <w:szCs w:val="25"/>
          <w:rtl/>
          <w:lang w:bidi="he-IL"/>
        </w:rPr>
        <w:t>והוא לא ידע שאדרבא</w:t>
      </w:r>
      <w:r w:rsidRPr="00DE1B0B">
        <w:rPr>
          <w:rFonts w:ascii="Times New Roman" w:hAnsi="Times New Roman"/>
          <w:sz w:val="25"/>
          <w:szCs w:val="25"/>
          <w:rtl/>
          <w:lang w:bidi="he-IL"/>
        </w:rPr>
        <w:t xml:space="preserve"> זה סימן טוב עד שנתקיים שם ונהפוך הוא אשר ישלטו היהודים</w:t>
      </w:r>
      <w:r w:rsidR="00AE5EE4" w:rsidRPr="00DE1B0B">
        <w:rPr>
          <w:rFonts w:ascii="Times New Roman" w:hAnsi="Times New Roman"/>
          <w:sz w:val="25"/>
          <w:szCs w:val="25"/>
          <w:rtl/>
        </w:rPr>
        <w:t>,</w:t>
      </w:r>
      <w:r w:rsidR="001F449E" w:rsidRPr="00DE1B0B">
        <w:rPr>
          <w:rFonts w:ascii="Times New Roman" w:hAnsi="Times New Roman"/>
          <w:sz w:val="25"/>
          <w:szCs w:val="25"/>
          <w:rtl/>
          <w:lang w:bidi="he-IL"/>
        </w:rPr>
        <w:t xml:space="preserve"> ורבים</w:t>
      </w:r>
      <w:r w:rsidRPr="00DE1B0B">
        <w:rPr>
          <w:rFonts w:ascii="Times New Roman" w:hAnsi="Times New Roman"/>
          <w:sz w:val="25"/>
          <w:szCs w:val="25"/>
          <w:rtl/>
          <w:lang w:bidi="he-IL"/>
        </w:rPr>
        <w:t xml:space="preserve"> מעמי הארץ מתיהדים </w:t>
      </w:r>
      <w:r w:rsidRPr="00CC47E5">
        <w:rPr>
          <w:rFonts w:ascii="Times New Roman" w:hAnsi="Times New Roman"/>
          <w:sz w:val="25"/>
          <w:szCs w:val="19"/>
          <w:rtl/>
          <w:lang w:bidi="he-IL"/>
        </w:rPr>
        <w:t>(שהם הני"ק כמבואר בתורה יז)</w:t>
      </w:r>
      <w:r w:rsidRPr="00DE1B0B">
        <w:rPr>
          <w:rFonts w:ascii="Times New Roman" w:hAnsi="Times New Roman"/>
          <w:sz w:val="25"/>
          <w:szCs w:val="25"/>
          <w:rtl/>
        </w:rPr>
        <w:t xml:space="preserve"> </w:t>
      </w:r>
      <w:r w:rsidRPr="00DE1B0B">
        <w:rPr>
          <w:rFonts w:ascii="Times New Roman" w:hAnsi="Times New Roman"/>
          <w:sz w:val="25"/>
          <w:szCs w:val="25"/>
          <w:rtl/>
          <w:lang w:bidi="he-IL"/>
        </w:rPr>
        <w:t>ואכן</w:t>
      </w:r>
      <w:r w:rsidR="00125D90" w:rsidRPr="00DE1B0B">
        <w:rPr>
          <w:rFonts w:ascii="Times New Roman" w:hAnsi="Times New Roman"/>
          <w:sz w:val="25"/>
          <w:szCs w:val="25"/>
          <w:rtl/>
          <w:lang w:bidi="he-IL"/>
        </w:rPr>
        <w:t xml:space="preserve"> מבואר בכתבים בכוונת פורים </w:t>
      </w:r>
      <w:r w:rsidR="00125D90" w:rsidRPr="00CC47E5">
        <w:rPr>
          <w:rFonts w:ascii="Times New Roman" w:hAnsi="Times New Roman"/>
          <w:sz w:val="25"/>
          <w:szCs w:val="19"/>
          <w:rtl/>
          <w:lang w:bidi="he-IL"/>
        </w:rPr>
        <w:t>(סוף שעה"כ)</w:t>
      </w:r>
      <w:r w:rsidR="00125D90" w:rsidRPr="00DE1B0B">
        <w:rPr>
          <w:rFonts w:ascii="Times New Roman" w:hAnsi="Times New Roman"/>
          <w:sz w:val="25"/>
          <w:szCs w:val="25"/>
          <w:rtl/>
        </w:rPr>
        <w:t xml:space="preserve"> </w:t>
      </w:r>
      <w:r w:rsidR="00125D90" w:rsidRPr="00DE1B0B">
        <w:rPr>
          <w:rFonts w:ascii="Times New Roman" w:hAnsi="Times New Roman"/>
          <w:sz w:val="25"/>
          <w:szCs w:val="25"/>
          <w:rtl/>
          <w:lang w:bidi="he-IL"/>
        </w:rPr>
        <w:t xml:space="preserve">שהכח המיוחד של </w:t>
      </w:r>
      <w:r w:rsidR="00125D90" w:rsidRPr="00DE1B0B">
        <w:rPr>
          <w:rFonts w:ascii="Times New Roman" w:hAnsi="Times New Roman"/>
          <w:sz w:val="25"/>
          <w:szCs w:val="25"/>
          <w:rtl/>
          <w:lang w:bidi="he-IL"/>
        </w:rPr>
        <w:lastRenderedPageBreak/>
        <w:t xml:space="preserve">פורים הוא שיורד יסוד אבא </w:t>
      </w:r>
      <w:r w:rsidR="00AE5EE4" w:rsidRPr="00DE1B0B">
        <w:rPr>
          <w:rFonts w:ascii="Times New Roman" w:hAnsi="Times New Roman"/>
          <w:sz w:val="25"/>
          <w:szCs w:val="25"/>
          <w:rtl/>
          <w:lang w:bidi="he-IL"/>
        </w:rPr>
        <w:t>[</w:t>
      </w:r>
      <w:r w:rsidR="00125D90" w:rsidRPr="00DE1B0B">
        <w:rPr>
          <w:rFonts w:ascii="Times New Roman" w:hAnsi="Times New Roman"/>
          <w:sz w:val="25"/>
          <w:szCs w:val="25"/>
          <w:rtl/>
          <w:lang w:bidi="he-IL"/>
        </w:rPr>
        <w:t>שהוא התפשטות כח משה כנודע</w:t>
      </w:r>
      <w:r w:rsidR="00AE5EE4" w:rsidRPr="00DE1B0B">
        <w:rPr>
          <w:rFonts w:ascii="Times New Roman" w:hAnsi="Times New Roman"/>
          <w:sz w:val="25"/>
          <w:szCs w:val="25"/>
          <w:rtl/>
          <w:lang w:bidi="he-IL"/>
        </w:rPr>
        <w:t>]</w:t>
      </w:r>
      <w:r w:rsidR="00125D90" w:rsidRPr="00DE1B0B">
        <w:rPr>
          <w:rFonts w:ascii="Times New Roman" w:hAnsi="Times New Roman"/>
          <w:sz w:val="25"/>
          <w:szCs w:val="25"/>
          <w:rtl/>
          <w:lang w:bidi="he-IL"/>
        </w:rPr>
        <w:t xml:space="preserve"> למטה מאד להחיות כל העם הנמצאים שם</w:t>
      </w:r>
      <w:r w:rsidR="00AE5EE4" w:rsidRPr="00DE1B0B">
        <w:rPr>
          <w:rFonts w:ascii="Times New Roman" w:hAnsi="Times New Roman"/>
          <w:sz w:val="25"/>
          <w:szCs w:val="25"/>
          <w:rtl/>
        </w:rPr>
        <w:t>,</w:t>
      </w:r>
      <w:r w:rsidR="00125D90" w:rsidRPr="00DE1B0B">
        <w:rPr>
          <w:rFonts w:ascii="Times New Roman" w:hAnsi="Times New Roman"/>
          <w:sz w:val="25"/>
          <w:szCs w:val="25"/>
          <w:rtl/>
          <w:lang w:bidi="he-IL"/>
        </w:rPr>
        <w:t xml:space="preserve"> ובזה יובן </w:t>
      </w:r>
      <w:r w:rsidR="00111DDB" w:rsidRPr="00DE1B0B">
        <w:rPr>
          <w:rFonts w:ascii="Times New Roman" w:hAnsi="Times New Roman"/>
          <w:sz w:val="25"/>
          <w:szCs w:val="25"/>
          <w:rtl/>
          <w:lang w:bidi="he-IL"/>
        </w:rPr>
        <w:t>הסימן שמבואר בשו</w:t>
      </w:r>
      <w:r w:rsidR="00111DDB" w:rsidRPr="00DE1B0B">
        <w:rPr>
          <w:rFonts w:ascii="Times New Roman" w:hAnsi="Times New Roman"/>
          <w:sz w:val="25"/>
          <w:szCs w:val="25"/>
          <w:rtl/>
        </w:rPr>
        <w:t>"</w:t>
      </w:r>
      <w:r w:rsidR="00111DDB" w:rsidRPr="00DE1B0B">
        <w:rPr>
          <w:rFonts w:ascii="Times New Roman" w:hAnsi="Times New Roman"/>
          <w:sz w:val="25"/>
          <w:szCs w:val="25"/>
          <w:rtl/>
          <w:lang w:bidi="he-IL"/>
        </w:rPr>
        <w:t xml:space="preserve">ע </w:t>
      </w:r>
      <w:r w:rsidR="00AE5EE4" w:rsidRPr="00CC47E5">
        <w:rPr>
          <w:rFonts w:ascii="Times New Roman" w:hAnsi="Times New Roman"/>
          <w:sz w:val="25"/>
          <w:szCs w:val="19"/>
          <w:rtl/>
          <w:lang w:bidi="he-IL"/>
        </w:rPr>
        <w:t>(</w:t>
      </w:r>
      <w:r w:rsidR="00111DDB" w:rsidRPr="00CC47E5">
        <w:rPr>
          <w:rFonts w:ascii="Times New Roman" w:hAnsi="Times New Roman"/>
          <w:sz w:val="25"/>
          <w:szCs w:val="19"/>
          <w:rtl/>
          <w:lang w:bidi="he-IL"/>
        </w:rPr>
        <w:t>סימן תכח</w:t>
      </w:r>
      <w:r w:rsidR="00AE5EE4" w:rsidRPr="00CC47E5">
        <w:rPr>
          <w:rFonts w:ascii="Times New Roman" w:hAnsi="Times New Roman"/>
          <w:sz w:val="25"/>
          <w:szCs w:val="19"/>
          <w:rtl/>
          <w:lang w:bidi="he-IL"/>
        </w:rPr>
        <w:t>)</w:t>
      </w:r>
      <w:r w:rsidR="00111DDB" w:rsidRPr="00DE1B0B">
        <w:rPr>
          <w:rFonts w:ascii="Times New Roman" w:hAnsi="Times New Roman"/>
          <w:sz w:val="25"/>
          <w:szCs w:val="25"/>
          <w:rtl/>
          <w:lang w:bidi="he-IL"/>
        </w:rPr>
        <w:t xml:space="preserve"> פל</w:t>
      </w:r>
      <w:r w:rsidR="00111DDB" w:rsidRPr="00DE1B0B">
        <w:rPr>
          <w:rFonts w:ascii="Times New Roman" w:hAnsi="Times New Roman"/>
          <w:sz w:val="25"/>
          <w:szCs w:val="25"/>
          <w:rtl/>
        </w:rPr>
        <w:t>"</w:t>
      </w:r>
      <w:r w:rsidR="00111DDB" w:rsidRPr="00DE1B0B">
        <w:rPr>
          <w:rFonts w:ascii="Times New Roman" w:hAnsi="Times New Roman"/>
          <w:sz w:val="25"/>
          <w:szCs w:val="25"/>
          <w:rtl/>
          <w:lang w:bidi="he-IL"/>
        </w:rPr>
        <w:t xml:space="preserve">ג </w:t>
      </w:r>
      <w:r w:rsidR="00AE5EE4" w:rsidRPr="00DE1B0B">
        <w:rPr>
          <w:rFonts w:ascii="Times New Roman" w:hAnsi="Times New Roman"/>
          <w:sz w:val="25"/>
          <w:szCs w:val="25"/>
          <w:rtl/>
          <w:lang w:bidi="he-IL"/>
        </w:rPr>
        <w:t>ר</w:t>
      </w:r>
      <w:r w:rsidR="00AE5EE4" w:rsidRPr="00DE1B0B">
        <w:rPr>
          <w:rFonts w:ascii="Times New Roman" w:hAnsi="Times New Roman"/>
          <w:sz w:val="25"/>
          <w:szCs w:val="25"/>
          <w:rtl/>
        </w:rPr>
        <w:t>"</w:t>
      </w:r>
      <w:r w:rsidR="00AE5EE4" w:rsidRPr="00DE1B0B">
        <w:rPr>
          <w:rFonts w:ascii="Times New Roman" w:hAnsi="Times New Roman"/>
          <w:sz w:val="25"/>
          <w:szCs w:val="25"/>
          <w:rtl/>
          <w:lang w:bidi="he-IL"/>
        </w:rPr>
        <w:t xml:space="preserve">ת </w:t>
      </w:r>
      <w:r w:rsidR="00111DDB" w:rsidRPr="00DE1B0B">
        <w:rPr>
          <w:rFonts w:ascii="Times New Roman" w:hAnsi="Times New Roman"/>
          <w:sz w:val="25"/>
          <w:szCs w:val="25"/>
          <w:rtl/>
          <w:lang w:bidi="he-IL"/>
        </w:rPr>
        <w:t xml:space="preserve">פורים לג בעומר שלעולם </w:t>
      </w:r>
      <w:r w:rsidR="006B6ABA" w:rsidRPr="00DE1B0B">
        <w:rPr>
          <w:rFonts w:ascii="Times New Roman" w:hAnsi="Times New Roman"/>
          <w:sz w:val="25"/>
          <w:szCs w:val="25"/>
          <w:rtl/>
          <w:lang w:bidi="he-IL"/>
        </w:rPr>
        <w:t>הם חלים באותו יום בשבוע</w:t>
      </w:r>
      <w:r w:rsidR="00AE5EE4" w:rsidRPr="00DE1B0B">
        <w:rPr>
          <w:rFonts w:ascii="Times New Roman" w:hAnsi="Times New Roman"/>
          <w:sz w:val="25"/>
          <w:szCs w:val="25"/>
          <w:rtl/>
        </w:rPr>
        <w:t xml:space="preserve">, </w:t>
      </w:r>
      <w:r w:rsidR="00AE5EE4" w:rsidRPr="00DE1B0B">
        <w:rPr>
          <w:rFonts w:ascii="Times New Roman" w:hAnsi="Times New Roman"/>
          <w:sz w:val="25"/>
          <w:szCs w:val="25"/>
          <w:rtl/>
          <w:lang w:bidi="he-IL"/>
        </w:rPr>
        <w:t>ומסתמא אינו בכדי אלא משום שביום</w:t>
      </w:r>
      <w:r w:rsidR="006B6ABA" w:rsidRPr="00DE1B0B">
        <w:rPr>
          <w:rFonts w:ascii="Times New Roman" w:hAnsi="Times New Roman"/>
          <w:sz w:val="25"/>
          <w:szCs w:val="25"/>
          <w:rtl/>
          <w:lang w:bidi="he-IL"/>
        </w:rPr>
        <w:t xml:space="preserve"> ל</w:t>
      </w:r>
      <w:r w:rsidR="006B6ABA" w:rsidRPr="00DE1B0B">
        <w:rPr>
          <w:rFonts w:ascii="Times New Roman" w:hAnsi="Times New Roman"/>
          <w:sz w:val="25"/>
          <w:szCs w:val="25"/>
          <w:rtl/>
        </w:rPr>
        <w:t>"</w:t>
      </w:r>
      <w:r w:rsidR="006B6ABA" w:rsidRPr="00DE1B0B">
        <w:rPr>
          <w:rFonts w:ascii="Times New Roman" w:hAnsi="Times New Roman"/>
          <w:sz w:val="25"/>
          <w:szCs w:val="25"/>
          <w:rtl/>
          <w:lang w:bidi="he-IL"/>
        </w:rPr>
        <w:t>ג בעומר שי</w:t>
      </w:r>
      <w:r w:rsidR="006B6ABA" w:rsidRPr="00DE1B0B">
        <w:rPr>
          <w:rFonts w:ascii="Times New Roman" w:hAnsi="Times New Roman"/>
          <w:sz w:val="25"/>
          <w:szCs w:val="25"/>
          <w:rtl/>
        </w:rPr>
        <w:t>"</w:t>
      </w:r>
      <w:r w:rsidR="006B6ABA" w:rsidRPr="00DE1B0B">
        <w:rPr>
          <w:rFonts w:ascii="Times New Roman" w:hAnsi="Times New Roman"/>
          <w:sz w:val="25"/>
          <w:szCs w:val="25"/>
          <w:rtl/>
          <w:lang w:bidi="he-IL"/>
        </w:rPr>
        <w:t>א שהוא יום פטירתו</w:t>
      </w:r>
      <w:r w:rsidR="00AE5EE4" w:rsidRPr="00DE1B0B">
        <w:rPr>
          <w:rFonts w:ascii="Times New Roman" w:hAnsi="Times New Roman"/>
          <w:sz w:val="25"/>
          <w:szCs w:val="25"/>
          <w:rtl/>
          <w:lang w:bidi="he-IL"/>
        </w:rPr>
        <w:t xml:space="preserve"> של רשב</w:t>
      </w:r>
      <w:r w:rsidR="00AE5EE4" w:rsidRPr="00DE1B0B">
        <w:rPr>
          <w:rFonts w:ascii="Times New Roman" w:hAnsi="Times New Roman"/>
          <w:sz w:val="25"/>
          <w:szCs w:val="25"/>
          <w:rtl/>
        </w:rPr>
        <w:t>"</w:t>
      </w:r>
      <w:r w:rsidR="00AE5EE4" w:rsidRPr="00DE1B0B">
        <w:rPr>
          <w:rFonts w:ascii="Times New Roman" w:hAnsi="Times New Roman"/>
          <w:sz w:val="25"/>
          <w:szCs w:val="25"/>
          <w:rtl/>
          <w:lang w:bidi="he-IL"/>
        </w:rPr>
        <w:t xml:space="preserve">י </w:t>
      </w:r>
      <w:r w:rsidR="006B6ABA" w:rsidRPr="00DE1B0B">
        <w:rPr>
          <w:rFonts w:ascii="Times New Roman" w:hAnsi="Times New Roman"/>
          <w:sz w:val="25"/>
          <w:szCs w:val="25"/>
          <w:rtl/>
        </w:rPr>
        <w:t xml:space="preserve"> </w:t>
      </w:r>
      <w:r w:rsidR="006B6ABA" w:rsidRPr="00CC47E5">
        <w:rPr>
          <w:rFonts w:ascii="Times New Roman" w:hAnsi="Times New Roman"/>
          <w:sz w:val="25"/>
          <w:szCs w:val="19"/>
          <w:rtl/>
          <w:lang w:bidi="he-IL"/>
        </w:rPr>
        <w:t>(ואכמ"ל)</w:t>
      </w:r>
      <w:r w:rsidR="006B6ABA" w:rsidRPr="00DE1B0B">
        <w:rPr>
          <w:rFonts w:ascii="Times New Roman" w:hAnsi="Times New Roman"/>
          <w:sz w:val="25"/>
          <w:szCs w:val="25"/>
          <w:rtl/>
        </w:rPr>
        <w:t xml:space="preserve"> </w:t>
      </w:r>
      <w:r w:rsidR="006B6ABA" w:rsidRPr="00DE1B0B">
        <w:rPr>
          <w:rFonts w:ascii="Times New Roman" w:hAnsi="Times New Roman"/>
          <w:sz w:val="25"/>
          <w:szCs w:val="25"/>
          <w:rtl/>
          <w:lang w:bidi="he-IL"/>
        </w:rPr>
        <w:t>מתעורר הכח של הסתלקות הצדיקים</w:t>
      </w:r>
      <w:r w:rsidR="0092560B" w:rsidRPr="00DE1B0B">
        <w:rPr>
          <w:rFonts w:ascii="Times New Roman" w:hAnsi="Times New Roman"/>
          <w:sz w:val="25"/>
          <w:szCs w:val="25"/>
          <w:rtl/>
        </w:rPr>
        <w:t>,</w:t>
      </w:r>
      <w:r w:rsidR="006B6ABA" w:rsidRPr="00DE1B0B">
        <w:rPr>
          <w:rFonts w:ascii="Times New Roman" w:hAnsi="Times New Roman"/>
          <w:sz w:val="25"/>
          <w:szCs w:val="25"/>
          <w:rtl/>
          <w:lang w:bidi="he-IL"/>
        </w:rPr>
        <w:t xml:space="preserve"> שבכח זה מעלים נשמות מעומק הסט</w:t>
      </w:r>
      <w:r w:rsidR="006B6ABA" w:rsidRPr="00DE1B0B">
        <w:rPr>
          <w:rFonts w:ascii="Times New Roman" w:hAnsi="Times New Roman"/>
          <w:sz w:val="25"/>
          <w:szCs w:val="25"/>
          <w:rtl/>
        </w:rPr>
        <w:t>"</w:t>
      </w:r>
      <w:r w:rsidR="006B6ABA" w:rsidRPr="00DE1B0B">
        <w:rPr>
          <w:rFonts w:ascii="Times New Roman" w:hAnsi="Times New Roman"/>
          <w:sz w:val="25"/>
          <w:szCs w:val="25"/>
          <w:rtl/>
          <w:lang w:bidi="he-IL"/>
        </w:rPr>
        <w:t>א שאין בכוחם לעלות בעצמם</w:t>
      </w:r>
      <w:r w:rsidR="006B6ABA" w:rsidRPr="00DE1B0B">
        <w:rPr>
          <w:rFonts w:ascii="Times New Roman" w:hAnsi="Times New Roman"/>
          <w:sz w:val="25"/>
          <w:szCs w:val="25"/>
          <w:rtl/>
        </w:rPr>
        <w:t>.</w:t>
      </w:r>
    </w:p>
    <w:p w:rsidR="0092560B" w:rsidRPr="00DE1B0B" w:rsidRDefault="006B6ABA" w:rsidP="006E27BD">
      <w:pPr>
        <w:rPr>
          <w:rFonts w:ascii="Times New Roman" w:hAnsi="Times New Roman"/>
          <w:sz w:val="25"/>
          <w:szCs w:val="25"/>
          <w:rtl/>
          <w:lang w:bidi="he-IL"/>
        </w:rPr>
      </w:pPr>
      <w:r w:rsidRPr="00DE1B0B">
        <w:rPr>
          <w:rFonts w:ascii="Times New Roman" w:hAnsi="Times New Roman"/>
          <w:sz w:val="25"/>
          <w:szCs w:val="25"/>
          <w:rtl/>
          <w:lang w:bidi="he-IL"/>
        </w:rPr>
        <w:t xml:space="preserve">ואכן כבר </w:t>
      </w:r>
      <w:r w:rsidR="0034771F" w:rsidRPr="00DE1B0B">
        <w:rPr>
          <w:rFonts w:ascii="Times New Roman" w:hAnsi="Times New Roman"/>
          <w:sz w:val="25"/>
          <w:szCs w:val="25"/>
          <w:rtl/>
          <w:lang w:bidi="he-IL"/>
        </w:rPr>
        <w:t>ידוע שכמו שפורים ולג בעומר חלים תמיד באותו יום</w:t>
      </w:r>
      <w:r w:rsidR="0092560B" w:rsidRPr="00DE1B0B">
        <w:rPr>
          <w:rFonts w:ascii="Times New Roman" w:hAnsi="Times New Roman"/>
          <w:sz w:val="25"/>
          <w:szCs w:val="25"/>
          <w:rtl/>
        </w:rPr>
        <w:t>,</w:t>
      </w:r>
      <w:r w:rsidR="0034771F" w:rsidRPr="00DE1B0B">
        <w:rPr>
          <w:rFonts w:ascii="Times New Roman" w:hAnsi="Times New Roman"/>
          <w:sz w:val="25"/>
          <w:szCs w:val="25"/>
          <w:rtl/>
          <w:lang w:bidi="he-IL"/>
        </w:rPr>
        <w:t xml:space="preserve"> כמו כן חלים באותו יום תמיד ז</w:t>
      </w:r>
      <w:r w:rsidR="0034771F" w:rsidRPr="00DE1B0B">
        <w:rPr>
          <w:rFonts w:ascii="Times New Roman" w:hAnsi="Times New Roman"/>
          <w:sz w:val="25"/>
          <w:szCs w:val="25"/>
          <w:rtl/>
        </w:rPr>
        <w:t xml:space="preserve">' </w:t>
      </w:r>
      <w:r w:rsidR="0034771F" w:rsidRPr="00DE1B0B">
        <w:rPr>
          <w:rFonts w:ascii="Times New Roman" w:hAnsi="Times New Roman"/>
          <w:sz w:val="25"/>
          <w:szCs w:val="25"/>
          <w:rtl/>
          <w:lang w:bidi="he-IL"/>
        </w:rPr>
        <w:t>באדר יום פטירת משה וי</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ח תשרי יום פטירת רביז</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 xml:space="preserve">ל </w:t>
      </w:r>
      <w:r w:rsidR="0092560B" w:rsidRPr="00CC47E5">
        <w:rPr>
          <w:rFonts w:ascii="Times New Roman" w:hAnsi="Times New Roman"/>
          <w:sz w:val="25"/>
          <w:szCs w:val="19"/>
          <w:rtl/>
          <w:lang w:bidi="he-IL"/>
        </w:rPr>
        <w:t>(</w:t>
      </w:r>
      <w:r w:rsidR="0034771F" w:rsidRPr="00CC47E5">
        <w:rPr>
          <w:rFonts w:ascii="Times New Roman" w:hAnsi="Times New Roman"/>
          <w:sz w:val="25"/>
          <w:szCs w:val="19"/>
          <w:rtl/>
          <w:lang w:bidi="he-IL"/>
        </w:rPr>
        <w:t>וכמ"ש בספר כוכבי אור</w:t>
      </w:r>
      <w:r w:rsidR="0092560B" w:rsidRPr="00CC47E5">
        <w:rPr>
          <w:rFonts w:ascii="Times New Roman" w:hAnsi="Times New Roman"/>
          <w:sz w:val="25"/>
          <w:szCs w:val="19"/>
          <w:rtl/>
          <w:lang w:bidi="he-IL"/>
        </w:rPr>
        <w:t>)</w:t>
      </w:r>
      <w:r w:rsidR="0092560B" w:rsidRPr="00DE1B0B">
        <w:rPr>
          <w:rFonts w:ascii="Times New Roman" w:hAnsi="Times New Roman"/>
          <w:sz w:val="25"/>
          <w:szCs w:val="25"/>
          <w:rtl/>
        </w:rPr>
        <w:t>,</w:t>
      </w:r>
      <w:r w:rsidR="0034771F" w:rsidRPr="00DE1B0B">
        <w:rPr>
          <w:rFonts w:ascii="Times New Roman" w:hAnsi="Times New Roman"/>
          <w:sz w:val="25"/>
          <w:szCs w:val="25"/>
          <w:rtl/>
          <w:lang w:bidi="he-IL"/>
        </w:rPr>
        <w:t xml:space="preserve"> ויום ל</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ג בעומר הוא יום המתקת הדינים של העומר וע</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כ חל ביום הוד שבהוד שהוא תוקף הדינים</w:t>
      </w:r>
      <w:r w:rsidR="0092560B" w:rsidRPr="00DE1B0B">
        <w:rPr>
          <w:rFonts w:ascii="Times New Roman" w:hAnsi="Times New Roman"/>
          <w:sz w:val="25"/>
          <w:szCs w:val="25"/>
          <w:rtl/>
        </w:rPr>
        <w:t>,</w:t>
      </w:r>
      <w:r w:rsidR="0034771F" w:rsidRPr="00DE1B0B">
        <w:rPr>
          <w:rFonts w:ascii="Times New Roman" w:hAnsi="Times New Roman"/>
          <w:sz w:val="25"/>
          <w:szCs w:val="25"/>
          <w:rtl/>
        </w:rPr>
        <w:t xml:space="preserve"> </w:t>
      </w:r>
      <w:r w:rsidR="0034771F" w:rsidRPr="00CC47E5">
        <w:rPr>
          <w:rFonts w:ascii="Times New Roman" w:hAnsi="Times New Roman"/>
          <w:sz w:val="25"/>
          <w:szCs w:val="19"/>
          <w:rtl/>
          <w:lang w:bidi="he-IL"/>
        </w:rPr>
        <w:t>(ועיין בחיי"מ סימן קנב ש</w:t>
      </w:r>
      <w:r w:rsidR="0092560B" w:rsidRPr="00CC47E5">
        <w:rPr>
          <w:rFonts w:ascii="Times New Roman" w:hAnsi="Times New Roman"/>
          <w:sz w:val="25"/>
          <w:szCs w:val="19"/>
          <w:rtl/>
          <w:lang w:bidi="he-IL"/>
        </w:rPr>
        <w:t>רשב"י רמז בזוה"ק ענין בעל השדה</w:t>
      </w:r>
      <w:r w:rsidR="002609B9" w:rsidRPr="00CC47E5">
        <w:rPr>
          <w:rFonts w:ascii="Times New Roman" w:hAnsi="Times New Roman"/>
          <w:sz w:val="25"/>
          <w:szCs w:val="19"/>
          <w:rtl/>
          <w:lang w:bidi="he-IL"/>
        </w:rPr>
        <w:t xml:space="preserve"> ויתבאר בשיעור ב</w:t>
      </w:r>
      <w:r w:rsidR="0092560B" w:rsidRPr="00CC47E5">
        <w:rPr>
          <w:rFonts w:ascii="Times New Roman" w:hAnsi="Times New Roman"/>
          <w:sz w:val="25"/>
          <w:szCs w:val="19"/>
          <w:rtl/>
          <w:lang w:bidi="he-IL"/>
        </w:rPr>
        <w:t>)</w:t>
      </w:r>
      <w:r w:rsidR="0092560B" w:rsidRPr="00DE1B0B">
        <w:rPr>
          <w:rFonts w:ascii="Times New Roman" w:hAnsi="Times New Roman"/>
          <w:sz w:val="25"/>
          <w:szCs w:val="25"/>
          <w:rtl/>
        </w:rPr>
        <w:t>.</w:t>
      </w:r>
      <w:r w:rsidR="001F449E" w:rsidRPr="00DE1B0B">
        <w:rPr>
          <w:rFonts w:ascii="Times New Roman" w:hAnsi="Times New Roman"/>
          <w:sz w:val="25"/>
          <w:szCs w:val="25"/>
        </w:rPr>
        <w:t xml:space="preserve">    </w:t>
      </w:r>
      <w:r w:rsidR="002609B9" w:rsidRPr="00DE1B0B">
        <w:rPr>
          <w:rFonts w:ascii="Times New Roman" w:hAnsi="Times New Roman"/>
          <w:sz w:val="25"/>
          <w:szCs w:val="25"/>
        </w:rPr>
        <w:t xml:space="preserve"> </w:t>
      </w:r>
    </w:p>
    <w:p w:rsidR="0096127B" w:rsidRPr="00DE1B0B" w:rsidRDefault="0034771F" w:rsidP="002609B9">
      <w:pPr>
        <w:rPr>
          <w:rFonts w:ascii="Times New Roman" w:hAnsi="Times New Roman"/>
          <w:sz w:val="25"/>
          <w:szCs w:val="25"/>
          <w:rtl/>
          <w:lang w:bidi="he-IL"/>
        </w:rPr>
      </w:pPr>
      <w:r w:rsidRPr="00DE1B0B">
        <w:rPr>
          <w:rFonts w:ascii="Times New Roman" w:hAnsi="Times New Roman"/>
          <w:sz w:val="25"/>
          <w:szCs w:val="25"/>
          <w:rtl/>
          <w:lang w:bidi="he-IL"/>
        </w:rPr>
        <w:t>ועצם הענין של סעיף זה שהצדיקים יש בכוחם לתקן נשמות הרשעים מבואר 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(פנחס דף רכ:)</w:t>
      </w:r>
      <w:r w:rsidR="0092560B" w:rsidRPr="00DE1B0B">
        <w:rPr>
          <w:rFonts w:ascii="Times New Roman" w:hAnsi="Times New Roman"/>
          <w:sz w:val="25"/>
          <w:szCs w:val="25"/>
          <w:rtl/>
          <w:lang w:bidi="he-IL"/>
        </w:rPr>
        <w:t xml:space="preserve"> שהצדיקים עוברים דרך </w:t>
      </w:r>
      <w:r w:rsidR="0092560B" w:rsidRPr="00DE1B0B">
        <w:rPr>
          <w:rFonts w:ascii="Times New Roman" w:hAnsi="Times New Roman"/>
          <w:sz w:val="25"/>
          <w:szCs w:val="25"/>
          <w:rtl/>
          <w:lang w:bidi="he-IL"/>
        </w:rPr>
        <w:t>הגיהנם בהסתלקותם כדי להוציא משם נשמות רשעים</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 xml:space="preserve">וזה </w:t>
      </w:r>
      <w:r w:rsidRPr="00DE1B0B">
        <w:rPr>
          <w:rFonts w:ascii="Times New Roman" w:hAnsi="Times New Roman"/>
          <w:sz w:val="25"/>
          <w:szCs w:val="25"/>
          <w:rtl/>
          <w:lang w:bidi="he-IL"/>
        </w:rPr>
        <w:t>מרומז גם בדברי הגמ</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ברכות </w:t>
      </w:r>
      <w:r w:rsidR="0092560B" w:rsidRPr="00CC47E5">
        <w:rPr>
          <w:rFonts w:ascii="Times New Roman" w:hAnsi="Times New Roman"/>
          <w:sz w:val="25"/>
          <w:szCs w:val="19"/>
          <w:rtl/>
          <w:lang w:bidi="he-IL"/>
        </w:rPr>
        <w:t>(</w:t>
      </w:r>
      <w:r w:rsidRPr="00CC47E5">
        <w:rPr>
          <w:rFonts w:ascii="Times New Roman" w:hAnsi="Times New Roman"/>
          <w:sz w:val="25"/>
          <w:szCs w:val="19"/>
          <w:rtl/>
          <w:lang w:bidi="he-IL"/>
        </w:rPr>
        <w:t>כא:</w:t>
      </w:r>
      <w:r w:rsidR="0092560B" w:rsidRPr="00CC47E5">
        <w:rPr>
          <w:rFonts w:ascii="Times New Roman" w:hAnsi="Times New Roman"/>
          <w:sz w:val="25"/>
          <w:szCs w:val="19"/>
          <w:rtl/>
          <w:lang w:bidi="he-IL"/>
        </w:rPr>
        <w:t>)</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ב</w:t>
      </w:r>
      <w:r w:rsidRPr="00DE1B0B">
        <w:rPr>
          <w:rFonts w:ascii="Times New Roman" w:hAnsi="Times New Roman"/>
          <w:sz w:val="25"/>
          <w:szCs w:val="25"/>
          <w:rtl/>
          <w:lang w:bidi="he-IL"/>
        </w:rPr>
        <w:t>מעשה דריב</w:t>
      </w:r>
      <w:r w:rsidRPr="00DE1B0B">
        <w:rPr>
          <w:rFonts w:ascii="Times New Roman" w:hAnsi="Times New Roman"/>
          <w:sz w:val="25"/>
          <w:szCs w:val="25"/>
          <w:rtl/>
        </w:rPr>
        <w:t>"</w:t>
      </w:r>
      <w:r w:rsidRPr="00DE1B0B">
        <w:rPr>
          <w:rFonts w:ascii="Times New Roman" w:hAnsi="Times New Roman"/>
          <w:sz w:val="25"/>
          <w:szCs w:val="25"/>
          <w:rtl/>
          <w:lang w:bidi="he-IL"/>
        </w:rPr>
        <w:t>ז שבכה לפני פטירתו ואמר שמא יאסרני א</w:t>
      </w:r>
      <w:r w:rsidR="0092560B" w:rsidRPr="00DE1B0B">
        <w:rPr>
          <w:rFonts w:ascii="Times New Roman" w:hAnsi="Times New Roman"/>
          <w:sz w:val="25"/>
          <w:szCs w:val="25"/>
          <w:rtl/>
          <w:lang w:bidi="he-IL"/>
        </w:rPr>
        <w:t>י</w:t>
      </w:r>
      <w:r w:rsidRPr="00DE1B0B">
        <w:rPr>
          <w:rFonts w:ascii="Times New Roman" w:hAnsi="Times New Roman"/>
          <w:sz w:val="25"/>
          <w:szCs w:val="25"/>
          <w:rtl/>
          <w:lang w:bidi="he-IL"/>
        </w:rPr>
        <w:t>סור עולם וכו</w:t>
      </w:r>
      <w:r w:rsidRPr="00DE1B0B">
        <w:rPr>
          <w:rFonts w:ascii="Times New Roman" w:hAnsi="Times New Roman"/>
          <w:sz w:val="25"/>
          <w:szCs w:val="25"/>
          <w:rtl/>
        </w:rPr>
        <w:t>'</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ועוד ששני דרכים לפני ואיני</w:t>
      </w:r>
      <w:r w:rsidRPr="00DE1B0B">
        <w:rPr>
          <w:rFonts w:ascii="Times New Roman" w:hAnsi="Times New Roman"/>
          <w:sz w:val="25"/>
          <w:szCs w:val="25"/>
          <w:rtl/>
          <w:lang w:bidi="he-IL"/>
        </w:rPr>
        <w:t xml:space="preserve"> יודע באיזה דרך מהלך ע</w:t>
      </w:r>
      <w:r w:rsidRPr="00DE1B0B">
        <w:rPr>
          <w:rFonts w:ascii="Times New Roman" w:hAnsi="Times New Roman"/>
          <w:sz w:val="25"/>
          <w:szCs w:val="25"/>
          <w:rtl/>
        </w:rPr>
        <w:t>"</w:t>
      </w:r>
      <w:r w:rsidRPr="00DE1B0B">
        <w:rPr>
          <w:rFonts w:ascii="Times New Roman" w:hAnsi="Times New Roman"/>
          <w:sz w:val="25"/>
          <w:szCs w:val="25"/>
          <w:rtl/>
          <w:lang w:bidi="he-IL"/>
        </w:rPr>
        <w:t>ש</w:t>
      </w:r>
      <w:r w:rsidR="0092560B"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הרי כבר אמר תחילה שמא יאסרני איסור עולם</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ועוד צ</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ב וכי חשב</w:t>
      </w:r>
      <w:r w:rsidRPr="00DE1B0B">
        <w:rPr>
          <w:rFonts w:ascii="Times New Roman" w:hAnsi="Times New Roman"/>
          <w:sz w:val="25"/>
          <w:szCs w:val="25"/>
          <w:rtl/>
          <w:lang w:bidi="he-IL"/>
        </w:rPr>
        <w:t xml:space="preserve"> ריב</w:t>
      </w:r>
      <w:r w:rsidRPr="00DE1B0B">
        <w:rPr>
          <w:rFonts w:ascii="Times New Roman" w:hAnsi="Times New Roman"/>
          <w:sz w:val="25"/>
          <w:szCs w:val="25"/>
          <w:rtl/>
        </w:rPr>
        <w:t>"</w:t>
      </w:r>
      <w:r w:rsidRPr="00DE1B0B">
        <w:rPr>
          <w:rFonts w:ascii="Times New Roman" w:hAnsi="Times New Roman"/>
          <w:sz w:val="25"/>
          <w:szCs w:val="25"/>
          <w:rtl/>
          <w:lang w:bidi="he-IL"/>
        </w:rPr>
        <w:t>ז שמקומו בגיהנם</w:t>
      </w:r>
      <w:r w:rsidR="0092560B" w:rsidRPr="00DE1B0B">
        <w:rPr>
          <w:rFonts w:ascii="Times New Roman" w:hAnsi="Times New Roman"/>
          <w:sz w:val="25"/>
          <w:szCs w:val="25"/>
          <w:rtl/>
        </w:rPr>
        <w:t>,</w:t>
      </w:r>
      <w:r w:rsidRPr="00DE1B0B">
        <w:rPr>
          <w:rFonts w:ascii="Times New Roman" w:hAnsi="Times New Roman"/>
          <w:sz w:val="25"/>
          <w:szCs w:val="25"/>
          <w:rtl/>
          <w:lang w:bidi="he-IL"/>
        </w:rPr>
        <w:t xml:space="preserve"> אמנם כבר פי</w:t>
      </w:r>
      <w:r w:rsidR="0092560B" w:rsidRPr="00DE1B0B">
        <w:rPr>
          <w:rFonts w:ascii="Times New Roman" w:hAnsi="Times New Roman"/>
          <w:sz w:val="25"/>
          <w:szCs w:val="25"/>
          <w:rtl/>
          <w:lang w:bidi="he-IL"/>
        </w:rPr>
        <w:t xml:space="preserve">רשו </w:t>
      </w:r>
      <w:r w:rsidR="0092560B" w:rsidRPr="00CC47E5">
        <w:rPr>
          <w:rFonts w:ascii="Times New Roman" w:hAnsi="Times New Roman"/>
          <w:sz w:val="25"/>
          <w:szCs w:val="19"/>
          <w:rtl/>
          <w:lang w:bidi="he-IL"/>
        </w:rPr>
        <w:t>(השל"ה מסכת תענית והרי"ף בע"י</w:t>
      </w:r>
      <w:r w:rsidRPr="00CC47E5">
        <w:rPr>
          <w:rFonts w:ascii="Times New Roman" w:hAnsi="Times New Roman"/>
          <w:sz w:val="25"/>
          <w:szCs w:val="19"/>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שכוונת ריב</w:t>
      </w:r>
      <w:r w:rsidRPr="00DE1B0B">
        <w:rPr>
          <w:rFonts w:ascii="Times New Roman" w:hAnsi="Times New Roman"/>
          <w:sz w:val="25"/>
          <w:szCs w:val="25"/>
          <w:rtl/>
        </w:rPr>
        <w:t>"</w:t>
      </w:r>
      <w:r w:rsidRPr="00DE1B0B">
        <w:rPr>
          <w:rFonts w:ascii="Times New Roman" w:hAnsi="Times New Roman"/>
          <w:sz w:val="25"/>
          <w:szCs w:val="25"/>
          <w:rtl/>
          <w:lang w:bidi="he-IL"/>
        </w:rPr>
        <w:t>ז היתה על זה שהצדיקים עוברים בפטירתן דרך הגיהנם להוצי</w:t>
      </w:r>
      <w:r w:rsidR="0092560B" w:rsidRPr="00DE1B0B">
        <w:rPr>
          <w:rFonts w:ascii="Times New Roman" w:hAnsi="Times New Roman"/>
          <w:sz w:val="25"/>
          <w:szCs w:val="25"/>
          <w:rtl/>
          <w:lang w:bidi="he-IL"/>
        </w:rPr>
        <w:t>א נשמות הרשעים כמ</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ש בזוה</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ק שם</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 xml:space="preserve">אמנם </w:t>
      </w:r>
      <w:r w:rsidRPr="00DE1B0B">
        <w:rPr>
          <w:rFonts w:ascii="Times New Roman" w:hAnsi="Times New Roman"/>
          <w:sz w:val="25"/>
          <w:szCs w:val="25"/>
          <w:rtl/>
          <w:lang w:bidi="he-IL"/>
        </w:rPr>
        <w:t xml:space="preserve">מבואר שם </w:t>
      </w:r>
      <w:r w:rsidR="0092560B" w:rsidRPr="00DE1B0B">
        <w:rPr>
          <w:rFonts w:ascii="Times New Roman" w:hAnsi="Times New Roman"/>
          <w:sz w:val="25"/>
          <w:szCs w:val="25"/>
          <w:rtl/>
          <w:lang w:bidi="he-IL"/>
        </w:rPr>
        <w:t>בזוה</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 xml:space="preserve">ק </w:t>
      </w:r>
      <w:r w:rsidRPr="00DE1B0B">
        <w:rPr>
          <w:rFonts w:ascii="Times New Roman" w:hAnsi="Times New Roman"/>
          <w:sz w:val="25"/>
          <w:szCs w:val="25"/>
          <w:rtl/>
          <w:lang w:bidi="he-IL"/>
        </w:rPr>
        <w:t xml:space="preserve">שהיינו </w:t>
      </w:r>
      <w:r w:rsidR="0092560B" w:rsidRPr="00DE1B0B">
        <w:rPr>
          <w:rFonts w:ascii="Times New Roman" w:hAnsi="Times New Roman"/>
          <w:sz w:val="25"/>
          <w:szCs w:val="25"/>
          <w:rtl/>
          <w:lang w:bidi="he-IL"/>
        </w:rPr>
        <w:t xml:space="preserve">דווקא </w:t>
      </w:r>
      <w:r w:rsidRPr="00DE1B0B">
        <w:rPr>
          <w:rFonts w:ascii="Times New Roman" w:hAnsi="Times New Roman"/>
          <w:sz w:val="25"/>
          <w:szCs w:val="25"/>
          <w:rtl/>
          <w:lang w:bidi="he-IL"/>
        </w:rPr>
        <w:t>הרשעים שהרהרו תשובה בחייהם ולא כולם</w:t>
      </w:r>
      <w:r w:rsidRPr="00DE1B0B">
        <w:rPr>
          <w:rFonts w:ascii="Times New Roman" w:hAnsi="Times New Roman"/>
          <w:sz w:val="25"/>
          <w:szCs w:val="25"/>
          <w:rtl/>
        </w:rPr>
        <w:t>.</w:t>
      </w:r>
    </w:p>
    <w:p w:rsidR="00441EB1" w:rsidRPr="00DE1B0B" w:rsidRDefault="0096127B" w:rsidP="00441EB1">
      <w:pPr>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0" w:footer="0" w:gutter="0"/>
          <w:pgNumType w:fmt="hebrew1"/>
          <w:cols w:num="2" w:space="567"/>
          <w:bidi/>
          <w:rtlGutter/>
          <w:docGrid w:linePitch="360"/>
        </w:sectPr>
      </w:pPr>
      <w:r w:rsidRPr="00DE1B0B">
        <w:rPr>
          <w:rFonts w:ascii="Times New Roman" w:hAnsi="Times New Roman"/>
          <w:sz w:val="25"/>
          <w:szCs w:val="25"/>
          <w:rtl/>
          <w:lang w:bidi="he-IL"/>
        </w:rPr>
        <w:t>יה</w:t>
      </w:r>
      <w:r w:rsidRPr="00DE1B0B">
        <w:rPr>
          <w:rFonts w:ascii="Times New Roman" w:hAnsi="Times New Roman"/>
          <w:sz w:val="25"/>
          <w:szCs w:val="25"/>
          <w:rtl/>
        </w:rPr>
        <w:t>"</w:t>
      </w:r>
      <w:r w:rsidRPr="00DE1B0B">
        <w:rPr>
          <w:rFonts w:ascii="Times New Roman" w:hAnsi="Times New Roman"/>
          <w:sz w:val="25"/>
          <w:szCs w:val="25"/>
          <w:rtl/>
          <w:lang w:bidi="he-IL"/>
        </w:rPr>
        <w:t>ר שנזכה להיות קרובים לבעל השדה בעודנו בעוה</w:t>
      </w:r>
      <w:r w:rsidRPr="00DE1B0B">
        <w:rPr>
          <w:rFonts w:ascii="Times New Roman" w:hAnsi="Times New Roman"/>
          <w:sz w:val="25"/>
          <w:szCs w:val="25"/>
          <w:rtl/>
        </w:rPr>
        <w:t>"</w:t>
      </w:r>
      <w:r w:rsidRPr="00DE1B0B">
        <w:rPr>
          <w:rFonts w:ascii="Times New Roman" w:hAnsi="Times New Roman"/>
          <w:sz w:val="25"/>
          <w:szCs w:val="25"/>
          <w:rtl/>
          <w:lang w:bidi="he-IL"/>
        </w:rPr>
        <w:t>ז וכמבואר בחיי</w:t>
      </w:r>
      <w:r w:rsidRPr="00DE1B0B">
        <w:rPr>
          <w:rFonts w:ascii="Times New Roman" w:hAnsi="Times New Roman"/>
          <w:sz w:val="25"/>
          <w:szCs w:val="25"/>
          <w:rtl/>
        </w:rPr>
        <w:t>"</w:t>
      </w:r>
      <w:r w:rsidRPr="00DE1B0B">
        <w:rPr>
          <w:rFonts w:ascii="Times New Roman" w:hAnsi="Times New Roman"/>
          <w:sz w:val="25"/>
          <w:szCs w:val="25"/>
          <w:rtl/>
          <w:lang w:bidi="he-IL"/>
        </w:rPr>
        <w:t>מ סי</w:t>
      </w:r>
      <w:r w:rsidRPr="00DE1B0B">
        <w:rPr>
          <w:rFonts w:ascii="Times New Roman" w:hAnsi="Times New Roman"/>
          <w:sz w:val="25"/>
          <w:szCs w:val="25"/>
          <w:rtl/>
        </w:rPr>
        <w:t xml:space="preserve">' </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א המעשה</w:t>
      </w:r>
      <w:r w:rsidR="0092560B" w:rsidRPr="00DE1B0B">
        <w:rPr>
          <w:rFonts w:ascii="Times New Roman" w:hAnsi="Times New Roman"/>
          <w:sz w:val="25"/>
          <w:szCs w:val="25"/>
          <w:rtl/>
          <w:lang w:bidi="he-IL"/>
        </w:rPr>
        <w:t xml:space="preserve"> הנורא  מרמ</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מ מויטעבסק</w:t>
      </w:r>
      <w:r w:rsidR="000932F6" w:rsidRPr="00DE1B0B">
        <w:rPr>
          <w:rFonts w:ascii="Times New Roman" w:hAnsi="Times New Roman"/>
          <w:sz w:val="25"/>
          <w:szCs w:val="25"/>
          <w:rtl/>
          <w:lang w:bidi="he-IL"/>
        </w:rPr>
        <w:t xml:space="preserve"> שתיקן</w:t>
      </w:r>
      <w:r w:rsidRPr="00DE1B0B">
        <w:rPr>
          <w:rFonts w:ascii="Times New Roman" w:hAnsi="Times New Roman"/>
          <w:sz w:val="25"/>
          <w:szCs w:val="25"/>
          <w:rtl/>
          <w:lang w:bidi="he-IL"/>
        </w:rPr>
        <w:t xml:space="preserve"> נשמת מקורבו </w:t>
      </w:r>
      <w:r w:rsidR="000932F6" w:rsidRPr="00DE1B0B">
        <w:rPr>
          <w:rFonts w:ascii="Times New Roman" w:hAnsi="Times New Roman"/>
          <w:sz w:val="25"/>
          <w:szCs w:val="25"/>
          <w:rtl/>
          <w:lang w:bidi="he-IL"/>
        </w:rPr>
        <w:t>ועיי</w:t>
      </w:r>
      <w:r w:rsidR="000932F6" w:rsidRPr="00DE1B0B">
        <w:rPr>
          <w:rFonts w:ascii="Times New Roman" w:hAnsi="Times New Roman"/>
          <w:sz w:val="25"/>
          <w:szCs w:val="25"/>
          <w:rtl/>
        </w:rPr>
        <w:t>"</w:t>
      </w:r>
      <w:r w:rsidR="000932F6" w:rsidRPr="00DE1B0B">
        <w:rPr>
          <w:rFonts w:ascii="Times New Roman" w:hAnsi="Times New Roman"/>
          <w:sz w:val="25"/>
          <w:szCs w:val="25"/>
          <w:rtl/>
          <w:lang w:bidi="he-IL"/>
        </w:rPr>
        <w:t xml:space="preserve">ש </w:t>
      </w:r>
      <w:r w:rsidRPr="00DE1B0B">
        <w:rPr>
          <w:rFonts w:ascii="Times New Roman" w:hAnsi="Times New Roman"/>
          <w:sz w:val="25"/>
          <w:szCs w:val="25"/>
          <w:rtl/>
          <w:lang w:bidi="he-IL"/>
        </w:rPr>
        <w:t>שהדבר תלוי בחוזק ההתקשרות אז יוכל הצדיק לתקנו</w:t>
      </w:r>
      <w:r w:rsidR="000932F6" w:rsidRPr="00DE1B0B">
        <w:rPr>
          <w:rFonts w:ascii="Times New Roman" w:hAnsi="Times New Roman"/>
          <w:sz w:val="25"/>
          <w:szCs w:val="25"/>
          <w:rtl/>
        </w:rPr>
        <w:t xml:space="preserve">, </w:t>
      </w:r>
      <w:r w:rsidR="000932F6" w:rsidRPr="00DE1B0B">
        <w:rPr>
          <w:rFonts w:ascii="Times New Roman" w:hAnsi="Times New Roman"/>
          <w:sz w:val="25"/>
          <w:szCs w:val="25"/>
          <w:rtl/>
          <w:lang w:bidi="he-IL"/>
        </w:rPr>
        <w:t>וע</w:t>
      </w:r>
      <w:r w:rsidR="000932F6" w:rsidRPr="00DE1B0B">
        <w:rPr>
          <w:rFonts w:ascii="Times New Roman" w:hAnsi="Times New Roman"/>
          <w:sz w:val="25"/>
          <w:szCs w:val="25"/>
          <w:rtl/>
        </w:rPr>
        <w:t>"</w:t>
      </w:r>
      <w:r w:rsidR="000932F6" w:rsidRPr="00DE1B0B">
        <w:rPr>
          <w:rFonts w:ascii="Times New Roman" w:hAnsi="Times New Roman"/>
          <w:sz w:val="25"/>
          <w:szCs w:val="25"/>
          <w:rtl/>
          <w:lang w:bidi="he-IL"/>
        </w:rPr>
        <w:t>ע בליקו</w:t>
      </w:r>
      <w:r w:rsidR="000932F6" w:rsidRPr="00DE1B0B">
        <w:rPr>
          <w:rFonts w:ascii="Times New Roman" w:hAnsi="Times New Roman"/>
          <w:sz w:val="25"/>
          <w:szCs w:val="25"/>
          <w:rtl/>
        </w:rPr>
        <w:t>"</w:t>
      </w:r>
      <w:r w:rsidR="000932F6" w:rsidRPr="00DE1B0B">
        <w:rPr>
          <w:rFonts w:ascii="Times New Roman" w:hAnsi="Times New Roman"/>
          <w:sz w:val="25"/>
          <w:szCs w:val="25"/>
          <w:rtl/>
          <w:lang w:bidi="he-IL"/>
        </w:rPr>
        <w:t>מ ח</w:t>
      </w:r>
      <w:r w:rsidR="000932F6" w:rsidRPr="00DE1B0B">
        <w:rPr>
          <w:rFonts w:ascii="Times New Roman" w:hAnsi="Times New Roman"/>
          <w:sz w:val="25"/>
          <w:szCs w:val="25"/>
          <w:rtl/>
        </w:rPr>
        <w:t>"</w:t>
      </w:r>
      <w:r w:rsidRPr="00DE1B0B">
        <w:rPr>
          <w:rFonts w:ascii="Times New Roman" w:hAnsi="Times New Roman"/>
          <w:sz w:val="25"/>
          <w:szCs w:val="25"/>
          <w:rtl/>
          <w:lang w:bidi="he-IL"/>
        </w:rPr>
        <w:t>ב סוף תורה עח שאחרי מיתה קשה מאד להתקרב  וכו</w:t>
      </w:r>
      <w:r w:rsidRPr="00DE1B0B">
        <w:rPr>
          <w:rFonts w:ascii="Times New Roman" w:hAnsi="Times New Roman"/>
          <w:sz w:val="25"/>
          <w:szCs w:val="25"/>
          <w:rtl/>
        </w:rPr>
        <w:t xml:space="preserve">' </w:t>
      </w:r>
      <w:r w:rsidRPr="00DE1B0B">
        <w:rPr>
          <w:rFonts w:ascii="Times New Roman" w:hAnsi="Times New Roman"/>
          <w:sz w:val="25"/>
          <w:szCs w:val="25"/>
          <w:rtl/>
          <w:lang w:bidi="he-IL"/>
        </w:rPr>
        <w:t>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 xml:space="preserve">.  </w:t>
      </w:r>
    </w:p>
    <w:p w:rsidR="00441EB1" w:rsidRPr="00DE1B0B" w:rsidRDefault="0096127B" w:rsidP="00441EB1">
      <w:pPr>
        <w:rPr>
          <w:rFonts w:ascii="Times New Roman" w:hAnsi="Times New Roman"/>
          <w:sz w:val="25"/>
          <w:szCs w:val="25"/>
          <w:lang w:bidi="he-IL"/>
        </w:rPr>
        <w:sectPr w:rsidR="00441EB1" w:rsidRPr="00DE1B0B" w:rsidSect="00C74667">
          <w:type w:val="continuous"/>
          <w:pgSz w:w="11907" w:h="8392" w:orient="landscape" w:code="11"/>
          <w:pgMar w:top="567" w:right="567" w:bottom="567" w:left="567" w:header="0" w:footer="0" w:gutter="0"/>
          <w:pgNumType w:fmt="hebrew1"/>
          <w:cols w:num="2" w:space="567"/>
          <w:bidi/>
          <w:rtlGutter/>
          <w:docGrid w:linePitch="360"/>
        </w:sectPr>
      </w:pPr>
      <w:r w:rsidRPr="00DE1B0B">
        <w:rPr>
          <w:rFonts w:ascii="Times New Roman" w:hAnsi="Times New Roman"/>
          <w:sz w:val="25"/>
          <w:szCs w:val="25"/>
          <w:rtl/>
        </w:rPr>
        <w:t xml:space="preserve"> </w:t>
      </w:r>
    </w:p>
    <w:p w:rsidR="00441EB1" w:rsidRPr="00DE1B0B" w:rsidRDefault="0096127B" w:rsidP="00441EB1">
      <w:pPr>
        <w:pageBreakBefore/>
        <w:widowControl w:val="0"/>
        <w:tabs>
          <w:tab w:val="right" w:pos="7484"/>
        </w:tabs>
        <w:spacing w:before="120" w:after="0" w:line="240" w:lineRule="auto"/>
        <w:rPr>
          <w:rFonts w:ascii="Times New Roman" w:hAnsi="Times New Roman" w:hint="cs"/>
          <w:sz w:val="25"/>
          <w:szCs w:val="25"/>
          <w:rtl/>
          <w:lang w:bidi="he-IL"/>
        </w:rPr>
      </w:pPr>
      <w:r w:rsidRPr="00DE1B0B">
        <w:rPr>
          <w:rFonts w:ascii="Times New Roman" w:hAnsi="Times New Roman"/>
          <w:sz w:val="25"/>
          <w:szCs w:val="25"/>
          <w:rtl/>
        </w:rPr>
        <w:lastRenderedPageBreak/>
        <w:t xml:space="preserve">   </w:t>
      </w:r>
      <w:r w:rsidR="00441EB1" w:rsidRPr="00DE1B0B">
        <w:rPr>
          <w:rFonts w:ascii="Times New Roman" w:hAnsi="Times New Roman"/>
          <w:sz w:val="25"/>
          <w:szCs w:val="25"/>
          <w:rtl/>
          <w:lang w:bidi="he-IL"/>
        </w:rPr>
        <w:t>בס"ד</w:t>
      </w:r>
      <w:r w:rsidR="00441EB1" w:rsidRPr="00DE1B0B">
        <w:rPr>
          <w:rFonts w:ascii="Times New Roman" w:hAnsi="Times New Roman"/>
          <w:sz w:val="25"/>
          <w:szCs w:val="25"/>
          <w:rtl/>
          <w:lang w:bidi="he-IL"/>
        </w:rPr>
        <w:tab/>
      </w:r>
    </w:p>
    <w:p w:rsidR="00F81F35" w:rsidRDefault="00F81F35" w:rsidP="00441EB1">
      <w:pPr>
        <w:spacing w:before="120" w:after="0" w:line="240" w:lineRule="auto"/>
        <w:jc w:val="center"/>
        <w:rPr>
          <w:rFonts w:ascii="Times New Roman" w:hAnsi="Times New Roman"/>
          <w:b/>
          <w:bCs/>
          <w:sz w:val="28"/>
          <w:szCs w:val="28"/>
          <w:rtl/>
          <w:lang w:bidi="he-IL"/>
        </w:rPr>
        <w:sectPr w:rsidR="00F81F35" w:rsidSect="00C74667">
          <w:type w:val="continuous"/>
          <w:pgSz w:w="11907" w:h="8392" w:orient="landscape" w:code="11"/>
          <w:pgMar w:top="567" w:right="567" w:bottom="567" w:left="567" w:header="0" w:footer="0" w:gutter="0"/>
          <w:pgNumType w:fmt="hebrew1"/>
          <w:cols w:num="2" w:space="567"/>
          <w:bidi/>
          <w:rtlGutter/>
          <w:docGrid w:linePitch="360"/>
        </w:sectPr>
      </w:pPr>
    </w:p>
    <w:p w:rsidR="00441EB1" w:rsidRPr="00316AEC" w:rsidRDefault="00441EB1" w:rsidP="00441EB1">
      <w:pPr>
        <w:spacing w:before="120" w:after="0" w:line="240" w:lineRule="auto"/>
        <w:jc w:val="center"/>
        <w:rPr>
          <w:rFonts w:ascii="Times New Roman" w:hAnsi="Times New Roman"/>
          <w:b/>
          <w:bCs/>
          <w:sz w:val="28"/>
          <w:szCs w:val="28"/>
        </w:rPr>
      </w:pPr>
      <w:r w:rsidRPr="00316AEC">
        <w:rPr>
          <w:rFonts w:ascii="Times New Roman" w:hAnsi="Times New Roman"/>
          <w:b/>
          <w:bCs/>
          <w:sz w:val="28"/>
          <w:szCs w:val="28"/>
          <w:rtl/>
          <w:lang w:bidi="he-IL"/>
        </w:rPr>
        <w:t>ליקוטי מוהר</w:t>
      </w:r>
      <w:r w:rsidRPr="00316AEC">
        <w:rPr>
          <w:rFonts w:ascii="Times New Roman" w:hAnsi="Times New Roman"/>
          <w:b/>
          <w:bCs/>
          <w:sz w:val="28"/>
          <w:szCs w:val="28"/>
          <w:rtl/>
        </w:rPr>
        <w:t>"</w:t>
      </w:r>
      <w:r w:rsidRPr="00316AEC">
        <w:rPr>
          <w:rFonts w:ascii="Times New Roman" w:hAnsi="Times New Roman"/>
          <w:b/>
          <w:bCs/>
          <w:sz w:val="28"/>
          <w:szCs w:val="28"/>
          <w:rtl/>
          <w:lang w:bidi="he-IL"/>
        </w:rPr>
        <w:t>ן מאמר סה</w:t>
      </w:r>
    </w:p>
    <w:p w:rsidR="00441EB1" w:rsidRPr="00316AEC" w:rsidRDefault="00441EB1" w:rsidP="00441EB1">
      <w:pPr>
        <w:spacing w:before="60" w:after="120" w:line="240" w:lineRule="auto"/>
        <w:jc w:val="center"/>
        <w:rPr>
          <w:rFonts w:ascii="Times New Roman" w:hAnsi="Times New Roman"/>
          <w:b/>
          <w:bCs/>
          <w:sz w:val="28"/>
          <w:szCs w:val="28"/>
        </w:rPr>
      </w:pPr>
      <w:r w:rsidRPr="00316AEC">
        <w:rPr>
          <w:rFonts w:ascii="Times New Roman" w:hAnsi="Times New Roman"/>
          <w:b/>
          <w:bCs/>
          <w:sz w:val="28"/>
          <w:szCs w:val="28"/>
          <w:rtl/>
          <w:lang w:bidi="he-IL"/>
        </w:rPr>
        <w:t xml:space="preserve">ויאמר בועז אל רות </w:t>
      </w:r>
      <w:r w:rsidRPr="00316AEC">
        <w:rPr>
          <w:rFonts w:ascii="Times New Roman" w:hAnsi="Times New Roman"/>
          <w:b/>
          <w:bCs/>
          <w:sz w:val="28"/>
          <w:szCs w:val="28"/>
          <w:rtl/>
        </w:rPr>
        <w:t>-</w:t>
      </w:r>
      <w:r w:rsidRPr="00316AEC">
        <w:rPr>
          <w:rFonts w:ascii="Times New Roman" w:hAnsi="Times New Roman"/>
          <w:b/>
          <w:bCs/>
          <w:sz w:val="28"/>
          <w:szCs w:val="28"/>
          <w:rtl/>
          <w:lang w:bidi="he-IL"/>
        </w:rPr>
        <w:t xml:space="preserve"> ב</w:t>
      </w:r>
      <w:r w:rsidRPr="00316AEC">
        <w:rPr>
          <w:rFonts w:ascii="Times New Roman" w:hAnsi="Times New Roman"/>
          <w:b/>
          <w:bCs/>
          <w:sz w:val="28"/>
          <w:szCs w:val="28"/>
          <w:rtl/>
        </w:rPr>
        <w:t>'</w:t>
      </w:r>
    </w:p>
    <w:p w:rsidR="00441EB1" w:rsidRPr="00316AEC" w:rsidRDefault="00441EB1" w:rsidP="00441EB1">
      <w:pPr>
        <w:pStyle w:val="ac"/>
        <w:spacing w:before="6" w:after="0" w:line="240" w:lineRule="auto"/>
        <w:ind w:left="0"/>
        <w:contextualSpacing w:val="0"/>
        <w:jc w:val="center"/>
        <w:rPr>
          <w:rFonts w:ascii="Times New Roman" w:hAnsi="Times New Roman"/>
          <w:b/>
          <w:bCs/>
          <w:sz w:val="28"/>
          <w:szCs w:val="28"/>
          <w:rtl/>
          <w:lang w:bidi="he-IL"/>
        </w:rPr>
        <w:sectPr w:rsidR="00441EB1" w:rsidRPr="00316AEC" w:rsidSect="00F81F35">
          <w:type w:val="continuous"/>
          <w:pgSz w:w="11907" w:h="8392" w:orient="landscape" w:code="11"/>
          <w:pgMar w:top="567" w:right="567" w:bottom="567" w:left="567" w:header="0" w:footer="0" w:gutter="0"/>
          <w:pgNumType w:fmt="hebrew1"/>
          <w:cols w:space="567"/>
          <w:bidi/>
          <w:rtlGutter/>
          <w:docGrid w:linePitch="360"/>
        </w:sectPr>
      </w:pPr>
    </w:p>
    <w:p w:rsidR="00F81F35" w:rsidRDefault="00F81F35" w:rsidP="00441EB1">
      <w:pPr>
        <w:pStyle w:val="ac"/>
        <w:spacing w:before="6" w:after="0" w:line="240" w:lineRule="auto"/>
        <w:ind w:left="0"/>
        <w:contextualSpacing w:val="0"/>
        <w:jc w:val="center"/>
        <w:rPr>
          <w:rFonts w:ascii="Times New Roman" w:hAnsi="Times New Roman"/>
          <w:b/>
          <w:bCs/>
          <w:sz w:val="25"/>
          <w:szCs w:val="25"/>
          <w:rtl/>
          <w:lang w:bidi="he-IL"/>
        </w:rPr>
        <w:sectPr w:rsidR="00F81F35" w:rsidSect="00C74667">
          <w:type w:val="continuous"/>
          <w:pgSz w:w="11907" w:h="8392" w:orient="landscape" w:code="11"/>
          <w:pgMar w:top="567" w:right="567" w:bottom="567" w:left="567" w:header="0" w:footer="0" w:gutter="0"/>
          <w:cols w:num="2" w:space="567"/>
          <w:bidi/>
          <w:rtlGutter/>
          <w:docGrid w:linePitch="360"/>
        </w:sectPr>
      </w:pPr>
    </w:p>
    <w:p w:rsidR="00441EB1" w:rsidRPr="00DE1B0B" w:rsidRDefault="00441EB1" w:rsidP="00441EB1">
      <w:pPr>
        <w:pStyle w:val="ac"/>
        <w:spacing w:before="6" w:after="0" w:line="240" w:lineRule="auto"/>
        <w:ind w:left="0"/>
        <w:contextualSpacing w:val="0"/>
        <w:jc w:val="center"/>
        <w:rPr>
          <w:rFonts w:ascii="Times New Roman" w:hAnsi="Times New Roman"/>
          <w:b/>
          <w:bCs/>
          <w:sz w:val="25"/>
          <w:szCs w:val="25"/>
          <w:u w:val="single"/>
        </w:rPr>
      </w:pPr>
      <w:r w:rsidRPr="00DE1B0B">
        <w:rPr>
          <w:rFonts w:ascii="Times New Roman" w:hAnsi="Times New Roman"/>
          <w:b/>
          <w:bCs/>
          <w:sz w:val="25"/>
          <w:szCs w:val="25"/>
          <w:rtl/>
          <w:lang w:bidi="he-IL"/>
        </w:rPr>
        <w:t>א.</w:t>
      </w:r>
      <w:r w:rsidRPr="00DE1B0B">
        <w:rPr>
          <w:rFonts w:ascii="Times New Roman" w:hAnsi="Times New Roman"/>
          <w:b/>
          <w:bCs/>
          <w:sz w:val="25"/>
          <w:szCs w:val="25"/>
          <w:u w:val="single"/>
          <w:rtl/>
          <w:lang w:bidi="he-IL"/>
        </w:rPr>
        <w:t xml:space="preserve"> שדה בוכים</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יש להתבונן במש</w:t>
      </w:r>
      <w:r w:rsidRPr="00DE1B0B">
        <w:rPr>
          <w:rFonts w:ascii="Times New Roman" w:hAnsi="Times New Roman"/>
          <w:sz w:val="25"/>
          <w:szCs w:val="25"/>
          <w:rtl/>
        </w:rPr>
        <w:t>"</w:t>
      </w:r>
      <w:r w:rsidRPr="00DE1B0B">
        <w:rPr>
          <w:rFonts w:ascii="Times New Roman" w:hAnsi="Times New Roman"/>
          <w:sz w:val="25"/>
          <w:szCs w:val="25"/>
          <w:rtl/>
          <w:lang w:bidi="he-IL"/>
        </w:rPr>
        <w:t>כ שכאשר הנשמות עושים פירות נקראת שדה צופים</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לא, נקראת 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הבכיה גורם לקלקול הראות</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למה לא נקרא להדיא שדה לא צופים</w:t>
      </w:r>
      <w:r w:rsidRPr="00DE1B0B">
        <w:rPr>
          <w:rFonts w:ascii="Times New Roman" w:hAnsi="Times New Roman"/>
          <w:sz w:val="25"/>
          <w:szCs w:val="25"/>
          <w:rtl/>
        </w:rPr>
        <w:t>,</w:t>
      </w:r>
      <w:r w:rsidRPr="00DE1B0B">
        <w:rPr>
          <w:rFonts w:ascii="Times New Roman" w:hAnsi="Times New Roman"/>
          <w:sz w:val="25"/>
          <w:szCs w:val="25"/>
          <w:rtl/>
          <w:lang w:bidi="he-IL"/>
        </w:rPr>
        <w:t xml:space="preserve"> ומה צריך לרמוז קלקול הראיה ע</w:t>
      </w:r>
      <w:r w:rsidRPr="00DE1B0B">
        <w:rPr>
          <w:rFonts w:ascii="Times New Roman" w:hAnsi="Times New Roman"/>
          <w:sz w:val="25"/>
          <w:szCs w:val="25"/>
          <w:rtl/>
        </w:rPr>
        <w:t>"</w:t>
      </w:r>
      <w:r w:rsidRPr="00DE1B0B">
        <w:rPr>
          <w:rFonts w:ascii="Times New Roman" w:hAnsi="Times New Roman"/>
          <w:sz w:val="25"/>
          <w:szCs w:val="25"/>
          <w:rtl/>
          <w:lang w:bidi="he-IL"/>
        </w:rPr>
        <w:t>י הבכיה</w:t>
      </w:r>
      <w:r w:rsidRPr="00DE1B0B">
        <w:rPr>
          <w:rFonts w:ascii="Times New Roman" w:hAnsi="Times New Roman"/>
          <w:sz w:val="25"/>
          <w:szCs w:val="25"/>
          <w:rtl/>
        </w:rPr>
        <w:t>,</w:t>
      </w:r>
      <w:r w:rsidRPr="00DE1B0B">
        <w:rPr>
          <w:rFonts w:ascii="Times New Roman" w:hAnsi="Times New Roman"/>
          <w:sz w:val="25"/>
          <w:szCs w:val="25"/>
          <w:rtl/>
          <w:lang w:bidi="he-IL"/>
        </w:rPr>
        <w:t>וכל ענייין הבכיה מיותר</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עוד צ</w:t>
      </w:r>
      <w:r w:rsidRPr="00DE1B0B">
        <w:rPr>
          <w:rFonts w:ascii="Times New Roman" w:hAnsi="Times New Roman"/>
          <w:sz w:val="25"/>
          <w:szCs w:val="25"/>
          <w:rtl/>
        </w:rPr>
        <w:t>"</w:t>
      </w:r>
      <w:r w:rsidRPr="00DE1B0B">
        <w:rPr>
          <w:rFonts w:ascii="Times New Roman" w:hAnsi="Times New Roman"/>
          <w:sz w:val="25"/>
          <w:szCs w:val="25"/>
          <w:rtl/>
          <w:lang w:bidi="he-IL"/>
        </w:rPr>
        <w:t>ב שנראה בסעיף ב</w:t>
      </w:r>
      <w:r w:rsidRPr="00DE1B0B">
        <w:rPr>
          <w:rFonts w:ascii="Times New Roman" w:hAnsi="Times New Roman"/>
          <w:sz w:val="25"/>
          <w:szCs w:val="25"/>
          <w:rtl/>
        </w:rPr>
        <w:t>'</w:t>
      </w:r>
      <w:r w:rsidRPr="00DE1B0B">
        <w:rPr>
          <w:rFonts w:ascii="Times New Roman" w:hAnsi="Times New Roman"/>
          <w:sz w:val="25"/>
          <w:szCs w:val="25"/>
          <w:rtl/>
          <w:lang w:bidi="he-IL"/>
        </w:rPr>
        <w:t xml:space="preserve"> שבהיותה שדה בוכים אין תקוה וכל המשך המאמר הוא על שדה צופים [ובהמשך מוזכר שוב ענין ארץ פרי למליחה והצימאון, וכנראה שזה רומז לענין הבכיה והדמעות שהם מים מלוחים שאין עושים פירות] והרי כל 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בא לפרש את התיקונים של בעל השדה לאלו הנשמות שלא זכו בעצמם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ונראה לפרש בעז</w:t>
      </w:r>
      <w:r w:rsidRPr="00DE1B0B">
        <w:rPr>
          <w:rFonts w:ascii="Times New Roman" w:hAnsi="Times New Roman"/>
          <w:sz w:val="25"/>
          <w:szCs w:val="25"/>
          <w:rtl/>
        </w:rPr>
        <w:t>"</w:t>
      </w:r>
      <w:r w:rsidRPr="00DE1B0B">
        <w:rPr>
          <w:rFonts w:ascii="Times New Roman" w:hAnsi="Times New Roman"/>
          <w:sz w:val="25"/>
          <w:szCs w:val="25"/>
          <w:rtl/>
          <w:lang w:bidi="he-IL"/>
        </w:rPr>
        <w:t>ה [ומתוך כך יתפרשו יותר הענינים של סעיף א' שנתבארו בשיעור הקודם, ענין כוח הצדיקים לתקן נשמות, והלבושים, וענין בועז ורות], דאף שמפרש בפשטות שהבכיה רומזת למצב המקולקל שחסר הראיה של בעל השדה</w:t>
      </w:r>
      <w:r w:rsidRPr="00DE1B0B">
        <w:rPr>
          <w:rFonts w:ascii="Times New Roman" w:hAnsi="Times New Roman"/>
          <w:sz w:val="25"/>
          <w:szCs w:val="25"/>
          <w:rtl/>
        </w:rPr>
        <w:t>,</w:t>
      </w:r>
      <w:r w:rsidRPr="00DE1B0B">
        <w:rPr>
          <w:rFonts w:ascii="Times New Roman" w:hAnsi="Times New Roman"/>
          <w:sz w:val="25"/>
          <w:szCs w:val="25"/>
        </w:rPr>
        <w:t xml:space="preserve"> </w:t>
      </w:r>
      <w:r w:rsidRPr="00DE1B0B">
        <w:rPr>
          <w:rFonts w:ascii="Times New Roman" w:hAnsi="Times New Roman"/>
          <w:sz w:val="25"/>
          <w:szCs w:val="25"/>
          <w:rtl/>
          <w:lang w:bidi="he-IL"/>
        </w:rPr>
        <w:t xml:space="preserve">[וענין הראיה מתפרש בהמשך שהעינים שלוחי המוח להביא אל </w:t>
      </w:r>
      <w:r w:rsidRPr="00DE1B0B">
        <w:rPr>
          <w:rFonts w:ascii="Times New Roman" w:hAnsi="Times New Roman"/>
          <w:sz w:val="25"/>
          <w:szCs w:val="25"/>
          <w:rtl/>
          <w:lang w:bidi="he-IL"/>
        </w:rPr>
        <w:t>התכלית ובקלקול הראיה חסר כוח זה ואינם יכולים לבוא אל תכליתם] מ</w:t>
      </w:r>
      <w:r w:rsidRPr="00DE1B0B">
        <w:rPr>
          <w:rFonts w:ascii="Times New Roman" w:hAnsi="Times New Roman"/>
          <w:sz w:val="25"/>
          <w:szCs w:val="25"/>
          <w:rtl/>
        </w:rPr>
        <w:t>"</w:t>
      </w:r>
      <w:r w:rsidRPr="00DE1B0B">
        <w:rPr>
          <w:rFonts w:ascii="Times New Roman" w:hAnsi="Times New Roman"/>
          <w:sz w:val="25"/>
          <w:szCs w:val="25"/>
          <w:rtl/>
          <w:lang w:bidi="he-IL"/>
        </w:rPr>
        <w:t>מ הבכיה רומזת גם לבכיה שלהם וע</w:t>
      </w:r>
      <w:r w:rsidRPr="00DE1B0B">
        <w:rPr>
          <w:rFonts w:ascii="Times New Roman" w:hAnsi="Times New Roman"/>
          <w:sz w:val="25"/>
          <w:szCs w:val="25"/>
          <w:rtl/>
        </w:rPr>
        <w:t>"</w:t>
      </w:r>
      <w:r w:rsidRPr="00DE1B0B">
        <w:rPr>
          <w:rFonts w:ascii="Times New Roman" w:hAnsi="Times New Roman"/>
          <w:sz w:val="25"/>
          <w:szCs w:val="25"/>
          <w:rtl/>
          <w:lang w:bidi="he-IL"/>
        </w:rPr>
        <w:t>כ נקרא שדה בוכים ולא בסתם שדה לא צופים.</w:t>
      </w:r>
    </w:p>
    <w:p w:rsidR="00441EB1" w:rsidRPr="00DE1B0B" w:rsidRDefault="00441EB1" w:rsidP="00441EB1">
      <w:pPr>
        <w:spacing w:before="60" w:after="0" w:line="280" w:lineRule="exact"/>
        <w:jc w:val="center"/>
        <w:rPr>
          <w:rFonts w:ascii="Times New Roman" w:hAnsi="Times New Roman"/>
          <w:sz w:val="25"/>
          <w:szCs w:val="25"/>
        </w:rPr>
      </w:pPr>
      <w:r w:rsidRPr="00DE1B0B">
        <w:rPr>
          <w:rFonts w:ascii="Times New Roman" w:hAnsi="Times New Roman"/>
          <w:b/>
          <w:bCs/>
          <w:sz w:val="25"/>
          <w:szCs w:val="25"/>
          <w:rtl/>
          <w:lang w:bidi="he-IL"/>
        </w:rPr>
        <w:t>עוברי בעמק הבכא מעין ישיתוהו</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ונקדים מ</w:t>
      </w:r>
      <w:r w:rsidRPr="00DE1B0B">
        <w:rPr>
          <w:rFonts w:ascii="Times New Roman" w:hAnsi="Times New Roman"/>
          <w:sz w:val="25"/>
          <w:szCs w:val="25"/>
          <w:rtl/>
        </w:rPr>
        <w:t>"</w:t>
      </w:r>
      <w:r w:rsidRPr="00DE1B0B">
        <w:rPr>
          <w:rFonts w:ascii="Times New Roman" w:hAnsi="Times New Roman"/>
          <w:sz w:val="25"/>
          <w:szCs w:val="25"/>
          <w:rtl/>
          <w:lang w:bidi="he-IL"/>
        </w:rPr>
        <w:t>ש בגמ</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(עירובין יט.)</w:t>
      </w:r>
      <w:r w:rsidRPr="00DE1B0B">
        <w:rPr>
          <w:rFonts w:ascii="Times New Roman" w:hAnsi="Times New Roman"/>
          <w:sz w:val="25"/>
          <w:szCs w:val="25"/>
          <w:rtl/>
          <w:lang w:bidi="he-IL"/>
        </w:rPr>
        <w:t xml:space="preserve"> א</w:t>
      </w:r>
      <w:r w:rsidRPr="00DE1B0B">
        <w:rPr>
          <w:rFonts w:ascii="Times New Roman" w:hAnsi="Times New Roman"/>
          <w:sz w:val="25"/>
          <w:szCs w:val="25"/>
          <w:rtl/>
        </w:rPr>
        <w:t>"</w:t>
      </w:r>
      <w:r w:rsidRPr="00DE1B0B">
        <w:rPr>
          <w:rFonts w:ascii="Times New Roman" w:hAnsi="Times New Roman"/>
          <w:sz w:val="25"/>
          <w:szCs w:val="25"/>
          <w:rtl/>
          <w:lang w:bidi="he-IL"/>
        </w:rPr>
        <w:t xml:space="preserve">ר יהושע בן לוי מאי דכתיב </w:t>
      </w:r>
      <w:r w:rsidRPr="00CC47E5">
        <w:rPr>
          <w:rFonts w:ascii="Times New Roman" w:hAnsi="Times New Roman"/>
          <w:sz w:val="25"/>
          <w:szCs w:val="19"/>
          <w:rtl/>
          <w:lang w:bidi="he-IL"/>
        </w:rPr>
        <w:t>(תהילים פ"ב ז)</w:t>
      </w:r>
      <w:r w:rsidRPr="00DE1B0B">
        <w:rPr>
          <w:rFonts w:ascii="Times New Roman" w:hAnsi="Times New Roman"/>
          <w:sz w:val="25"/>
          <w:szCs w:val="25"/>
          <w:rtl/>
          <w:lang w:bidi="he-IL"/>
        </w:rPr>
        <w:t xml:space="preserve"> עוברי בעמק הבכא מעין ישיתוהו</w:t>
      </w:r>
      <w:r w:rsidRPr="00DE1B0B">
        <w:rPr>
          <w:rFonts w:ascii="Times New Roman" w:hAnsi="Times New Roman"/>
          <w:sz w:val="25"/>
          <w:szCs w:val="25"/>
          <w:rtl/>
        </w:rPr>
        <w:t>,</w:t>
      </w:r>
      <w:r w:rsidRPr="00DE1B0B">
        <w:rPr>
          <w:rFonts w:ascii="Times New Roman" w:hAnsi="Times New Roman"/>
          <w:sz w:val="25"/>
          <w:szCs w:val="25"/>
          <w:rtl/>
          <w:lang w:bidi="he-IL"/>
        </w:rPr>
        <w:t xml:space="preserve"> עוברי אלו בני אדם שעוברין על רצונו של הקב</w:t>
      </w:r>
      <w:r w:rsidRPr="00DE1B0B">
        <w:rPr>
          <w:rFonts w:ascii="Times New Roman" w:hAnsi="Times New Roman"/>
          <w:sz w:val="25"/>
          <w:szCs w:val="25"/>
          <w:rtl/>
        </w:rPr>
        <w:t>"</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 xml:space="preserve"> עמק שמעמיקים להם 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הבכא שבוכין ומורידין דמעות כמעין של שיתין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ע</w:t>
      </w:r>
      <w:r w:rsidRPr="00DE1B0B">
        <w:rPr>
          <w:rFonts w:ascii="Times New Roman" w:hAnsi="Times New Roman"/>
          <w:sz w:val="25"/>
          <w:szCs w:val="25"/>
          <w:rtl/>
        </w:rPr>
        <w:t>"</w:t>
      </w:r>
      <w:r w:rsidRPr="00DE1B0B">
        <w:rPr>
          <w:rFonts w:ascii="Times New Roman" w:hAnsi="Times New Roman"/>
          <w:sz w:val="25"/>
          <w:szCs w:val="25"/>
          <w:rtl/>
          <w:lang w:bidi="he-IL"/>
        </w:rPr>
        <w:t>כ</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הלא נאמר מיד אח</w:t>
      </w:r>
      <w:r w:rsidRPr="00DE1B0B">
        <w:rPr>
          <w:rFonts w:ascii="Times New Roman" w:hAnsi="Times New Roman"/>
          <w:sz w:val="25"/>
          <w:szCs w:val="25"/>
          <w:rtl/>
        </w:rPr>
        <w:t>"</w:t>
      </w:r>
      <w:r w:rsidRPr="00DE1B0B">
        <w:rPr>
          <w:rFonts w:ascii="Times New Roman" w:hAnsi="Times New Roman"/>
          <w:sz w:val="25"/>
          <w:szCs w:val="25"/>
          <w:rtl/>
          <w:lang w:bidi="he-IL"/>
        </w:rPr>
        <w:t xml:space="preserve">כ </w:t>
      </w:r>
      <w:r w:rsidRPr="00CC47E5">
        <w:rPr>
          <w:rFonts w:ascii="Times New Roman" w:hAnsi="Times New Roman"/>
          <w:sz w:val="25"/>
          <w:szCs w:val="19"/>
          <w:rtl/>
          <w:lang w:bidi="he-IL"/>
        </w:rPr>
        <w:t>(תהילים שם)</w:t>
      </w:r>
      <w:r w:rsidRPr="00DE1B0B">
        <w:rPr>
          <w:rFonts w:ascii="Times New Roman" w:hAnsi="Times New Roman"/>
          <w:sz w:val="25"/>
          <w:szCs w:val="25"/>
          <w:rtl/>
          <w:lang w:bidi="he-IL"/>
        </w:rPr>
        <w:t xml:space="preserve"> ילכו מחיל אל חיל יראה אל אלקים בציון ודרשו בגמ</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(ברכות סד.)</w:t>
      </w:r>
      <w:r w:rsidRPr="00DE1B0B">
        <w:rPr>
          <w:rFonts w:ascii="Times New Roman" w:hAnsi="Times New Roman"/>
          <w:sz w:val="25"/>
          <w:szCs w:val="25"/>
          <w:rtl/>
          <w:lang w:bidi="he-IL"/>
        </w:rPr>
        <w:t xml:space="preserve"> אלו ת</w:t>
      </w:r>
      <w:r w:rsidRPr="00DE1B0B">
        <w:rPr>
          <w:rFonts w:ascii="Times New Roman" w:hAnsi="Times New Roman"/>
          <w:sz w:val="25"/>
          <w:szCs w:val="25"/>
          <w:rtl/>
        </w:rPr>
        <w:t>"</w:t>
      </w:r>
      <w:r w:rsidRPr="00DE1B0B">
        <w:rPr>
          <w:rFonts w:ascii="Times New Roman" w:hAnsi="Times New Roman"/>
          <w:sz w:val="25"/>
          <w:szCs w:val="25"/>
          <w:rtl/>
          <w:lang w:bidi="he-IL"/>
        </w:rPr>
        <w:t>ח שאין להם מנוחה גם בעוה</w:t>
      </w:r>
      <w:r w:rsidRPr="00DE1B0B">
        <w:rPr>
          <w:rFonts w:ascii="Times New Roman" w:hAnsi="Times New Roman"/>
          <w:sz w:val="25"/>
          <w:szCs w:val="25"/>
          <w:rtl/>
        </w:rPr>
        <w:t>"</w:t>
      </w:r>
      <w:r w:rsidRPr="00DE1B0B">
        <w:rPr>
          <w:rFonts w:ascii="Times New Roman" w:hAnsi="Times New Roman"/>
          <w:sz w:val="25"/>
          <w:szCs w:val="25"/>
          <w:rtl/>
          <w:lang w:bidi="he-IL"/>
        </w:rPr>
        <w:t>ב שהולכים מישיבה לישיבה</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ל שבאמת אותן רשעים ע</w:t>
      </w:r>
      <w:r w:rsidRPr="00DE1B0B">
        <w:rPr>
          <w:rFonts w:ascii="Times New Roman" w:hAnsi="Times New Roman"/>
          <w:sz w:val="25"/>
          <w:szCs w:val="25"/>
          <w:rtl/>
        </w:rPr>
        <w:t>"</w:t>
      </w:r>
      <w:r w:rsidRPr="00DE1B0B">
        <w:rPr>
          <w:rFonts w:ascii="Times New Roman" w:hAnsi="Times New Roman"/>
          <w:sz w:val="25"/>
          <w:szCs w:val="25"/>
          <w:rtl/>
          <w:lang w:bidi="he-IL"/>
        </w:rPr>
        <w:t>י בכיתם זוכים לעלות והולכים מחיל אל חיל</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בכלל דברי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בעירובין שם שאותם פושעי ישראל שבוכין אתי אברהם ומסיק להו, ויתכן לומר א</w:t>
      </w:r>
      <w:r w:rsidRPr="00DE1B0B">
        <w:rPr>
          <w:rFonts w:ascii="Times New Roman" w:hAnsi="Times New Roman"/>
          <w:sz w:val="25"/>
          <w:szCs w:val="25"/>
          <w:rtl/>
        </w:rPr>
        <w:t>"</w:t>
      </w:r>
      <w:r w:rsidRPr="00DE1B0B">
        <w:rPr>
          <w:rFonts w:ascii="Times New Roman" w:hAnsi="Times New Roman"/>
          <w:sz w:val="25"/>
          <w:szCs w:val="25"/>
          <w:rtl/>
          <w:lang w:bidi="he-IL"/>
        </w:rPr>
        <w:t>כ שעלית פושעי ישראל מגיהנם לג</w:t>
      </w:r>
      <w:r w:rsidRPr="00DE1B0B">
        <w:rPr>
          <w:rFonts w:ascii="Times New Roman" w:hAnsi="Times New Roman"/>
          <w:sz w:val="25"/>
          <w:szCs w:val="25"/>
          <w:rtl/>
        </w:rPr>
        <w:t>"</w:t>
      </w:r>
      <w:r w:rsidRPr="00DE1B0B">
        <w:rPr>
          <w:rFonts w:ascii="Times New Roman" w:hAnsi="Times New Roman"/>
          <w:sz w:val="25"/>
          <w:szCs w:val="25"/>
          <w:rtl/>
          <w:lang w:bidi="he-IL"/>
        </w:rPr>
        <w:t>ע הוא בהצטרפות שני הענינים בכיית הרשעים וסיוע הצדיקים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ומפורש הדבר בדברי הרמ</w:t>
      </w:r>
      <w:r w:rsidRPr="00DE1B0B">
        <w:rPr>
          <w:rFonts w:ascii="Times New Roman" w:hAnsi="Times New Roman"/>
          <w:sz w:val="25"/>
          <w:szCs w:val="25"/>
          <w:rtl/>
        </w:rPr>
        <w:t>"</w:t>
      </w:r>
      <w:r w:rsidRPr="00DE1B0B">
        <w:rPr>
          <w:rFonts w:ascii="Times New Roman" w:hAnsi="Times New Roman"/>
          <w:sz w:val="25"/>
          <w:szCs w:val="25"/>
          <w:rtl/>
          <w:lang w:bidi="he-IL"/>
        </w:rPr>
        <w:t xml:space="preserve">ע מפאנו </w:t>
      </w:r>
      <w:r w:rsidRPr="00CC47E5">
        <w:rPr>
          <w:rFonts w:ascii="Times New Roman" w:hAnsi="Times New Roman"/>
          <w:sz w:val="25"/>
          <w:szCs w:val="19"/>
          <w:rtl/>
          <w:lang w:bidi="he-IL"/>
        </w:rPr>
        <w:t>(עשרה מאמרות חיקו"ד ח"ה פ"ז)</w:t>
      </w:r>
      <w:r w:rsidRPr="00DE1B0B">
        <w:rPr>
          <w:rFonts w:ascii="Times New Roman" w:hAnsi="Times New Roman"/>
          <w:sz w:val="25"/>
          <w:szCs w:val="25"/>
          <w:rtl/>
          <w:lang w:bidi="he-IL"/>
        </w:rPr>
        <w:t xml:space="preserve"> שכתב ע</w:t>
      </w:r>
      <w:r w:rsidRPr="00DE1B0B">
        <w:rPr>
          <w:rFonts w:ascii="Times New Roman" w:hAnsi="Times New Roman"/>
          <w:sz w:val="25"/>
          <w:szCs w:val="25"/>
          <w:rtl/>
        </w:rPr>
        <w:t>"</w:t>
      </w:r>
      <w:r w:rsidRPr="00DE1B0B">
        <w:rPr>
          <w:rFonts w:ascii="Times New Roman" w:hAnsi="Times New Roman"/>
          <w:sz w:val="25"/>
          <w:szCs w:val="25"/>
          <w:rtl/>
          <w:lang w:bidi="he-IL"/>
        </w:rPr>
        <w:t>ד הגמ</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(ר"ה יז.)</w:t>
      </w:r>
      <w:r w:rsidRPr="00DE1B0B">
        <w:rPr>
          <w:rFonts w:ascii="Times New Roman" w:hAnsi="Times New Roman"/>
          <w:sz w:val="25"/>
          <w:szCs w:val="25"/>
          <w:rtl/>
          <w:lang w:bidi="he-IL"/>
        </w:rPr>
        <w:t xml:space="preserve"> שפושעי ישראל בגופן נידונים בגיהנם </w:t>
      </w:r>
      <w:r w:rsidRPr="00DE1B0B">
        <w:rPr>
          <w:rFonts w:ascii="Times New Roman" w:hAnsi="Times New Roman"/>
          <w:sz w:val="25"/>
          <w:szCs w:val="25"/>
          <w:rtl/>
          <w:lang w:bidi="he-IL"/>
        </w:rPr>
        <w:lastRenderedPageBreak/>
        <w:t>ולאחר י</w:t>
      </w:r>
      <w:r w:rsidRPr="00DE1B0B">
        <w:rPr>
          <w:rFonts w:ascii="Times New Roman" w:hAnsi="Times New Roman"/>
          <w:sz w:val="25"/>
          <w:szCs w:val="25"/>
          <w:rtl/>
        </w:rPr>
        <w:t>"</w:t>
      </w:r>
      <w:r w:rsidRPr="00DE1B0B">
        <w:rPr>
          <w:rFonts w:ascii="Times New Roman" w:hAnsi="Times New Roman"/>
          <w:sz w:val="25"/>
          <w:szCs w:val="25"/>
          <w:rtl/>
          <w:lang w:bidi="he-IL"/>
        </w:rPr>
        <w:t xml:space="preserve">ב חודש גופן כלה ונשמתן נשרפת והרוח מפזרתן ונעשים אפר תחת כפות רגלי הצדיקים שנאמר </w:t>
      </w:r>
      <w:r w:rsidRPr="00CC47E5">
        <w:rPr>
          <w:rFonts w:ascii="Times New Roman" w:hAnsi="Times New Roman"/>
          <w:sz w:val="25"/>
          <w:szCs w:val="19"/>
          <w:rtl/>
          <w:lang w:bidi="he-IL"/>
        </w:rPr>
        <w:t>(ישעי' סו)</w:t>
      </w:r>
      <w:r w:rsidRPr="00DE1B0B">
        <w:rPr>
          <w:rFonts w:ascii="Times New Roman" w:hAnsi="Times New Roman"/>
          <w:sz w:val="25"/>
          <w:szCs w:val="25"/>
          <w:rtl/>
          <w:lang w:bidi="he-IL"/>
        </w:rPr>
        <w:t xml:space="preserve"> ועסותם רשעים כי יהיו אפר תחת כפות רגליכם</w:t>
      </w:r>
      <w:r w:rsidRPr="00DE1B0B">
        <w:rPr>
          <w:rFonts w:ascii="Times New Roman" w:hAnsi="Times New Roman"/>
          <w:sz w:val="25"/>
          <w:szCs w:val="25"/>
          <w:rtl/>
        </w:rPr>
        <w:t>,</w:t>
      </w:r>
      <w:r w:rsidRPr="00DE1B0B">
        <w:rPr>
          <w:rFonts w:ascii="Times New Roman" w:hAnsi="Times New Roman"/>
          <w:sz w:val="25"/>
          <w:szCs w:val="25"/>
          <w:rtl/>
          <w:lang w:bidi="he-IL"/>
        </w:rPr>
        <w:t xml:space="preserve"> וע</w:t>
      </w:r>
      <w:r w:rsidRPr="00DE1B0B">
        <w:rPr>
          <w:rFonts w:ascii="Times New Roman" w:hAnsi="Times New Roman"/>
          <w:sz w:val="25"/>
          <w:szCs w:val="25"/>
          <w:rtl/>
        </w:rPr>
        <w:t>"</w:t>
      </w:r>
      <w:r w:rsidRPr="00DE1B0B">
        <w:rPr>
          <w:rFonts w:ascii="Times New Roman" w:hAnsi="Times New Roman"/>
          <w:sz w:val="25"/>
          <w:szCs w:val="25"/>
          <w:rtl/>
          <w:lang w:bidi="he-IL"/>
        </w:rPr>
        <w:t>ז כתב הרמ</w:t>
      </w:r>
      <w:r w:rsidRPr="00DE1B0B">
        <w:rPr>
          <w:rFonts w:ascii="Times New Roman" w:hAnsi="Times New Roman"/>
          <w:sz w:val="25"/>
          <w:szCs w:val="25"/>
          <w:rtl/>
        </w:rPr>
        <w:t>"</w:t>
      </w:r>
      <w:r w:rsidRPr="00DE1B0B">
        <w:rPr>
          <w:rFonts w:ascii="Times New Roman" w:hAnsi="Times New Roman"/>
          <w:sz w:val="25"/>
          <w:szCs w:val="25"/>
          <w:rtl/>
          <w:lang w:bidi="he-IL"/>
        </w:rPr>
        <w:t>ע שם ועסותם זו מצות עשה לצדיקים שיגבלו אפר זה לעיסה עם דמעות הרשעים שבגיהנם אשר מעין ישיתוהו ואז גם על הרשעים נאמר ילכו מחיל אל חיל עכ</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מבואר להדיא שדמעות הרשעים הגמורים פושעי ישראל מצילתן בכוח הצדיקים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[והעירו החברים שבשער מארז"ל אבות פ"ו מבאר האריז"ל ג"כ פסוקים אלה עוברי בעמק וגו' על הצדיקים שלוקחים נפשות מגיהנם ומתעטפים בהם כלבוש, וע"ז נאמר ילכו מחיל אל חיל לשון רבים הצדיק והרשעים עיי"ש אלא ששם לא מבואר ענין הבכיה] </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ובזה מבואר ענין שדה בוכים שהבכיה של אותן נשמות שאין עושין רצונו של מקום </w:t>
      </w:r>
      <w:r w:rsidRPr="00CC47E5">
        <w:rPr>
          <w:rFonts w:ascii="Times New Roman" w:hAnsi="Times New Roman"/>
          <w:sz w:val="25"/>
          <w:szCs w:val="19"/>
          <w:rtl/>
          <w:lang w:bidi="he-IL"/>
        </w:rPr>
        <w:t>(כלשונו בפנים, וכלשון הגמ' בעירובין)</w:t>
      </w:r>
      <w:r w:rsidRPr="00DE1B0B">
        <w:rPr>
          <w:rFonts w:ascii="Times New Roman" w:hAnsi="Times New Roman"/>
          <w:sz w:val="25"/>
          <w:szCs w:val="25"/>
          <w:rtl/>
          <w:lang w:bidi="he-IL"/>
        </w:rPr>
        <w:t xml:space="preserve"> היא המביאתם לתיקונם</w:t>
      </w:r>
      <w:r w:rsidRPr="00DE1B0B">
        <w:rPr>
          <w:rFonts w:ascii="Times New Roman" w:hAnsi="Times New Roman"/>
          <w:sz w:val="25"/>
          <w:szCs w:val="25"/>
          <w:rtl/>
        </w:rPr>
        <w:t>,</w:t>
      </w:r>
      <w:r w:rsidRPr="00DE1B0B">
        <w:rPr>
          <w:rFonts w:ascii="Times New Roman" w:hAnsi="Times New Roman"/>
          <w:sz w:val="25"/>
          <w:szCs w:val="25"/>
          <w:rtl/>
          <w:lang w:bidi="he-IL"/>
        </w:rPr>
        <w:t xml:space="preserve"> ואף שבפנים מבואר שהבכיה היא הקילקול של הראיה הנה יש בענין זה שני פנים כי מבואר במקום אחר </w:t>
      </w:r>
      <w:r w:rsidRPr="00CC47E5">
        <w:rPr>
          <w:rFonts w:ascii="Times New Roman" w:hAnsi="Times New Roman"/>
          <w:sz w:val="25"/>
          <w:szCs w:val="19"/>
          <w:rtl/>
          <w:lang w:bidi="he-IL"/>
        </w:rPr>
        <w:t>(בתורה רנ)</w:t>
      </w:r>
      <w:r w:rsidRPr="00DE1B0B">
        <w:rPr>
          <w:rFonts w:ascii="Times New Roman" w:hAnsi="Times New Roman"/>
          <w:sz w:val="25"/>
          <w:szCs w:val="25"/>
          <w:rtl/>
          <w:lang w:bidi="he-IL"/>
        </w:rPr>
        <w:t xml:space="preserve"> שדמעות היורדות אף שמקלקל הראיה מן העין מ</w:t>
      </w:r>
      <w:r w:rsidRPr="00DE1B0B">
        <w:rPr>
          <w:rFonts w:ascii="Times New Roman" w:hAnsi="Times New Roman"/>
          <w:sz w:val="25"/>
          <w:szCs w:val="25"/>
          <w:rtl/>
        </w:rPr>
        <w:t>"</w:t>
      </w:r>
      <w:r w:rsidRPr="00DE1B0B">
        <w:rPr>
          <w:rFonts w:ascii="Times New Roman" w:hAnsi="Times New Roman"/>
          <w:sz w:val="25"/>
          <w:szCs w:val="25"/>
          <w:rtl/>
          <w:lang w:bidi="he-IL"/>
        </w:rPr>
        <w:t>מ זה מעורר גם בחי</w:t>
      </w:r>
      <w:r w:rsidRPr="00DE1B0B">
        <w:rPr>
          <w:rFonts w:ascii="Times New Roman" w:hAnsi="Times New Roman"/>
          <w:sz w:val="25"/>
          <w:szCs w:val="25"/>
          <w:rtl/>
        </w:rPr>
        <w:t>'</w:t>
      </w:r>
      <w:r w:rsidRPr="00DE1B0B">
        <w:rPr>
          <w:rFonts w:ascii="Times New Roman" w:hAnsi="Times New Roman"/>
          <w:sz w:val="25"/>
          <w:szCs w:val="25"/>
          <w:rtl/>
          <w:lang w:bidi="he-IL"/>
        </w:rPr>
        <w:t xml:space="preserve"> המשכת השגחה וראיה כי בתוך הדמעות יש חלקי הראיה אשר לכן מרוב דמעות מתקלקלת הראיה והורדת דמעות ממשיך הראיה למקום שנצרך שם 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Pr>
        <w:t>]</w:t>
      </w:r>
      <w:r w:rsidRPr="00DE1B0B">
        <w:rPr>
          <w:rFonts w:ascii="Times New Roman" w:hAnsi="Times New Roman"/>
          <w:sz w:val="25"/>
          <w:szCs w:val="25"/>
          <w:rtl/>
          <w:lang w:bidi="he-IL"/>
        </w:rPr>
        <w:t>ובזה מדויק לשון חז</w:t>
      </w:r>
      <w:r w:rsidRPr="00DE1B0B">
        <w:rPr>
          <w:rFonts w:ascii="Times New Roman" w:hAnsi="Times New Roman"/>
          <w:sz w:val="25"/>
          <w:szCs w:val="25"/>
          <w:rtl/>
        </w:rPr>
        <w:t>"</w:t>
      </w:r>
      <w:r w:rsidRPr="00DE1B0B">
        <w:rPr>
          <w:rFonts w:ascii="Times New Roman" w:hAnsi="Times New Roman"/>
          <w:sz w:val="25"/>
          <w:szCs w:val="25"/>
          <w:rtl/>
          <w:lang w:bidi="he-IL"/>
        </w:rPr>
        <w:t>ל המובא בפנים שמאור עיניו של אדם הולך אחר הבכיה ולא אמרו שמקלקל הראיה אלא הולכת עמה</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וכמובן </w:t>
      </w:r>
      <w:r w:rsidRPr="00DE1B0B">
        <w:rPr>
          <w:rFonts w:ascii="Times New Roman" w:hAnsi="Times New Roman"/>
          <w:sz w:val="25"/>
          <w:szCs w:val="25"/>
          <w:rtl/>
          <w:lang w:bidi="he-IL"/>
        </w:rPr>
        <w:t>שדבר זה אינו מבחינה גשמית אלא רוחנית</w:t>
      </w:r>
      <w:r w:rsidRPr="00DE1B0B">
        <w:rPr>
          <w:rFonts w:ascii="Times New Roman" w:hAnsi="Times New Roman"/>
          <w:sz w:val="25"/>
          <w:szCs w:val="25"/>
          <w:rtl/>
        </w:rPr>
        <w:t>,</w:t>
      </w:r>
      <w:r w:rsidRPr="00DE1B0B">
        <w:rPr>
          <w:rFonts w:ascii="Times New Roman" w:hAnsi="Times New Roman"/>
          <w:sz w:val="25"/>
          <w:szCs w:val="25"/>
          <w:rtl/>
          <w:lang w:bidi="he-IL"/>
        </w:rPr>
        <w:t xml:space="preserve"> והעירו החברים שכן משמע בתיקו</w:t>
      </w:r>
      <w:r w:rsidRPr="00DE1B0B">
        <w:rPr>
          <w:rFonts w:ascii="Times New Roman" w:hAnsi="Times New Roman"/>
          <w:sz w:val="25"/>
          <w:szCs w:val="25"/>
          <w:rtl/>
        </w:rPr>
        <w:t>"</w:t>
      </w:r>
      <w:r w:rsidRPr="00DE1B0B">
        <w:rPr>
          <w:rFonts w:ascii="Times New Roman" w:hAnsi="Times New Roman"/>
          <w:sz w:val="25"/>
          <w:szCs w:val="25"/>
          <w:rtl/>
          <w:lang w:bidi="he-IL"/>
        </w:rPr>
        <w:t xml:space="preserve">ז </w:t>
      </w:r>
      <w:r w:rsidRPr="00CC47E5">
        <w:rPr>
          <w:rFonts w:ascii="Times New Roman" w:hAnsi="Times New Roman"/>
          <w:sz w:val="25"/>
          <w:szCs w:val="19"/>
          <w:rtl/>
          <w:lang w:bidi="he-IL"/>
        </w:rPr>
        <w:t>(תיקון יא)</w:t>
      </w:r>
      <w:r w:rsidRPr="00DE1B0B">
        <w:rPr>
          <w:rFonts w:ascii="Times New Roman" w:hAnsi="Times New Roman"/>
          <w:sz w:val="25"/>
          <w:szCs w:val="25"/>
          <w:rtl/>
          <w:lang w:bidi="he-IL"/>
        </w:rPr>
        <w:t xml:space="preserve"> שאמרו שהדמעה היא מבת עין]</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 xml:space="preserve">[ויש לציין שגם באותו אופן בעל השדה עצמו בוכה לתיקון נפשות אלו, וכמובן מהמעשה בחיי"מ </w:t>
      </w:r>
      <w:r w:rsidRPr="00CC47E5">
        <w:rPr>
          <w:rFonts w:ascii="Times New Roman" w:hAnsi="Times New Roman"/>
          <w:sz w:val="25"/>
          <w:szCs w:val="19"/>
          <w:rtl/>
          <w:lang w:bidi="he-IL"/>
        </w:rPr>
        <w:t>(סי' כח)</w:t>
      </w:r>
      <w:r w:rsidRPr="00DE1B0B">
        <w:rPr>
          <w:rFonts w:ascii="Times New Roman" w:hAnsi="Times New Roman"/>
          <w:sz w:val="25"/>
          <w:szCs w:val="25"/>
          <w:rtl/>
          <w:lang w:bidi="he-IL"/>
        </w:rPr>
        <w:t xml:space="preserve"> שרביז"ל בכה וע"כ הלכו מלפניו ואח"כ אמר להם ענין זה של בעל השדה, ומובן קצת שייכות הבכיה לענין שדה בוכים, וכ"כ בפל"ח, אמנם להלן בשיעור ה' נתבאר באופן אחר עניין הכיה ועניין שדה בוכים] </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ובזה מדויק מה שהאריך להביא על ענין הבכיה את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והפסוק ושבו העבים אחר הגשם, והרי ענין פסוק זה לכאו</w:t>
      </w:r>
      <w:r w:rsidRPr="00DE1B0B">
        <w:rPr>
          <w:rFonts w:ascii="Times New Roman" w:hAnsi="Times New Roman"/>
          <w:sz w:val="25"/>
          <w:szCs w:val="25"/>
          <w:rtl/>
        </w:rPr>
        <w:t>'</w:t>
      </w:r>
      <w:r w:rsidRPr="00DE1B0B">
        <w:rPr>
          <w:rFonts w:ascii="Times New Roman" w:hAnsi="Times New Roman"/>
          <w:sz w:val="25"/>
          <w:szCs w:val="25"/>
          <w:rtl/>
          <w:lang w:bidi="he-IL"/>
        </w:rPr>
        <w:t xml:space="preserve"> אינו שייך לענין המאמר אלא ללמדנו שדמעות אלה הם הגשם שתפקיד הגשם הוא להשקות אילנות שהוא מתיקוני השדה המבוארים בסעיף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שהרי מדויק שמדובר כאן בנשמות שאין עושים פירות והינו אילנות יבשים ומדויק בלשונו שלא מדובר באותם שהם מחוץ לשדה שהתיקון שלהם באופן אחר</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שמדובר באותם שבשדה שלפעמים צופים ולפעמים בוכים ומדובר באלה שאילנם יבש וע</w:t>
      </w:r>
      <w:r w:rsidRPr="00DE1B0B">
        <w:rPr>
          <w:rFonts w:ascii="Times New Roman" w:hAnsi="Times New Roman"/>
          <w:sz w:val="25"/>
          <w:szCs w:val="25"/>
          <w:rtl/>
        </w:rPr>
        <w:t>"</w:t>
      </w:r>
      <w:r w:rsidRPr="00DE1B0B">
        <w:rPr>
          <w:rFonts w:ascii="Times New Roman" w:hAnsi="Times New Roman"/>
          <w:sz w:val="25"/>
          <w:szCs w:val="25"/>
          <w:rtl/>
          <w:lang w:bidi="he-IL"/>
        </w:rPr>
        <w:t>י הדמעות מוריד גשם והיה כעץ שתול על פלגי מים אשר פריו יתן, וזה מבואר מאד בגמ</w:t>
      </w:r>
      <w:r w:rsidRPr="00DE1B0B">
        <w:rPr>
          <w:rFonts w:ascii="Times New Roman" w:hAnsi="Times New Roman"/>
          <w:sz w:val="25"/>
          <w:szCs w:val="25"/>
          <w:rtl/>
        </w:rPr>
        <w:t>'</w:t>
      </w:r>
      <w:r w:rsidRPr="00DE1B0B">
        <w:rPr>
          <w:rFonts w:ascii="Times New Roman" w:hAnsi="Times New Roman"/>
          <w:sz w:val="25"/>
          <w:szCs w:val="25"/>
          <w:rtl/>
          <w:lang w:bidi="he-IL"/>
        </w:rPr>
        <w:t xml:space="preserve"> בעירובין שם שפירשו מעיין ישיתוהו שנתהפך עמק הבכא למעיין והיינו המעיין המשקה האילנות בבית השלחים</w:t>
      </w:r>
      <w:r w:rsidRPr="00DE1B0B">
        <w:rPr>
          <w:rFonts w:ascii="Times New Roman" w:hAnsi="Times New Roman"/>
          <w:sz w:val="25"/>
          <w:szCs w:val="25"/>
          <w:rtl/>
        </w:rPr>
        <w:t>,</w:t>
      </w:r>
      <w:r w:rsidRPr="00DE1B0B">
        <w:rPr>
          <w:rFonts w:ascii="Times New Roman" w:hAnsi="Times New Roman"/>
          <w:sz w:val="25"/>
          <w:szCs w:val="25"/>
          <w:rtl/>
          <w:lang w:bidi="he-IL"/>
        </w:rPr>
        <w:t xml:space="preserve"> ונהר יוצא מעדן להשקות את הגן</w:t>
      </w:r>
      <w:r w:rsidRPr="00DE1B0B">
        <w:rPr>
          <w:rFonts w:ascii="Times New Roman" w:hAnsi="Times New Roman"/>
          <w:sz w:val="25"/>
          <w:szCs w:val="25"/>
          <w:rtl/>
        </w:rPr>
        <w:t>.</w:t>
      </w:r>
      <w:r w:rsidRPr="00DE1B0B">
        <w:rPr>
          <w:rFonts w:ascii="Times New Roman" w:hAnsi="Times New Roman"/>
          <w:sz w:val="25"/>
          <w:szCs w:val="25"/>
          <w:rtl/>
          <w:lang w:bidi="he-IL"/>
        </w:rPr>
        <w:t xml:space="preserve"> </w:t>
      </w:r>
    </w:p>
    <w:p w:rsidR="00441EB1" w:rsidRPr="00DE1B0B" w:rsidRDefault="00441EB1" w:rsidP="00441EB1">
      <w:pPr>
        <w:keepNext/>
        <w:spacing w:before="60" w:after="0" w:line="280" w:lineRule="exact"/>
        <w:jc w:val="center"/>
        <w:rPr>
          <w:rFonts w:ascii="Times New Roman" w:hAnsi="Times New Roman"/>
          <w:b/>
          <w:bCs/>
          <w:sz w:val="25"/>
          <w:szCs w:val="25"/>
          <w:rtl/>
          <w:lang w:bidi="he-IL"/>
        </w:rPr>
      </w:pPr>
      <w:r w:rsidRPr="00DE1B0B">
        <w:rPr>
          <w:rFonts w:ascii="Times New Roman" w:hAnsi="Times New Roman"/>
          <w:b/>
          <w:bCs/>
          <w:sz w:val="25"/>
          <w:szCs w:val="25"/>
          <w:rtl/>
          <w:lang w:bidi="he-IL"/>
        </w:rPr>
        <w:lastRenderedPageBreak/>
        <w:t>הרשעים שהרהרו בתשובה עולים ע</w:t>
      </w:r>
      <w:r w:rsidRPr="00DE1B0B">
        <w:rPr>
          <w:rFonts w:ascii="Times New Roman" w:hAnsi="Times New Roman"/>
          <w:b/>
          <w:bCs/>
          <w:sz w:val="25"/>
          <w:szCs w:val="25"/>
          <w:rtl/>
        </w:rPr>
        <w:t>"</w:t>
      </w:r>
      <w:r w:rsidRPr="00DE1B0B">
        <w:rPr>
          <w:rFonts w:ascii="Times New Roman" w:hAnsi="Times New Roman"/>
          <w:b/>
          <w:bCs/>
          <w:sz w:val="25"/>
          <w:szCs w:val="25"/>
          <w:rtl/>
          <w:lang w:bidi="he-IL"/>
        </w:rPr>
        <w:t>י הצדיקים</w:t>
      </w:r>
    </w:p>
    <w:p w:rsidR="00441EB1" w:rsidRPr="00DE1B0B" w:rsidRDefault="00441EB1" w:rsidP="00441EB1">
      <w:pPr>
        <w:spacing w:before="60" w:after="0" w:line="280" w:lineRule="exact"/>
        <w:rPr>
          <w:rFonts w:ascii="Times New Roman" w:hAnsi="Times New Roman"/>
          <w:sz w:val="25"/>
          <w:szCs w:val="25"/>
          <w:rtl/>
        </w:rPr>
      </w:pPr>
      <w:r w:rsidRPr="00DE1B0B">
        <w:rPr>
          <w:rFonts w:ascii="Times New Roman" w:hAnsi="Times New Roman"/>
          <w:sz w:val="25"/>
          <w:szCs w:val="25"/>
          <w:rtl/>
          <w:lang w:bidi="he-IL"/>
        </w:rPr>
        <w:t>ונשוב לבאר את עצם יסוד הדברים</w:t>
      </w:r>
      <w:r w:rsidRPr="00DE1B0B">
        <w:rPr>
          <w:rFonts w:ascii="Times New Roman" w:hAnsi="Times New Roman"/>
          <w:sz w:val="25"/>
          <w:szCs w:val="25"/>
          <w:rtl/>
        </w:rPr>
        <w:t>,</w:t>
      </w:r>
      <w:r w:rsidRPr="00DE1B0B">
        <w:rPr>
          <w:rFonts w:ascii="Times New Roman" w:hAnsi="Times New Roman"/>
          <w:sz w:val="25"/>
          <w:szCs w:val="25"/>
          <w:rtl/>
          <w:lang w:bidi="he-IL"/>
        </w:rPr>
        <w:t xml:space="preserve"> שאע</w:t>
      </w:r>
      <w:r w:rsidRPr="00DE1B0B">
        <w:rPr>
          <w:rFonts w:ascii="Times New Roman" w:hAnsi="Times New Roman"/>
          <w:sz w:val="25"/>
          <w:szCs w:val="25"/>
          <w:rtl/>
        </w:rPr>
        <w:t>"</w:t>
      </w:r>
      <w:r w:rsidRPr="00DE1B0B">
        <w:rPr>
          <w:rFonts w:ascii="Times New Roman" w:hAnsi="Times New Roman"/>
          <w:sz w:val="25"/>
          <w:szCs w:val="25"/>
          <w:rtl/>
          <w:lang w:bidi="he-IL"/>
        </w:rPr>
        <w:t>פ שבעל השדה הוא העוסק בתיקון שדהו אל יאמר האדם שלום עליך נפשי</w:t>
      </w:r>
      <w:r w:rsidRPr="00DE1B0B">
        <w:rPr>
          <w:rFonts w:ascii="Times New Roman" w:hAnsi="Times New Roman"/>
          <w:sz w:val="25"/>
          <w:szCs w:val="25"/>
          <w:rtl/>
        </w:rPr>
        <w:t>,</w:t>
      </w:r>
      <w:r w:rsidRPr="00DE1B0B">
        <w:rPr>
          <w:rFonts w:ascii="Times New Roman" w:hAnsi="Times New Roman"/>
          <w:sz w:val="25"/>
          <w:szCs w:val="25"/>
          <w:rtl/>
          <w:lang w:bidi="he-IL"/>
        </w:rPr>
        <w:t xml:space="preserve"> אעשה מה שליבי חפץ שהרי בעל השדה עתיד לתקננו</w:t>
      </w:r>
      <w:r w:rsidRPr="00DE1B0B">
        <w:rPr>
          <w:rFonts w:ascii="Times New Roman" w:hAnsi="Times New Roman"/>
          <w:sz w:val="25"/>
          <w:szCs w:val="25"/>
          <w:rtl/>
        </w:rPr>
        <w:t>,</w:t>
      </w:r>
      <w:r w:rsidRPr="00DE1B0B">
        <w:rPr>
          <w:rFonts w:ascii="Times New Roman" w:hAnsi="Times New Roman"/>
          <w:sz w:val="25"/>
          <w:szCs w:val="25"/>
          <w:rtl/>
          <w:lang w:bidi="he-IL"/>
        </w:rPr>
        <w:t xml:space="preserve"> כי בעל השדה משתמש לצורך זה דווקא בכח מעשים הטובים המועטים שיש גם לרשעים</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ברור שדמעות הרשעים בגיהנם הוא בזכות שגם בעוה</w:t>
      </w:r>
      <w:r w:rsidRPr="00DE1B0B">
        <w:rPr>
          <w:rFonts w:ascii="Times New Roman" w:hAnsi="Times New Roman"/>
          <w:sz w:val="25"/>
          <w:szCs w:val="25"/>
          <w:rtl/>
        </w:rPr>
        <w:t>"</w:t>
      </w:r>
      <w:r w:rsidRPr="00DE1B0B">
        <w:rPr>
          <w:rFonts w:ascii="Times New Roman" w:hAnsi="Times New Roman"/>
          <w:sz w:val="25"/>
          <w:szCs w:val="25"/>
          <w:rtl/>
          <w:lang w:bidi="he-IL"/>
        </w:rPr>
        <w:t>ז היה להם הרהורי תשובה</w:t>
      </w:r>
      <w:r w:rsidRPr="00DE1B0B">
        <w:rPr>
          <w:rFonts w:ascii="Times New Roman" w:hAnsi="Times New Roman"/>
          <w:sz w:val="25"/>
          <w:szCs w:val="25"/>
          <w:rtl/>
        </w:rPr>
        <w:t>,</w:t>
      </w:r>
      <w:r w:rsidRPr="00DE1B0B">
        <w:rPr>
          <w:rFonts w:ascii="Times New Roman" w:hAnsi="Times New Roman"/>
          <w:sz w:val="25"/>
          <w:szCs w:val="25"/>
          <w:rtl/>
          <w:lang w:bidi="he-IL"/>
        </w:rPr>
        <w:t xml:space="preserve"> והיו נאנחים בליבם על מצבם והיה לבם לב נשבר ונדכה</w:t>
      </w:r>
      <w:r w:rsidRPr="00DE1B0B">
        <w:rPr>
          <w:rFonts w:ascii="Times New Roman" w:hAnsi="Times New Roman"/>
          <w:sz w:val="25"/>
          <w:szCs w:val="25"/>
          <w:rtl/>
        </w:rPr>
        <w:t>,</w:t>
      </w:r>
      <w:r w:rsidRPr="00DE1B0B">
        <w:rPr>
          <w:rFonts w:ascii="Times New Roman" w:hAnsi="Times New Roman"/>
          <w:sz w:val="25"/>
          <w:szCs w:val="25"/>
          <w:rtl/>
          <w:lang w:bidi="he-IL"/>
        </w:rPr>
        <w:t xml:space="preserve"> ותפילה ושפיכת שיח נוכח פני ד</w:t>
      </w:r>
      <w:r w:rsidRPr="00DE1B0B">
        <w:rPr>
          <w:rFonts w:ascii="Times New Roman" w:hAnsi="Times New Roman"/>
          <w:sz w:val="25"/>
          <w:szCs w:val="25"/>
          <w:rtl/>
        </w:rPr>
        <w:t>'</w:t>
      </w:r>
      <w:r w:rsidRPr="00DE1B0B">
        <w:rPr>
          <w:rFonts w:ascii="Times New Roman" w:hAnsi="Times New Roman"/>
          <w:sz w:val="25"/>
          <w:szCs w:val="25"/>
          <w:rtl/>
          <w:lang w:bidi="he-IL"/>
        </w:rPr>
        <w:t xml:space="preserve"> אם מעט אם הרבה כל אחד לפי מדרגתו</w:t>
      </w:r>
      <w:r w:rsidRPr="00DE1B0B">
        <w:rPr>
          <w:rFonts w:ascii="Times New Roman" w:hAnsi="Times New Roman"/>
          <w:sz w:val="25"/>
          <w:szCs w:val="25"/>
          <w:rtl/>
        </w:rPr>
        <w:t>,</w:t>
      </w:r>
      <w:r w:rsidRPr="00DE1B0B">
        <w:rPr>
          <w:rFonts w:ascii="Times New Roman" w:hAnsi="Times New Roman"/>
          <w:sz w:val="25"/>
          <w:szCs w:val="25"/>
          <w:rtl/>
          <w:lang w:bidi="he-IL"/>
        </w:rPr>
        <w:t xml:space="preserve"> ואפי</w:t>
      </w:r>
      <w:r w:rsidRPr="00DE1B0B">
        <w:rPr>
          <w:rFonts w:ascii="Times New Roman" w:hAnsi="Times New Roman"/>
          <w:sz w:val="25"/>
          <w:szCs w:val="25"/>
          <w:rtl/>
        </w:rPr>
        <w:t>'</w:t>
      </w:r>
      <w:r w:rsidRPr="00DE1B0B">
        <w:rPr>
          <w:rFonts w:ascii="Times New Roman" w:hAnsi="Times New Roman"/>
          <w:sz w:val="25"/>
          <w:szCs w:val="25"/>
          <w:rtl/>
          <w:lang w:bidi="he-IL"/>
        </w:rPr>
        <w:t xml:space="preserve"> שלא הצליחו לעשות רצונם להיות כרצונו ית</w:t>
      </w:r>
      <w:r w:rsidRPr="00DE1B0B">
        <w:rPr>
          <w:rFonts w:ascii="Times New Roman" w:hAnsi="Times New Roman"/>
          <w:sz w:val="25"/>
          <w:szCs w:val="25"/>
          <w:rtl/>
        </w:rPr>
        <w:t>',</w:t>
      </w:r>
      <w:r w:rsidRPr="00DE1B0B">
        <w:rPr>
          <w:rFonts w:ascii="Times New Roman" w:hAnsi="Times New Roman"/>
          <w:sz w:val="25"/>
          <w:szCs w:val="25"/>
          <w:rtl/>
          <w:lang w:bidi="he-IL"/>
        </w:rPr>
        <w:t xml:space="preserve"> ויצה</w:t>
      </w:r>
      <w:r w:rsidRPr="00DE1B0B">
        <w:rPr>
          <w:rFonts w:ascii="Times New Roman" w:hAnsi="Times New Roman"/>
          <w:sz w:val="25"/>
          <w:szCs w:val="25"/>
          <w:rtl/>
        </w:rPr>
        <w:t>"</w:t>
      </w:r>
      <w:r w:rsidRPr="00DE1B0B">
        <w:rPr>
          <w:rFonts w:ascii="Times New Roman" w:hAnsi="Times New Roman"/>
          <w:sz w:val="25"/>
          <w:szCs w:val="25"/>
          <w:rtl/>
          <w:lang w:bidi="he-IL"/>
        </w:rPr>
        <w:t>ר עדיין משל בם וכשלו במה שנכשלו</w:t>
      </w:r>
      <w:r w:rsidRPr="00DE1B0B">
        <w:rPr>
          <w:rFonts w:ascii="Times New Roman" w:hAnsi="Times New Roman"/>
          <w:sz w:val="25"/>
          <w:szCs w:val="25"/>
          <w:rtl/>
        </w:rPr>
        <w:t>,</w:t>
      </w:r>
      <w:r w:rsidRPr="00DE1B0B">
        <w:rPr>
          <w:rFonts w:ascii="Times New Roman" w:hAnsi="Times New Roman"/>
          <w:sz w:val="25"/>
          <w:szCs w:val="25"/>
          <w:rtl/>
          <w:lang w:bidi="he-IL"/>
        </w:rPr>
        <w:t xml:space="preserve"> בכל זאת לא השלימו עם זה ולא התיאשו מן הגאולה גאולת נפשם</w:t>
      </w:r>
      <w:r w:rsidRPr="00DE1B0B">
        <w:rPr>
          <w:rFonts w:ascii="Times New Roman" w:hAnsi="Times New Roman"/>
          <w:sz w:val="25"/>
          <w:szCs w:val="25"/>
          <w:rtl/>
        </w:rPr>
        <w:t>,</w:t>
      </w:r>
      <w:r w:rsidRPr="00DE1B0B">
        <w:rPr>
          <w:rFonts w:ascii="Times New Roman" w:hAnsi="Times New Roman"/>
          <w:sz w:val="25"/>
          <w:szCs w:val="25"/>
          <w:rtl/>
          <w:lang w:bidi="he-IL"/>
        </w:rPr>
        <w:t xml:space="preserve"> ועי</w:t>
      </w:r>
      <w:r w:rsidRPr="00DE1B0B">
        <w:rPr>
          <w:rFonts w:ascii="Times New Roman" w:hAnsi="Times New Roman"/>
          <w:sz w:val="25"/>
          <w:szCs w:val="25"/>
          <w:rtl/>
        </w:rPr>
        <w:t>"</w:t>
      </w:r>
      <w:r w:rsidRPr="00DE1B0B">
        <w:rPr>
          <w:rFonts w:ascii="Times New Roman" w:hAnsi="Times New Roman"/>
          <w:sz w:val="25"/>
          <w:szCs w:val="25"/>
          <w:rtl/>
          <w:lang w:bidi="he-IL"/>
        </w:rPr>
        <w:t>ז זוכים שגם בגיהנם יתנו להם הזכות לבכות</w:t>
      </w:r>
      <w:r w:rsidRPr="00DE1B0B">
        <w:rPr>
          <w:rFonts w:ascii="Times New Roman" w:hAnsi="Times New Roman"/>
          <w:sz w:val="25"/>
          <w:szCs w:val="25"/>
          <w:rtl/>
        </w:rPr>
        <w:t>,</w:t>
      </w:r>
      <w:r w:rsidRPr="00DE1B0B">
        <w:rPr>
          <w:rFonts w:ascii="Times New Roman" w:hAnsi="Times New Roman"/>
          <w:sz w:val="25"/>
          <w:szCs w:val="25"/>
          <w:rtl/>
          <w:lang w:bidi="he-IL"/>
        </w:rPr>
        <w:t xml:space="preserve"> ועי</w:t>
      </w:r>
      <w:r w:rsidRPr="00DE1B0B">
        <w:rPr>
          <w:rFonts w:ascii="Times New Roman" w:hAnsi="Times New Roman"/>
          <w:sz w:val="25"/>
          <w:szCs w:val="25"/>
          <w:rtl/>
        </w:rPr>
        <w:t>"</w:t>
      </w:r>
      <w:r w:rsidRPr="00DE1B0B">
        <w:rPr>
          <w:rFonts w:ascii="Times New Roman" w:hAnsi="Times New Roman"/>
          <w:sz w:val="25"/>
          <w:szCs w:val="25"/>
          <w:rtl/>
          <w:lang w:bidi="he-IL"/>
        </w:rPr>
        <w:t>ז הופכים את עמק הבכא למעין</w:t>
      </w:r>
      <w:r w:rsidRPr="00DE1B0B">
        <w:rPr>
          <w:rFonts w:ascii="Times New Roman" w:hAnsi="Times New Roman"/>
          <w:sz w:val="25"/>
          <w:szCs w:val="25"/>
          <w:rtl/>
        </w:rPr>
        <w:t>,</w:t>
      </w:r>
      <w:r w:rsidRPr="00DE1B0B">
        <w:rPr>
          <w:rFonts w:ascii="Times New Roman" w:hAnsi="Times New Roman"/>
          <w:sz w:val="25"/>
          <w:szCs w:val="25"/>
          <w:rtl/>
          <w:lang w:bidi="he-IL"/>
        </w:rPr>
        <w:t xml:space="preserve"> ואז יכול בעל השדה להשקות את האילנות שיעשו פירות במי הגשם והמעיין הללו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lang w:bidi="he-IL"/>
        </w:rPr>
      </w:pPr>
      <w:r w:rsidRPr="00DE1B0B">
        <w:rPr>
          <w:rFonts w:ascii="Times New Roman" w:hAnsi="Times New Roman"/>
          <w:sz w:val="25"/>
          <w:szCs w:val="25"/>
          <w:rtl/>
          <w:lang w:bidi="he-IL"/>
        </w:rPr>
        <w:t>וכן מפורש בדברי הזוה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(פרשת פנחס רכ:)</w:t>
      </w:r>
      <w:r w:rsidRPr="00DE1B0B">
        <w:rPr>
          <w:rFonts w:ascii="Times New Roman" w:hAnsi="Times New Roman"/>
          <w:sz w:val="25"/>
          <w:szCs w:val="25"/>
          <w:rtl/>
          <w:lang w:bidi="he-IL"/>
        </w:rPr>
        <w:t xml:space="preserve"> שהקשו על הפסוק בקהלת </w:t>
      </w:r>
      <w:r w:rsidRPr="00CC47E5">
        <w:rPr>
          <w:rFonts w:ascii="Times New Roman" w:hAnsi="Times New Roman"/>
          <w:sz w:val="25"/>
          <w:szCs w:val="19"/>
          <w:rtl/>
          <w:lang w:bidi="he-IL"/>
        </w:rPr>
        <w:t>(ט י)</w:t>
      </w:r>
      <w:r w:rsidRPr="00DE1B0B">
        <w:rPr>
          <w:rFonts w:ascii="Times New Roman" w:hAnsi="Times New Roman"/>
          <w:sz w:val="25"/>
          <w:szCs w:val="25"/>
          <w:rtl/>
          <w:lang w:bidi="he-IL"/>
        </w:rPr>
        <w:t xml:space="preserve"> בשאול אשר אתה הולך שמה וכי כולן נחתין לשאול ומתרץ שגם הצדיקים עוברין דרך הגיהנם להוציא את נשמות הרשעים שהרהרו בתשובה ולא יכלו, [ויש גירסא שם בזוה"ק שהצדיקם מעלים הרשעים וגורמים להם שיהרהרו בתשובה שם, וזה חידוש גדול] א</w:t>
      </w:r>
      <w:r w:rsidRPr="00DE1B0B">
        <w:rPr>
          <w:rFonts w:ascii="Times New Roman" w:hAnsi="Times New Roman"/>
          <w:sz w:val="25"/>
          <w:szCs w:val="25"/>
          <w:rtl/>
        </w:rPr>
        <w:t>"</w:t>
      </w:r>
      <w:r w:rsidRPr="00DE1B0B">
        <w:rPr>
          <w:rFonts w:ascii="Times New Roman" w:hAnsi="Times New Roman"/>
          <w:sz w:val="25"/>
          <w:szCs w:val="25"/>
          <w:rtl/>
          <w:lang w:bidi="he-IL"/>
        </w:rPr>
        <w:t>כ הרי מפורש שמיניה ומנייהו תסתיים שמעתתא, בכח הצדיק וע</w:t>
      </w:r>
      <w:r w:rsidRPr="00DE1B0B">
        <w:rPr>
          <w:rFonts w:ascii="Times New Roman" w:hAnsi="Times New Roman"/>
          <w:sz w:val="25"/>
          <w:szCs w:val="25"/>
          <w:rtl/>
        </w:rPr>
        <w:t>"</w:t>
      </w:r>
      <w:r w:rsidRPr="00DE1B0B">
        <w:rPr>
          <w:rFonts w:ascii="Times New Roman" w:hAnsi="Times New Roman"/>
          <w:sz w:val="25"/>
          <w:szCs w:val="25"/>
          <w:rtl/>
          <w:lang w:bidi="he-IL"/>
        </w:rPr>
        <w:t>י הרהורי תשובה של הרשעים שלא יכלו ולא הצליחו לעשות מה שהרהרו לעשות</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חיזוק גדול </w:t>
      </w:r>
      <w:r w:rsidRPr="00DE1B0B">
        <w:rPr>
          <w:rFonts w:ascii="Times New Roman" w:hAnsi="Times New Roman"/>
          <w:sz w:val="25"/>
          <w:szCs w:val="25"/>
          <w:rtl/>
          <w:lang w:bidi="he-IL"/>
        </w:rPr>
        <w:t>לעייפי מלחמת היצר שגם אם אינם מצליחים לשוב בתשובה לכל הפחות לא ימנעו עצמם מלהרהר בתשובה כי הרהורי תשובה אלו יהפכו לדמעות ולמעיין ורק בכח זה עתידים הצדיקים לתקנם, וק</w:t>
      </w:r>
      <w:r w:rsidRPr="00DE1B0B">
        <w:rPr>
          <w:rFonts w:ascii="Times New Roman" w:hAnsi="Times New Roman"/>
          <w:sz w:val="25"/>
          <w:szCs w:val="25"/>
          <w:rtl/>
        </w:rPr>
        <w:t>"</w:t>
      </w:r>
      <w:r w:rsidRPr="00DE1B0B">
        <w:rPr>
          <w:rFonts w:ascii="Times New Roman" w:hAnsi="Times New Roman"/>
          <w:sz w:val="25"/>
          <w:szCs w:val="25"/>
          <w:rtl/>
          <w:lang w:bidi="he-IL"/>
        </w:rPr>
        <w:t>ו אם בעודם בעוה</w:t>
      </w:r>
      <w:r w:rsidRPr="00DE1B0B">
        <w:rPr>
          <w:rFonts w:ascii="Times New Roman" w:hAnsi="Times New Roman"/>
          <w:sz w:val="25"/>
          <w:szCs w:val="25"/>
          <w:rtl/>
        </w:rPr>
        <w:t>"</w:t>
      </w:r>
      <w:r w:rsidRPr="00DE1B0B">
        <w:rPr>
          <w:rFonts w:ascii="Times New Roman" w:hAnsi="Times New Roman"/>
          <w:sz w:val="25"/>
          <w:szCs w:val="25"/>
          <w:rtl/>
          <w:lang w:bidi="he-IL"/>
        </w:rPr>
        <w:t>ז יכנסו לעמק הבכא לקום לראש אשמורות לקיים שפכי כמים ליבך נוכח פני ד</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tl/>
        </w:rPr>
        <w:t>.</w:t>
      </w:r>
    </w:p>
    <w:p w:rsidR="00441EB1" w:rsidRPr="00DE1B0B" w:rsidRDefault="00441EB1" w:rsidP="00441EB1">
      <w:pPr>
        <w:keepNext/>
        <w:spacing w:before="60" w:after="0" w:line="280" w:lineRule="exact"/>
        <w:jc w:val="center"/>
        <w:rPr>
          <w:rFonts w:ascii="Times New Roman" w:hAnsi="Times New Roman"/>
          <w:b/>
          <w:bCs/>
          <w:sz w:val="25"/>
          <w:szCs w:val="25"/>
          <w:u w:val="single"/>
        </w:rPr>
      </w:pPr>
      <w:r w:rsidRPr="00DE1B0B">
        <w:rPr>
          <w:rFonts w:ascii="Times New Roman" w:hAnsi="Times New Roman"/>
          <w:b/>
          <w:bCs/>
          <w:sz w:val="25"/>
          <w:szCs w:val="25"/>
          <w:rtl/>
          <w:lang w:bidi="he-IL"/>
        </w:rPr>
        <w:t>ב</w:t>
      </w:r>
      <w:r w:rsidRPr="00DE1B0B">
        <w:rPr>
          <w:rFonts w:ascii="Times New Roman" w:hAnsi="Times New Roman"/>
          <w:b/>
          <w:bCs/>
          <w:sz w:val="25"/>
          <w:szCs w:val="25"/>
          <w:rtl/>
        </w:rPr>
        <w:t>.</w:t>
      </w:r>
      <w:r w:rsidRPr="00DE1B0B">
        <w:rPr>
          <w:rFonts w:ascii="Times New Roman" w:hAnsi="Times New Roman"/>
          <w:b/>
          <w:bCs/>
          <w:sz w:val="25"/>
          <w:szCs w:val="25"/>
          <w:u w:val="single"/>
          <w:rtl/>
          <w:lang w:bidi="he-IL"/>
        </w:rPr>
        <w:t xml:space="preserve"> בועז ורות</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והנה כל המאמר בנוי על פסוקי ויאמר בועז על רות וגו</w:t>
      </w:r>
      <w:r w:rsidRPr="00DE1B0B">
        <w:rPr>
          <w:rFonts w:ascii="Times New Roman" w:hAnsi="Times New Roman"/>
          <w:sz w:val="25"/>
          <w:szCs w:val="25"/>
          <w:rtl/>
        </w:rPr>
        <w:t>'</w:t>
      </w:r>
      <w:r w:rsidRPr="00DE1B0B">
        <w:rPr>
          <w:rFonts w:ascii="Times New Roman" w:hAnsi="Times New Roman"/>
          <w:sz w:val="25"/>
          <w:szCs w:val="25"/>
          <w:rtl/>
          <w:lang w:bidi="he-IL"/>
        </w:rPr>
        <w:t xml:space="preserve"> וכבר ביארנו בשיעור הקודם שאף שבפנים לא מפורש הדבר אבל בודאי שכל ענין שדה הנשמות הוא עיקר הנושא של הפסוקים הללו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ואכן הדבר מפורש בדברי הירושלמי </w:t>
      </w:r>
      <w:r w:rsidRPr="00CC47E5">
        <w:rPr>
          <w:rFonts w:ascii="Times New Roman" w:hAnsi="Times New Roman"/>
          <w:sz w:val="25"/>
          <w:szCs w:val="19"/>
          <w:rtl/>
          <w:lang w:bidi="he-IL"/>
        </w:rPr>
        <w:t>(חגיגה פ"ב ה"א)</w:t>
      </w:r>
      <w:r w:rsidRPr="00DE1B0B">
        <w:rPr>
          <w:rFonts w:ascii="Times New Roman" w:hAnsi="Times New Roman"/>
          <w:sz w:val="25"/>
          <w:szCs w:val="25"/>
          <w:rtl/>
          <w:lang w:bidi="he-IL"/>
        </w:rPr>
        <w:t xml:space="preserve"> המובאים בתוס</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(חגיגה טו.)</w:t>
      </w:r>
      <w:r w:rsidRPr="00DE1B0B">
        <w:rPr>
          <w:rFonts w:ascii="Times New Roman" w:hAnsi="Times New Roman"/>
          <w:sz w:val="25"/>
          <w:szCs w:val="25"/>
          <w:rtl/>
          <w:lang w:bidi="he-IL"/>
        </w:rPr>
        <w:t xml:space="preserve"> במעשה דאחר ור</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 xml:space="preserve"> שמבואר בגמ</w:t>
      </w:r>
      <w:r w:rsidRPr="00DE1B0B">
        <w:rPr>
          <w:rFonts w:ascii="Times New Roman" w:hAnsi="Times New Roman"/>
          <w:sz w:val="25"/>
          <w:szCs w:val="25"/>
          <w:rtl/>
        </w:rPr>
        <w:t>'</w:t>
      </w:r>
      <w:r w:rsidRPr="00DE1B0B">
        <w:rPr>
          <w:rFonts w:ascii="Times New Roman" w:hAnsi="Times New Roman"/>
          <w:sz w:val="25"/>
          <w:szCs w:val="25"/>
          <w:rtl/>
          <w:lang w:bidi="he-IL"/>
        </w:rPr>
        <w:t xml:space="preserve"> שם שעשה אחר כל העבירות שבעולם ולא שב בתשובה משום ששמע בת קול שובו בנים חוץ מאחר</w:t>
      </w:r>
      <w:r w:rsidRPr="00DE1B0B">
        <w:rPr>
          <w:rFonts w:ascii="Times New Roman" w:hAnsi="Times New Roman"/>
          <w:sz w:val="25"/>
          <w:szCs w:val="25"/>
          <w:rtl/>
        </w:rPr>
        <w:t>,</w:t>
      </w:r>
      <w:r w:rsidRPr="00DE1B0B">
        <w:rPr>
          <w:rFonts w:ascii="Times New Roman" w:hAnsi="Times New Roman"/>
          <w:sz w:val="25"/>
          <w:szCs w:val="25"/>
          <w:rtl/>
          <w:lang w:bidi="he-IL"/>
        </w:rPr>
        <w:t xml:space="preserve"> וכשמת לא נכנס אפי</w:t>
      </w:r>
      <w:r w:rsidRPr="00DE1B0B">
        <w:rPr>
          <w:rFonts w:ascii="Times New Roman" w:hAnsi="Times New Roman"/>
          <w:sz w:val="25"/>
          <w:szCs w:val="25"/>
          <w:rtl/>
        </w:rPr>
        <w:t>'</w:t>
      </w:r>
      <w:r w:rsidRPr="00DE1B0B">
        <w:rPr>
          <w:rFonts w:ascii="Times New Roman" w:hAnsi="Times New Roman"/>
          <w:sz w:val="25"/>
          <w:szCs w:val="25"/>
          <w:rtl/>
          <w:lang w:bidi="he-IL"/>
        </w:rPr>
        <w:t xml:space="preserve"> לגיהנם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ותלמידו ר</w:t>
      </w:r>
      <w:r w:rsidRPr="00DE1B0B">
        <w:rPr>
          <w:rFonts w:ascii="Times New Roman" w:hAnsi="Times New Roman"/>
          <w:sz w:val="25"/>
          <w:szCs w:val="25"/>
          <w:rtl/>
        </w:rPr>
        <w:t>"</w:t>
      </w:r>
      <w:r w:rsidRPr="00DE1B0B">
        <w:rPr>
          <w:rFonts w:ascii="Times New Roman" w:hAnsi="Times New Roman"/>
          <w:sz w:val="25"/>
          <w:szCs w:val="25"/>
          <w:rtl/>
          <w:lang w:bidi="he-IL"/>
        </w:rPr>
        <w:t>מ אמר שהוא יכניסו לגיהנם ואח</w:t>
      </w:r>
      <w:r w:rsidRPr="00DE1B0B">
        <w:rPr>
          <w:rFonts w:ascii="Times New Roman" w:hAnsi="Times New Roman"/>
          <w:sz w:val="25"/>
          <w:szCs w:val="25"/>
          <w:rtl/>
        </w:rPr>
        <w:t>"</w:t>
      </w:r>
      <w:r w:rsidRPr="00DE1B0B">
        <w:rPr>
          <w:rFonts w:ascii="Times New Roman" w:hAnsi="Times New Roman"/>
          <w:sz w:val="25"/>
          <w:szCs w:val="25"/>
          <w:rtl/>
          <w:lang w:bidi="he-IL"/>
        </w:rPr>
        <w:t>כ ר</w:t>
      </w:r>
      <w:r w:rsidRPr="00DE1B0B">
        <w:rPr>
          <w:rFonts w:ascii="Times New Roman" w:hAnsi="Times New Roman"/>
          <w:sz w:val="25"/>
          <w:szCs w:val="25"/>
          <w:rtl/>
        </w:rPr>
        <w:t>'</w:t>
      </w:r>
      <w:r w:rsidRPr="00DE1B0B">
        <w:rPr>
          <w:rFonts w:ascii="Times New Roman" w:hAnsi="Times New Roman"/>
          <w:sz w:val="25"/>
          <w:szCs w:val="25"/>
          <w:rtl/>
          <w:lang w:bidi="he-IL"/>
        </w:rPr>
        <w:t xml:space="preserve"> יוחנן אמר שיכניסו לג</w:t>
      </w:r>
      <w:r w:rsidRPr="00DE1B0B">
        <w:rPr>
          <w:rFonts w:ascii="Times New Roman" w:hAnsi="Times New Roman"/>
          <w:sz w:val="25"/>
          <w:szCs w:val="25"/>
          <w:rtl/>
        </w:rPr>
        <w:t>"</w:t>
      </w:r>
      <w:r w:rsidRPr="00DE1B0B">
        <w:rPr>
          <w:rFonts w:ascii="Times New Roman" w:hAnsi="Times New Roman"/>
          <w:sz w:val="25"/>
          <w:szCs w:val="25"/>
          <w:rtl/>
          <w:lang w:bidi="he-IL"/>
        </w:rPr>
        <w:t>ע</w:t>
      </w:r>
      <w:r w:rsidRPr="00DE1B0B">
        <w:rPr>
          <w:rFonts w:ascii="Times New Roman" w:hAnsi="Times New Roman"/>
          <w:sz w:val="25"/>
          <w:szCs w:val="25"/>
          <w:rtl/>
        </w:rPr>
        <w:t>,</w:t>
      </w:r>
      <w:r w:rsidRPr="00DE1B0B">
        <w:rPr>
          <w:rFonts w:ascii="Times New Roman" w:hAnsi="Times New Roman"/>
          <w:sz w:val="25"/>
          <w:szCs w:val="25"/>
          <w:rtl/>
          <w:lang w:bidi="he-IL"/>
        </w:rPr>
        <w:t xml:space="preserve"> ושם בתוס</w:t>
      </w:r>
      <w:r w:rsidRPr="00DE1B0B">
        <w:rPr>
          <w:rFonts w:ascii="Times New Roman" w:hAnsi="Times New Roman"/>
          <w:sz w:val="25"/>
          <w:szCs w:val="25"/>
          <w:rtl/>
        </w:rPr>
        <w:t>'</w:t>
      </w:r>
      <w:r w:rsidRPr="00DE1B0B">
        <w:rPr>
          <w:rFonts w:ascii="Times New Roman" w:hAnsi="Times New Roman"/>
          <w:sz w:val="25"/>
          <w:szCs w:val="25"/>
          <w:rtl/>
          <w:lang w:bidi="he-IL"/>
        </w:rPr>
        <w:t xml:space="preserve"> הביאו מהירושלמי הוספה למעשה זה</w:t>
      </w:r>
      <w:r w:rsidRPr="00DE1B0B">
        <w:rPr>
          <w:rFonts w:ascii="Times New Roman" w:hAnsi="Times New Roman"/>
          <w:sz w:val="25"/>
          <w:szCs w:val="25"/>
          <w:rtl/>
        </w:rPr>
        <w:t>,</w:t>
      </w:r>
      <w:r w:rsidRPr="00DE1B0B">
        <w:rPr>
          <w:rFonts w:ascii="Times New Roman" w:hAnsi="Times New Roman"/>
          <w:sz w:val="25"/>
          <w:szCs w:val="25"/>
          <w:rtl/>
          <w:lang w:bidi="he-IL"/>
        </w:rPr>
        <w:t xml:space="preserve"> שלפני מיתתו אמר לו ר</w:t>
      </w:r>
      <w:r w:rsidRPr="00DE1B0B">
        <w:rPr>
          <w:rFonts w:ascii="Times New Roman" w:hAnsi="Times New Roman"/>
          <w:sz w:val="25"/>
          <w:szCs w:val="25"/>
          <w:rtl/>
        </w:rPr>
        <w:t>"</w:t>
      </w:r>
      <w:r w:rsidRPr="00DE1B0B">
        <w:rPr>
          <w:rFonts w:ascii="Times New Roman" w:hAnsi="Times New Roman"/>
          <w:sz w:val="25"/>
          <w:szCs w:val="25"/>
          <w:rtl/>
          <w:lang w:bidi="he-IL"/>
        </w:rPr>
        <w:t>מ חזור בך ובכה אחר ומת, אמר ר</w:t>
      </w:r>
      <w:r w:rsidRPr="00DE1B0B">
        <w:rPr>
          <w:rFonts w:ascii="Times New Roman" w:hAnsi="Times New Roman"/>
          <w:sz w:val="25"/>
          <w:szCs w:val="25"/>
          <w:rtl/>
        </w:rPr>
        <w:t>"</w:t>
      </w:r>
      <w:r w:rsidRPr="00DE1B0B">
        <w:rPr>
          <w:rFonts w:ascii="Times New Roman" w:hAnsi="Times New Roman"/>
          <w:sz w:val="25"/>
          <w:szCs w:val="25"/>
          <w:rtl/>
          <w:lang w:bidi="he-IL"/>
        </w:rPr>
        <w:t>מ כמדומה שמת מתוך תשובה</w:t>
      </w:r>
      <w:r w:rsidRPr="00DE1B0B">
        <w:rPr>
          <w:rFonts w:ascii="Times New Roman" w:hAnsi="Times New Roman"/>
          <w:sz w:val="25"/>
          <w:szCs w:val="25"/>
          <w:rtl/>
        </w:rPr>
        <w:t>,</w:t>
      </w:r>
      <w:r w:rsidRPr="00DE1B0B">
        <w:rPr>
          <w:rFonts w:ascii="Times New Roman" w:hAnsi="Times New Roman"/>
          <w:sz w:val="25"/>
          <w:szCs w:val="25"/>
          <w:rtl/>
          <w:lang w:bidi="he-IL"/>
        </w:rPr>
        <w:t xml:space="preserve"> ואח</w:t>
      </w:r>
      <w:r w:rsidRPr="00DE1B0B">
        <w:rPr>
          <w:rFonts w:ascii="Times New Roman" w:hAnsi="Times New Roman"/>
          <w:sz w:val="25"/>
          <w:szCs w:val="25"/>
          <w:rtl/>
        </w:rPr>
        <w:t>"</w:t>
      </w:r>
      <w:r w:rsidRPr="00DE1B0B">
        <w:rPr>
          <w:rFonts w:ascii="Times New Roman" w:hAnsi="Times New Roman"/>
          <w:sz w:val="25"/>
          <w:szCs w:val="25"/>
          <w:rtl/>
          <w:lang w:bidi="he-IL"/>
        </w:rPr>
        <w:t>כ עלה עשן מקברו הלך ר</w:t>
      </w:r>
      <w:r w:rsidRPr="00DE1B0B">
        <w:rPr>
          <w:rFonts w:ascii="Times New Roman" w:hAnsi="Times New Roman"/>
          <w:sz w:val="25"/>
          <w:szCs w:val="25"/>
          <w:rtl/>
        </w:rPr>
        <w:t>"</w:t>
      </w:r>
      <w:r w:rsidRPr="00DE1B0B">
        <w:rPr>
          <w:rFonts w:ascii="Times New Roman" w:hAnsi="Times New Roman"/>
          <w:sz w:val="25"/>
          <w:szCs w:val="25"/>
          <w:rtl/>
          <w:lang w:bidi="he-IL"/>
        </w:rPr>
        <w:t>מ על קברו ופרש טליתו עליו</w:t>
      </w:r>
      <w:r w:rsidRPr="00DE1B0B">
        <w:rPr>
          <w:rFonts w:ascii="Times New Roman" w:hAnsi="Times New Roman"/>
          <w:sz w:val="25"/>
          <w:szCs w:val="25"/>
          <w:rtl/>
        </w:rPr>
        <w:t>,</w:t>
      </w:r>
      <w:r w:rsidRPr="00DE1B0B">
        <w:rPr>
          <w:rFonts w:ascii="Times New Roman" w:hAnsi="Times New Roman"/>
          <w:sz w:val="25"/>
          <w:szCs w:val="25"/>
          <w:rtl/>
          <w:lang w:bidi="he-IL"/>
        </w:rPr>
        <w:t xml:space="preserve"> וקרא עליו את הפסוק הזה </w:t>
      </w:r>
      <w:r w:rsidRPr="00CC47E5">
        <w:rPr>
          <w:rFonts w:ascii="Times New Roman" w:hAnsi="Times New Roman"/>
          <w:sz w:val="25"/>
          <w:szCs w:val="19"/>
          <w:rtl/>
          <w:lang w:bidi="he-IL"/>
        </w:rPr>
        <w:t>(רות ג)</w:t>
      </w:r>
      <w:r w:rsidRPr="00DE1B0B">
        <w:rPr>
          <w:rFonts w:ascii="Times New Roman" w:hAnsi="Times New Roman"/>
          <w:sz w:val="25"/>
          <w:szCs w:val="25"/>
          <w:rtl/>
          <w:lang w:bidi="he-IL"/>
        </w:rPr>
        <w:t xml:space="preserve"> ליני הלילה [זה עוה"ז] והיה הבוקר [זה עוה"ב] אם יגאלך טוב יגאל [טוב זה הקב"ה] ואם לא יחפוץ לגאלך וגאלתיך אנכי עכ</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lastRenderedPageBreak/>
        <w:t>ולמדנו מכאן כמה ענינים גדולים, ראשית דבר למדנו שגם מי שהרהר תשובה צריך לכח הצדיקים שיתקנו אותו, אף שמפורש בחז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(שם ובירושלמי)</w:t>
      </w:r>
      <w:r w:rsidRPr="00DE1B0B">
        <w:rPr>
          <w:rFonts w:ascii="Times New Roman" w:hAnsi="Times New Roman"/>
          <w:sz w:val="25"/>
          <w:szCs w:val="25"/>
          <w:rtl/>
          <w:lang w:bidi="he-IL"/>
        </w:rPr>
        <w:t xml:space="preserve"> ושע</w:t>
      </w:r>
      <w:r w:rsidRPr="00DE1B0B">
        <w:rPr>
          <w:rFonts w:ascii="Times New Roman" w:hAnsi="Times New Roman"/>
          <w:sz w:val="25"/>
          <w:szCs w:val="25"/>
          <w:rtl/>
        </w:rPr>
        <w:t>"</w:t>
      </w:r>
      <w:r w:rsidRPr="00DE1B0B">
        <w:rPr>
          <w:rFonts w:ascii="Times New Roman" w:hAnsi="Times New Roman"/>
          <w:sz w:val="25"/>
          <w:szCs w:val="25"/>
          <w:rtl/>
          <w:lang w:bidi="he-IL"/>
        </w:rPr>
        <w:t xml:space="preserve">ת לרבינו יונה </w:t>
      </w:r>
      <w:r w:rsidRPr="00CC47E5">
        <w:rPr>
          <w:rFonts w:ascii="Times New Roman" w:hAnsi="Times New Roman"/>
          <w:sz w:val="25"/>
          <w:szCs w:val="19"/>
          <w:rtl/>
          <w:lang w:bidi="he-IL"/>
        </w:rPr>
        <w:t>(שער א ט')</w:t>
      </w:r>
      <w:r w:rsidRPr="00DE1B0B">
        <w:rPr>
          <w:rFonts w:ascii="Times New Roman" w:hAnsi="Times New Roman"/>
          <w:sz w:val="25"/>
          <w:szCs w:val="25"/>
          <w:rtl/>
          <w:lang w:bidi="he-IL"/>
        </w:rPr>
        <w:t xml:space="preserve"> שגם תשובה בשעת מיתה מועלת שנאמר תשב אנוש עד דכא ותאמר שובו בני אדם רק שאינה תשובה מעולה</w:t>
      </w:r>
      <w:r w:rsidRPr="00DE1B0B">
        <w:rPr>
          <w:rFonts w:ascii="Times New Roman" w:hAnsi="Times New Roman"/>
          <w:sz w:val="25"/>
          <w:szCs w:val="25"/>
          <w:rtl/>
        </w:rPr>
        <w:t>,</w:t>
      </w:r>
      <w:r w:rsidRPr="00DE1B0B">
        <w:rPr>
          <w:rFonts w:ascii="Times New Roman" w:hAnsi="Times New Roman"/>
          <w:sz w:val="25"/>
          <w:szCs w:val="25"/>
          <w:rtl/>
          <w:lang w:bidi="he-IL"/>
        </w:rPr>
        <w:t xml:space="preserve"> וא</w:t>
      </w:r>
      <w:r w:rsidRPr="00DE1B0B">
        <w:rPr>
          <w:rFonts w:ascii="Times New Roman" w:hAnsi="Times New Roman"/>
          <w:sz w:val="25"/>
          <w:szCs w:val="25"/>
          <w:rtl/>
        </w:rPr>
        <w:t>"</w:t>
      </w:r>
      <w:r w:rsidRPr="00DE1B0B">
        <w:rPr>
          <w:rFonts w:ascii="Times New Roman" w:hAnsi="Times New Roman"/>
          <w:sz w:val="25"/>
          <w:szCs w:val="25"/>
          <w:rtl/>
          <w:lang w:bidi="he-IL"/>
        </w:rPr>
        <w:t>כ למה היה צריך אחר את כוחו של ר</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הרי היתה לו זכות תורתו, וכמבואר בחז"ל שם שהצילוהו בזכות תורתו] ובעל כרחנו שאכן רק משילוב שניהם באה גאולת הנפש וכמו שהבאנו מדברי הזוה</w:t>
      </w:r>
      <w:r w:rsidRPr="00DE1B0B">
        <w:rPr>
          <w:rFonts w:ascii="Times New Roman" w:hAnsi="Times New Roman"/>
          <w:sz w:val="25"/>
          <w:szCs w:val="25"/>
          <w:rtl/>
        </w:rPr>
        <w:t>"</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למדנו שכח הצדיקים לתקן את אחר היה דווקא ע</w:t>
      </w:r>
      <w:r w:rsidRPr="00DE1B0B">
        <w:rPr>
          <w:rFonts w:ascii="Times New Roman" w:hAnsi="Times New Roman"/>
          <w:sz w:val="25"/>
          <w:szCs w:val="25"/>
          <w:rtl/>
        </w:rPr>
        <w:t>"</w:t>
      </w:r>
      <w:r w:rsidRPr="00DE1B0B">
        <w:rPr>
          <w:rFonts w:ascii="Times New Roman" w:hAnsi="Times New Roman"/>
          <w:sz w:val="25"/>
          <w:szCs w:val="25"/>
          <w:rtl/>
          <w:lang w:bidi="he-IL"/>
        </w:rPr>
        <w:t>י הרהורי תשובה שלו ובכייתו</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למדנו שכל זה רמוז בפסוק של מגילת רות מ</w:t>
      </w:r>
      <w:r w:rsidRPr="00DE1B0B">
        <w:rPr>
          <w:rFonts w:ascii="Times New Roman" w:hAnsi="Times New Roman"/>
          <w:sz w:val="25"/>
          <w:szCs w:val="25"/>
          <w:rtl/>
        </w:rPr>
        <w:t>"</w:t>
      </w:r>
      <w:r w:rsidRPr="00DE1B0B">
        <w:rPr>
          <w:rFonts w:ascii="Times New Roman" w:hAnsi="Times New Roman"/>
          <w:sz w:val="25"/>
          <w:szCs w:val="25"/>
          <w:rtl/>
          <w:lang w:bidi="he-IL"/>
        </w:rPr>
        <w:t>ש בועז לרות וגאלתיך אנכי</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שנתבאר כבר שאצל רות היתה נשמת משיח שהיא נשמה הכללית של כנסת ישראל והיתה עדיין עטופה בטומאת מואב, ובועז גאל אותה שזה כוחו של בעל השדה</w:t>
      </w:r>
      <w:r w:rsidRPr="00DE1B0B">
        <w:rPr>
          <w:rFonts w:ascii="Times New Roman" w:hAnsi="Times New Roman"/>
          <w:sz w:val="25"/>
          <w:szCs w:val="25"/>
          <w:rtl/>
        </w:rPr>
        <w:t>.</w:t>
      </w:r>
    </w:p>
    <w:p w:rsidR="00441EB1" w:rsidRPr="00DE1B0B" w:rsidRDefault="00441EB1" w:rsidP="00441EB1">
      <w:pPr>
        <w:keepNext/>
        <w:spacing w:before="60" w:after="0" w:line="280" w:lineRule="exact"/>
        <w:jc w:val="center"/>
        <w:rPr>
          <w:rFonts w:ascii="Times New Roman" w:hAnsi="Times New Roman"/>
          <w:b/>
          <w:bCs/>
          <w:sz w:val="25"/>
          <w:szCs w:val="25"/>
        </w:rPr>
      </w:pPr>
      <w:r w:rsidRPr="00DE1B0B">
        <w:rPr>
          <w:rFonts w:ascii="Times New Roman" w:hAnsi="Times New Roman"/>
          <w:b/>
          <w:bCs/>
          <w:sz w:val="25"/>
          <w:szCs w:val="25"/>
          <w:rtl/>
          <w:lang w:bidi="he-IL"/>
        </w:rPr>
        <w:t>אם לא יחפוץ לגאלך וגאלתיך אנכי</w:t>
      </w:r>
    </w:p>
    <w:p w:rsidR="00441EB1" w:rsidRPr="00DE1B0B" w:rsidRDefault="00441EB1" w:rsidP="00441EB1">
      <w:pPr>
        <w:spacing w:before="60" w:after="0" w:line="280" w:lineRule="exact"/>
        <w:rPr>
          <w:rFonts w:ascii="Times New Roman" w:hAnsi="Times New Roman"/>
          <w:b/>
          <w:bCs/>
          <w:sz w:val="25"/>
          <w:szCs w:val="25"/>
        </w:rPr>
      </w:pPr>
      <w:r w:rsidRPr="00DE1B0B">
        <w:rPr>
          <w:rFonts w:ascii="Times New Roman" w:hAnsi="Times New Roman"/>
          <w:sz w:val="25"/>
          <w:szCs w:val="25"/>
          <w:rtl/>
          <w:lang w:bidi="he-IL"/>
        </w:rPr>
        <w:t xml:space="preserve"> ואמנם צריך לבאר דרשת ר</w:t>
      </w:r>
      <w:r w:rsidRPr="00DE1B0B">
        <w:rPr>
          <w:rFonts w:ascii="Times New Roman" w:hAnsi="Times New Roman"/>
          <w:sz w:val="25"/>
          <w:szCs w:val="25"/>
          <w:rtl/>
        </w:rPr>
        <w:t>"</w:t>
      </w:r>
      <w:r w:rsidRPr="00DE1B0B">
        <w:rPr>
          <w:rFonts w:ascii="Times New Roman" w:hAnsi="Times New Roman"/>
          <w:sz w:val="25"/>
          <w:szCs w:val="25"/>
          <w:rtl/>
          <w:lang w:bidi="he-IL"/>
        </w:rPr>
        <w:t>מ שם והיה אם יגאלך טוב יגאל זה הקב</w:t>
      </w:r>
      <w:r w:rsidRPr="00DE1B0B">
        <w:rPr>
          <w:rFonts w:ascii="Times New Roman" w:hAnsi="Times New Roman"/>
          <w:sz w:val="25"/>
          <w:szCs w:val="25"/>
          <w:rtl/>
        </w:rPr>
        <w:t>"</w:t>
      </w:r>
      <w:r w:rsidRPr="00DE1B0B">
        <w:rPr>
          <w:rFonts w:ascii="Times New Roman" w:hAnsi="Times New Roman"/>
          <w:sz w:val="25"/>
          <w:szCs w:val="25"/>
          <w:rtl/>
          <w:lang w:bidi="he-IL"/>
        </w:rPr>
        <w:t>ה ואם לא יחפוץ לגאלך וגאלתיך אנכי</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היתכן לדבר בלשון זה</w:t>
      </w:r>
      <w:r w:rsidRPr="00DE1B0B">
        <w:rPr>
          <w:rFonts w:ascii="Times New Roman" w:hAnsi="Times New Roman"/>
          <w:sz w:val="25"/>
          <w:szCs w:val="25"/>
          <w:rtl/>
        </w:rPr>
        <w:t>,</w:t>
      </w:r>
      <w:r w:rsidRPr="00DE1B0B">
        <w:rPr>
          <w:rFonts w:ascii="Times New Roman" w:hAnsi="Times New Roman"/>
          <w:sz w:val="25"/>
          <w:szCs w:val="25"/>
          <w:rtl/>
          <w:lang w:bidi="he-IL"/>
        </w:rPr>
        <w:t xml:space="preserve"> שאם הקב</w:t>
      </w:r>
      <w:r w:rsidRPr="00DE1B0B">
        <w:rPr>
          <w:rFonts w:ascii="Times New Roman" w:hAnsi="Times New Roman"/>
          <w:sz w:val="25"/>
          <w:szCs w:val="25"/>
          <w:rtl/>
        </w:rPr>
        <w:t>"</w:t>
      </w:r>
      <w:r w:rsidRPr="00DE1B0B">
        <w:rPr>
          <w:rFonts w:ascii="Times New Roman" w:hAnsi="Times New Roman"/>
          <w:sz w:val="25"/>
          <w:szCs w:val="25"/>
          <w:rtl/>
          <w:lang w:bidi="he-IL"/>
        </w:rPr>
        <w:t>ה לא יחפוץ לגאלו יגאלנו ר</w:t>
      </w:r>
      <w:r w:rsidRPr="00DE1B0B">
        <w:rPr>
          <w:rFonts w:ascii="Times New Roman" w:hAnsi="Times New Roman"/>
          <w:sz w:val="25"/>
          <w:szCs w:val="25"/>
          <w:rtl/>
        </w:rPr>
        <w:t>"</w:t>
      </w:r>
      <w:r w:rsidRPr="00DE1B0B">
        <w:rPr>
          <w:rFonts w:ascii="Times New Roman" w:hAnsi="Times New Roman"/>
          <w:sz w:val="25"/>
          <w:szCs w:val="25"/>
          <w:rtl/>
          <w:lang w:bidi="he-IL"/>
        </w:rPr>
        <w:t>מ [ובגמ' בבלי חגיגה טו: אמר ר' יוחנן בלשון דומה, אי נקטינא ליה מאן מרמי ליה, אם אוחזנו בידי מי יוציאנו, אבל מבואר שם בהמשך שהיתה כונתו על שומר הפתח בג"ע משא"כ בלשון הירושלמי שמדובר כלפי הקב"ה].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ויתכן שהכוונה היא כדברי התיקו</w:t>
      </w:r>
      <w:r w:rsidRPr="00DE1B0B">
        <w:rPr>
          <w:rFonts w:ascii="Times New Roman" w:hAnsi="Times New Roman"/>
          <w:sz w:val="25"/>
          <w:szCs w:val="25"/>
          <w:rtl/>
        </w:rPr>
        <w:t>"</w:t>
      </w:r>
      <w:r w:rsidRPr="00DE1B0B">
        <w:rPr>
          <w:rFonts w:ascii="Times New Roman" w:hAnsi="Times New Roman"/>
          <w:sz w:val="25"/>
          <w:szCs w:val="25"/>
          <w:rtl/>
          <w:lang w:bidi="he-IL"/>
        </w:rPr>
        <w:t xml:space="preserve">ז </w:t>
      </w:r>
      <w:r w:rsidRPr="00CC47E5">
        <w:rPr>
          <w:rFonts w:ascii="Times New Roman" w:hAnsi="Times New Roman"/>
          <w:sz w:val="25"/>
          <w:szCs w:val="19"/>
          <w:rtl/>
          <w:lang w:bidi="he-IL"/>
        </w:rPr>
        <w:t>(תיקון כא', נ' ע"ב)</w:t>
      </w:r>
      <w:r w:rsidRPr="00DE1B0B">
        <w:rPr>
          <w:rFonts w:ascii="Times New Roman" w:hAnsi="Times New Roman"/>
          <w:sz w:val="25"/>
          <w:szCs w:val="25"/>
          <w:rtl/>
          <w:lang w:bidi="he-IL"/>
        </w:rPr>
        <w:t xml:space="preserve"> שדרשו שם פסוקים אלה של מגילת 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ואמרו שם דבזימנא דישראל מטונפין בטינופא דשאר עמין</w:t>
      </w:r>
      <w:r w:rsidRPr="00DE1B0B">
        <w:rPr>
          <w:rFonts w:ascii="Times New Roman" w:hAnsi="Times New Roman"/>
          <w:sz w:val="25"/>
          <w:szCs w:val="25"/>
          <w:rtl/>
        </w:rPr>
        <w:t>,</w:t>
      </w:r>
      <w:r w:rsidRPr="00DE1B0B">
        <w:rPr>
          <w:rFonts w:ascii="Times New Roman" w:hAnsi="Times New Roman"/>
          <w:sz w:val="25"/>
          <w:szCs w:val="25"/>
          <w:rtl/>
          <w:lang w:bidi="he-IL"/>
        </w:rPr>
        <w:t xml:space="preserve"> נשמתא דאיהי שכינתא אמרת אל תיראוני שאני שחרחורת</w:t>
      </w:r>
      <w:r w:rsidRPr="00DE1B0B">
        <w:rPr>
          <w:rFonts w:ascii="Times New Roman" w:hAnsi="Times New Roman"/>
          <w:sz w:val="25"/>
          <w:szCs w:val="25"/>
          <w:rtl/>
        </w:rPr>
        <w:t>,</w:t>
      </w:r>
      <w:r w:rsidRPr="00DE1B0B">
        <w:rPr>
          <w:rFonts w:ascii="Times New Roman" w:hAnsi="Times New Roman"/>
          <w:sz w:val="25"/>
          <w:szCs w:val="25"/>
          <w:rtl/>
          <w:lang w:bidi="he-IL"/>
        </w:rPr>
        <w:t xml:space="preserve"> והיא שכיבת לעפר דכתיב ברות והנה אשה שוכבת מרגלותיו, ומצלי להקב</w:t>
      </w:r>
      <w:r w:rsidRPr="00DE1B0B">
        <w:rPr>
          <w:rFonts w:ascii="Times New Roman" w:hAnsi="Times New Roman"/>
          <w:sz w:val="25"/>
          <w:szCs w:val="25"/>
          <w:rtl/>
        </w:rPr>
        <w:t>"</w:t>
      </w:r>
      <w:r w:rsidRPr="00DE1B0B">
        <w:rPr>
          <w:rFonts w:ascii="Times New Roman" w:hAnsi="Times New Roman"/>
          <w:sz w:val="25"/>
          <w:szCs w:val="25"/>
          <w:rtl/>
          <w:lang w:bidi="he-IL"/>
        </w:rPr>
        <w:t>ה דיקים ליה</w:t>
      </w:r>
      <w:r w:rsidRPr="00DE1B0B">
        <w:rPr>
          <w:rFonts w:ascii="Times New Roman" w:hAnsi="Times New Roman"/>
          <w:sz w:val="25"/>
          <w:szCs w:val="25"/>
          <w:rtl/>
        </w:rPr>
        <w:t>,</w:t>
      </w:r>
      <w:r w:rsidRPr="00DE1B0B">
        <w:rPr>
          <w:rFonts w:ascii="Times New Roman" w:hAnsi="Times New Roman"/>
          <w:sz w:val="25"/>
          <w:szCs w:val="25"/>
          <w:rtl/>
          <w:lang w:bidi="he-IL"/>
        </w:rPr>
        <w:t xml:space="preserve"> הדא הוא דכתיב ופרשת כנפיך על אמתך כי גואל אתה, ובההוא זימנא יימא לה קוב</w:t>
      </w:r>
      <w:r w:rsidRPr="00DE1B0B">
        <w:rPr>
          <w:rFonts w:ascii="Times New Roman" w:hAnsi="Times New Roman"/>
          <w:sz w:val="25"/>
          <w:szCs w:val="25"/>
          <w:rtl/>
        </w:rPr>
        <w:t>"</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 xml:space="preserve"> והיה בבוקר אם יגאלך טוב יגאל אם יעבדון בך ישראל עובדין טבין טוב יגאל</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לא וגאלתיך אנכי ע</w:t>
      </w:r>
      <w:r w:rsidRPr="00DE1B0B">
        <w:rPr>
          <w:rFonts w:ascii="Times New Roman" w:hAnsi="Times New Roman"/>
          <w:sz w:val="25"/>
          <w:szCs w:val="25"/>
          <w:rtl/>
        </w:rPr>
        <w:t>"</w:t>
      </w:r>
      <w:r w:rsidRPr="00DE1B0B">
        <w:rPr>
          <w:rFonts w:ascii="Times New Roman" w:hAnsi="Times New Roman"/>
          <w:sz w:val="25"/>
          <w:szCs w:val="25"/>
          <w:rtl/>
          <w:lang w:bidi="he-IL"/>
        </w:rPr>
        <w:t>כ</w:t>
      </w:r>
      <w:r w:rsidRPr="00DE1B0B">
        <w:rPr>
          <w:rFonts w:ascii="Times New Roman" w:hAnsi="Times New Roman"/>
          <w:sz w:val="25"/>
          <w:szCs w:val="25"/>
          <w:rtl/>
        </w:rPr>
        <w:t>,</w:t>
      </w:r>
      <w:r w:rsidRPr="00DE1B0B">
        <w:rPr>
          <w:rFonts w:ascii="Times New Roman" w:hAnsi="Times New Roman"/>
          <w:sz w:val="25"/>
          <w:szCs w:val="25"/>
          <w:rtl/>
          <w:lang w:bidi="he-IL"/>
        </w:rPr>
        <w:t xml:space="preserve"> והביאור הפשוט הוא כי יש שני אופני גאולה האחת בדור שכולו זכאי וזה נקרא אם יגאלך טוב יגאל בעובדין טבין</w:t>
      </w:r>
      <w:r w:rsidRPr="00DE1B0B">
        <w:rPr>
          <w:rFonts w:ascii="Times New Roman" w:hAnsi="Times New Roman"/>
          <w:sz w:val="25"/>
          <w:szCs w:val="25"/>
          <w:rtl/>
        </w:rPr>
        <w:t>,</w:t>
      </w:r>
      <w:r w:rsidRPr="00DE1B0B">
        <w:rPr>
          <w:rFonts w:ascii="Times New Roman" w:hAnsi="Times New Roman"/>
          <w:sz w:val="25"/>
          <w:szCs w:val="25"/>
          <w:rtl/>
          <w:lang w:bidi="he-IL"/>
        </w:rPr>
        <w:t xml:space="preserve"> והשניה בדור שכולו חייב ואז הגאולה מבחינה אחרת של וגאלתיך אנכי</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כן בענין גאולת הנפש של כל אחד</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שאמר ר</w:t>
      </w:r>
      <w:r w:rsidRPr="00DE1B0B">
        <w:rPr>
          <w:rFonts w:ascii="Times New Roman" w:hAnsi="Times New Roman"/>
          <w:sz w:val="25"/>
          <w:szCs w:val="25"/>
          <w:rtl/>
        </w:rPr>
        <w:t>"</w:t>
      </w:r>
      <w:r w:rsidRPr="00DE1B0B">
        <w:rPr>
          <w:rFonts w:ascii="Times New Roman" w:hAnsi="Times New Roman"/>
          <w:sz w:val="25"/>
          <w:szCs w:val="25"/>
          <w:rtl/>
          <w:lang w:bidi="he-IL"/>
        </w:rPr>
        <w:t>מ בירושלמי</w:t>
      </w:r>
      <w:r w:rsidRPr="00DE1B0B">
        <w:rPr>
          <w:rFonts w:ascii="Times New Roman" w:hAnsi="Times New Roman"/>
          <w:sz w:val="25"/>
          <w:szCs w:val="25"/>
          <w:rtl/>
        </w:rPr>
        <w:t>,</w:t>
      </w:r>
      <w:r w:rsidRPr="00DE1B0B">
        <w:rPr>
          <w:rFonts w:ascii="Times New Roman" w:hAnsi="Times New Roman"/>
          <w:sz w:val="25"/>
          <w:szCs w:val="25"/>
          <w:rtl/>
          <w:lang w:bidi="he-IL"/>
        </w:rPr>
        <w:t xml:space="preserve"> אם יגאלך טוב יגאל זה הקב</w:t>
      </w:r>
      <w:r w:rsidRPr="00DE1B0B">
        <w:rPr>
          <w:rFonts w:ascii="Times New Roman" w:hAnsi="Times New Roman"/>
          <w:sz w:val="25"/>
          <w:szCs w:val="25"/>
          <w:rtl/>
        </w:rPr>
        <w:t>"</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 xml:space="preserve"> דהינו אם ימצאו בך עובדין טובין שזהו האופן הרגיל</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אם לא יחפוץ לגאלך בהעדר מעשים טובים שאז הקב</w:t>
      </w:r>
      <w:r w:rsidRPr="00DE1B0B">
        <w:rPr>
          <w:rFonts w:ascii="Times New Roman" w:hAnsi="Times New Roman"/>
          <w:sz w:val="25"/>
          <w:szCs w:val="25"/>
          <w:rtl/>
        </w:rPr>
        <w:t>"</w:t>
      </w:r>
      <w:r w:rsidRPr="00DE1B0B">
        <w:rPr>
          <w:rFonts w:ascii="Times New Roman" w:hAnsi="Times New Roman"/>
          <w:sz w:val="25"/>
          <w:szCs w:val="25"/>
          <w:rtl/>
          <w:lang w:bidi="he-IL"/>
        </w:rPr>
        <w:t>ה לא חפץ לגאלך מצד עצמך אלא חפץ שאני אגאל</w:t>
      </w:r>
      <w:r w:rsidRPr="00DE1B0B">
        <w:rPr>
          <w:rFonts w:ascii="Times New Roman" w:hAnsi="Times New Roman"/>
          <w:sz w:val="25"/>
          <w:szCs w:val="25"/>
          <w:rtl/>
        </w:rPr>
        <w:t>,</w:t>
      </w:r>
      <w:r w:rsidRPr="00DE1B0B">
        <w:rPr>
          <w:rFonts w:ascii="Times New Roman" w:hAnsi="Times New Roman"/>
          <w:sz w:val="25"/>
          <w:szCs w:val="25"/>
          <w:rtl/>
          <w:lang w:bidi="he-IL"/>
        </w:rPr>
        <w:t xml:space="preserve"> וגאלתיך אנכי</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rPr>
      </w:pPr>
      <w:r w:rsidRPr="00DE1B0B">
        <w:rPr>
          <w:rFonts w:ascii="Times New Roman" w:hAnsi="Times New Roman"/>
          <w:sz w:val="25"/>
          <w:szCs w:val="25"/>
          <w:rtl/>
          <w:lang w:bidi="he-IL"/>
        </w:rPr>
        <w:t>ואגב למדנו שוב מדברי התיקו</w:t>
      </w:r>
      <w:r w:rsidRPr="00DE1B0B">
        <w:rPr>
          <w:rFonts w:ascii="Times New Roman" w:hAnsi="Times New Roman"/>
          <w:sz w:val="25"/>
          <w:szCs w:val="25"/>
          <w:rtl/>
        </w:rPr>
        <w:t>"</w:t>
      </w:r>
      <w:r w:rsidRPr="00DE1B0B">
        <w:rPr>
          <w:rFonts w:ascii="Times New Roman" w:hAnsi="Times New Roman"/>
          <w:sz w:val="25"/>
          <w:szCs w:val="25"/>
          <w:rtl/>
          <w:lang w:bidi="he-IL"/>
        </w:rPr>
        <w:t>ז שכל הפרשה של גאולת רות ע</w:t>
      </w:r>
      <w:r w:rsidRPr="00DE1B0B">
        <w:rPr>
          <w:rFonts w:ascii="Times New Roman" w:hAnsi="Times New Roman"/>
          <w:sz w:val="25"/>
          <w:szCs w:val="25"/>
          <w:rtl/>
        </w:rPr>
        <w:t>"</w:t>
      </w:r>
      <w:r w:rsidRPr="00DE1B0B">
        <w:rPr>
          <w:rFonts w:ascii="Times New Roman" w:hAnsi="Times New Roman"/>
          <w:sz w:val="25"/>
          <w:szCs w:val="25"/>
          <w:rtl/>
          <w:lang w:bidi="he-IL"/>
        </w:rPr>
        <w:t>י בועז היא הפרשה של גאולת השכינה בכלליות, וגאולת הנשמה בפרטיות כאשר היא מטונפת בטינופא דשאר עמין ושוכבת מרגלתיו כלשון התיקו</w:t>
      </w:r>
      <w:r w:rsidRPr="00DE1B0B">
        <w:rPr>
          <w:rFonts w:ascii="Times New Roman" w:hAnsi="Times New Roman"/>
          <w:sz w:val="25"/>
          <w:szCs w:val="25"/>
          <w:rtl/>
        </w:rPr>
        <w:t>"</w:t>
      </w:r>
      <w:r w:rsidRPr="00DE1B0B">
        <w:rPr>
          <w:rFonts w:ascii="Times New Roman" w:hAnsi="Times New Roman"/>
          <w:sz w:val="25"/>
          <w:szCs w:val="25"/>
          <w:rtl/>
          <w:lang w:bidi="he-IL"/>
        </w:rPr>
        <w:t>ז</w:t>
      </w:r>
      <w:r w:rsidRPr="00DE1B0B">
        <w:rPr>
          <w:rFonts w:ascii="Times New Roman" w:hAnsi="Times New Roman"/>
          <w:sz w:val="25"/>
          <w:szCs w:val="25"/>
          <w:rtl/>
        </w:rPr>
        <w:t>,</w:t>
      </w:r>
      <w:r w:rsidRPr="00DE1B0B">
        <w:rPr>
          <w:rFonts w:ascii="Times New Roman" w:hAnsi="Times New Roman"/>
          <w:sz w:val="25"/>
          <w:szCs w:val="25"/>
          <w:rtl/>
          <w:lang w:bidi="he-IL"/>
        </w:rPr>
        <w:t xml:space="preserve"> וגם למדנו מלשון התיקו</w:t>
      </w:r>
      <w:r w:rsidRPr="00DE1B0B">
        <w:rPr>
          <w:rFonts w:ascii="Times New Roman" w:hAnsi="Times New Roman"/>
          <w:sz w:val="25"/>
          <w:szCs w:val="25"/>
          <w:rtl/>
        </w:rPr>
        <w:t>"</w:t>
      </w:r>
      <w:r w:rsidRPr="00DE1B0B">
        <w:rPr>
          <w:rFonts w:ascii="Times New Roman" w:hAnsi="Times New Roman"/>
          <w:sz w:val="25"/>
          <w:szCs w:val="25"/>
          <w:rtl/>
          <w:lang w:bidi="he-IL"/>
        </w:rPr>
        <w:t>ז שכל מה שנאמר אצל כנסת ישראל העליונה שהיא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נאמר אצל כל נשמה מכנס</w:t>
      </w:r>
      <w:r w:rsidRPr="00DE1B0B">
        <w:rPr>
          <w:rFonts w:ascii="Times New Roman" w:hAnsi="Times New Roman"/>
          <w:sz w:val="25"/>
          <w:szCs w:val="25"/>
          <w:rtl/>
        </w:rPr>
        <w:t>"</w:t>
      </w:r>
      <w:r w:rsidRPr="00DE1B0B">
        <w:rPr>
          <w:rFonts w:ascii="Times New Roman" w:hAnsi="Times New Roman"/>
          <w:sz w:val="25"/>
          <w:szCs w:val="25"/>
          <w:rtl/>
          <w:lang w:bidi="he-IL"/>
        </w:rPr>
        <w:t>י שלמטה</w:t>
      </w:r>
      <w:r w:rsidRPr="00DE1B0B">
        <w:rPr>
          <w:rFonts w:ascii="Times New Roman" w:hAnsi="Times New Roman"/>
          <w:sz w:val="25"/>
          <w:szCs w:val="25"/>
          <w:rtl/>
        </w:rPr>
        <w:t>,</w:t>
      </w:r>
      <w:r w:rsidRPr="00DE1B0B">
        <w:rPr>
          <w:rFonts w:ascii="Times New Roman" w:hAnsi="Times New Roman"/>
          <w:sz w:val="25"/>
          <w:szCs w:val="25"/>
          <w:rtl/>
          <w:lang w:bidi="he-IL"/>
        </w:rPr>
        <w:t xml:space="preserve"> וכש</w:t>
      </w:r>
      <w:r w:rsidRPr="00DE1B0B">
        <w:rPr>
          <w:rFonts w:ascii="Times New Roman" w:hAnsi="Times New Roman"/>
          <w:sz w:val="25"/>
          <w:szCs w:val="25"/>
          <w:rtl/>
        </w:rPr>
        <w:t>"</w:t>
      </w:r>
      <w:r w:rsidRPr="00DE1B0B">
        <w:rPr>
          <w:rFonts w:ascii="Times New Roman" w:hAnsi="Times New Roman"/>
          <w:sz w:val="25"/>
          <w:szCs w:val="25"/>
          <w:rtl/>
          <w:lang w:bidi="he-IL"/>
        </w:rPr>
        <w:t>כ שם נשמתא דאיהי שכינתא</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lastRenderedPageBreak/>
        <w:t>וזה יסוד גדול</w:t>
      </w:r>
      <w:r w:rsidRPr="00DE1B0B">
        <w:rPr>
          <w:rFonts w:ascii="Times New Roman" w:hAnsi="Times New Roman"/>
          <w:sz w:val="25"/>
          <w:szCs w:val="25"/>
          <w:rtl/>
        </w:rPr>
        <w:t>,</w:t>
      </w:r>
      <w:r w:rsidRPr="00DE1B0B">
        <w:rPr>
          <w:rFonts w:ascii="Times New Roman" w:hAnsi="Times New Roman"/>
          <w:sz w:val="25"/>
          <w:szCs w:val="25"/>
          <w:rtl/>
          <w:lang w:bidi="he-IL"/>
        </w:rPr>
        <w:t xml:space="preserve"> כי בזוהר חדש רות מבואר באריכות </w:t>
      </w:r>
      <w:r w:rsidRPr="00CC47E5">
        <w:rPr>
          <w:rFonts w:ascii="Times New Roman" w:hAnsi="Times New Roman"/>
          <w:sz w:val="25"/>
          <w:szCs w:val="19"/>
          <w:rtl/>
          <w:lang w:bidi="he-IL"/>
        </w:rPr>
        <w:t>(בדף קד ע"א וע"ב)</w:t>
      </w:r>
      <w:r w:rsidRPr="00DE1B0B">
        <w:rPr>
          <w:rFonts w:ascii="Times New Roman" w:hAnsi="Times New Roman"/>
          <w:sz w:val="25"/>
          <w:szCs w:val="25"/>
          <w:rtl/>
          <w:lang w:bidi="he-IL"/>
        </w:rPr>
        <w:t xml:space="preserve"> בכל ענין בועז ורות שרות היא כנסת ישראל העליונה מידת המלכות שנקראת שכינה, וע</w:t>
      </w:r>
      <w:r w:rsidRPr="00DE1B0B">
        <w:rPr>
          <w:rFonts w:ascii="Times New Roman" w:hAnsi="Times New Roman"/>
          <w:sz w:val="25"/>
          <w:szCs w:val="25"/>
          <w:rtl/>
        </w:rPr>
        <w:t>"</w:t>
      </w:r>
      <w:r w:rsidRPr="00DE1B0B">
        <w:rPr>
          <w:rFonts w:ascii="Times New Roman" w:hAnsi="Times New Roman"/>
          <w:sz w:val="25"/>
          <w:szCs w:val="25"/>
          <w:rtl/>
          <w:lang w:bidi="he-IL"/>
        </w:rPr>
        <w:t>כ היא יוצאת לשדה, הוא השדה אשר ברכו ד</w:t>
      </w:r>
      <w:r w:rsidRPr="00DE1B0B">
        <w:rPr>
          <w:rFonts w:ascii="Times New Roman" w:hAnsi="Times New Roman"/>
          <w:sz w:val="25"/>
          <w:szCs w:val="25"/>
          <w:rtl/>
        </w:rPr>
        <w:t>'</w:t>
      </w:r>
      <w:r w:rsidRPr="00DE1B0B">
        <w:rPr>
          <w:rFonts w:ascii="Times New Roman" w:hAnsi="Times New Roman"/>
          <w:sz w:val="25"/>
          <w:szCs w:val="25"/>
          <w:rtl/>
          <w:lang w:bidi="he-IL"/>
        </w:rPr>
        <w:t xml:space="preserve"> חקל תפוחין קדישין ובועז הוא הצדיק יסוד עולם דהינו מידת היסוד</w:t>
      </w:r>
      <w:r w:rsidRPr="00DE1B0B">
        <w:rPr>
          <w:rFonts w:ascii="Times New Roman" w:hAnsi="Times New Roman"/>
          <w:sz w:val="25"/>
          <w:szCs w:val="25"/>
          <w:rtl/>
        </w:rPr>
        <w:t>,</w:t>
      </w:r>
      <w:r w:rsidRPr="00DE1B0B">
        <w:rPr>
          <w:rFonts w:ascii="Times New Roman" w:hAnsi="Times New Roman"/>
          <w:sz w:val="25"/>
          <w:szCs w:val="25"/>
          <w:rtl/>
          <w:lang w:bidi="he-IL"/>
        </w:rPr>
        <w:t xml:space="preserve"> והיסוד משפיע למלכות כמו בועז לרות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ואנו מפרשים הפסוקים לפי דברי רביז</w:t>
      </w:r>
      <w:r w:rsidRPr="00DE1B0B">
        <w:rPr>
          <w:rFonts w:ascii="Times New Roman" w:hAnsi="Times New Roman"/>
          <w:sz w:val="25"/>
          <w:szCs w:val="25"/>
          <w:rtl/>
        </w:rPr>
        <w:t>"</w:t>
      </w:r>
      <w:r w:rsidRPr="00DE1B0B">
        <w:rPr>
          <w:rFonts w:ascii="Times New Roman" w:hAnsi="Times New Roman"/>
          <w:sz w:val="25"/>
          <w:szCs w:val="25"/>
          <w:rtl/>
          <w:lang w:bidi="he-IL"/>
        </w:rPr>
        <w:t>ל על הצדיק שבעוה</w:t>
      </w:r>
      <w:r w:rsidRPr="00DE1B0B">
        <w:rPr>
          <w:rFonts w:ascii="Times New Roman" w:hAnsi="Times New Roman"/>
          <w:sz w:val="25"/>
          <w:szCs w:val="25"/>
          <w:rtl/>
        </w:rPr>
        <w:t>"</w:t>
      </w:r>
      <w:r w:rsidRPr="00DE1B0B">
        <w:rPr>
          <w:rFonts w:ascii="Times New Roman" w:hAnsi="Times New Roman"/>
          <w:sz w:val="25"/>
          <w:szCs w:val="25"/>
          <w:rtl/>
          <w:lang w:bidi="he-IL"/>
        </w:rPr>
        <w:t>ז הגואל את נשמת כנסת ישראל</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כן מה שנביא להלן מדברי הזוה</w:t>
      </w:r>
      <w:r w:rsidRPr="00DE1B0B">
        <w:rPr>
          <w:rFonts w:ascii="Times New Roman" w:hAnsi="Times New Roman"/>
          <w:sz w:val="25"/>
          <w:szCs w:val="25"/>
          <w:rtl/>
        </w:rPr>
        <w:t>"</w:t>
      </w:r>
      <w:r w:rsidRPr="00DE1B0B">
        <w:rPr>
          <w:rFonts w:ascii="Times New Roman" w:hAnsi="Times New Roman"/>
          <w:sz w:val="25"/>
          <w:szCs w:val="25"/>
          <w:rtl/>
          <w:lang w:bidi="he-IL"/>
        </w:rPr>
        <w:t>ק בענין הצדיק והגן שבפשטות דברי הזוה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מדברים בעליונים בצדיקו של עולם שהיא מידת היסוד עולם העליונה אבל כל הדברים האלה כפולים </w:t>
      </w:r>
      <w:r w:rsidRPr="00CC47E5">
        <w:rPr>
          <w:rFonts w:ascii="Times New Roman" w:hAnsi="Times New Roman"/>
          <w:sz w:val="25"/>
          <w:szCs w:val="19"/>
          <w:rtl/>
          <w:lang w:bidi="he-IL"/>
        </w:rPr>
        <w:t>(וכמובן מדברי רבינו בשאר מקומות שמביא דברים מהזוה"ק ומפרש אותם על הצדיק שבעוה"ז)</w:t>
      </w:r>
      <w:r w:rsidRPr="00DE1B0B">
        <w:rPr>
          <w:rFonts w:ascii="Times New Roman" w:hAnsi="Times New Roman"/>
          <w:sz w:val="25"/>
          <w:szCs w:val="25"/>
          <w:rtl/>
          <w:lang w:bidi="he-IL"/>
        </w:rPr>
        <w:t xml:space="preserve"> כי הם נכונים למעלה ונכונים למטה</w:t>
      </w:r>
      <w:r w:rsidRPr="00DE1B0B">
        <w:rPr>
          <w:rFonts w:ascii="Times New Roman" w:hAnsi="Times New Roman"/>
          <w:sz w:val="25"/>
          <w:szCs w:val="25"/>
          <w:rtl/>
        </w:rPr>
        <w:t>,</w:t>
      </w:r>
      <w:r w:rsidRPr="00DE1B0B">
        <w:rPr>
          <w:rFonts w:ascii="Times New Roman" w:hAnsi="Times New Roman"/>
          <w:sz w:val="25"/>
          <w:szCs w:val="25"/>
          <w:rtl/>
          <w:lang w:bidi="he-IL"/>
        </w:rPr>
        <w:t xml:space="preserve"> כי כל מה שיש למעלה יש למטה</w:t>
      </w:r>
      <w:r w:rsidRPr="00DE1B0B">
        <w:rPr>
          <w:rFonts w:ascii="Times New Roman" w:hAnsi="Times New Roman"/>
          <w:sz w:val="25"/>
          <w:szCs w:val="25"/>
          <w:rtl/>
        </w:rPr>
        <w:t>,</w:t>
      </w:r>
      <w:r w:rsidRPr="00DE1B0B">
        <w:rPr>
          <w:rFonts w:ascii="Times New Roman" w:hAnsi="Times New Roman"/>
          <w:sz w:val="25"/>
          <w:szCs w:val="25"/>
          <w:rtl/>
          <w:lang w:bidi="he-IL"/>
        </w:rPr>
        <w:t xml:space="preserve"> יש למעלה צדיק וכנס</w:t>
      </w:r>
      <w:r w:rsidRPr="00DE1B0B">
        <w:rPr>
          <w:rFonts w:ascii="Times New Roman" w:hAnsi="Times New Roman"/>
          <w:sz w:val="25"/>
          <w:szCs w:val="25"/>
          <w:rtl/>
        </w:rPr>
        <w:t>"</w:t>
      </w:r>
      <w:r w:rsidRPr="00DE1B0B">
        <w:rPr>
          <w:rFonts w:ascii="Times New Roman" w:hAnsi="Times New Roman"/>
          <w:sz w:val="25"/>
          <w:szCs w:val="25"/>
          <w:rtl/>
          <w:lang w:bidi="he-IL"/>
        </w:rPr>
        <w:t>י ויש למטה צדיק וכנס</w:t>
      </w:r>
      <w:r w:rsidRPr="00DE1B0B">
        <w:rPr>
          <w:rFonts w:ascii="Times New Roman" w:hAnsi="Times New Roman"/>
          <w:sz w:val="25"/>
          <w:szCs w:val="25"/>
          <w:rtl/>
        </w:rPr>
        <w:t>"</w:t>
      </w:r>
      <w:r w:rsidRPr="00DE1B0B">
        <w:rPr>
          <w:rFonts w:ascii="Times New Roman" w:hAnsi="Times New Roman"/>
          <w:sz w:val="25"/>
          <w:szCs w:val="25"/>
          <w:rtl/>
          <w:lang w:bidi="he-IL"/>
        </w:rPr>
        <w:t>י וזה מרכבה לזה, וע</w:t>
      </w:r>
      <w:r w:rsidRPr="00DE1B0B">
        <w:rPr>
          <w:rFonts w:ascii="Times New Roman" w:hAnsi="Times New Roman"/>
          <w:sz w:val="25"/>
          <w:szCs w:val="25"/>
          <w:rtl/>
        </w:rPr>
        <w:t>"</w:t>
      </w:r>
      <w:r w:rsidRPr="00DE1B0B">
        <w:rPr>
          <w:rFonts w:ascii="Times New Roman" w:hAnsi="Times New Roman"/>
          <w:sz w:val="25"/>
          <w:szCs w:val="25"/>
          <w:rtl/>
          <w:lang w:bidi="he-IL"/>
        </w:rPr>
        <w:t>כ כל מה שנאמר בזה נאמר בזה</w:t>
      </w:r>
      <w:r w:rsidRPr="00DE1B0B">
        <w:rPr>
          <w:rFonts w:ascii="Times New Roman" w:hAnsi="Times New Roman"/>
          <w:sz w:val="25"/>
          <w:szCs w:val="25"/>
          <w:rtl/>
        </w:rPr>
        <w:t>,</w:t>
      </w:r>
      <w:r w:rsidRPr="00DE1B0B">
        <w:rPr>
          <w:rFonts w:ascii="Times New Roman" w:hAnsi="Times New Roman"/>
          <w:sz w:val="25"/>
          <w:szCs w:val="25"/>
          <w:rtl/>
          <w:lang w:bidi="he-IL"/>
        </w:rPr>
        <w:t xml:space="preserve"> וראיה מפורשת לזה מהתיקו</w:t>
      </w:r>
      <w:r w:rsidRPr="00DE1B0B">
        <w:rPr>
          <w:rFonts w:ascii="Times New Roman" w:hAnsi="Times New Roman"/>
          <w:sz w:val="25"/>
          <w:szCs w:val="25"/>
          <w:rtl/>
        </w:rPr>
        <w:t>"</w:t>
      </w:r>
      <w:r w:rsidRPr="00DE1B0B">
        <w:rPr>
          <w:rFonts w:ascii="Times New Roman" w:hAnsi="Times New Roman"/>
          <w:sz w:val="25"/>
          <w:szCs w:val="25"/>
          <w:rtl/>
          <w:lang w:bidi="he-IL"/>
        </w:rPr>
        <w:t>ז שהבאנו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 xml:space="preserve">ובאמת שגם מפורש בזוהר חדש רות </w:t>
      </w:r>
      <w:r w:rsidRPr="00CC47E5">
        <w:rPr>
          <w:rFonts w:ascii="Times New Roman" w:hAnsi="Times New Roman"/>
          <w:sz w:val="25"/>
          <w:szCs w:val="19"/>
          <w:rtl/>
          <w:lang w:bidi="he-IL"/>
        </w:rPr>
        <w:t>(קד:)</w:t>
      </w:r>
      <w:r w:rsidRPr="00DE1B0B">
        <w:rPr>
          <w:rFonts w:ascii="Times New Roman" w:hAnsi="Times New Roman"/>
          <w:sz w:val="25"/>
          <w:szCs w:val="25"/>
          <w:rtl/>
          <w:lang w:bidi="he-IL"/>
        </w:rPr>
        <w:t xml:space="preserve"> שמפרש את הפסוק שבראש המאמר, שאמר בועז לרות אל תלכי ללקוט בשדה אחר וגם לא תעבורי מזה</w:t>
      </w:r>
      <w:r w:rsidRPr="00DE1B0B">
        <w:rPr>
          <w:rFonts w:ascii="Times New Roman" w:hAnsi="Times New Roman"/>
          <w:sz w:val="25"/>
          <w:szCs w:val="25"/>
          <w:rtl/>
        </w:rPr>
        <w:t>,</w:t>
      </w:r>
      <w:r w:rsidRPr="00DE1B0B">
        <w:rPr>
          <w:rFonts w:ascii="Times New Roman" w:hAnsi="Times New Roman"/>
          <w:sz w:val="25"/>
          <w:szCs w:val="25"/>
          <w:rtl/>
          <w:lang w:bidi="he-IL"/>
        </w:rPr>
        <w:t xml:space="preserve"> שסובב על ענין נשמות ישראל, ושהשדה הוא שדה הנשמות ושדה בועז הם הנשמות הטהורות עדרי צאן יעקב מרכבה טהורה ושדה אחר הוא צאן לבן מרכבה טמאה עיי</w:t>
      </w:r>
      <w:r w:rsidRPr="00DE1B0B">
        <w:rPr>
          <w:rFonts w:ascii="Times New Roman" w:hAnsi="Times New Roman"/>
          <w:sz w:val="25"/>
          <w:szCs w:val="25"/>
          <w:rtl/>
        </w:rPr>
        <w:t>"</w:t>
      </w:r>
      <w:r w:rsidRPr="00DE1B0B">
        <w:rPr>
          <w:rFonts w:ascii="Times New Roman" w:hAnsi="Times New Roman"/>
          <w:sz w:val="25"/>
          <w:szCs w:val="25"/>
          <w:rtl/>
          <w:lang w:bidi="he-IL"/>
        </w:rPr>
        <w:t>ש, וא</w:t>
      </w:r>
      <w:r w:rsidRPr="00DE1B0B">
        <w:rPr>
          <w:rFonts w:ascii="Times New Roman" w:hAnsi="Times New Roman"/>
          <w:sz w:val="25"/>
          <w:szCs w:val="25"/>
          <w:rtl/>
        </w:rPr>
        <w:t>"</w:t>
      </w:r>
      <w:r w:rsidRPr="00DE1B0B">
        <w:rPr>
          <w:rFonts w:ascii="Times New Roman" w:hAnsi="Times New Roman"/>
          <w:sz w:val="25"/>
          <w:szCs w:val="25"/>
          <w:rtl/>
          <w:lang w:bidi="he-IL"/>
        </w:rPr>
        <w:t>כ מפורש יוצא מדברי הזו</w:t>
      </w:r>
      <w:r w:rsidRPr="00DE1B0B">
        <w:rPr>
          <w:rFonts w:ascii="Times New Roman" w:hAnsi="Times New Roman"/>
          <w:sz w:val="25"/>
          <w:szCs w:val="25"/>
          <w:rtl/>
        </w:rPr>
        <w:t>"</w:t>
      </w:r>
      <w:r w:rsidRPr="00DE1B0B">
        <w:rPr>
          <w:rFonts w:ascii="Times New Roman" w:hAnsi="Times New Roman"/>
          <w:sz w:val="25"/>
          <w:szCs w:val="25"/>
          <w:rtl/>
          <w:lang w:bidi="he-IL"/>
        </w:rPr>
        <w:t>ח שדברי בועז ורות היו בענין הנשמות ובירור הנשמות טהורות משדה אחר של הטומאה דשאר עמין</w:t>
      </w:r>
      <w:r w:rsidRPr="00DE1B0B">
        <w:rPr>
          <w:rFonts w:ascii="Times New Roman" w:hAnsi="Times New Roman"/>
          <w:sz w:val="25"/>
          <w:szCs w:val="25"/>
          <w:rtl/>
        </w:rPr>
        <w:t>.</w:t>
      </w:r>
    </w:p>
    <w:p w:rsidR="00441EB1" w:rsidRPr="00DE1B0B" w:rsidRDefault="00441EB1" w:rsidP="00F81F35">
      <w:pPr>
        <w:keepNext/>
        <w:widowControl w:val="0"/>
        <w:spacing w:before="60" w:after="0" w:line="280" w:lineRule="exact"/>
        <w:jc w:val="center"/>
        <w:rPr>
          <w:rFonts w:ascii="Times New Roman" w:hAnsi="Times New Roman"/>
          <w:sz w:val="25"/>
          <w:szCs w:val="25"/>
          <w:rtl/>
        </w:rPr>
      </w:pPr>
      <w:r w:rsidRPr="00DE1B0B">
        <w:rPr>
          <w:rFonts w:ascii="Times New Roman" w:hAnsi="Times New Roman"/>
          <w:b/>
          <w:bCs/>
          <w:sz w:val="25"/>
          <w:szCs w:val="25"/>
          <w:rtl/>
          <w:lang w:bidi="he-IL"/>
        </w:rPr>
        <w:t>ופרשת כנפיך על אמתך כי גואל אתה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והנה הבאנו מהירושלמי שאחר פטירתו של אחר עלה עשן מקברו ובא ר</w:t>
      </w:r>
      <w:r w:rsidRPr="00DE1B0B">
        <w:rPr>
          <w:rFonts w:ascii="Times New Roman" w:hAnsi="Times New Roman"/>
          <w:sz w:val="25"/>
          <w:szCs w:val="25"/>
          <w:rtl/>
        </w:rPr>
        <w:t>"</w:t>
      </w:r>
      <w:r w:rsidRPr="00DE1B0B">
        <w:rPr>
          <w:rFonts w:ascii="Times New Roman" w:hAnsi="Times New Roman"/>
          <w:sz w:val="25"/>
          <w:szCs w:val="25"/>
          <w:rtl/>
          <w:lang w:bidi="he-IL"/>
        </w:rPr>
        <w:t>מ ופרש טליתו עליו, וצ</w:t>
      </w:r>
      <w:r w:rsidRPr="00DE1B0B">
        <w:rPr>
          <w:rFonts w:ascii="Times New Roman" w:hAnsi="Times New Roman"/>
          <w:sz w:val="25"/>
          <w:szCs w:val="25"/>
          <w:rtl/>
        </w:rPr>
        <w:t>"</w:t>
      </w:r>
      <w:r w:rsidRPr="00DE1B0B">
        <w:rPr>
          <w:rFonts w:ascii="Times New Roman" w:hAnsi="Times New Roman"/>
          <w:sz w:val="25"/>
          <w:szCs w:val="25"/>
          <w:rtl/>
          <w:lang w:bidi="he-IL"/>
        </w:rPr>
        <w:t>ב מה רצה בזה ומה יועיל לו</w:t>
      </w:r>
      <w:r w:rsidRPr="00DE1B0B">
        <w:rPr>
          <w:rFonts w:ascii="Times New Roman" w:hAnsi="Times New Roman"/>
          <w:sz w:val="25"/>
          <w:szCs w:val="25"/>
          <w:rtl/>
        </w:rPr>
        <w:t>,</w:t>
      </w:r>
      <w:r w:rsidRPr="00DE1B0B">
        <w:rPr>
          <w:rFonts w:ascii="Times New Roman" w:hAnsi="Times New Roman"/>
          <w:sz w:val="25"/>
          <w:szCs w:val="25"/>
          <w:rtl/>
          <w:lang w:bidi="he-IL"/>
        </w:rPr>
        <w:t xml:space="preserve"> אמנם נראה ברור שרצה לקיים בזה מש</w:t>
      </w:r>
      <w:r w:rsidRPr="00DE1B0B">
        <w:rPr>
          <w:rFonts w:ascii="Times New Roman" w:hAnsi="Times New Roman"/>
          <w:sz w:val="25"/>
          <w:szCs w:val="25"/>
          <w:rtl/>
        </w:rPr>
        <w:t>"</w:t>
      </w:r>
      <w:r w:rsidRPr="00DE1B0B">
        <w:rPr>
          <w:rFonts w:ascii="Times New Roman" w:hAnsi="Times New Roman"/>
          <w:sz w:val="25"/>
          <w:szCs w:val="25"/>
          <w:rtl/>
          <w:lang w:bidi="he-IL"/>
        </w:rPr>
        <w:t>כ ברות שביקשה מבועז ופרשת כנפיך על אמתך כי גואל אתה</w:t>
      </w:r>
      <w:r w:rsidRPr="00DE1B0B">
        <w:rPr>
          <w:rFonts w:ascii="Times New Roman" w:hAnsi="Times New Roman"/>
          <w:sz w:val="25"/>
          <w:szCs w:val="25"/>
          <w:rtl/>
        </w:rPr>
        <w:t>,</w:t>
      </w:r>
      <w:r w:rsidRPr="00DE1B0B">
        <w:rPr>
          <w:rFonts w:ascii="Times New Roman" w:hAnsi="Times New Roman"/>
          <w:sz w:val="25"/>
          <w:szCs w:val="25"/>
          <w:rtl/>
          <w:lang w:bidi="he-IL"/>
        </w:rPr>
        <w:t xml:space="preserve"> וע</w:t>
      </w:r>
      <w:r w:rsidRPr="00DE1B0B">
        <w:rPr>
          <w:rFonts w:ascii="Times New Roman" w:hAnsi="Times New Roman"/>
          <w:sz w:val="25"/>
          <w:szCs w:val="25"/>
          <w:rtl/>
        </w:rPr>
        <w:t>"</w:t>
      </w:r>
      <w:r w:rsidRPr="00DE1B0B">
        <w:rPr>
          <w:rFonts w:ascii="Times New Roman" w:hAnsi="Times New Roman"/>
          <w:sz w:val="25"/>
          <w:szCs w:val="25"/>
          <w:rtl/>
          <w:lang w:bidi="he-IL"/>
        </w:rPr>
        <w:t>ז אמר לה את הפסוק ליני בלילה וגאלתיך אנכי כמו שדרשו שם בירושלמי</w:t>
      </w:r>
      <w:r w:rsidRPr="00DE1B0B">
        <w:rPr>
          <w:rFonts w:ascii="Times New Roman" w:hAnsi="Times New Roman"/>
          <w:sz w:val="25"/>
          <w:szCs w:val="25"/>
          <w:rtl/>
        </w:rPr>
        <w:t>,</w:t>
      </w:r>
      <w:r w:rsidRPr="00DE1B0B">
        <w:rPr>
          <w:rFonts w:ascii="Times New Roman" w:hAnsi="Times New Roman"/>
          <w:sz w:val="25"/>
          <w:szCs w:val="25"/>
          <w:rtl/>
          <w:lang w:bidi="he-IL"/>
        </w:rPr>
        <w:t xml:space="preserve"> ועומק הדבר הוא כי פשוטו של מקרא ופרשת כנפיך הוא ענין נישואין</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שדרשו בגמ</w:t>
      </w:r>
      <w:r w:rsidRPr="00DE1B0B">
        <w:rPr>
          <w:rFonts w:ascii="Times New Roman" w:hAnsi="Times New Roman"/>
          <w:sz w:val="25"/>
          <w:szCs w:val="25"/>
          <w:rtl/>
        </w:rPr>
        <w:t>'</w:t>
      </w:r>
      <w:r w:rsidRPr="00DE1B0B">
        <w:rPr>
          <w:rFonts w:ascii="Times New Roman" w:hAnsi="Times New Roman"/>
          <w:sz w:val="25"/>
          <w:szCs w:val="25"/>
          <w:rtl/>
          <w:lang w:bidi="he-IL"/>
        </w:rPr>
        <w:t xml:space="preserve"> קידושין </w:t>
      </w:r>
      <w:r w:rsidRPr="00CC47E5">
        <w:rPr>
          <w:rFonts w:ascii="Times New Roman" w:hAnsi="Times New Roman"/>
          <w:sz w:val="25"/>
          <w:szCs w:val="19"/>
          <w:rtl/>
          <w:lang w:bidi="he-IL"/>
        </w:rPr>
        <w:t>(יח:)</w:t>
      </w:r>
      <w:r w:rsidRPr="00DE1B0B">
        <w:rPr>
          <w:rFonts w:ascii="Times New Roman" w:hAnsi="Times New Roman"/>
          <w:sz w:val="25"/>
          <w:szCs w:val="25"/>
          <w:rtl/>
          <w:lang w:bidi="he-IL"/>
        </w:rPr>
        <w:t xml:space="preserve"> על הפסוק בבגדו בה כיון שפירש טליתו עליה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וכאן רמוז סוד עבודת בעל השדה שהלשון בעל השדה כלשון בעל האשה כי היא קרקע עולם </w:t>
      </w:r>
      <w:r w:rsidRPr="00CC47E5">
        <w:rPr>
          <w:rFonts w:ascii="Times New Roman" w:hAnsi="Times New Roman"/>
          <w:sz w:val="25"/>
          <w:szCs w:val="19"/>
          <w:rtl/>
          <w:lang w:bidi="he-IL"/>
        </w:rPr>
        <w:t>(סנהדרין עד:)</w:t>
      </w:r>
      <w:r w:rsidRPr="00DE1B0B">
        <w:rPr>
          <w:rFonts w:ascii="Times New Roman" w:hAnsi="Times New Roman"/>
          <w:sz w:val="25"/>
          <w:szCs w:val="25"/>
          <w:rtl/>
          <w:lang w:bidi="he-IL"/>
        </w:rPr>
        <w:t xml:space="preserve"> ועיין בע</w:t>
      </w:r>
      <w:r w:rsidRPr="00DE1B0B">
        <w:rPr>
          <w:rFonts w:ascii="Times New Roman" w:hAnsi="Times New Roman"/>
          <w:sz w:val="25"/>
          <w:szCs w:val="25"/>
          <w:rtl/>
        </w:rPr>
        <w:t>"</w:t>
      </w:r>
      <w:r w:rsidRPr="00DE1B0B">
        <w:rPr>
          <w:rFonts w:ascii="Times New Roman" w:hAnsi="Times New Roman"/>
          <w:sz w:val="25"/>
          <w:szCs w:val="25"/>
          <w:rtl/>
          <w:lang w:bidi="he-IL"/>
        </w:rPr>
        <w:t xml:space="preserve">ח </w:t>
      </w:r>
      <w:r w:rsidRPr="00CC47E5">
        <w:rPr>
          <w:rFonts w:ascii="Times New Roman" w:hAnsi="Times New Roman"/>
          <w:sz w:val="25"/>
          <w:szCs w:val="19"/>
          <w:rtl/>
          <w:lang w:bidi="he-IL"/>
        </w:rPr>
        <w:t>(סוף שער מב)</w:t>
      </w:r>
      <w:r w:rsidRPr="00DE1B0B">
        <w:rPr>
          <w:rFonts w:ascii="Times New Roman" w:hAnsi="Times New Roman"/>
          <w:sz w:val="25"/>
          <w:szCs w:val="25"/>
          <w:rtl/>
          <w:lang w:bidi="he-IL"/>
        </w:rPr>
        <w:t xml:space="preserve"> שהצדיק הוא בעלה דמטרוניתא, ובין הצדיק לכנס</w:t>
      </w:r>
      <w:r w:rsidRPr="00DE1B0B">
        <w:rPr>
          <w:rFonts w:ascii="Times New Roman" w:hAnsi="Times New Roman"/>
          <w:sz w:val="25"/>
          <w:szCs w:val="25"/>
          <w:rtl/>
        </w:rPr>
        <w:t>"</w:t>
      </w:r>
      <w:r w:rsidRPr="00DE1B0B">
        <w:rPr>
          <w:rFonts w:ascii="Times New Roman" w:hAnsi="Times New Roman"/>
          <w:sz w:val="25"/>
          <w:szCs w:val="25"/>
          <w:rtl/>
          <w:lang w:bidi="he-IL"/>
        </w:rPr>
        <w:t>י יש בחי</w:t>
      </w:r>
      <w:r w:rsidRPr="00DE1B0B">
        <w:rPr>
          <w:rFonts w:ascii="Times New Roman" w:hAnsi="Times New Roman"/>
          <w:sz w:val="25"/>
          <w:szCs w:val="25"/>
          <w:rtl/>
        </w:rPr>
        <w:t>'</w:t>
      </w:r>
      <w:r w:rsidRPr="00DE1B0B">
        <w:rPr>
          <w:rFonts w:ascii="Times New Roman" w:hAnsi="Times New Roman"/>
          <w:sz w:val="25"/>
          <w:szCs w:val="25"/>
          <w:rtl/>
          <w:lang w:bidi="he-IL"/>
        </w:rPr>
        <w:t xml:space="preserve"> של נישואין)וכמבואר בתורה ז</w:t>
      </w:r>
      <w:r w:rsidRPr="00DE1B0B">
        <w:rPr>
          <w:rFonts w:ascii="Times New Roman" w:hAnsi="Times New Roman"/>
          <w:sz w:val="25"/>
          <w:szCs w:val="25"/>
          <w:rtl/>
        </w:rPr>
        <w:t>'</w:t>
      </w:r>
      <w:r w:rsidRPr="00DE1B0B">
        <w:rPr>
          <w:rFonts w:ascii="Times New Roman" w:hAnsi="Times New Roman"/>
          <w:sz w:val="25"/>
          <w:szCs w:val="25"/>
          <w:rtl/>
          <w:lang w:bidi="he-IL"/>
        </w:rPr>
        <w:t xml:space="preserve"> ותורה נד</w:t>
      </w:r>
      <w:r w:rsidRPr="00DE1B0B">
        <w:rPr>
          <w:rFonts w:ascii="Times New Roman" w:hAnsi="Times New Roman"/>
          <w:sz w:val="25"/>
          <w:szCs w:val="25"/>
          <w:rtl/>
        </w:rPr>
        <w:t>)</w:t>
      </w:r>
      <w:r w:rsidRPr="00DE1B0B">
        <w:rPr>
          <w:rFonts w:ascii="Times New Roman" w:hAnsi="Times New Roman"/>
          <w:sz w:val="25"/>
          <w:szCs w:val="25"/>
          <w:rtl/>
          <w:lang w:bidi="he-IL"/>
        </w:rPr>
        <w:t>, וזה היה ענין פרישת טליתו של ר</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 xml:space="preserve"> ובאופן זה מתחברים הצדיק וכנס</w:t>
      </w:r>
      <w:r w:rsidRPr="00DE1B0B">
        <w:rPr>
          <w:rFonts w:ascii="Times New Roman" w:hAnsi="Times New Roman"/>
          <w:sz w:val="25"/>
          <w:szCs w:val="25"/>
          <w:rtl/>
        </w:rPr>
        <w:t>"</w:t>
      </w:r>
      <w:r w:rsidRPr="00DE1B0B">
        <w:rPr>
          <w:rFonts w:ascii="Times New Roman" w:hAnsi="Times New Roman"/>
          <w:sz w:val="25"/>
          <w:szCs w:val="25"/>
          <w:rtl/>
          <w:lang w:bidi="he-IL"/>
        </w:rPr>
        <w:t>י שהוא גואל אותה כמו פשוטו של מקרא אצל בועז ורות</w:t>
      </w:r>
      <w:r w:rsidRPr="00DE1B0B">
        <w:rPr>
          <w:rFonts w:ascii="Times New Roman" w:hAnsi="Times New Roman"/>
          <w:sz w:val="25"/>
          <w:szCs w:val="25"/>
          <w:rtl/>
        </w:rPr>
        <w:t>,</w:t>
      </w:r>
      <w:r w:rsidRPr="00DE1B0B">
        <w:rPr>
          <w:rFonts w:ascii="Times New Roman" w:hAnsi="Times New Roman"/>
          <w:sz w:val="25"/>
          <w:szCs w:val="25"/>
          <w:rtl/>
          <w:lang w:bidi="he-IL"/>
        </w:rPr>
        <w:t xml:space="preserve"> כי כשהם נעשים לבשר אחד יכול הצדיק להאציל על הרשע מזכויותיו ויכול להוציאו מגיהנם כדי שלא יהיה פלג גופא שלו בגיהנם וע</w:t>
      </w:r>
      <w:r w:rsidRPr="00DE1B0B">
        <w:rPr>
          <w:rFonts w:ascii="Times New Roman" w:hAnsi="Times New Roman"/>
          <w:sz w:val="25"/>
          <w:szCs w:val="25"/>
          <w:rtl/>
        </w:rPr>
        <w:t>"</w:t>
      </w:r>
      <w:r w:rsidRPr="00DE1B0B">
        <w:rPr>
          <w:rFonts w:ascii="Times New Roman" w:hAnsi="Times New Roman"/>
          <w:sz w:val="25"/>
          <w:szCs w:val="25"/>
          <w:rtl/>
          <w:lang w:bidi="he-IL"/>
        </w:rPr>
        <w:t xml:space="preserve">ד שכתוב </w:t>
      </w:r>
      <w:r w:rsidRPr="00CC47E5">
        <w:rPr>
          <w:rFonts w:ascii="Times New Roman" w:hAnsi="Times New Roman"/>
          <w:sz w:val="25"/>
          <w:szCs w:val="19"/>
          <w:rtl/>
          <w:lang w:bidi="he-IL"/>
        </w:rPr>
        <w:t>(במדבר יב יב)</w:t>
      </w:r>
      <w:r w:rsidRPr="00DE1B0B">
        <w:rPr>
          <w:rFonts w:ascii="Times New Roman" w:hAnsi="Times New Roman"/>
          <w:sz w:val="25"/>
          <w:szCs w:val="25"/>
          <w:rtl/>
          <w:lang w:bidi="he-IL"/>
        </w:rPr>
        <w:t xml:space="preserve"> אשר בצאתו מרחם אמו ויאכל חצי בשרו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וזה אולי עומק דברי רביז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(בחיי"מ סי' קב)</w:t>
      </w:r>
      <w:r w:rsidRPr="00DE1B0B">
        <w:rPr>
          <w:rFonts w:ascii="Times New Roman" w:hAnsi="Times New Roman"/>
          <w:sz w:val="25"/>
          <w:szCs w:val="25"/>
          <w:rtl/>
          <w:lang w:bidi="he-IL"/>
        </w:rPr>
        <w:t xml:space="preserve"> שהצדיק יכול ליתן בעוה</w:t>
      </w:r>
      <w:r w:rsidRPr="00DE1B0B">
        <w:rPr>
          <w:rFonts w:ascii="Times New Roman" w:hAnsi="Times New Roman"/>
          <w:sz w:val="25"/>
          <w:szCs w:val="25"/>
          <w:rtl/>
        </w:rPr>
        <w:t>"</w:t>
      </w:r>
      <w:r w:rsidRPr="00DE1B0B">
        <w:rPr>
          <w:rFonts w:ascii="Times New Roman" w:hAnsi="Times New Roman"/>
          <w:sz w:val="25"/>
          <w:szCs w:val="25"/>
          <w:rtl/>
          <w:lang w:bidi="he-IL"/>
        </w:rPr>
        <w:t>ב מלבוש לנשמות דאזלין ערטילאין</w:t>
      </w:r>
      <w:r w:rsidRPr="00DE1B0B">
        <w:rPr>
          <w:rFonts w:ascii="Times New Roman" w:hAnsi="Times New Roman"/>
          <w:sz w:val="25"/>
          <w:szCs w:val="25"/>
          <w:rtl/>
        </w:rPr>
        <w:t>,</w:t>
      </w:r>
      <w:r w:rsidRPr="00DE1B0B">
        <w:rPr>
          <w:rFonts w:ascii="Times New Roman" w:hAnsi="Times New Roman"/>
          <w:sz w:val="25"/>
          <w:szCs w:val="25"/>
          <w:rtl/>
          <w:lang w:bidi="he-IL"/>
        </w:rPr>
        <w:t xml:space="preserve"> וכרמוז כאן בסעיף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ונתבאר בשיעור הקודם, והרי נמצא כעת שענין זה מפורש בחז</w:t>
      </w:r>
      <w:r w:rsidRPr="00DE1B0B">
        <w:rPr>
          <w:rFonts w:ascii="Times New Roman" w:hAnsi="Times New Roman"/>
          <w:sz w:val="25"/>
          <w:szCs w:val="25"/>
          <w:rtl/>
        </w:rPr>
        <w:t>"</w:t>
      </w:r>
      <w:r w:rsidRPr="00DE1B0B">
        <w:rPr>
          <w:rFonts w:ascii="Times New Roman" w:hAnsi="Times New Roman"/>
          <w:sz w:val="25"/>
          <w:szCs w:val="25"/>
          <w:rtl/>
          <w:lang w:bidi="he-IL"/>
        </w:rPr>
        <w:t>ל שפרש ר</w:t>
      </w:r>
      <w:r w:rsidRPr="00DE1B0B">
        <w:rPr>
          <w:rFonts w:ascii="Times New Roman" w:hAnsi="Times New Roman"/>
          <w:sz w:val="25"/>
          <w:szCs w:val="25"/>
          <w:rtl/>
        </w:rPr>
        <w:t>"</w:t>
      </w:r>
      <w:r w:rsidRPr="00DE1B0B">
        <w:rPr>
          <w:rFonts w:ascii="Times New Roman" w:hAnsi="Times New Roman"/>
          <w:sz w:val="25"/>
          <w:szCs w:val="25"/>
          <w:rtl/>
          <w:lang w:bidi="he-IL"/>
        </w:rPr>
        <w:t>מ טליתו לקיים ופרשת כנפיך על אמתך וכמו שנתבאר הטעם לזה שאין זה מלבוש גרידא אלא יחוד ממש</w:t>
      </w:r>
      <w:r w:rsidRPr="00DE1B0B">
        <w:rPr>
          <w:rFonts w:ascii="Times New Roman" w:hAnsi="Times New Roman"/>
          <w:sz w:val="25"/>
          <w:szCs w:val="25"/>
          <w:rtl/>
        </w:rPr>
        <w:t>.</w:t>
      </w:r>
    </w:p>
    <w:p w:rsidR="00441EB1" w:rsidRPr="00DE1B0B" w:rsidRDefault="00441EB1" w:rsidP="00441EB1">
      <w:pPr>
        <w:pStyle w:val="ac"/>
        <w:spacing w:before="60" w:after="0" w:line="280" w:lineRule="exact"/>
        <w:ind w:left="0"/>
        <w:contextualSpacing w:val="0"/>
        <w:jc w:val="center"/>
        <w:rPr>
          <w:rFonts w:ascii="Times New Roman" w:hAnsi="Times New Roman"/>
          <w:b/>
          <w:bCs/>
          <w:sz w:val="25"/>
          <w:szCs w:val="25"/>
        </w:rPr>
      </w:pPr>
      <w:r w:rsidRPr="00DE1B0B">
        <w:rPr>
          <w:rFonts w:ascii="Times New Roman" w:hAnsi="Times New Roman"/>
          <w:b/>
          <w:bCs/>
          <w:sz w:val="25"/>
          <w:szCs w:val="25"/>
          <w:rtl/>
          <w:lang w:bidi="he-IL"/>
        </w:rPr>
        <w:lastRenderedPageBreak/>
        <w:t xml:space="preserve">ג. </w:t>
      </w:r>
      <w:r w:rsidRPr="00DE1B0B">
        <w:rPr>
          <w:rFonts w:ascii="Times New Roman" w:hAnsi="Times New Roman"/>
          <w:b/>
          <w:bCs/>
          <w:sz w:val="25"/>
          <w:szCs w:val="25"/>
          <w:u w:val="single"/>
          <w:rtl/>
          <w:lang w:bidi="he-IL"/>
        </w:rPr>
        <w:t>ביאור מה שכתוב בחיי</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מ בעניין רשב</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י ובעל השדה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והנה מבואר בחיי</w:t>
      </w:r>
      <w:r w:rsidRPr="00DE1B0B">
        <w:rPr>
          <w:rFonts w:ascii="Times New Roman" w:hAnsi="Times New Roman"/>
          <w:sz w:val="25"/>
          <w:szCs w:val="25"/>
          <w:rtl/>
        </w:rPr>
        <w:t>"</w:t>
      </w:r>
      <w:r w:rsidRPr="00DE1B0B">
        <w:rPr>
          <w:rFonts w:ascii="Times New Roman" w:hAnsi="Times New Roman"/>
          <w:sz w:val="25"/>
          <w:szCs w:val="25"/>
          <w:rtl/>
          <w:lang w:bidi="he-IL"/>
        </w:rPr>
        <w:t xml:space="preserve">מ </w:t>
      </w:r>
      <w:r w:rsidRPr="00CC47E5">
        <w:rPr>
          <w:rFonts w:ascii="Times New Roman" w:hAnsi="Times New Roman"/>
          <w:sz w:val="25"/>
          <w:szCs w:val="19"/>
          <w:rtl/>
          <w:lang w:bidi="he-IL"/>
        </w:rPr>
        <w:t>(סי' קנב)</w:t>
      </w:r>
      <w:r w:rsidRPr="00DE1B0B">
        <w:rPr>
          <w:rFonts w:ascii="Times New Roman" w:hAnsi="Times New Roman"/>
          <w:sz w:val="25"/>
          <w:szCs w:val="25"/>
          <w:rtl/>
          <w:lang w:bidi="he-IL"/>
        </w:rPr>
        <w:t xml:space="preserve"> שאמר רביז</w:t>
      </w:r>
      <w:r w:rsidRPr="00DE1B0B">
        <w:rPr>
          <w:rFonts w:ascii="Times New Roman" w:hAnsi="Times New Roman"/>
          <w:sz w:val="25"/>
          <w:szCs w:val="25"/>
          <w:rtl/>
        </w:rPr>
        <w:t>"</w:t>
      </w:r>
      <w:r w:rsidRPr="00DE1B0B">
        <w:rPr>
          <w:rFonts w:ascii="Times New Roman" w:hAnsi="Times New Roman"/>
          <w:sz w:val="25"/>
          <w:szCs w:val="25"/>
          <w:rtl/>
          <w:lang w:bidi="he-IL"/>
        </w:rPr>
        <w:t>ל לר</w:t>
      </w:r>
      <w:r w:rsidRPr="00DE1B0B">
        <w:rPr>
          <w:rFonts w:ascii="Times New Roman" w:hAnsi="Times New Roman"/>
          <w:sz w:val="25"/>
          <w:szCs w:val="25"/>
          <w:rtl/>
        </w:rPr>
        <w:t>"</w:t>
      </w:r>
      <w:r w:rsidRPr="00DE1B0B">
        <w:rPr>
          <w:rFonts w:ascii="Times New Roman" w:hAnsi="Times New Roman"/>
          <w:sz w:val="25"/>
          <w:szCs w:val="25"/>
          <w:rtl/>
          <w:lang w:bidi="he-IL"/>
        </w:rPr>
        <w:t>נ</w:t>
      </w:r>
      <w:r w:rsidRPr="00DE1B0B">
        <w:rPr>
          <w:rFonts w:ascii="Times New Roman" w:hAnsi="Times New Roman"/>
          <w:sz w:val="25"/>
          <w:szCs w:val="25"/>
          <w:rtl/>
        </w:rPr>
        <w:t>,</w:t>
      </w:r>
      <w:r w:rsidRPr="00DE1B0B">
        <w:rPr>
          <w:rFonts w:ascii="Times New Roman" w:hAnsi="Times New Roman"/>
          <w:sz w:val="25"/>
          <w:szCs w:val="25"/>
          <w:rtl/>
          <w:lang w:bidi="he-IL"/>
        </w:rPr>
        <w:t xml:space="preserve"> שענין זה של בעל השדה רמז רשב</w:t>
      </w:r>
      <w:r w:rsidRPr="00DE1B0B">
        <w:rPr>
          <w:rFonts w:ascii="Times New Roman" w:hAnsi="Times New Roman"/>
          <w:sz w:val="25"/>
          <w:szCs w:val="25"/>
          <w:rtl/>
        </w:rPr>
        <w:t>"</w:t>
      </w:r>
      <w:r w:rsidRPr="00DE1B0B">
        <w:rPr>
          <w:rFonts w:ascii="Times New Roman" w:hAnsi="Times New Roman"/>
          <w:sz w:val="25"/>
          <w:szCs w:val="25"/>
          <w:rtl/>
          <w:lang w:bidi="he-IL"/>
        </w:rPr>
        <w:t>י מעט מזה בזוה</w:t>
      </w:r>
      <w:r w:rsidRPr="00DE1B0B">
        <w:rPr>
          <w:rFonts w:ascii="Times New Roman" w:hAnsi="Times New Roman"/>
          <w:sz w:val="25"/>
          <w:szCs w:val="25"/>
          <w:rtl/>
        </w:rPr>
        <w:t>"</w:t>
      </w:r>
      <w:r w:rsidRPr="00DE1B0B">
        <w:rPr>
          <w:rFonts w:ascii="Times New Roman" w:hAnsi="Times New Roman"/>
          <w:sz w:val="25"/>
          <w:szCs w:val="25"/>
          <w:rtl/>
          <w:lang w:bidi="he-IL"/>
        </w:rPr>
        <w:t>ק עכ</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w:t>
      </w:r>
      <w:r w:rsidRPr="00DE1B0B">
        <w:rPr>
          <w:rFonts w:ascii="Times New Roman" w:hAnsi="Times New Roman"/>
          <w:sz w:val="25"/>
          <w:szCs w:val="25"/>
          <w:rtl/>
          <w:lang w:bidi="he-IL"/>
        </w:rPr>
        <w:t xml:space="preserve"> ולא פירש לנו היכן ואנחנו לא נדע</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יתכן שהכוונה לדברי הזוה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(פרשת תרומה קסו:)</w:t>
      </w:r>
      <w:r w:rsidRPr="00DE1B0B">
        <w:rPr>
          <w:rFonts w:ascii="Times New Roman" w:hAnsi="Times New Roman"/>
          <w:sz w:val="25"/>
          <w:szCs w:val="25"/>
          <w:rtl/>
          <w:lang w:bidi="he-IL"/>
        </w:rPr>
        <w:t xml:space="preserve"> שאמרו שם שיש להקב</w:t>
      </w:r>
      <w:r w:rsidRPr="00DE1B0B">
        <w:rPr>
          <w:rFonts w:ascii="Times New Roman" w:hAnsi="Times New Roman"/>
          <w:sz w:val="25"/>
          <w:szCs w:val="25"/>
          <w:rtl/>
        </w:rPr>
        <w:t>"</w:t>
      </w:r>
      <w:r w:rsidRPr="00DE1B0B">
        <w:rPr>
          <w:rFonts w:ascii="Times New Roman" w:hAnsi="Times New Roman"/>
          <w:sz w:val="25"/>
          <w:szCs w:val="25"/>
          <w:rtl/>
          <w:lang w:bidi="he-IL"/>
        </w:rPr>
        <w:t>ה גן, וע</w:t>
      </w:r>
      <w:r w:rsidRPr="00DE1B0B">
        <w:rPr>
          <w:rFonts w:ascii="Times New Roman" w:hAnsi="Times New Roman"/>
          <w:sz w:val="25"/>
          <w:szCs w:val="25"/>
          <w:rtl/>
        </w:rPr>
        <w:t>"</w:t>
      </w:r>
      <w:r w:rsidRPr="00DE1B0B">
        <w:rPr>
          <w:rFonts w:ascii="Times New Roman" w:hAnsi="Times New Roman"/>
          <w:sz w:val="25"/>
          <w:szCs w:val="25"/>
          <w:rtl/>
          <w:lang w:bidi="he-IL"/>
        </w:rPr>
        <w:t>ז נאמר אור זרוע לצדיק שהקב</w:t>
      </w:r>
      <w:r w:rsidRPr="00DE1B0B">
        <w:rPr>
          <w:rFonts w:ascii="Times New Roman" w:hAnsi="Times New Roman"/>
          <w:sz w:val="25"/>
          <w:szCs w:val="25"/>
          <w:rtl/>
        </w:rPr>
        <w:t>"</w:t>
      </w:r>
      <w:r w:rsidRPr="00DE1B0B">
        <w:rPr>
          <w:rFonts w:ascii="Times New Roman" w:hAnsi="Times New Roman"/>
          <w:sz w:val="25"/>
          <w:szCs w:val="25"/>
          <w:rtl/>
          <w:lang w:bidi="he-IL"/>
        </w:rPr>
        <w:t>ה זורע שם את האור על ידא דההוא גננא דאיהו צדיק</w:t>
      </w:r>
      <w:r w:rsidRPr="00DE1B0B">
        <w:rPr>
          <w:rFonts w:ascii="Times New Roman" w:hAnsi="Times New Roman"/>
          <w:sz w:val="25"/>
          <w:szCs w:val="25"/>
          <w:rtl/>
        </w:rPr>
        <w:t>,</w:t>
      </w:r>
      <w:r w:rsidRPr="00DE1B0B">
        <w:rPr>
          <w:rFonts w:ascii="Times New Roman" w:hAnsi="Times New Roman"/>
          <w:sz w:val="25"/>
          <w:szCs w:val="25"/>
          <w:rtl/>
          <w:lang w:bidi="he-IL"/>
        </w:rPr>
        <w:t xml:space="preserve"> ועביד לון שורין שורין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ועביד פירין ותולדין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ע</w:t>
      </w:r>
      <w:r w:rsidRPr="00DE1B0B">
        <w:rPr>
          <w:rFonts w:ascii="Times New Roman" w:hAnsi="Times New Roman"/>
          <w:sz w:val="25"/>
          <w:szCs w:val="25"/>
          <w:rtl/>
        </w:rPr>
        <w:t>"</w:t>
      </w:r>
      <w:r w:rsidRPr="00DE1B0B">
        <w:rPr>
          <w:rFonts w:ascii="Times New Roman" w:hAnsi="Times New Roman"/>
          <w:sz w:val="25"/>
          <w:szCs w:val="25"/>
          <w:rtl/>
          <w:lang w:bidi="he-IL"/>
        </w:rPr>
        <w:t>ש, ומפורש שם להדיא שהצדיק נקרא גנני של הגן ודואג ליופי הגן שיהיו האילנות נטועות שורות שורות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הרי הענין המבואר בפנים שבעל השדה נוטע ומנכש ומרחיק הרחקה הראויה לכל אילן</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rPr>
      </w:pPr>
      <w:r w:rsidRPr="00DE1B0B">
        <w:rPr>
          <w:rFonts w:ascii="Times New Roman" w:hAnsi="Times New Roman"/>
          <w:sz w:val="25"/>
          <w:szCs w:val="25"/>
          <w:rtl/>
          <w:lang w:bidi="he-IL"/>
        </w:rPr>
        <w:t>ואף שהמפרשים מפרשים שם דברי הזוה</w:t>
      </w:r>
      <w:r w:rsidRPr="00DE1B0B">
        <w:rPr>
          <w:rFonts w:ascii="Times New Roman" w:hAnsi="Times New Roman"/>
          <w:sz w:val="25"/>
          <w:szCs w:val="25"/>
          <w:rtl/>
        </w:rPr>
        <w:t>"</w:t>
      </w:r>
      <w:r w:rsidRPr="00DE1B0B">
        <w:rPr>
          <w:rFonts w:ascii="Times New Roman" w:hAnsi="Times New Roman"/>
          <w:sz w:val="25"/>
          <w:szCs w:val="25"/>
          <w:rtl/>
          <w:lang w:bidi="he-IL"/>
        </w:rPr>
        <w:t>ק שהצדיק זה מידת צדיק יסוד עולם העליונה, הרי כבר ביארנו והוכחנו למעלה שכל הדברים האלה כפולים</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Pr>
        <w:t>]</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ע בסיפו</w:t>
      </w:r>
      <w:r w:rsidRPr="00DE1B0B">
        <w:rPr>
          <w:rFonts w:ascii="Times New Roman" w:hAnsi="Times New Roman"/>
          <w:sz w:val="25"/>
          <w:szCs w:val="25"/>
          <w:rtl/>
        </w:rPr>
        <w:t>"</w:t>
      </w:r>
      <w:r w:rsidRPr="00DE1B0B">
        <w:rPr>
          <w:rFonts w:ascii="Times New Roman" w:hAnsi="Times New Roman"/>
          <w:sz w:val="25"/>
          <w:szCs w:val="25"/>
          <w:rtl/>
          <w:lang w:bidi="he-IL"/>
        </w:rPr>
        <w:t>מ מעשה יג</w:t>
      </w:r>
      <w:r w:rsidRPr="00DE1B0B">
        <w:rPr>
          <w:rFonts w:ascii="Times New Roman" w:hAnsi="Times New Roman"/>
          <w:sz w:val="25"/>
          <w:szCs w:val="25"/>
          <w:rtl/>
        </w:rPr>
        <w:t>'</w:t>
      </w:r>
      <w:r w:rsidRPr="00DE1B0B">
        <w:rPr>
          <w:rFonts w:ascii="Times New Roman" w:hAnsi="Times New Roman"/>
          <w:sz w:val="25"/>
          <w:szCs w:val="25"/>
          <w:rtl/>
          <w:lang w:bidi="he-IL"/>
        </w:rPr>
        <w:t xml:space="preserve"> יום ב' מענין זה של הגן והגנני</w:t>
      </w:r>
      <w:r w:rsidRPr="00DE1B0B">
        <w:rPr>
          <w:rFonts w:ascii="Times New Roman" w:hAnsi="Times New Roman"/>
          <w:sz w:val="25"/>
          <w:szCs w:val="25"/>
          <w:rtl/>
        </w:rPr>
        <w:t>,</w:t>
      </w:r>
      <w:r w:rsidRPr="00DE1B0B">
        <w:rPr>
          <w:rFonts w:ascii="Times New Roman" w:hAnsi="Times New Roman"/>
          <w:sz w:val="25"/>
          <w:szCs w:val="25"/>
          <w:rtl/>
          <w:lang w:bidi="he-IL"/>
        </w:rPr>
        <w:t xml:space="preserve"> וע</w:t>
      </w:r>
      <w:r w:rsidRPr="00DE1B0B">
        <w:rPr>
          <w:rFonts w:ascii="Times New Roman" w:hAnsi="Times New Roman"/>
          <w:sz w:val="25"/>
          <w:szCs w:val="25"/>
          <w:rtl/>
        </w:rPr>
        <w:t>"</w:t>
      </w:r>
      <w:r w:rsidRPr="00DE1B0B">
        <w:rPr>
          <w:rFonts w:ascii="Times New Roman" w:hAnsi="Times New Roman"/>
          <w:sz w:val="25"/>
          <w:szCs w:val="25"/>
          <w:rtl/>
          <w:lang w:bidi="he-IL"/>
        </w:rPr>
        <w:t>ע בשיהר</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(סי' רנב)</w:t>
      </w:r>
      <w:r w:rsidRPr="00DE1B0B">
        <w:rPr>
          <w:rFonts w:ascii="Times New Roman" w:hAnsi="Times New Roman"/>
          <w:sz w:val="25"/>
          <w:szCs w:val="25"/>
          <w:rtl/>
          <w:lang w:bidi="he-IL"/>
        </w:rPr>
        <w:t xml:space="preserve"> שהמקושר לצדיק מרגיש טעם ג</w:t>
      </w:r>
      <w:r w:rsidRPr="00DE1B0B">
        <w:rPr>
          <w:rFonts w:ascii="Times New Roman" w:hAnsi="Times New Roman"/>
          <w:sz w:val="25"/>
          <w:szCs w:val="25"/>
          <w:rtl/>
        </w:rPr>
        <w:t>"</w:t>
      </w:r>
      <w:r w:rsidRPr="00DE1B0B">
        <w:rPr>
          <w:rFonts w:ascii="Times New Roman" w:hAnsi="Times New Roman"/>
          <w:sz w:val="25"/>
          <w:szCs w:val="25"/>
          <w:rtl/>
          <w:lang w:bidi="he-IL"/>
        </w:rPr>
        <w:t>ע כי הוא גננא דגינתא כמבואר בזוה</w:t>
      </w:r>
      <w:r w:rsidRPr="00DE1B0B">
        <w:rPr>
          <w:rFonts w:ascii="Times New Roman" w:hAnsi="Times New Roman"/>
          <w:sz w:val="25"/>
          <w:szCs w:val="25"/>
          <w:rtl/>
        </w:rPr>
        <w:t>"</w:t>
      </w:r>
      <w:r w:rsidRPr="00DE1B0B">
        <w:rPr>
          <w:rFonts w:ascii="Times New Roman" w:hAnsi="Times New Roman"/>
          <w:sz w:val="25"/>
          <w:szCs w:val="25"/>
          <w:rtl/>
          <w:lang w:bidi="he-IL"/>
        </w:rPr>
        <w:t>ק ורמז לדברי הזוה</w:t>
      </w:r>
      <w:r w:rsidRPr="00DE1B0B">
        <w:rPr>
          <w:rFonts w:ascii="Times New Roman" w:hAnsi="Times New Roman"/>
          <w:sz w:val="25"/>
          <w:szCs w:val="25"/>
          <w:rtl/>
        </w:rPr>
        <w:t>"</w:t>
      </w:r>
      <w:r w:rsidRPr="00DE1B0B">
        <w:rPr>
          <w:rFonts w:ascii="Times New Roman" w:hAnsi="Times New Roman"/>
          <w:sz w:val="25"/>
          <w:szCs w:val="25"/>
          <w:rtl/>
          <w:lang w:bidi="he-IL"/>
        </w:rPr>
        <w:t>ק הללו</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דבזוה</w:t>
      </w:r>
      <w:r w:rsidRPr="00DE1B0B">
        <w:rPr>
          <w:rFonts w:ascii="Times New Roman" w:hAnsi="Times New Roman"/>
          <w:sz w:val="25"/>
          <w:szCs w:val="25"/>
          <w:rtl/>
        </w:rPr>
        <w:t>"</w:t>
      </w:r>
      <w:r w:rsidRPr="00DE1B0B">
        <w:rPr>
          <w:rFonts w:ascii="Times New Roman" w:hAnsi="Times New Roman"/>
          <w:sz w:val="25"/>
          <w:szCs w:val="25"/>
          <w:rtl/>
          <w:lang w:bidi="he-IL"/>
        </w:rPr>
        <w:t>ק מפורש שמזמן החורבן שנאבד הגנני</w:t>
      </w:r>
      <w:r w:rsidRPr="00DE1B0B">
        <w:rPr>
          <w:rFonts w:ascii="Times New Roman" w:hAnsi="Times New Roman"/>
          <w:sz w:val="25"/>
          <w:szCs w:val="25"/>
          <w:rtl/>
        </w:rPr>
        <w:t>,</w:t>
      </w:r>
      <w:r w:rsidRPr="00DE1B0B">
        <w:rPr>
          <w:rFonts w:ascii="Times New Roman" w:hAnsi="Times New Roman"/>
          <w:sz w:val="25"/>
          <w:szCs w:val="25"/>
          <w:rtl/>
          <w:lang w:bidi="he-IL"/>
        </w:rPr>
        <w:t xml:space="preserve"> השדה מצמחת ספיחין והם אלו שמקימים אותה תדיר שהספיחין חוזרים ומצמיחים, ופירשו דהיינו נשמות הצדיקים שנעשים בחינת בעלה דמטרוניתא </w:t>
      </w:r>
      <w:r w:rsidRPr="00CC47E5">
        <w:rPr>
          <w:rFonts w:ascii="Times New Roman" w:hAnsi="Times New Roman"/>
          <w:sz w:val="25"/>
          <w:szCs w:val="19"/>
          <w:rtl/>
          <w:lang w:bidi="he-IL"/>
        </w:rPr>
        <w:t>(עי' ע"ח סוף שמ"ב)</w:t>
      </w:r>
      <w:r w:rsidRPr="00DE1B0B">
        <w:rPr>
          <w:rFonts w:ascii="Times New Roman" w:hAnsi="Times New Roman"/>
          <w:sz w:val="25"/>
          <w:szCs w:val="25"/>
          <w:rtl/>
          <w:lang w:bidi="he-IL"/>
        </w:rPr>
        <w:t xml:space="preserve"> וא</w:t>
      </w:r>
      <w:r w:rsidRPr="00DE1B0B">
        <w:rPr>
          <w:rFonts w:ascii="Times New Roman" w:hAnsi="Times New Roman"/>
          <w:sz w:val="25"/>
          <w:szCs w:val="25"/>
          <w:rtl/>
        </w:rPr>
        <w:t>"</w:t>
      </w:r>
      <w:r w:rsidRPr="00DE1B0B">
        <w:rPr>
          <w:rFonts w:ascii="Times New Roman" w:hAnsi="Times New Roman"/>
          <w:sz w:val="25"/>
          <w:szCs w:val="25"/>
          <w:rtl/>
          <w:lang w:bidi="he-IL"/>
        </w:rPr>
        <w:t>כ מפורש שגם הצדיקים הם בחי</w:t>
      </w:r>
      <w:r w:rsidRPr="00DE1B0B">
        <w:rPr>
          <w:rFonts w:ascii="Times New Roman" w:hAnsi="Times New Roman"/>
          <w:sz w:val="25"/>
          <w:szCs w:val="25"/>
          <w:rtl/>
        </w:rPr>
        <w:t>'</w:t>
      </w:r>
      <w:r w:rsidRPr="00DE1B0B">
        <w:rPr>
          <w:rFonts w:ascii="Times New Roman" w:hAnsi="Times New Roman"/>
          <w:sz w:val="25"/>
          <w:szCs w:val="25"/>
          <w:rtl/>
          <w:lang w:bidi="he-IL"/>
        </w:rPr>
        <w:t xml:space="preserve"> בעל השדה וגננא דגינתא</w:t>
      </w:r>
      <w:r w:rsidRPr="00DE1B0B">
        <w:rPr>
          <w:rFonts w:ascii="Times New Roman" w:hAnsi="Times New Roman"/>
          <w:sz w:val="25"/>
          <w:szCs w:val="25"/>
          <w:rtl/>
        </w:rPr>
        <w:t>.</w:t>
      </w:r>
    </w:p>
    <w:p w:rsidR="00441EB1" w:rsidRPr="00DE1B0B" w:rsidRDefault="00441EB1" w:rsidP="00441EB1">
      <w:pPr>
        <w:keepNext/>
        <w:spacing w:before="60" w:after="0" w:line="280" w:lineRule="exact"/>
        <w:jc w:val="center"/>
        <w:rPr>
          <w:rFonts w:ascii="Times New Roman" w:hAnsi="Times New Roman"/>
          <w:b/>
          <w:bCs/>
          <w:sz w:val="25"/>
          <w:szCs w:val="25"/>
          <w:rtl/>
          <w:lang w:bidi="he-IL"/>
        </w:rPr>
      </w:pPr>
      <w:r w:rsidRPr="00DE1B0B">
        <w:rPr>
          <w:rFonts w:ascii="Times New Roman" w:hAnsi="Times New Roman"/>
          <w:b/>
          <w:bCs/>
          <w:sz w:val="25"/>
          <w:szCs w:val="25"/>
          <w:rtl/>
          <w:lang w:bidi="he-IL"/>
        </w:rPr>
        <w:t>יכול אני לפטור העולם מן הדין</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והנה יש להרגיש בלשון רביז</w:t>
      </w:r>
      <w:r w:rsidRPr="00DE1B0B">
        <w:rPr>
          <w:rFonts w:ascii="Times New Roman" w:hAnsi="Times New Roman"/>
          <w:sz w:val="25"/>
          <w:szCs w:val="25"/>
          <w:rtl/>
        </w:rPr>
        <w:t>"</w:t>
      </w:r>
      <w:r w:rsidRPr="00DE1B0B">
        <w:rPr>
          <w:rFonts w:ascii="Times New Roman" w:hAnsi="Times New Roman"/>
          <w:sz w:val="25"/>
          <w:szCs w:val="25"/>
          <w:rtl/>
          <w:lang w:bidi="he-IL"/>
        </w:rPr>
        <w:t>ל הנ</w:t>
      </w:r>
      <w:r w:rsidRPr="00DE1B0B">
        <w:rPr>
          <w:rFonts w:ascii="Times New Roman" w:hAnsi="Times New Roman"/>
          <w:sz w:val="25"/>
          <w:szCs w:val="25"/>
          <w:rtl/>
        </w:rPr>
        <w:t>"</w:t>
      </w:r>
      <w:r w:rsidRPr="00DE1B0B">
        <w:rPr>
          <w:rFonts w:ascii="Times New Roman" w:hAnsi="Times New Roman"/>
          <w:sz w:val="25"/>
          <w:szCs w:val="25"/>
          <w:rtl/>
          <w:lang w:bidi="he-IL"/>
        </w:rPr>
        <w:t>ל, שלא אמר שענין בעל השדה מרומז בזוה</w:t>
      </w:r>
      <w:r w:rsidRPr="00DE1B0B">
        <w:rPr>
          <w:rFonts w:ascii="Times New Roman" w:hAnsi="Times New Roman"/>
          <w:sz w:val="25"/>
          <w:szCs w:val="25"/>
          <w:rtl/>
        </w:rPr>
        <w:t>"</w:t>
      </w:r>
      <w:r w:rsidRPr="00DE1B0B">
        <w:rPr>
          <w:rFonts w:ascii="Times New Roman" w:hAnsi="Times New Roman"/>
          <w:sz w:val="25"/>
          <w:szCs w:val="25"/>
          <w:rtl/>
          <w:lang w:bidi="he-IL"/>
        </w:rPr>
        <w:t>ק אלא שרשב</w:t>
      </w:r>
      <w:r w:rsidRPr="00DE1B0B">
        <w:rPr>
          <w:rFonts w:ascii="Times New Roman" w:hAnsi="Times New Roman"/>
          <w:sz w:val="25"/>
          <w:szCs w:val="25"/>
          <w:rtl/>
        </w:rPr>
        <w:t>"</w:t>
      </w:r>
      <w:r w:rsidRPr="00DE1B0B">
        <w:rPr>
          <w:rFonts w:ascii="Times New Roman" w:hAnsi="Times New Roman"/>
          <w:sz w:val="25"/>
          <w:szCs w:val="25"/>
          <w:rtl/>
          <w:lang w:bidi="he-IL"/>
        </w:rPr>
        <w:t>י רמז מזה בזוה</w:t>
      </w:r>
      <w:r w:rsidRPr="00DE1B0B">
        <w:rPr>
          <w:rFonts w:ascii="Times New Roman" w:hAnsi="Times New Roman"/>
          <w:sz w:val="25"/>
          <w:szCs w:val="25"/>
          <w:rtl/>
        </w:rPr>
        <w:t>"</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 xml:space="preserve"> ומשמע שרצה לומר שרשב</w:t>
      </w:r>
      <w:r w:rsidRPr="00DE1B0B">
        <w:rPr>
          <w:rFonts w:ascii="Times New Roman" w:hAnsi="Times New Roman"/>
          <w:sz w:val="25"/>
          <w:szCs w:val="25"/>
          <w:rtl/>
        </w:rPr>
        <w:t>"</w:t>
      </w:r>
      <w:r w:rsidRPr="00DE1B0B">
        <w:rPr>
          <w:rFonts w:ascii="Times New Roman" w:hAnsi="Times New Roman"/>
          <w:sz w:val="25"/>
          <w:szCs w:val="25"/>
          <w:rtl/>
          <w:lang w:bidi="he-IL"/>
        </w:rPr>
        <w:t>י עצמו הוא היה בעל השדה לתקן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ונראה בזה כמפורש בדברי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סוכה </w:t>
      </w:r>
      <w:r w:rsidRPr="00CC47E5">
        <w:rPr>
          <w:rFonts w:ascii="Times New Roman" w:hAnsi="Times New Roman"/>
          <w:sz w:val="25"/>
          <w:szCs w:val="19"/>
          <w:rtl/>
          <w:lang w:bidi="he-IL"/>
        </w:rPr>
        <w:t>(מה:)</w:t>
      </w:r>
      <w:r w:rsidRPr="00DE1B0B">
        <w:rPr>
          <w:rFonts w:ascii="Times New Roman" w:hAnsi="Times New Roman"/>
          <w:sz w:val="25"/>
          <w:szCs w:val="25"/>
          <w:rtl/>
          <w:lang w:bidi="he-IL"/>
        </w:rPr>
        <w:t xml:space="preserve"> אמר רשב</w:t>
      </w:r>
      <w:r w:rsidRPr="00DE1B0B">
        <w:rPr>
          <w:rFonts w:ascii="Times New Roman" w:hAnsi="Times New Roman"/>
          <w:sz w:val="25"/>
          <w:szCs w:val="25"/>
          <w:rtl/>
        </w:rPr>
        <w:t>"</w:t>
      </w:r>
      <w:r w:rsidRPr="00DE1B0B">
        <w:rPr>
          <w:rFonts w:ascii="Times New Roman" w:hAnsi="Times New Roman"/>
          <w:sz w:val="25"/>
          <w:szCs w:val="25"/>
          <w:rtl/>
          <w:lang w:bidi="he-IL"/>
        </w:rPr>
        <w:t>י יכול אני לפטור העולם מן הדין</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ואמנם כבר ביארנו למעלה באריכות שכוחו של בעל השדה לתקן נשמות רשעים הוא ע</w:t>
      </w:r>
      <w:r w:rsidRPr="00DE1B0B">
        <w:rPr>
          <w:rFonts w:ascii="Times New Roman" w:hAnsi="Times New Roman"/>
          <w:sz w:val="25"/>
          <w:szCs w:val="25"/>
          <w:rtl/>
        </w:rPr>
        <w:t>"</w:t>
      </w:r>
      <w:r w:rsidRPr="00DE1B0B">
        <w:rPr>
          <w:rFonts w:ascii="Times New Roman" w:hAnsi="Times New Roman"/>
          <w:sz w:val="25"/>
          <w:szCs w:val="25"/>
          <w:rtl/>
          <w:lang w:bidi="he-IL"/>
        </w:rPr>
        <w:t>י מעט עבודתם של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שהוא נוטלם ומחבר נקודותיהם הטובות אליו ומזה מתקן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ובזה יובן היטב מש</w:t>
      </w:r>
      <w:r w:rsidRPr="00DE1B0B">
        <w:rPr>
          <w:rFonts w:ascii="Times New Roman" w:hAnsi="Times New Roman"/>
          <w:sz w:val="25"/>
          <w:szCs w:val="25"/>
          <w:rtl/>
        </w:rPr>
        <w:t>"</w:t>
      </w:r>
      <w:r w:rsidRPr="00DE1B0B">
        <w:rPr>
          <w:rFonts w:ascii="Times New Roman" w:hAnsi="Times New Roman"/>
          <w:sz w:val="25"/>
          <w:szCs w:val="25"/>
          <w:rtl/>
          <w:lang w:bidi="he-IL"/>
        </w:rPr>
        <w:t>כ הגרע</w:t>
      </w:r>
      <w:r w:rsidRPr="00DE1B0B">
        <w:rPr>
          <w:rFonts w:ascii="Times New Roman" w:hAnsi="Times New Roman"/>
          <w:sz w:val="25"/>
          <w:szCs w:val="25"/>
          <w:rtl/>
        </w:rPr>
        <w:t>"</w:t>
      </w:r>
      <w:r w:rsidRPr="00DE1B0B">
        <w:rPr>
          <w:rFonts w:ascii="Times New Roman" w:hAnsi="Times New Roman"/>
          <w:sz w:val="25"/>
          <w:szCs w:val="25"/>
          <w:rtl/>
          <w:lang w:bidi="he-IL"/>
        </w:rPr>
        <w:t>א שם בגיליון הש</w:t>
      </w:r>
      <w:r w:rsidRPr="00DE1B0B">
        <w:rPr>
          <w:rFonts w:ascii="Times New Roman" w:hAnsi="Times New Roman"/>
          <w:sz w:val="25"/>
          <w:szCs w:val="25"/>
          <w:rtl/>
        </w:rPr>
        <w:t>"</w:t>
      </w:r>
      <w:r w:rsidRPr="00DE1B0B">
        <w:rPr>
          <w:rFonts w:ascii="Times New Roman" w:hAnsi="Times New Roman"/>
          <w:sz w:val="25"/>
          <w:szCs w:val="25"/>
          <w:rtl/>
          <w:lang w:bidi="he-IL"/>
        </w:rPr>
        <w:t>ס בסוכה שם</w:t>
      </w:r>
      <w:r w:rsidRPr="00DE1B0B">
        <w:rPr>
          <w:rFonts w:ascii="Times New Roman" w:hAnsi="Times New Roman"/>
          <w:sz w:val="25"/>
          <w:szCs w:val="25"/>
          <w:rtl/>
        </w:rPr>
        <w:t>,</w:t>
      </w:r>
      <w:r w:rsidRPr="00DE1B0B">
        <w:rPr>
          <w:rFonts w:ascii="Times New Roman" w:hAnsi="Times New Roman"/>
          <w:sz w:val="25"/>
          <w:szCs w:val="25"/>
          <w:rtl/>
          <w:lang w:bidi="he-IL"/>
        </w:rPr>
        <w:t xml:space="preserve"> שציין שם לאבות דר</w:t>
      </w:r>
      <w:r w:rsidRPr="00DE1B0B">
        <w:rPr>
          <w:rFonts w:ascii="Times New Roman" w:hAnsi="Times New Roman"/>
          <w:sz w:val="25"/>
          <w:szCs w:val="25"/>
          <w:rtl/>
        </w:rPr>
        <w:t>'</w:t>
      </w:r>
      <w:r w:rsidRPr="00DE1B0B">
        <w:rPr>
          <w:rFonts w:ascii="Times New Roman" w:hAnsi="Times New Roman"/>
          <w:sz w:val="25"/>
          <w:szCs w:val="25"/>
          <w:rtl/>
          <w:lang w:bidi="he-IL"/>
        </w:rPr>
        <w:t xml:space="preserve"> נתן </w:t>
      </w:r>
      <w:r w:rsidRPr="00CC47E5">
        <w:rPr>
          <w:rFonts w:ascii="Times New Roman" w:hAnsi="Times New Roman"/>
          <w:sz w:val="25"/>
          <w:szCs w:val="19"/>
          <w:rtl/>
          <w:lang w:bidi="he-IL"/>
        </w:rPr>
        <w:t>(פט"ז)</w:t>
      </w:r>
      <w:r w:rsidRPr="00DE1B0B">
        <w:rPr>
          <w:rFonts w:ascii="Times New Roman" w:hAnsi="Times New Roman"/>
          <w:sz w:val="25"/>
          <w:szCs w:val="25"/>
          <w:rtl/>
          <w:lang w:bidi="he-IL"/>
        </w:rPr>
        <w:t xml:space="preserve"> מימרא דרשב</w:t>
      </w:r>
      <w:r w:rsidRPr="00DE1B0B">
        <w:rPr>
          <w:rFonts w:ascii="Times New Roman" w:hAnsi="Times New Roman"/>
          <w:sz w:val="25"/>
          <w:szCs w:val="25"/>
          <w:rtl/>
        </w:rPr>
        <w:t>"</w:t>
      </w:r>
      <w:r w:rsidRPr="00DE1B0B">
        <w:rPr>
          <w:rFonts w:ascii="Times New Roman" w:hAnsi="Times New Roman"/>
          <w:sz w:val="25"/>
          <w:szCs w:val="25"/>
          <w:rtl/>
          <w:lang w:bidi="he-IL"/>
        </w:rPr>
        <w:t>י שאמר רשב</w:t>
      </w:r>
      <w:r w:rsidRPr="00DE1B0B">
        <w:rPr>
          <w:rFonts w:ascii="Times New Roman" w:hAnsi="Times New Roman"/>
          <w:sz w:val="25"/>
          <w:szCs w:val="25"/>
          <w:rtl/>
        </w:rPr>
        <w:t>"</w:t>
      </w:r>
      <w:r w:rsidRPr="00DE1B0B">
        <w:rPr>
          <w:rFonts w:ascii="Times New Roman" w:hAnsi="Times New Roman"/>
          <w:sz w:val="25"/>
          <w:szCs w:val="25"/>
          <w:rtl/>
          <w:lang w:bidi="he-IL"/>
        </w:rPr>
        <w:t>י, מכאן שאין ישראל רואין פני גיהנם לעולם, משל למלך שהיתה לו שדה קשה ונתנה לפועלים שיוציאו ממנה עשרה כור בשנה</w:t>
      </w:r>
      <w:r w:rsidRPr="00DE1B0B">
        <w:rPr>
          <w:rFonts w:ascii="Times New Roman" w:hAnsi="Times New Roman"/>
          <w:sz w:val="25"/>
          <w:szCs w:val="25"/>
          <w:rtl/>
        </w:rPr>
        <w:t>,</w:t>
      </w:r>
      <w:r w:rsidRPr="00DE1B0B">
        <w:rPr>
          <w:rFonts w:ascii="Times New Roman" w:hAnsi="Times New Roman"/>
          <w:sz w:val="25"/>
          <w:szCs w:val="25"/>
          <w:rtl/>
          <w:lang w:bidi="he-IL"/>
        </w:rPr>
        <w:t xml:space="preserve"> חרשו והשקו והצליחו להוציא רק כור אחד, אמר להם המלך היכן עשרת הכורים</w:t>
      </w:r>
      <w:r w:rsidRPr="00DE1B0B">
        <w:rPr>
          <w:rFonts w:ascii="Times New Roman" w:hAnsi="Times New Roman"/>
          <w:sz w:val="25"/>
          <w:szCs w:val="25"/>
          <w:rtl/>
        </w:rPr>
        <w:t>,</w:t>
      </w:r>
      <w:r w:rsidRPr="00DE1B0B">
        <w:rPr>
          <w:rFonts w:ascii="Times New Roman" w:hAnsi="Times New Roman"/>
          <w:sz w:val="25"/>
          <w:szCs w:val="25"/>
          <w:rtl/>
          <w:lang w:bidi="he-IL"/>
        </w:rPr>
        <w:t xml:space="preserve"> אמרו לו אדוננו המלך אתה יודע בשדה שלך שהיא קשה ולא הוציאה כלום ועתה אחר עבודה רבה הוציאה כור, ואכן נתן להם המלך שכר שלם</w:t>
      </w:r>
      <w:r w:rsidRPr="00DE1B0B">
        <w:rPr>
          <w:rFonts w:ascii="Times New Roman" w:hAnsi="Times New Roman"/>
          <w:sz w:val="25"/>
          <w:szCs w:val="25"/>
          <w:rtl/>
        </w:rPr>
        <w:t>,</w:t>
      </w:r>
      <w:r w:rsidRPr="00DE1B0B">
        <w:rPr>
          <w:rFonts w:ascii="Times New Roman" w:hAnsi="Times New Roman"/>
          <w:sz w:val="25"/>
          <w:szCs w:val="25"/>
          <w:rtl/>
          <w:lang w:bidi="he-IL"/>
        </w:rPr>
        <w:t xml:space="preserve"> ומסיים שם כן ישראל אומרים להקב</w:t>
      </w:r>
      <w:r w:rsidRPr="00DE1B0B">
        <w:rPr>
          <w:rFonts w:ascii="Times New Roman" w:hAnsi="Times New Roman"/>
          <w:sz w:val="25"/>
          <w:szCs w:val="25"/>
          <w:rtl/>
        </w:rPr>
        <w:t>"</w:t>
      </w:r>
      <w:r w:rsidRPr="00DE1B0B">
        <w:rPr>
          <w:rFonts w:ascii="Times New Roman" w:hAnsi="Times New Roman"/>
          <w:sz w:val="25"/>
          <w:szCs w:val="25"/>
          <w:rtl/>
          <w:lang w:bidi="he-IL"/>
        </w:rPr>
        <w:t>ה רבש</w:t>
      </w:r>
      <w:r w:rsidRPr="00DE1B0B">
        <w:rPr>
          <w:rFonts w:ascii="Times New Roman" w:hAnsi="Times New Roman"/>
          <w:sz w:val="25"/>
          <w:szCs w:val="25"/>
          <w:rtl/>
        </w:rPr>
        <w:t>"</w:t>
      </w:r>
      <w:r w:rsidRPr="00DE1B0B">
        <w:rPr>
          <w:rFonts w:ascii="Times New Roman" w:hAnsi="Times New Roman"/>
          <w:sz w:val="25"/>
          <w:szCs w:val="25"/>
          <w:rtl/>
          <w:lang w:bidi="he-IL"/>
        </w:rPr>
        <w:t>ע אתה מכיר ביצה</w:t>
      </w:r>
      <w:r w:rsidRPr="00DE1B0B">
        <w:rPr>
          <w:rFonts w:ascii="Times New Roman" w:hAnsi="Times New Roman"/>
          <w:sz w:val="25"/>
          <w:szCs w:val="25"/>
          <w:rtl/>
        </w:rPr>
        <w:t>"</w:t>
      </w:r>
      <w:r w:rsidRPr="00DE1B0B">
        <w:rPr>
          <w:rFonts w:ascii="Times New Roman" w:hAnsi="Times New Roman"/>
          <w:sz w:val="25"/>
          <w:szCs w:val="25"/>
          <w:rtl/>
          <w:lang w:bidi="he-IL"/>
        </w:rPr>
        <w:t>ר שבנו שהוא קשה שנאמר כי הוא ידע יצרנו עכ</w:t>
      </w:r>
      <w:r w:rsidRPr="00DE1B0B">
        <w:rPr>
          <w:rFonts w:ascii="Times New Roman" w:hAnsi="Times New Roman"/>
          <w:sz w:val="25"/>
          <w:szCs w:val="25"/>
          <w:rtl/>
        </w:rPr>
        <w:t>"</w:t>
      </w:r>
      <w:r w:rsidRPr="00DE1B0B">
        <w:rPr>
          <w:rFonts w:ascii="Times New Roman" w:hAnsi="Times New Roman"/>
          <w:sz w:val="25"/>
          <w:szCs w:val="25"/>
          <w:rtl/>
          <w:lang w:bidi="he-IL"/>
        </w:rPr>
        <w:t>ד האדר</w:t>
      </w:r>
      <w:r w:rsidRPr="00DE1B0B">
        <w:rPr>
          <w:rFonts w:ascii="Times New Roman" w:hAnsi="Times New Roman"/>
          <w:sz w:val="25"/>
          <w:szCs w:val="25"/>
          <w:rtl/>
        </w:rPr>
        <w:t>"</w:t>
      </w:r>
      <w:r w:rsidRPr="00DE1B0B">
        <w:rPr>
          <w:rFonts w:ascii="Times New Roman" w:hAnsi="Times New Roman"/>
          <w:sz w:val="25"/>
          <w:szCs w:val="25"/>
          <w:rtl/>
          <w:lang w:bidi="he-IL"/>
        </w:rPr>
        <w:t>נ</w:t>
      </w:r>
      <w:r w:rsidRPr="00DE1B0B">
        <w:rPr>
          <w:rFonts w:ascii="Times New Roman" w:hAnsi="Times New Roman"/>
          <w:sz w:val="25"/>
          <w:szCs w:val="25"/>
          <w:rtl/>
        </w:rPr>
        <w:t>,</w:t>
      </w:r>
      <w:r w:rsidRPr="00DE1B0B">
        <w:rPr>
          <w:rFonts w:ascii="Times New Roman" w:hAnsi="Times New Roman"/>
          <w:sz w:val="25"/>
          <w:szCs w:val="25"/>
          <w:rtl/>
          <w:lang w:bidi="he-IL"/>
        </w:rPr>
        <w:t xml:space="preserve"> והנה זו טענה יפה אבל למה ציין זאת הגרע</w:t>
      </w:r>
      <w:r w:rsidRPr="00DE1B0B">
        <w:rPr>
          <w:rFonts w:ascii="Times New Roman" w:hAnsi="Times New Roman"/>
          <w:sz w:val="25"/>
          <w:szCs w:val="25"/>
          <w:rtl/>
        </w:rPr>
        <w:t>"</w:t>
      </w:r>
      <w:r w:rsidRPr="00DE1B0B">
        <w:rPr>
          <w:rFonts w:ascii="Times New Roman" w:hAnsi="Times New Roman"/>
          <w:sz w:val="25"/>
          <w:szCs w:val="25"/>
          <w:rtl/>
          <w:lang w:bidi="he-IL"/>
        </w:rPr>
        <w:t>א בדברי הגמ</w:t>
      </w:r>
      <w:r w:rsidRPr="00DE1B0B">
        <w:rPr>
          <w:rFonts w:ascii="Times New Roman" w:hAnsi="Times New Roman"/>
          <w:sz w:val="25"/>
          <w:szCs w:val="25"/>
          <w:rtl/>
        </w:rPr>
        <w:t>'</w:t>
      </w:r>
      <w:r w:rsidRPr="00DE1B0B">
        <w:rPr>
          <w:rFonts w:ascii="Times New Roman" w:hAnsi="Times New Roman"/>
          <w:sz w:val="25"/>
          <w:szCs w:val="25"/>
          <w:rtl/>
          <w:lang w:bidi="he-IL"/>
        </w:rPr>
        <w:t>, והרי שם אמר רשב</w:t>
      </w:r>
      <w:r w:rsidRPr="00DE1B0B">
        <w:rPr>
          <w:rFonts w:ascii="Times New Roman" w:hAnsi="Times New Roman"/>
          <w:sz w:val="25"/>
          <w:szCs w:val="25"/>
          <w:rtl/>
        </w:rPr>
        <w:t>"</w:t>
      </w:r>
      <w:r w:rsidRPr="00DE1B0B">
        <w:rPr>
          <w:rFonts w:ascii="Times New Roman" w:hAnsi="Times New Roman"/>
          <w:sz w:val="25"/>
          <w:szCs w:val="25"/>
          <w:rtl/>
          <w:lang w:bidi="he-IL"/>
        </w:rPr>
        <w:t>י יכול אני לפטור העולם מן הדין, ובוודאי שהכוונה שם שיפטרו בזכותו ואין כוונתו רק שיש לו לימוד זכות על ישראל גרידא, וכדמוכח מהמשך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שאמר 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שאם הוא </w:t>
      </w:r>
      <w:r w:rsidRPr="00DE1B0B">
        <w:rPr>
          <w:rFonts w:ascii="Times New Roman" w:hAnsi="Times New Roman"/>
          <w:sz w:val="25"/>
          <w:szCs w:val="25"/>
          <w:rtl/>
          <w:lang w:bidi="he-IL"/>
        </w:rPr>
        <w:lastRenderedPageBreak/>
        <w:t>לבדו יפטור מן הדין רק מיום שנברא עד עתה, ואם בנו עמו יפטור יותר, ואם חזקיה המלך עמו יפטור יותר ע"ש.</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ונראה מוכח מדברי הגרע</w:t>
      </w:r>
      <w:r w:rsidRPr="00DE1B0B">
        <w:rPr>
          <w:rFonts w:ascii="Times New Roman" w:hAnsi="Times New Roman"/>
          <w:sz w:val="25"/>
          <w:szCs w:val="25"/>
          <w:rtl/>
        </w:rPr>
        <w:t>"</w:t>
      </w:r>
      <w:r w:rsidRPr="00DE1B0B">
        <w:rPr>
          <w:rFonts w:ascii="Times New Roman" w:hAnsi="Times New Roman"/>
          <w:sz w:val="25"/>
          <w:szCs w:val="25"/>
          <w:rtl/>
          <w:lang w:bidi="he-IL"/>
        </w:rPr>
        <w:t>א כמו שנתבאר למעלה שכח הצדיקים להציל נשמות הוא ע</w:t>
      </w:r>
      <w:r w:rsidRPr="00DE1B0B">
        <w:rPr>
          <w:rFonts w:ascii="Times New Roman" w:hAnsi="Times New Roman"/>
          <w:sz w:val="25"/>
          <w:szCs w:val="25"/>
          <w:rtl/>
        </w:rPr>
        <w:t>"</w:t>
      </w:r>
      <w:r w:rsidRPr="00DE1B0B">
        <w:rPr>
          <w:rFonts w:ascii="Times New Roman" w:hAnsi="Times New Roman"/>
          <w:sz w:val="25"/>
          <w:szCs w:val="25"/>
          <w:rtl/>
          <w:lang w:bidi="he-IL"/>
        </w:rPr>
        <w:t>י צירוף שני הענינים, כח הצדיקים</w:t>
      </w:r>
      <w:r w:rsidRPr="00DE1B0B">
        <w:rPr>
          <w:rFonts w:ascii="Times New Roman" w:hAnsi="Times New Roman"/>
          <w:sz w:val="25"/>
          <w:szCs w:val="25"/>
          <w:rtl/>
        </w:rPr>
        <w:t>,</w:t>
      </w:r>
      <w:r w:rsidRPr="00DE1B0B">
        <w:rPr>
          <w:rFonts w:ascii="Times New Roman" w:hAnsi="Times New Roman"/>
          <w:sz w:val="25"/>
          <w:szCs w:val="25"/>
          <w:rtl/>
          <w:lang w:bidi="he-IL"/>
        </w:rPr>
        <w:t xml:space="preserve"> עם מעט המעש</w:t>
      </w:r>
      <w:r w:rsidRPr="00DE1B0B">
        <w:rPr>
          <w:rFonts w:ascii="Times New Roman" w:hAnsi="Times New Roman"/>
          <w:sz w:val="25"/>
          <w:szCs w:val="25"/>
          <w:rtl/>
        </w:rPr>
        <w:t>"</w:t>
      </w:r>
      <w:r w:rsidRPr="00DE1B0B">
        <w:rPr>
          <w:rFonts w:ascii="Times New Roman" w:hAnsi="Times New Roman"/>
          <w:sz w:val="25"/>
          <w:szCs w:val="25"/>
          <w:rtl/>
          <w:lang w:bidi="he-IL"/>
        </w:rPr>
        <w:t>ט והרהורי התשובה של הנשמות בעצמם, והא בלא הא לא סגי</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שיתבאר</w:t>
      </w:r>
      <w:r w:rsidRPr="00DE1B0B">
        <w:rPr>
          <w:rFonts w:ascii="Times New Roman" w:hAnsi="Times New Roman"/>
          <w:sz w:val="25"/>
          <w:szCs w:val="25"/>
          <w:rtl/>
        </w:rPr>
        <w:t>,</w:t>
      </w:r>
      <w:r w:rsidRPr="00DE1B0B">
        <w:rPr>
          <w:rFonts w:ascii="Times New Roman" w:hAnsi="Times New Roman"/>
          <w:sz w:val="25"/>
          <w:szCs w:val="25"/>
          <w:rtl/>
          <w:lang w:bidi="he-IL"/>
        </w:rPr>
        <w:t xml:space="preserve"> כי לכאו</w:t>
      </w:r>
      <w:r w:rsidRPr="00DE1B0B">
        <w:rPr>
          <w:rFonts w:ascii="Times New Roman" w:hAnsi="Times New Roman"/>
          <w:sz w:val="25"/>
          <w:szCs w:val="25"/>
          <w:rtl/>
        </w:rPr>
        <w:t>'</w:t>
      </w:r>
      <w:r w:rsidRPr="00DE1B0B">
        <w:rPr>
          <w:rFonts w:ascii="Times New Roman" w:hAnsi="Times New Roman"/>
          <w:sz w:val="25"/>
          <w:szCs w:val="25"/>
          <w:rtl/>
          <w:lang w:bidi="he-IL"/>
        </w:rPr>
        <w:t xml:space="preserve"> צ</w:t>
      </w:r>
      <w:r w:rsidRPr="00DE1B0B">
        <w:rPr>
          <w:rFonts w:ascii="Times New Roman" w:hAnsi="Times New Roman"/>
          <w:sz w:val="25"/>
          <w:szCs w:val="25"/>
          <w:rtl/>
        </w:rPr>
        <w:t>"</w:t>
      </w:r>
      <w:r w:rsidRPr="00DE1B0B">
        <w:rPr>
          <w:rFonts w:ascii="Times New Roman" w:hAnsi="Times New Roman"/>
          <w:sz w:val="25"/>
          <w:szCs w:val="25"/>
          <w:rtl/>
          <w:lang w:bidi="he-IL"/>
        </w:rPr>
        <w:t>ב בדברי רשב</w:t>
      </w:r>
      <w:r w:rsidRPr="00DE1B0B">
        <w:rPr>
          <w:rFonts w:ascii="Times New Roman" w:hAnsi="Times New Roman"/>
          <w:sz w:val="25"/>
          <w:szCs w:val="25"/>
          <w:rtl/>
        </w:rPr>
        <w:t>"</w:t>
      </w:r>
      <w:r w:rsidRPr="00DE1B0B">
        <w:rPr>
          <w:rFonts w:ascii="Times New Roman" w:hAnsi="Times New Roman"/>
          <w:sz w:val="25"/>
          <w:szCs w:val="25"/>
          <w:rtl/>
          <w:lang w:bidi="he-IL"/>
        </w:rPr>
        <w:t>י באדר</w:t>
      </w:r>
      <w:r w:rsidRPr="00DE1B0B">
        <w:rPr>
          <w:rFonts w:ascii="Times New Roman" w:hAnsi="Times New Roman"/>
          <w:sz w:val="25"/>
          <w:szCs w:val="25"/>
          <w:rtl/>
        </w:rPr>
        <w:t>"</w:t>
      </w:r>
      <w:r w:rsidRPr="00DE1B0B">
        <w:rPr>
          <w:rFonts w:ascii="Times New Roman" w:hAnsi="Times New Roman"/>
          <w:sz w:val="25"/>
          <w:szCs w:val="25"/>
          <w:rtl/>
          <w:lang w:bidi="he-IL"/>
        </w:rPr>
        <w:t>נ שאם אכן אין ישראל רואים פני גיהנם לעולם למי נברא הגיהנם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ובעצם הטענה ג"כ לא מובן דאף כי הוא ידע יצרנו אבל הקב</w:t>
      </w:r>
      <w:r w:rsidRPr="00DE1B0B">
        <w:rPr>
          <w:rFonts w:ascii="Times New Roman" w:hAnsi="Times New Roman"/>
          <w:sz w:val="25"/>
          <w:szCs w:val="25"/>
          <w:rtl/>
        </w:rPr>
        <w:t>"</w:t>
      </w:r>
      <w:r w:rsidRPr="00DE1B0B">
        <w:rPr>
          <w:rFonts w:ascii="Times New Roman" w:hAnsi="Times New Roman"/>
          <w:sz w:val="25"/>
          <w:szCs w:val="25"/>
          <w:rtl/>
          <w:lang w:bidi="he-IL"/>
        </w:rPr>
        <w:t>ה נתן כח לבחור בטוב</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רשב</w:t>
      </w:r>
      <w:r w:rsidRPr="00DE1B0B">
        <w:rPr>
          <w:rFonts w:ascii="Times New Roman" w:hAnsi="Times New Roman"/>
          <w:sz w:val="25"/>
          <w:szCs w:val="25"/>
          <w:rtl/>
        </w:rPr>
        <w:t>"</w:t>
      </w:r>
      <w:r w:rsidRPr="00DE1B0B">
        <w:rPr>
          <w:rFonts w:ascii="Times New Roman" w:hAnsi="Times New Roman"/>
          <w:sz w:val="25"/>
          <w:szCs w:val="25"/>
          <w:rtl/>
          <w:lang w:bidi="he-IL"/>
        </w:rPr>
        <w:t>י לא מיירי בצדיקים גמורים שא</w:t>
      </w:r>
      <w:r w:rsidRPr="00DE1B0B">
        <w:rPr>
          <w:rFonts w:ascii="Times New Roman" w:hAnsi="Times New Roman"/>
          <w:sz w:val="25"/>
          <w:szCs w:val="25"/>
          <w:rtl/>
        </w:rPr>
        <w:t>"</w:t>
      </w:r>
      <w:r w:rsidRPr="00DE1B0B">
        <w:rPr>
          <w:rFonts w:ascii="Times New Roman" w:hAnsi="Times New Roman"/>
          <w:sz w:val="25"/>
          <w:szCs w:val="25"/>
          <w:rtl/>
          <w:lang w:bidi="he-IL"/>
        </w:rPr>
        <w:t>כ פשיטא ומה קמ</w:t>
      </w:r>
      <w:r w:rsidRPr="00DE1B0B">
        <w:rPr>
          <w:rFonts w:ascii="Times New Roman" w:hAnsi="Times New Roman"/>
          <w:sz w:val="25"/>
          <w:szCs w:val="25"/>
          <w:rtl/>
        </w:rPr>
        <w:t>"</w:t>
      </w:r>
      <w:r w:rsidRPr="00DE1B0B">
        <w:rPr>
          <w:rFonts w:ascii="Times New Roman" w:hAnsi="Times New Roman"/>
          <w:sz w:val="25"/>
          <w:szCs w:val="25"/>
          <w:rtl/>
          <w:lang w:bidi="he-IL"/>
        </w:rPr>
        <w:t>ל שאינם רואים פני גיהנם, אלא מיירי בבינונים שלא השלימו את תפקידם וא</w:t>
      </w:r>
      <w:r w:rsidRPr="00DE1B0B">
        <w:rPr>
          <w:rFonts w:ascii="Times New Roman" w:hAnsi="Times New Roman"/>
          <w:sz w:val="25"/>
          <w:szCs w:val="25"/>
          <w:rtl/>
        </w:rPr>
        <w:t>"</w:t>
      </w:r>
      <w:r w:rsidRPr="00DE1B0B">
        <w:rPr>
          <w:rFonts w:ascii="Times New Roman" w:hAnsi="Times New Roman"/>
          <w:sz w:val="25"/>
          <w:szCs w:val="25"/>
          <w:rtl/>
          <w:lang w:bidi="he-IL"/>
        </w:rPr>
        <w:t>כ אין הנמשל דומה למשל</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אכן גם בדברי המשל צ</w:t>
      </w:r>
      <w:r w:rsidRPr="00DE1B0B">
        <w:rPr>
          <w:rFonts w:ascii="Times New Roman" w:hAnsi="Times New Roman"/>
          <w:sz w:val="25"/>
          <w:szCs w:val="25"/>
          <w:rtl/>
        </w:rPr>
        <w:t>"</w:t>
      </w:r>
      <w:r w:rsidRPr="00DE1B0B">
        <w:rPr>
          <w:rFonts w:ascii="Times New Roman" w:hAnsi="Times New Roman"/>
          <w:sz w:val="25"/>
          <w:szCs w:val="25"/>
          <w:rtl/>
          <w:lang w:bidi="he-IL"/>
        </w:rPr>
        <w:t>ב אם המלך מכיר בשדהו שהיא קשה למה זה ביקש מהם עשרה כור ורימה אותם לחשוב שאפשר להוציא עשרה כור</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הביאור הוא כי באמת המלך רוצה שני ענינים נפרדים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רוצה מהם שיוציאו שיעור כור וגם יבקשו לעשות עשרה כור, וע</w:t>
      </w:r>
      <w:r w:rsidRPr="00DE1B0B">
        <w:rPr>
          <w:rFonts w:ascii="Times New Roman" w:hAnsi="Times New Roman"/>
          <w:sz w:val="25"/>
          <w:szCs w:val="25"/>
          <w:rtl/>
        </w:rPr>
        <w:t>"</w:t>
      </w:r>
      <w:r w:rsidRPr="00DE1B0B">
        <w:rPr>
          <w:rFonts w:ascii="Times New Roman" w:hAnsi="Times New Roman"/>
          <w:sz w:val="25"/>
          <w:szCs w:val="25"/>
          <w:rtl/>
          <w:lang w:bidi="he-IL"/>
        </w:rPr>
        <w:t>ז השכר, וכן הקב</w:t>
      </w:r>
      <w:r w:rsidRPr="00DE1B0B">
        <w:rPr>
          <w:rFonts w:ascii="Times New Roman" w:hAnsi="Times New Roman"/>
          <w:sz w:val="25"/>
          <w:szCs w:val="25"/>
          <w:rtl/>
        </w:rPr>
        <w:t>"</w:t>
      </w:r>
      <w:r w:rsidRPr="00DE1B0B">
        <w:rPr>
          <w:rFonts w:ascii="Times New Roman" w:hAnsi="Times New Roman"/>
          <w:sz w:val="25"/>
          <w:szCs w:val="25"/>
          <w:rtl/>
          <w:lang w:bidi="he-IL"/>
        </w:rPr>
        <w:t>ה כי הוא ידע יצרנו שאין לנו כח להיות מושלמים כמו שדורש מעימנו</w:t>
      </w:r>
      <w:r w:rsidRPr="00DE1B0B">
        <w:rPr>
          <w:rFonts w:ascii="Times New Roman" w:hAnsi="Times New Roman"/>
          <w:sz w:val="25"/>
          <w:szCs w:val="25"/>
          <w:rtl/>
        </w:rPr>
        <w:t>,</w:t>
      </w:r>
      <w:r w:rsidRPr="00DE1B0B">
        <w:rPr>
          <w:rFonts w:ascii="Times New Roman" w:hAnsi="Times New Roman"/>
          <w:sz w:val="25"/>
          <w:szCs w:val="25"/>
          <w:rtl/>
          <w:lang w:bidi="he-IL"/>
        </w:rPr>
        <w:t>אבל יש ויש בכוחינו לצעוק ולבקש ולחתור לכסוף להשתוקק ולהתגעגע ולרצות ולצפות שנצליח, וזה עבודה בפני עצמה, ויש בכוחינו לרצות עשרה כור ואמנם האדם שופט את עצמו ורואה שלא הצליח לעשות מה שהקב</w:t>
      </w:r>
      <w:r w:rsidRPr="00DE1B0B">
        <w:rPr>
          <w:rFonts w:ascii="Times New Roman" w:hAnsi="Times New Roman"/>
          <w:sz w:val="25"/>
          <w:szCs w:val="25"/>
          <w:rtl/>
        </w:rPr>
        <w:t>"</w:t>
      </w:r>
      <w:r w:rsidRPr="00DE1B0B">
        <w:rPr>
          <w:rFonts w:ascii="Times New Roman" w:hAnsi="Times New Roman"/>
          <w:sz w:val="25"/>
          <w:szCs w:val="25"/>
          <w:rtl/>
          <w:lang w:bidi="he-IL"/>
        </w:rPr>
        <w:t>ה דרש מעמו ודן את עצמו לגיהנם, וע</w:t>
      </w:r>
      <w:r w:rsidRPr="00DE1B0B">
        <w:rPr>
          <w:rFonts w:ascii="Times New Roman" w:hAnsi="Times New Roman"/>
          <w:sz w:val="25"/>
          <w:szCs w:val="25"/>
          <w:rtl/>
        </w:rPr>
        <w:t>"</w:t>
      </w:r>
      <w:r w:rsidRPr="00DE1B0B">
        <w:rPr>
          <w:rFonts w:ascii="Times New Roman" w:hAnsi="Times New Roman"/>
          <w:sz w:val="25"/>
          <w:szCs w:val="25"/>
          <w:rtl/>
          <w:lang w:bidi="he-IL"/>
        </w:rPr>
        <w:t>ז בא 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לחדש שגם אם לא עשה האדם מה שדרשו ממנו </w:t>
      </w:r>
      <w:r w:rsidRPr="00DE1B0B">
        <w:rPr>
          <w:rFonts w:ascii="Times New Roman" w:hAnsi="Times New Roman"/>
          <w:sz w:val="25"/>
          <w:szCs w:val="25"/>
          <w:rtl/>
          <w:lang w:bidi="he-IL"/>
        </w:rPr>
        <w:t>רק כור אחד אלא שדרש ורצה וניסה לעשות את השלימות ולא השלים עם יצרו הרע</w:t>
      </w:r>
      <w:r w:rsidRPr="00DE1B0B">
        <w:rPr>
          <w:rFonts w:ascii="Times New Roman" w:hAnsi="Times New Roman"/>
          <w:sz w:val="25"/>
          <w:szCs w:val="25"/>
          <w:rtl/>
        </w:rPr>
        <w:t>,</w:t>
      </w:r>
      <w:r w:rsidRPr="00DE1B0B">
        <w:rPr>
          <w:rFonts w:ascii="Times New Roman" w:hAnsi="Times New Roman"/>
          <w:sz w:val="25"/>
          <w:szCs w:val="25"/>
          <w:rtl/>
          <w:lang w:bidi="he-IL"/>
        </w:rPr>
        <w:t xml:space="preserve"> הרי הוא לא יראה פני גיהנם אף שלענינינו נראה שהוא בר 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זה גופא מה שמוטל עליו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וטענה זו נכונה אבל רק כשמצטרפת לכוחו של רשב</w:t>
      </w:r>
      <w:r w:rsidRPr="00DE1B0B">
        <w:rPr>
          <w:rFonts w:ascii="Times New Roman" w:hAnsi="Times New Roman"/>
          <w:sz w:val="25"/>
          <w:szCs w:val="25"/>
          <w:rtl/>
        </w:rPr>
        <w:t>"</w:t>
      </w:r>
      <w:r w:rsidRPr="00DE1B0B">
        <w:rPr>
          <w:rFonts w:ascii="Times New Roman" w:hAnsi="Times New Roman"/>
          <w:sz w:val="25"/>
          <w:szCs w:val="25"/>
          <w:rtl/>
          <w:lang w:bidi="he-IL"/>
        </w:rPr>
        <w:t>י בעצמו וכמו שנתבאר שזה כוחו של בעל השדה שמשקה את האילנות במי הבכיה והגשם של הרשעים</w:t>
      </w:r>
      <w:r w:rsidRPr="00DE1B0B">
        <w:rPr>
          <w:rFonts w:ascii="Times New Roman" w:hAnsi="Times New Roman"/>
          <w:sz w:val="25"/>
          <w:szCs w:val="25"/>
          <w:rtl/>
        </w:rPr>
        <w:t>.</w:t>
      </w:r>
    </w:p>
    <w:p w:rsidR="00441EB1" w:rsidRPr="00DE1B0B" w:rsidRDefault="00441EB1" w:rsidP="00441EB1">
      <w:pPr>
        <w:spacing w:before="60" w:after="0" w:line="280" w:lineRule="exact"/>
        <w:jc w:val="center"/>
        <w:rPr>
          <w:rFonts w:ascii="Times New Roman" w:hAnsi="Times New Roman"/>
          <w:b/>
          <w:bCs/>
          <w:sz w:val="25"/>
          <w:szCs w:val="25"/>
        </w:rPr>
      </w:pPr>
      <w:r w:rsidRPr="00DE1B0B">
        <w:rPr>
          <w:rFonts w:ascii="Times New Roman" w:hAnsi="Times New Roman"/>
          <w:b/>
          <w:bCs/>
          <w:sz w:val="25"/>
          <w:szCs w:val="25"/>
          <w:rtl/>
          <w:lang w:bidi="he-IL"/>
        </w:rPr>
        <w:t>אם ירצה האדון הזה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ובזה יש לבאר דברי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המופלאים </w:t>
      </w:r>
      <w:r w:rsidRPr="00CC47E5">
        <w:rPr>
          <w:rFonts w:ascii="Times New Roman" w:hAnsi="Times New Roman"/>
          <w:sz w:val="25"/>
          <w:szCs w:val="19"/>
          <w:rtl/>
          <w:lang w:bidi="he-IL"/>
        </w:rPr>
        <w:t>(סנהדרין צח.)</w:t>
      </w:r>
      <w:r w:rsidRPr="00DE1B0B">
        <w:rPr>
          <w:rFonts w:ascii="Times New Roman" w:hAnsi="Times New Roman"/>
          <w:sz w:val="25"/>
          <w:szCs w:val="25"/>
          <w:rtl/>
          <w:lang w:bidi="he-IL"/>
        </w:rPr>
        <w:t xml:space="preserve"> רבי יהושע בן לוי אשכחיה לאליהו דהוי קאים במערתא דרשב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אמר לו אתינא לעוה</w:t>
      </w:r>
      <w:r w:rsidRPr="00DE1B0B">
        <w:rPr>
          <w:rFonts w:ascii="Times New Roman" w:hAnsi="Times New Roman"/>
          <w:sz w:val="25"/>
          <w:szCs w:val="25"/>
          <w:rtl/>
        </w:rPr>
        <w:t>"</w:t>
      </w:r>
      <w:r w:rsidRPr="00DE1B0B">
        <w:rPr>
          <w:rFonts w:ascii="Times New Roman" w:hAnsi="Times New Roman"/>
          <w:sz w:val="25"/>
          <w:szCs w:val="25"/>
          <w:rtl/>
          <w:lang w:bidi="he-IL"/>
        </w:rPr>
        <w:t>ב אמר לו אם ירצה האדון הזה אמר ריב</w:t>
      </w:r>
      <w:r w:rsidRPr="00DE1B0B">
        <w:rPr>
          <w:rFonts w:ascii="Times New Roman" w:hAnsi="Times New Roman"/>
          <w:sz w:val="25"/>
          <w:szCs w:val="25"/>
          <w:rtl/>
        </w:rPr>
        <w:t>"</w:t>
      </w:r>
      <w:r w:rsidRPr="00DE1B0B">
        <w:rPr>
          <w:rFonts w:ascii="Times New Roman" w:hAnsi="Times New Roman"/>
          <w:sz w:val="25"/>
          <w:szCs w:val="25"/>
          <w:rtl/>
          <w:lang w:bidi="he-IL"/>
        </w:rPr>
        <w:t>ל שנים ראיתי וקול שלושה שמעתי עכ</w:t>
      </w:r>
      <w:r w:rsidRPr="00DE1B0B">
        <w:rPr>
          <w:rFonts w:ascii="Times New Roman" w:hAnsi="Times New Roman"/>
          <w:sz w:val="25"/>
          <w:szCs w:val="25"/>
          <w:rtl/>
        </w:rPr>
        <w:t>"</w:t>
      </w:r>
      <w:r w:rsidRPr="00DE1B0B">
        <w:rPr>
          <w:rFonts w:ascii="Times New Roman" w:hAnsi="Times New Roman"/>
          <w:sz w:val="25"/>
          <w:szCs w:val="25"/>
          <w:rtl/>
          <w:lang w:bidi="he-IL"/>
        </w:rPr>
        <w:t>ד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ופירש רש</w:t>
      </w:r>
      <w:r w:rsidRPr="00DE1B0B">
        <w:rPr>
          <w:rFonts w:ascii="Times New Roman" w:hAnsi="Times New Roman"/>
          <w:sz w:val="25"/>
          <w:szCs w:val="25"/>
          <w:rtl/>
        </w:rPr>
        <w:t>"</w:t>
      </w:r>
      <w:r w:rsidRPr="00DE1B0B">
        <w:rPr>
          <w:rFonts w:ascii="Times New Roman" w:hAnsi="Times New Roman"/>
          <w:sz w:val="25"/>
          <w:szCs w:val="25"/>
          <w:rtl/>
          <w:lang w:bidi="he-IL"/>
        </w:rPr>
        <w:t>י אם ירצה האדון הזה שכינה היתה עימהם וצ"ב למה לא הזכירו להדיא ששכינה היתה שם [ולמדנו באגב, שבמערתא דרשב"י יש השראת השכינה כדבר פשוט שהגמרא לא צריכה להזכיר זאת]</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שלפי רש</w:t>
      </w:r>
      <w:r w:rsidRPr="00DE1B0B">
        <w:rPr>
          <w:rFonts w:ascii="Times New Roman" w:hAnsi="Times New Roman"/>
          <w:sz w:val="25"/>
          <w:szCs w:val="25"/>
          <w:rtl/>
        </w:rPr>
        <w:t>"</w:t>
      </w:r>
      <w:r w:rsidRPr="00DE1B0B">
        <w:rPr>
          <w:rFonts w:ascii="Times New Roman" w:hAnsi="Times New Roman"/>
          <w:sz w:val="25"/>
          <w:szCs w:val="25"/>
          <w:rtl/>
          <w:lang w:bidi="he-IL"/>
        </w:rPr>
        <w:t>י למה הוזכר בכלל שמעשה זה היה במערתא דרשב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וביותר צריך ביאור דאם שמע קול ג</w:t>
      </w:r>
      <w:r w:rsidRPr="00DE1B0B">
        <w:rPr>
          <w:rFonts w:ascii="Times New Roman" w:hAnsi="Times New Roman"/>
          <w:sz w:val="25"/>
          <w:szCs w:val="25"/>
          <w:rtl/>
        </w:rPr>
        <w:t>'</w:t>
      </w:r>
      <w:r w:rsidRPr="00DE1B0B">
        <w:rPr>
          <w:rFonts w:ascii="Times New Roman" w:hAnsi="Times New Roman"/>
          <w:sz w:val="25"/>
          <w:szCs w:val="25"/>
          <w:rtl/>
          <w:lang w:bidi="he-IL"/>
        </w:rPr>
        <w:t xml:space="preserve"> למה לא אמרו מה שמע מהשכינה, ובעיקר צ</w:t>
      </w:r>
      <w:r w:rsidRPr="00DE1B0B">
        <w:rPr>
          <w:rFonts w:ascii="Times New Roman" w:hAnsi="Times New Roman"/>
          <w:sz w:val="25"/>
          <w:szCs w:val="25"/>
          <w:rtl/>
        </w:rPr>
        <w:t>"</w:t>
      </w:r>
      <w:r w:rsidRPr="00DE1B0B">
        <w:rPr>
          <w:rFonts w:ascii="Times New Roman" w:hAnsi="Times New Roman"/>
          <w:sz w:val="25"/>
          <w:szCs w:val="25"/>
          <w:rtl/>
          <w:lang w:bidi="he-IL"/>
        </w:rPr>
        <w:t>ב מה חידש אליהו שחלקו של ריב</w:t>
      </w:r>
      <w:r w:rsidRPr="00DE1B0B">
        <w:rPr>
          <w:rFonts w:ascii="Times New Roman" w:hAnsi="Times New Roman"/>
          <w:sz w:val="25"/>
          <w:szCs w:val="25"/>
          <w:rtl/>
        </w:rPr>
        <w:t>"</w:t>
      </w:r>
      <w:r w:rsidRPr="00DE1B0B">
        <w:rPr>
          <w:rFonts w:ascii="Times New Roman" w:hAnsi="Times New Roman"/>
          <w:sz w:val="25"/>
          <w:szCs w:val="25"/>
          <w:rtl/>
          <w:lang w:bidi="he-IL"/>
        </w:rPr>
        <w:t>ל לעוה</w:t>
      </w:r>
      <w:r w:rsidRPr="00DE1B0B">
        <w:rPr>
          <w:rFonts w:ascii="Times New Roman" w:hAnsi="Times New Roman"/>
          <w:sz w:val="25"/>
          <w:szCs w:val="25"/>
          <w:rtl/>
        </w:rPr>
        <w:t>"</w:t>
      </w:r>
      <w:r w:rsidRPr="00DE1B0B">
        <w:rPr>
          <w:rFonts w:ascii="Times New Roman" w:hAnsi="Times New Roman"/>
          <w:sz w:val="25"/>
          <w:szCs w:val="25"/>
          <w:rtl/>
          <w:lang w:bidi="he-IL"/>
        </w:rPr>
        <w:t>ב תלוי בדעת הקב"ה, פשיטא</w:t>
      </w:r>
      <w:r w:rsidRPr="00DE1B0B">
        <w:rPr>
          <w:rFonts w:ascii="Times New Roman" w:hAnsi="Times New Roman"/>
          <w:sz w:val="25"/>
          <w:szCs w:val="25"/>
          <w:rtl/>
        </w:rPr>
        <w:t>,</w:t>
      </w:r>
      <w:r w:rsidRPr="00DE1B0B">
        <w:rPr>
          <w:rFonts w:ascii="Times New Roman" w:hAnsi="Times New Roman"/>
          <w:sz w:val="25"/>
          <w:szCs w:val="25"/>
          <w:rtl/>
          <w:lang w:bidi="he-IL"/>
        </w:rPr>
        <w:t xml:space="preserve"> וכי ריב</w:t>
      </w:r>
      <w:r w:rsidRPr="00DE1B0B">
        <w:rPr>
          <w:rFonts w:ascii="Times New Roman" w:hAnsi="Times New Roman"/>
          <w:sz w:val="25"/>
          <w:szCs w:val="25"/>
          <w:rtl/>
        </w:rPr>
        <w:t>"</w:t>
      </w:r>
      <w:r w:rsidRPr="00DE1B0B">
        <w:rPr>
          <w:rFonts w:ascii="Times New Roman" w:hAnsi="Times New Roman"/>
          <w:sz w:val="25"/>
          <w:szCs w:val="25"/>
          <w:rtl/>
          <w:lang w:bidi="he-IL"/>
        </w:rPr>
        <w:t xml:space="preserve">ל לא ידע זה כמו שכתוב </w:t>
      </w:r>
      <w:r w:rsidRPr="00CC47E5">
        <w:rPr>
          <w:rFonts w:ascii="Times New Roman" w:hAnsi="Times New Roman"/>
          <w:sz w:val="25"/>
          <w:szCs w:val="19"/>
          <w:rtl/>
          <w:lang w:bidi="he-IL"/>
        </w:rPr>
        <w:t>(ירמיה יז)</w:t>
      </w:r>
      <w:r w:rsidRPr="00DE1B0B">
        <w:rPr>
          <w:rFonts w:ascii="Times New Roman" w:hAnsi="Times New Roman"/>
          <w:sz w:val="25"/>
          <w:szCs w:val="25"/>
          <w:rtl/>
          <w:lang w:bidi="he-IL"/>
        </w:rPr>
        <w:t xml:space="preserve"> גדול העצה וגו</w:t>
      </w:r>
      <w:r w:rsidRPr="00DE1B0B">
        <w:rPr>
          <w:rFonts w:ascii="Times New Roman" w:hAnsi="Times New Roman"/>
          <w:sz w:val="25"/>
          <w:szCs w:val="25"/>
          <w:rtl/>
        </w:rPr>
        <w:t>'</w:t>
      </w:r>
      <w:r w:rsidRPr="00DE1B0B">
        <w:rPr>
          <w:rFonts w:ascii="Times New Roman" w:hAnsi="Times New Roman"/>
          <w:sz w:val="25"/>
          <w:szCs w:val="25"/>
          <w:rtl/>
          <w:lang w:bidi="he-IL"/>
        </w:rPr>
        <w:t xml:space="preserve"> אשר עיניך פקוחות על כל דרכי בנ</w:t>
      </w:r>
      <w:r w:rsidRPr="00DE1B0B">
        <w:rPr>
          <w:rFonts w:ascii="Times New Roman" w:hAnsi="Times New Roman"/>
          <w:sz w:val="25"/>
          <w:szCs w:val="25"/>
          <w:rtl/>
        </w:rPr>
        <w:t>"</w:t>
      </w:r>
      <w:r w:rsidRPr="00DE1B0B">
        <w:rPr>
          <w:rFonts w:ascii="Times New Roman" w:hAnsi="Times New Roman"/>
          <w:sz w:val="25"/>
          <w:szCs w:val="25"/>
          <w:rtl/>
          <w:lang w:bidi="he-IL"/>
        </w:rPr>
        <w:t>א לתת לאיש כדרכיו וכפרי מעלליו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כ נראה לפרש דברי הגמרא כפשוטן, ומתחילה נקדים דמערתא דרשב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בפשטות הכוונה למקום קבורתו, ואף שיש מפרשים דקאי על המערה שהוחבא שם </w:t>
      </w:r>
      <w:r w:rsidRPr="00CC47E5">
        <w:rPr>
          <w:rFonts w:ascii="Times New Roman" w:hAnsi="Times New Roman"/>
          <w:sz w:val="25"/>
          <w:szCs w:val="19"/>
          <w:rtl/>
          <w:lang w:bidi="he-IL"/>
        </w:rPr>
        <w:t>(חדא"ג מהר"ל)</w:t>
      </w:r>
      <w:r w:rsidRPr="00DE1B0B">
        <w:rPr>
          <w:rFonts w:ascii="Times New Roman" w:hAnsi="Times New Roman"/>
          <w:sz w:val="25"/>
          <w:szCs w:val="25"/>
          <w:rtl/>
          <w:lang w:bidi="he-IL"/>
        </w:rPr>
        <w:t xml:space="preserve"> הרי </w:t>
      </w:r>
      <w:r w:rsidRPr="00DE1B0B">
        <w:rPr>
          <w:rFonts w:ascii="Times New Roman" w:hAnsi="Times New Roman"/>
          <w:sz w:val="25"/>
          <w:szCs w:val="25"/>
          <w:rtl/>
          <w:lang w:bidi="he-IL"/>
        </w:rPr>
        <w:lastRenderedPageBreak/>
        <w:t>מתבאר בחז</w:t>
      </w:r>
      <w:r w:rsidRPr="00DE1B0B">
        <w:rPr>
          <w:rFonts w:ascii="Times New Roman" w:hAnsi="Times New Roman"/>
          <w:sz w:val="25"/>
          <w:szCs w:val="25"/>
          <w:rtl/>
        </w:rPr>
        <w:t>"</w:t>
      </w:r>
      <w:r w:rsidRPr="00DE1B0B">
        <w:rPr>
          <w:rFonts w:ascii="Times New Roman" w:hAnsi="Times New Roman"/>
          <w:sz w:val="25"/>
          <w:szCs w:val="25"/>
          <w:rtl/>
          <w:lang w:bidi="he-IL"/>
        </w:rPr>
        <w:t>ל במקומות אחרים שריב</w:t>
      </w:r>
      <w:r w:rsidRPr="00DE1B0B">
        <w:rPr>
          <w:rFonts w:ascii="Times New Roman" w:hAnsi="Times New Roman"/>
          <w:sz w:val="25"/>
          <w:szCs w:val="25"/>
          <w:rtl/>
        </w:rPr>
        <w:t>"</w:t>
      </w:r>
      <w:r w:rsidRPr="00DE1B0B">
        <w:rPr>
          <w:rFonts w:ascii="Times New Roman" w:hAnsi="Times New Roman"/>
          <w:sz w:val="25"/>
          <w:szCs w:val="25"/>
          <w:rtl/>
          <w:lang w:bidi="he-IL"/>
        </w:rPr>
        <w:t>ל היה נמצא עם אליהו אצל קברו של רשב</w:t>
      </w:r>
      <w:r w:rsidRPr="00DE1B0B">
        <w:rPr>
          <w:rFonts w:ascii="Times New Roman" w:hAnsi="Times New Roman"/>
          <w:sz w:val="25"/>
          <w:szCs w:val="25"/>
          <w:rtl/>
        </w:rPr>
        <w:t>"</w:t>
      </w:r>
      <w:r w:rsidRPr="00DE1B0B">
        <w:rPr>
          <w:rFonts w:ascii="Times New Roman" w:hAnsi="Times New Roman"/>
          <w:sz w:val="25"/>
          <w:szCs w:val="25"/>
          <w:rtl/>
          <w:lang w:bidi="he-IL"/>
        </w:rPr>
        <w:t>י וכמ</w:t>
      </w:r>
      <w:r w:rsidRPr="00DE1B0B">
        <w:rPr>
          <w:rFonts w:ascii="Times New Roman" w:hAnsi="Times New Roman"/>
          <w:sz w:val="25"/>
          <w:szCs w:val="25"/>
          <w:rtl/>
        </w:rPr>
        <w:t>"</w:t>
      </w:r>
      <w:r w:rsidRPr="00DE1B0B">
        <w:rPr>
          <w:rFonts w:ascii="Times New Roman" w:hAnsi="Times New Roman"/>
          <w:sz w:val="25"/>
          <w:szCs w:val="25"/>
          <w:rtl/>
          <w:lang w:bidi="he-IL"/>
        </w:rPr>
        <w:t>ש בב</w:t>
      </w:r>
      <w:r w:rsidRPr="00DE1B0B">
        <w:rPr>
          <w:rFonts w:ascii="Times New Roman" w:hAnsi="Times New Roman"/>
          <w:sz w:val="25"/>
          <w:szCs w:val="25"/>
          <w:rtl/>
        </w:rPr>
        <w:t>"</w:t>
      </w:r>
      <w:r w:rsidRPr="00DE1B0B">
        <w:rPr>
          <w:rFonts w:ascii="Times New Roman" w:hAnsi="Times New Roman"/>
          <w:sz w:val="25"/>
          <w:szCs w:val="25"/>
          <w:rtl/>
          <w:lang w:bidi="he-IL"/>
        </w:rPr>
        <w:t xml:space="preserve">ר </w:t>
      </w:r>
      <w:r w:rsidRPr="00CC47E5">
        <w:rPr>
          <w:rFonts w:ascii="Times New Roman" w:hAnsi="Times New Roman"/>
          <w:sz w:val="25"/>
          <w:szCs w:val="19"/>
          <w:rtl/>
          <w:lang w:bidi="he-IL"/>
        </w:rPr>
        <w:t>(פל"ה ב')</w:t>
      </w:r>
      <w:r w:rsidRPr="00DE1B0B">
        <w:rPr>
          <w:rFonts w:ascii="Times New Roman" w:hAnsi="Times New Roman"/>
          <w:sz w:val="25"/>
          <w:szCs w:val="25"/>
          <w:rtl/>
          <w:lang w:bidi="he-IL"/>
        </w:rPr>
        <w:t xml:space="preserve"> שריב</w:t>
      </w:r>
      <w:r w:rsidRPr="00DE1B0B">
        <w:rPr>
          <w:rFonts w:ascii="Times New Roman" w:hAnsi="Times New Roman"/>
          <w:sz w:val="25"/>
          <w:szCs w:val="25"/>
          <w:rtl/>
        </w:rPr>
        <w:t>"</w:t>
      </w:r>
      <w:r w:rsidRPr="00DE1B0B">
        <w:rPr>
          <w:rFonts w:ascii="Times New Roman" w:hAnsi="Times New Roman"/>
          <w:sz w:val="25"/>
          <w:szCs w:val="25"/>
          <w:rtl/>
          <w:lang w:bidi="he-IL"/>
        </w:rPr>
        <w:t>ל עסק עם אליהו בתורה והגיעו לשמועה של רשב</w:t>
      </w:r>
      <w:r w:rsidRPr="00DE1B0B">
        <w:rPr>
          <w:rFonts w:ascii="Times New Roman" w:hAnsi="Times New Roman"/>
          <w:sz w:val="25"/>
          <w:szCs w:val="25"/>
          <w:rtl/>
        </w:rPr>
        <w:t>"</w:t>
      </w:r>
      <w:r w:rsidRPr="00DE1B0B">
        <w:rPr>
          <w:rFonts w:ascii="Times New Roman" w:hAnsi="Times New Roman"/>
          <w:sz w:val="25"/>
          <w:szCs w:val="25"/>
          <w:rtl/>
          <w:lang w:bidi="he-IL"/>
        </w:rPr>
        <w:t>י אמר לו הנה בעל השמועה הבה ונשאלנו</w:t>
      </w:r>
      <w:r w:rsidRPr="00DE1B0B">
        <w:rPr>
          <w:rFonts w:ascii="Times New Roman" w:hAnsi="Times New Roman"/>
          <w:sz w:val="25"/>
          <w:szCs w:val="25"/>
          <w:rtl/>
        </w:rPr>
        <w:t>,</w:t>
      </w:r>
      <w:r w:rsidRPr="00DE1B0B">
        <w:rPr>
          <w:rFonts w:ascii="Times New Roman" w:hAnsi="Times New Roman"/>
          <w:sz w:val="25"/>
          <w:szCs w:val="25"/>
          <w:rtl/>
          <w:lang w:bidi="he-IL"/>
        </w:rPr>
        <w:t xml:space="preserve"> והלכו לקברו של רשב</w:t>
      </w:r>
      <w:r w:rsidRPr="00DE1B0B">
        <w:rPr>
          <w:rFonts w:ascii="Times New Roman" w:hAnsi="Times New Roman"/>
          <w:sz w:val="25"/>
          <w:szCs w:val="25"/>
          <w:rtl/>
        </w:rPr>
        <w:t>"</w:t>
      </w:r>
      <w:r w:rsidRPr="00DE1B0B">
        <w:rPr>
          <w:rFonts w:ascii="Times New Roman" w:hAnsi="Times New Roman"/>
          <w:sz w:val="25"/>
          <w:szCs w:val="25"/>
          <w:rtl/>
          <w:lang w:bidi="he-IL"/>
        </w:rPr>
        <w:t>י ורשב</w:t>
      </w:r>
      <w:r w:rsidRPr="00DE1B0B">
        <w:rPr>
          <w:rFonts w:ascii="Times New Roman" w:hAnsi="Times New Roman"/>
          <w:sz w:val="25"/>
          <w:szCs w:val="25"/>
          <w:rtl/>
        </w:rPr>
        <w:t>"</w:t>
      </w:r>
      <w:r w:rsidRPr="00DE1B0B">
        <w:rPr>
          <w:rFonts w:ascii="Times New Roman" w:hAnsi="Times New Roman"/>
          <w:sz w:val="25"/>
          <w:szCs w:val="25"/>
          <w:rtl/>
          <w:lang w:bidi="he-IL"/>
        </w:rPr>
        <w:t>י שאל לאלהו מי עמך</w:t>
      </w:r>
      <w:r w:rsidRPr="00DE1B0B">
        <w:rPr>
          <w:rFonts w:ascii="Times New Roman" w:hAnsi="Times New Roman"/>
          <w:sz w:val="25"/>
          <w:szCs w:val="25"/>
          <w:rtl/>
        </w:rPr>
        <w:t>,</w:t>
      </w:r>
      <w:r w:rsidRPr="00DE1B0B">
        <w:rPr>
          <w:rFonts w:ascii="Times New Roman" w:hAnsi="Times New Roman"/>
          <w:sz w:val="25"/>
          <w:szCs w:val="25"/>
          <w:rtl/>
          <w:lang w:bidi="he-IL"/>
        </w:rPr>
        <w:t xml:space="preserve"> אמר לו גדול הדור ריב</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r w:rsidRPr="00DE1B0B">
        <w:rPr>
          <w:rFonts w:ascii="Times New Roman" w:hAnsi="Times New Roman"/>
          <w:sz w:val="25"/>
          <w:szCs w:val="25"/>
          <w:rtl/>
          <w:lang w:bidi="he-IL"/>
        </w:rPr>
        <w:t xml:space="preserve"> אמר לו רשב</w:t>
      </w:r>
      <w:r w:rsidRPr="00DE1B0B">
        <w:rPr>
          <w:rFonts w:ascii="Times New Roman" w:hAnsi="Times New Roman"/>
          <w:sz w:val="25"/>
          <w:szCs w:val="25"/>
          <w:rtl/>
        </w:rPr>
        <w:t>"</w:t>
      </w:r>
      <w:r w:rsidRPr="00DE1B0B">
        <w:rPr>
          <w:rFonts w:ascii="Times New Roman" w:hAnsi="Times New Roman"/>
          <w:sz w:val="25"/>
          <w:szCs w:val="25"/>
          <w:rtl/>
          <w:lang w:bidi="he-IL"/>
        </w:rPr>
        <w:t>י שאם נראה קשת בימיו אינו ראוי לראות פניו.</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ומעשה דומה לזה מסופר בגמרא </w:t>
      </w:r>
      <w:r w:rsidRPr="00CC47E5">
        <w:rPr>
          <w:rFonts w:ascii="Times New Roman" w:hAnsi="Times New Roman"/>
          <w:sz w:val="25"/>
          <w:szCs w:val="19"/>
          <w:rtl/>
          <w:lang w:bidi="he-IL"/>
        </w:rPr>
        <w:t>(כתובות ע"ז:)</w:t>
      </w:r>
      <w:r w:rsidRPr="00DE1B0B">
        <w:rPr>
          <w:rFonts w:ascii="Times New Roman" w:hAnsi="Times New Roman"/>
          <w:sz w:val="25"/>
          <w:szCs w:val="25"/>
          <w:rtl/>
          <w:lang w:bidi="he-IL"/>
        </w:rPr>
        <w:t xml:space="preserve"> כאשר קפץ ריב</w:t>
      </w:r>
      <w:r w:rsidRPr="00DE1B0B">
        <w:rPr>
          <w:rFonts w:ascii="Times New Roman" w:hAnsi="Times New Roman"/>
          <w:sz w:val="25"/>
          <w:szCs w:val="25"/>
          <w:rtl/>
        </w:rPr>
        <w:t>"</w:t>
      </w:r>
      <w:r w:rsidRPr="00DE1B0B">
        <w:rPr>
          <w:rFonts w:ascii="Times New Roman" w:hAnsi="Times New Roman"/>
          <w:sz w:val="25"/>
          <w:szCs w:val="25"/>
          <w:rtl/>
          <w:lang w:bidi="he-IL"/>
        </w:rPr>
        <w:t>ל בחייו לגן עדן, הכריזו פנו מקום לבן ליואי, הלך ומצא את רשב</w:t>
      </w:r>
      <w:r w:rsidRPr="00DE1B0B">
        <w:rPr>
          <w:rFonts w:ascii="Times New Roman" w:hAnsi="Times New Roman"/>
          <w:sz w:val="25"/>
          <w:szCs w:val="25"/>
          <w:rtl/>
        </w:rPr>
        <w:t>"</w:t>
      </w:r>
      <w:r w:rsidRPr="00DE1B0B">
        <w:rPr>
          <w:rFonts w:ascii="Times New Roman" w:hAnsi="Times New Roman"/>
          <w:sz w:val="25"/>
          <w:szCs w:val="25"/>
          <w:rtl/>
          <w:lang w:bidi="he-IL"/>
        </w:rPr>
        <w:t>י יושב על כסא של י</w:t>
      </w:r>
      <w:r w:rsidRPr="00DE1B0B">
        <w:rPr>
          <w:rFonts w:ascii="Times New Roman" w:hAnsi="Times New Roman"/>
          <w:sz w:val="25"/>
          <w:szCs w:val="25"/>
          <w:rtl/>
        </w:rPr>
        <w:t>"</w:t>
      </w:r>
      <w:r w:rsidRPr="00DE1B0B">
        <w:rPr>
          <w:rFonts w:ascii="Times New Roman" w:hAnsi="Times New Roman"/>
          <w:sz w:val="25"/>
          <w:szCs w:val="25"/>
          <w:rtl/>
          <w:lang w:bidi="he-IL"/>
        </w:rPr>
        <w:t>ג מעלות, אמר לו הנראה קשת בימיך</w:t>
      </w:r>
      <w:r w:rsidRPr="00DE1B0B">
        <w:rPr>
          <w:rFonts w:ascii="Times New Roman" w:hAnsi="Times New Roman"/>
          <w:sz w:val="25"/>
          <w:szCs w:val="25"/>
          <w:rtl/>
        </w:rPr>
        <w:t>,</w:t>
      </w:r>
      <w:r w:rsidRPr="00DE1B0B">
        <w:rPr>
          <w:rFonts w:ascii="Times New Roman" w:hAnsi="Times New Roman"/>
          <w:sz w:val="25"/>
          <w:szCs w:val="25"/>
          <w:rtl/>
          <w:lang w:bidi="he-IL"/>
        </w:rPr>
        <w:t xml:space="preserve"> וריב</w:t>
      </w:r>
      <w:r w:rsidRPr="00DE1B0B">
        <w:rPr>
          <w:rFonts w:ascii="Times New Roman" w:hAnsi="Times New Roman"/>
          <w:sz w:val="25"/>
          <w:szCs w:val="25"/>
          <w:rtl/>
        </w:rPr>
        <w:t>"</w:t>
      </w:r>
      <w:r w:rsidRPr="00DE1B0B">
        <w:rPr>
          <w:rFonts w:ascii="Times New Roman" w:hAnsi="Times New Roman"/>
          <w:sz w:val="25"/>
          <w:szCs w:val="25"/>
          <w:rtl/>
          <w:lang w:bidi="he-IL"/>
        </w:rPr>
        <w:t>ל מרוב ענוה אמר שנראה</w:t>
      </w:r>
      <w:r w:rsidRPr="00DE1B0B">
        <w:rPr>
          <w:rFonts w:ascii="Times New Roman" w:hAnsi="Times New Roman"/>
          <w:sz w:val="25"/>
          <w:szCs w:val="25"/>
          <w:rtl/>
        </w:rPr>
        <w:t>,</w:t>
      </w:r>
      <w:r w:rsidRPr="00DE1B0B">
        <w:rPr>
          <w:rFonts w:ascii="Times New Roman" w:hAnsi="Times New Roman"/>
          <w:sz w:val="25"/>
          <w:szCs w:val="25"/>
          <w:rtl/>
          <w:lang w:bidi="he-IL"/>
        </w:rPr>
        <w:t xml:space="preserve"> ואמר לו רשב</w:t>
      </w:r>
      <w:r w:rsidRPr="00DE1B0B">
        <w:rPr>
          <w:rFonts w:ascii="Times New Roman" w:hAnsi="Times New Roman"/>
          <w:sz w:val="25"/>
          <w:szCs w:val="25"/>
          <w:rtl/>
        </w:rPr>
        <w:t>"</w:t>
      </w:r>
      <w:r w:rsidRPr="00DE1B0B">
        <w:rPr>
          <w:rFonts w:ascii="Times New Roman" w:hAnsi="Times New Roman"/>
          <w:sz w:val="25"/>
          <w:szCs w:val="25"/>
          <w:rtl/>
          <w:lang w:bidi="he-IL"/>
        </w:rPr>
        <w:t>י אם כן לית את בר ליוא</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ועל כל פנים שמבואר מדברי המדרש שהיה ריב</w:t>
      </w:r>
      <w:r w:rsidRPr="00DE1B0B">
        <w:rPr>
          <w:rFonts w:ascii="Times New Roman" w:hAnsi="Times New Roman"/>
          <w:sz w:val="25"/>
          <w:szCs w:val="25"/>
          <w:rtl/>
        </w:rPr>
        <w:t>"</w:t>
      </w:r>
      <w:r w:rsidRPr="00DE1B0B">
        <w:rPr>
          <w:rFonts w:ascii="Times New Roman" w:hAnsi="Times New Roman"/>
          <w:sz w:val="25"/>
          <w:szCs w:val="25"/>
          <w:rtl/>
          <w:lang w:bidi="he-IL"/>
        </w:rPr>
        <w:t>ל רגיל עם אליהו במערת קבר רשב</w:t>
      </w:r>
      <w:r w:rsidRPr="00DE1B0B">
        <w:rPr>
          <w:rFonts w:ascii="Times New Roman" w:hAnsi="Times New Roman"/>
          <w:sz w:val="25"/>
          <w:szCs w:val="25"/>
          <w:rtl/>
        </w:rPr>
        <w:t>"</w:t>
      </w:r>
      <w:r w:rsidRPr="00DE1B0B">
        <w:rPr>
          <w:rFonts w:ascii="Times New Roman" w:hAnsi="Times New Roman"/>
          <w:sz w:val="25"/>
          <w:szCs w:val="25"/>
          <w:rtl/>
          <w:lang w:bidi="he-IL"/>
        </w:rPr>
        <w:t>י וכנראה שזה גם הביאור במעשה שבגמרא בסנהדרין שהבאנו</w:t>
      </w:r>
      <w:r w:rsidRPr="00DE1B0B">
        <w:rPr>
          <w:rFonts w:ascii="Times New Roman" w:hAnsi="Times New Roman"/>
          <w:sz w:val="25"/>
          <w:szCs w:val="25"/>
          <w:rtl/>
        </w:rPr>
        <w:t>,</w:t>
      </w:r>
      <w:r w:rsidRPr="00DE1B0B">
        <w:rPr>
          <w:rFonts w:ascii="Times New Roman" w:hAnsi="Times New Roman"/>
          <w:sz w:val="25"/>
          <w:szCs w:val="25"/>
          <w:rtl/>
          <w:lang w:bidi="he-IL"/>
        </w:rPr>
        <w:t xml:space="preserve"> והרד"ל במדרש שם כתב שהמעשה דסנהדרין הוא אותו מעשה שבמדרש</w:t>
      </w:r>
      <w:r w:rsidRPr="00DE1B0B">
        <w:rPr>
          <w:rFonts w:ascii="Times New Roman" w:hAnsi="Times New Roman"/>
          <w:sz w:val="25"/>
          <w:szCs w:val="25"/>
          <w:rtl/>
        </w:rPr>
        <w:t>,</w:t>
      </w:r>
      <w:r w:rsidRPr="00DE1B0B">
        <w:rPr>
          <w:rFonts w:ascii="Times New Roman" w:hAnsi="Times New Roman"/>
          <w:sz w:val="25"/>
          <w:szCs w:val="25"/>
          <w:rtl/>
          <w:lang w:bidi="he-IL"/>
        </w:rPr>
        <w:t xml:space="preserve"> וא</w:t>
      </w:r>
      <w:r w:rsidRPr="00DE1B0B">
        <w:rPr>
          <w:rFonts w:ascii="Times New Roman" w:hAnsi="Times New Roman"/>
          <w:sz w:val="25"/>
          <w:szCs w:val="25"/>
          <w:rtl/>
        </w:rPr>
        <w:t>"</w:t>
      </w:r>
      <w:r w:rsidRPr="00DE1B0B">
        <w:rPr>
          <w:rFonts w:ascii="Times New Roman" w:hAnsi="Times New Roman"/>
          <w:sz w:val="25"/>
          <w:szCs w:val="25"/>
          <w:rtl/>
          <w:lang w:bidi="he-IL"/>
        </w:rPr>
        <w:t>כ נראה לפרש דמ"ש ריב</w:t>
      </w:r>
      <w:r w:rsidRPr="00DE1B0B">
        <w:rPr>
          <w:rFonts w:ascii="Times New Roman" w:hAnsi="Times New Roman"/>
          <w:sz w:val="25"/>
          <w:szCs w:val="25"/>
          <w:rtl/>
        </w:rPr>
        <w:t>"</w:t>
      </w:r>
      <w:r w:rsidRPr="00DE1B0B">
        <w:rPr>
          <w:rFonts w:ascii="Times New Roman" w:hAnsi="Times New Roman"/>
          <w:sz w:val="25"/>
          <w:szCs w:val="25"/>
          <w:rtl/>
          <w:lang w:bidi="he-IL"/>
        </w:rPr>
        <w:t>ל שנים ראיתי וקול ג</w:t>
      </w:r>
      <w:r w:rsidRPr="00DE1B0B">
        <w:rPr>
          <w:rFonts w:ascii="Times New Roman" w:hAnsi="Times New Roman"/>
          <w:sz w:val="25"/>
          <w:szCs w:val="25"/>
          <w:rtl/>
        </w:rPr>
        <w:t>'</w:t>
      </w:r>
      <w:r w:rsidRPr="00DE1B0B">
        <w:rPr>
          <w:rFonts w:ascii="Times New Roman" w:hAnsi="Times New Roman"/>
          <w:sz w:val="25"/>
          <w:szCs w:val="25"/>
          <w:rtl/>
          <w:lang w:bidi="he-IL"/>
        </w:rPr>
        <w:t xml:space="preserve"> שמעתי, היינו קולו של רשב</w:t>
      </w:r>
      <w:r w:rsidRPr="00DE1B0B">
        <w:rPr>
          <w:rFonts w:ascii="Times New Roman" w:hAnsi="Times New Roman"/>
          <w:sz w:val="25"/>
          <w:szCs w:val="25"/>
          <w:rtl/>
        </w:rPr>
        <w:t>"</w:t>
      </w:r>
      <w:r w:rsidRPr="00DE1B0B">
        <w:rPr>
          <w:rFonts w:ascii="Times New Roman" w:hAnsi="Times New Roman"/>
          <w:sz w:val="25"/>
          <w:szCs w:val="25"/>
          <w:rtl/>
          <w:lang w:bidi="he-IL"/>
        </w:rPr>
        <w:t>י בדבריו שדיבר עימו על דבר הקשת ועל דבר מדרגת ריב</w:t>
      </w:r>
      <w:r w:rsidRPr="00DE1B0B">
        <w:rPr>
          <w:rFonts w:ascii="Times New Roman" w:hAnsi="Times New Roman"/>
          <w:sz w:val="25"/>
          <w:szCs w:val="25"/>
          <w:rtl/>
        </w:rPr>
        <w:t>"</w:t>
      </w:r>
      <w:r w:rsidRPr="00DE1B0B">
        <w:rPr>
          <w:rFonts w:ascii="Times New Roman" w:hAnsi="Times New Roman"/>
          <w:sz w:val="25"/>
          <w:szCs w:val="25"/>
          <w:rtl/>
          <w:lang w:bidi="he-IL"/>
        </w:rPr>
        <w:t>ל עצמו וע</w:t>
      </w:r>
      <w:r w:rsidRPr="00DE1B0B">
        <w:rPr>
          <w:rFonts w:ascii="Times New Roman" w:hAnsi="Times New Roman"/>
          <w:sz w:val="25"/>
          <w:szCs w:val="25"/>
          <w:rtl/>
        </w:rPr>
        <w:t>"</w:t>
      </w:r>
      <w:r w:rsidRPr="00DE1B0B">
        <w:rPr>
          <w:rFonts w:ascii="Times New Roman" w:hAnsi="Times New Roman"/>
          <w:sz w:val="25"/>
          <w:szCs w:val="25"/>
          <w:rtl/>
          <w:lang w:bidi="he-IL"/>
        </w:rPr>
        <w:t>כ הוזכר שהיה זה במערתא דרשב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ומעתה נראה דמ</w:t>
      </w:r>
      <w:r w:rsidRPr="00DE1B0B">
        <w:rPr>
          <w:rFonts w:ascii="Times New Roman" w:hAnsi="Times New Roman"/>
          <w:sz w:val="25"/>
          <w:szCs w:val="25"/>
          <w:rtl/>
        </w:rPr>
        <w:t>"</w:t>
      </w:r>
      <w:r w:rsidRPr="00DE1B0B">
        <w:rPr>
          <w:rFonts w:ascii="Times New Roman" w:hAnsi="Times New Roman"/>
          <w:sz w:val="25"/>
          <w:szCs w:val="25"/>
          <w:rtl/>
          <w:lang w:bidi="he-IL"/>
        </w:rPr>
        <w:t>ש אליהו לריב</w:t>
      </w:r>
      <w:r w:rsidRPr="00DE1B0B">
        <w:rPr>
          <w:rFonts w:ascii="Times New Roman" w:hAnsi="Times New Roman"/>
          <w:sz w:val="25"/>
          <w:szCs w:val="25"/>
          <w:rtl/>
        </w:rPr>
        <w:t>"</w:t>
      </w:r>
      <w:r w:rsidRPr="00DE1B0B">
        <w:rPr>
          <w:rFonts w:ascii="Times New Roman" w:hAnsi="Times New Roman"/>
          <w:sz w:val="25"/>
          <w:szCs w:val="25"/>
          <w:rtl/>
          <w:lang w:bidi="he-IL"/>
        </w:rPr>
        <w:t>ל שחלקו לעוה</w:t>
      </w:r>
      <w:r w:rsidRPr="00DE1B0B">
        <w:rPr>
          <w:rFonts w:ascii="Times New Roman" w:hAnsi="Times New Roman"/>
          <w:sz w:val="25"/>
          <w:szCs w:val="25"/>
          <w:rtl/>
        </w:rPr>
        <w:t>"</w:t>
      </w:r>
      <w:r w:rsidRPr="00DE1B0B">
        <w:rPr>
          <w:rFonts w:ascii="Times New Roman" w:hAnsi="Times New Roman"/>
          <w:sz w:val="25"/>
          <w:szCs w:val="25"/>
          <w:rtl/>
          <w:lang w:bidi="he-IL"/>
        </w:rPr>
        <w:t>ב תלוי אם ירצה האדון הזה פירושו הפשוט הוא על רשב</w:t>
      </w:r>
      <w:r w:rsidRPr="00DE1B0B">
        <w:rPr>
          <w:rFonts w:ascii="Times New Roman" w:hAnsi="Times New Roman"/>
          <w:sz w:val="25"/>
          <w:szCs w:val="25"/>
          <w:rtl/>
        </w:rPr>
        <w:t>"</w:t>
      </w:r>
      <w:r w:rsidRPr="00DE1B0B">
        <w:rPr>
          <w:rFonts w:ascii="Times New Roman" w:hAnsi="Times New Roman"/>
          <w:sz w:val="25"/>
          <w:szCs w:val="25"/>
          <w:rtl/>
          <w:lang w:bidi="he-IL"/>
        </w:rPr>
        <w:t>י שהוא האדון הזה שנמצא שם לפניהם וזהו מה שחידש אליהו לריב"ל חידוש גדול</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ככל מה שנתבאר עד כאן שהצדיקים הם בעלי השדה </w:t>
      </w:r>
      <w:r w:rsidRPr="00DE1B0B">
        <w:rPr>
          <w:rFonts w:ascii="Times New Roman" w:hAnsi="Times New Roman"/>
          <w:sz w:val="25"/>
          <w:szCs w:val="25"/>
          <w:rtl/>
          <w:lang w:bidi="he-IL"/>
        </w:rPr>
        <w:t>של הנשמות בג</w:t>
      </w:r>
      <w:r w:rsidRPr="00DE1B0B">
        <w:rPr>
          <w:rFonts w:ascii="Times New Roman" w:hAnsi="Times New Roman"/>
          <w:sz w:val="25"/>
          <w:szCs w:val="25"/>
          <w:rtl/>
        </w:rPr>
        <w:t>"</w:t>
      </w:r>
      <w:r w:rsidRPr="00DE1B0B">
        <w:rPr>
          <w:rFonts w:ascii="Times New Roman" w:hAnsi="Times New Roman"/>
          <w:sz w:val="25"/>
          <w:szCs w:val="25"/>
          <w:rtl/>
          <w:lang w:bidi="he-IL"/>
        </w:rPr>
        <w:t>ע וזה תפקידם שניתן להם ע</w:t>
      </w:r>
      <w:r w:rsidRPr="00DE1B0B">
        <w:rPr>
          <w:rFonts w:ascii="Times New Roman" w:hAnsi="Times New Roman"/>
          <w:sz w:val="25"/>
          <w:szCs w:val="25"/>
          <w:rtl/>
        </w:rPr>
        <w:t>"</w:t>
      </w:r>
      <w:r w:rsidRPr="00DE1B0B">
        <w:rPr>
          <w:rFonts w:ascii="Times New Roman" w:hAnsi="Times New Roman"/>
          <w:sz w:val="25"/>
          <w:szCs w:val="25"/>
          <w:rtl/>
          <w:lang w:bidi="he-IL"/>
        </w:rPr>
        <w:t>י הקב</w:t>
      </w:r>
      <w:r w:rsidRPr="00DE1B0B">
        <w:rPr>
          <w:rFonts w:ascii="Times New Roman" w:hAnsi="Times New Roman"/>
          <w:sz w:val="25"/>
          <w:szCs w:val="25"/>
          <w:rtl/>
        </w:rPr>
        <w:t>"</w:t>
      </w:r>
      <w:r w:rsidRPr="00DE1B0B">
        <w:rPr>
          <w:rFonts w:ascii="Times New Roman" w:hAnsi="Times New Roman"/>
          <w:sz w:val="25"/>
          <w:szCs w:val="25"/>
          <w:rtl/>
          <w:lang w:bidi="he-IL"/>
        </w:rPr>
        <w:t>ה וע</w:t>
      </w:r>
      <w:r w:rsidRPr="00DE1B0B">
        <w:rPr>
          <w:rFonts w:ascii="Times New Roman" w:hAnsi="Times New Roman"/>
          <w:sz w:val="25"/>
          <w:szCs w:val="25"/>
          <w:rtl/>
        </w:rPr>
        <w:t>"</w:t>
      </w:r>
      <w:r w:rsidRPr="00DE1B0B">
        <w:rPr>
          <w:rFonts w:ascii="Times New Roman" w:hAnsi="Times New Roman"/>
          <w:sz w:val="25"/>
          <w:szCs w:val="25"/>
          <w:rtl/>
          <w:lang w:bidi="he-IL"/>
        </w:rPr>
        <w:t>כ נשמת כל אחד תלוי בהם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וגם הנשמות הגדולות תלויים בבעל השדה כדמשמע כאן בסעיף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ועיין בדברי האריז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(פע"ח שער ר"ח פ"ג)</w:t>
      </w:r>
      <w:r w:rsidRPr="00DE1B0B">
        <w:rPr>
          <w:rFonts w:ascii="Times New Roman" w:hAnsi="Times New Roman"/>
          <w:sz w:val="25"/>
          <w:szCs w:val="25"/>
          <w:rtl/>
          <w:lang w:bidi="he-IL"/>
        </w:rPr>
        <w:t xml:space="preserve"> שכל הצדיקים כמו ענפים לראש הדור</w:t>
      </w:r>
      <w:r w:rsidRPr="00DE1B0B">
        <w:rPr>
          <w:rFonts w:ascii="Times New Roman" w:hAnsi="Times New Roman"/>
          <w:sz w:val="25"/>
          <w:szCs w:val="25"/>
          <w:rtl/>
        </w:rPr>
        <w:t>,</w:t>
      </w:r>
      <w:r w:rsidRPr="00DE1B0B">
        <w:rPr>
          <w:rFonts w:ascii="Times New Roman" w:hAnsi="Times New Roman"/>
          <w:sz w:val="25"/>
          <w:szCs w:val="25"/>
          <w:rtl/>
          <w:lang w:bidi="he-IL"/>
        </w:rPr>
        <w:t xml:space="preserve"> ובאמת שכלפי ריב</w:t>
      </w:r>
      <w:r w:rsidRPr="00DE1B0B">
        <w:rPr>
          <w:rFonts w:ascii="Times New Roman" w:hAnsi="Times New Roman"/>
          <w:sz w:val="25"/>
          <w:szCs w:val="25"/>
          <w:rtl/>
        </w:rPr>
        <w:t>"</w:t>
      </w:r>
      <w:r w:rsidRPr="00DE1B0B">
        <w:rPr>
          <w:rFonts w:ascii="Times New Roman" w:hAnsi="Times New Roman"/>
          <w:sz w:val="25"/>
          <w:szCs w:val="25"/>
          <w:rtl/>
          <w:lang w:bidi="he-IL"/>
        </w:rPr>
        <w:t xml:space="preserve">ל הרי הדבר גם מפורש בדברי הגמרא </w:t>
      </w:r>
      <w:r w:rsidRPr="00CC47E5">
        <w:rPr>
          <w:rFonts w:ascii="Times New Roman" w:hAnsi="Times New Roman"/>
          <w:sz w:val="25"/>
          <w:szCs w:val="19"/>
          <w:rtl/>
          <w:lang w:bidi="he-IL"/>
        </w:rPr>
        <w:t>(כתובות)</w:t>
      </w:r>
      <w:r w:rsidRPr="00DE1B0B">
        <w:rPr>
          <w:rFonts w:ascii="Times New Roman" w:hAnsi="Times New Roman"/>
          <w:sz w:val="25"/>
          <w:szCs w:val="25"/>
          <w:rtl/>
          <w:lang w:bidi="he-IL"/>
        </w:rPr>
        <w:t xml:space="preserve"> שהבאנו שרשב</w:t>
      </w:r>
      <w:r w:rsidRPr="00DE1B0B">
        <w:rPr>
          <w:rFonts w:ascii="Times New Roman" w:hAnsi="Times New Roman"/>
          <w:sz w:val="25"/>
          <w:szCs w:val="25"/>
          <w:rtl/>
        </w:rPr>
        <w:t>"</w:t>
      </w:r>
      <w:r w:rsidRPr="00DE1B0B">
        <w:rPr>
          <w:rFonts w:ascii="Times New Roman" w:hAnsi="Times New Roman"/>
          <w:sz w:val="25"/>
          <w:szCs w:val="25"/>
          <w:rtl/>
          <w:lang w:bidi="he-IL"/>
        </w:rPr>
        <w:t>י היה שופט להיכן יכנס ריב</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יכריזו לפניו או לא, וכאשר חשב שנראה הקשת בימיו אמר שאם כן לא יכריזו לפניו</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הקב</w:t>
      </w:r>
      <w:r w:rsidRPr="00DE1B0B">
        <w:rPr>
          <w:rFonts w:ascii="Times New Roman" w:hAnsi="Times New Roman"/>
          <w:sz w:val="25"/>
          <w:szCs w:val="25"/>
          <w:rtl/>
        </w:rPr>
        <w:t>"</w:t>
      </w:r>
      <w:r w:rsidRPr="00DE1B0B">
        <w:rPr>
          <w:rFonts w:ascii="Times New Roman" w:hAnsi="Times New Roman"/>
          <w:sz w:val="25"/>
          <w:szCs w:val="25"/>
          <w:rtl/>
          <w:lang w:bidi="he-IL"/>
        </w:rPr>
        <w:t>ה שידע האמת נתן רשות להכריז</w:t>
      </w:r>
      <w:r w:rsidRPr="00DE1B0B">
        <w:rPr>
          <w:rFonts w:ascii="Times New Roman" w:hAnsi="Times New Roman"/>
          <w:sz w:val="25"/>
          <w:szCs w:val="25"/>
          <w:rtl/>
        </w:rPr>
        <w:t>,</w:t>
      </w:r>
      <w:r w:rsidRPr="00DE1B0B">
        <w:rPr>
          <w:rFonts w:ascii="Times New Roman" w:hAnsi="Times New Roman"/>
          <w:sz w:val="25"/>
          <w:szCs w:val="25"/>
          <w:rtl/>
          <w:lang w:bidi="he-IL"/>
        </w:rPr>
        <w:t xml:space="preserve"> וחזינן מזה להדיא שרשב</w:t>
      </w:r>
      <w:r w:rsidRPr="00DE1B0B">
        <w:rPr>
          <w:rFonts w:ascii="Times New Roman" w:hAnsi="Times New Roman"/>
          <w:sz w:val="25"/>
          <w:szCs w:val="25"/>
          <w:rtl/>
        </w:rPr>
        <w:t>"</w:t>
      </w:r>
      <w:r w:rsidRPr="00DE1B0B">
        <w:rPr>
          <w:rFonts w:ascii="Times New Roman" w:hAnsi="Times New Roman"/>
          <w:sz w:val="25"/>
          <w:szCs w:val="25"/>
          <w:rtl/>
          <w:lang w:bidi="he-IL"/>
        </w:rPr>
        <w:t>י הוא בעל השדה וגם כלפי נשמת ריב</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ומה שפרשנו בדברי הגמרא שהאדון הזה קאי על רשב</w:t>
      </w:r>
      <w:r w:rsidRPr="00DE1B0B">
        <w:rPr>
          <w:rFonts w:ascii="Times New Roman" w:hAnsi="Times New Roman"/>
          <w:sz w:val="25"/>
          <w:szCs w:val="25"/>
          <w:rtl/>
        </w:rPr>
        <w:t>"</w:t>
      </w:r>
      <w:r w:rsidRPr="00DE1B0B">
        <w:rPr>
          <w:rFonts w:ascii="Times New Roman" w:hAnsi="Times New Roman"/>
          <w:sz w:val="25"/>
          <w:szCs w:val="25"/>
          <w:rtl/>
          <w:lang w:bidi="he-IL"/>
        </w:rPr>
        <w:t>י, ורש</w:t>
      </w:r>
      <w:r w:rsidRPr="00DE1B0B">
        <w:rPr>
          <w:rFonts w:ascii="Times New Roman" w:hAnsi="Times New Roman"/>
          <w:sz w:val="25"/>
          <w:szCs w:val="25"/>
          <w:rtl/>
        </w:rPr>
        <w:t>"</w:t>
      </w:r>
      <w:r w:rsidRPr="00DE1B0B">
        <w:rPr>
          <w:rFonts w:ascii="Times New Roman" w:hAnsi="Times New Roman"/>
          <w:sz w:val="25"/>
          <w:szCs w:val="25"/>
          <w:rtl/>
          <w:lang w:bidi="he-IL"/>
        </w:rPr>
        <w:t xml:space="preserve">י הרי פירש על השכינה, הנה זהו ממש כמו שנאמר בפסוק </w:t>
      </w:r>
      <w:r w:rsidRPr="00CC47E5">
        <w:rPr>
          <w:rFonts w:ascii="Times New Roman" w:hAnsi="Times New Roman"/>
          <w:sz w:val="25"/>
          <w:szCs w:val="19"/>
          <w:rtl/>
          <w:lang w:bidi="he-IL"/>
        </w:rPr>
        <w:t>(שמות לד כג)</w:t>
      </w:r>
      <w:r w:rsidRPr="00DE1B0B">
        <w:rPr>
          <w:rFonts w:ascii="Times New Roman" w:hAnsi="Times New Roman"/>
          <w:sz w:val="25"/>
          <w:szCs w:val="25"/>
          <w:rtl/>
          <w:lang w:bidi="he-IL"/>
        </w:rPr>
        <w:t xml:space="preserve"> יראה כל זכורך את פני האדון ה</w:t>
      </w:r>
      <w:r w:rsidRPr="00DE1B0B">
        <w:rPr>
          <w:rFonts w:ascii="Times New Roman" w:hAnsi="Times New Roman"/>
          <w:sz w:val="25"/>
          <w:szCs w:val="25"/>
          <w:rtl/>
        </w:rPr>
        <w:t>'</w:t>
      </w:r>
      <w:r w:rsidRPr="00DE1B0B">
        <w:rPr>
          <w:rFonts w:ascii="Times New Roman" w:hAnsi="Times New Roman"/>
          <w:sz w:val="25"/>
          <w:szCs w:val="25"/>
          <w:rtl/>
          <w:lang w:bidi="he-IL"/>
        </w:rPr>
        <w:t xml:space="preserve"> שפשוטו הוא על השכינה ובזוה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(פרשת בא ל"ח:)</w:t>
      </w:r>
      <w:r w:rsidRPr="00DE1B0B">
        <w:rPr>
          <w:rFonts w:ascii="Times New Roman" w:hAnsi="Times New Roman"/>
          <w:sz w:val="25"/>
          <w:szCs w:val="25"/>
          <w:rtl/>
          <w:lang w:bidi="he-IL"/>
        </w:rPr>
        <w:t xml:space="preserve"> אמרו מאן פני האדון ה</w:t>
      </w:r>
      <w:r w:rsidRPr="00DE1B0B">
        <w:rPr>
          <w:rFonts w:ascii="Times New Roman" w:hAnsi="Times New Roman"/>
          <w:sz w:val="25"/>
          <w:szCs w:val="25"/>
          <w:rtl/>
        </w:rPr>
        <w:t>'</w:t>
      </w:r>
      <w:r w:rsidRPr="00DE1B0B">
        <w:rPr>
          <w:rFonts w:ascii="Times New Roman" w:hAnsi="Times New Roman"/>
          <w:sz w:val="25"/>
          <w:szCs w:val="25"/>
          <w:rtl/>
          <w:lang w:bidi="he-IL"/>
        </w:rPr>
        <w:t xml:space="preserve"> דא 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ואין זה שדברינו דלא כרש</w:t>
      </w:r>
      <w:r w:rsidRPr="00DE1B0B">
        <w:rPr>
          <w:rFonts w:ascii="Times New Roman" w:hAnsi="Times New Roman"/>
          <w:sz w:val="25"/>
          <w:szCs w:val="25"/>
          <w:rtl/>
        </w:rPr>
        <w:t>"</w:t>
      </w:r>
      <w:r w:rsidRPr="00DE1B0B">
        <w:rPr>
          <w:rFonts w:ascii="Times New Roman" w:hAnsi="Times New Roman"/>
          <w:sz w:val="25"/>
          <w:szCs w:val="25"/>
          <w:rtl/>
          <w:lang w:bidi="he-IL"/>
        </w:rPr>
        <w:t>י כי הרי השכינה שורה על הצדיקים</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הרי הביאור הפשוט גם בדברי הזוה</w:t>
      </w:r>
      <w:r w:rsidRPr="00DE1B0B">
        <w:rPr>
          <w:rFonts w:ascii="Times New Roman" w:hAnsi="Times New Roman"/>
          <w:sz w:val="25"/>
          <w:szCs w:val="25"/>
          <w:rtl/>
        </w:rPr>
        <w:t>"</w:t>
      </w:r>
      <w:r w:rsidRPr="00DE1B0B">
        <w:rPr>
          <w:rFonts w:ascii="Times New Roman" w:hAnsi="Times New Roman"/>
          <w:sz w:val="25"/>
          <w:szCs w:val="25"/>
          <w:rtl/>
          <w:lang w:bidi="he-IL"/>
        </w:rPr>
        <w:t>ק מאן פני האדון ה</w:t>
      </w:r>
      <w:r w:rsidRPr="00DE1B0B">
        <w:rPr>
          <w:rFonts w:ascii="Times New Roman" w:hAnsi="Times New Roman"/>
          <w:sz w:val="25"/>
          <w:szCs w:val="25"/>
          <w:rtl/>
        </w:rPr>
        <w:t>'</w:t>
      </w:r>
      <w:r w:rsidRPr="00DE1B0B">
        <w:rPr>
          <w:rFonts w:ascii="Times New Roman" w:hAnsi="Times New Roman"/>
          <w:sz w:val="25"/>
          <w:szCs w:val="25"/>
          <w:rtl/>
          <w:lang w:bidi="he-IL"/>
        </w:rPr>
        <w:t xml:space="preserve"> דא 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שלכן יראה כל זכורך גם אליו </w:t>
      </w:r>
      <w:r w:rsidRPr="00CC47E5">
        <w:rPr>
          <w:rFonts w:ascii="Times New Roman" w:hAnsi="Times New Roman"/>
          <w:sz w:val="25"/>
          <w:szCs w:val="19"/>
          <w:rtl/>
          <w:lang w:bidi="he-IL"/>
        </w:rPr>
        <w:t>(כמבואר שם בזוה"ק)</w:t>
      </w:r>
      <w:r w:rsidRPr="00DE1B0B">
        <w:rPr>
          <w:rFonts w:ascii="Times New Roman" w:hAnsi="Times New Roman"/>
          <w:sz w:val="25"/>
          <w:szCs w:val="25"/>
          <w:rtl/>
          <w:lang w:bidi="he-IL"/>
        </w:rPr>
        <w:t xml:space="preserve">, וכדברי הגמרא </w:t>
      </w:r>
      <w:r w:rsidRPr="00CC47E5">
        <w:rPr>
          <w:rFonts w:ascii="Times New Roman" w:hAnsi="Times New Roman"/>
          <w:sz w:val="25"/>
          <w:szCs w:val="19"/>
          <w:rtl/>
          <w:lang w:bidi="he-IL"/>
        </w:rPr>
        <w:t>(סוכה כ"ז.)</w:t>
      </w:r>
      <w:r w:rsidRPr="00DE1B0B">
        <w:rPr>
          <w:rFonts w:ascii="Times New Roman" w:hAnsi="Times New Roman"/>
          <w:sz w:val="25"/>
          <w:szCs w:val="25"/>
          <w:rtl/>
          <w:lang w:bidi="he-IL"/>
        </w:rPr>
        <w:t xml:space="preserve"> שצריך להקביל גם פני רבו ברגל</w:t>
      </w:r>
      <w:r w:rsidRPr="00DE1B0B">
        <w:rPr>
          <w:rFonts w:ascii="Times New Roman" w:hAnsi="Times New Roman"/>
          <w:sz w:val="25"/>
          <w:szCs w:val="25"/>
          <w:rtl/>
        </w:rPr>
        <w:t>,</w:t>
      </w:r>
      <w:r w:rsidRPr="00DE1B0B">
        <w:rPr>
          <w:rFonts w:ascii="Times New Roman" w:hAnsi="Times New Roman"/>
          <w:sz w:val="25"/>
          <w:szCs w:val="25"/>
          <w:rtl/>
          <w:lang w:bidi="he-IL"/>
        </w:rPr>
        <w:t xml:space="preserve"> </w:t>
      </w:r>
    </w:p>
    <w:p w:rsidR="00441EB1" w:rsidRPr="00DE1B0B" w:rsidRDefault="00441EB1" w:rsidP="00441EB1">
      <w:pPr>
        <w:spacing w:before="60" w:after="0" w:line="280" w:lineRule="exact"/>
        <w:jc w:val="center"/>
        <w:rPr>
          <w:rFonts w:ascii="Times New Roman" w:hAnsi="Times New Roman"/>
          <w:b/>
          <w:bCs/>
          <w:sz w:val="25"/>
          <w:szCs w:val="25"/>
          <w:rtl/>
          <w:lang w:bidi="he-IL"/>
        </w:rPr>
      </w:pPr>
      <w:r w:rsidRPr="00DE1B0B">
        <w:rPr>
          <w:rFonts w:ascii="Times New Roman" w:hAnsi="Times New Roman"/>
          <w:b/>
          <w:bCs/>
          <w:sz w:val="25"/>
          <w:szCs w:val="25"/>
          <w:rtl/>
          <w:lang w:bidi="he-IL"/>
        </w:rPr>
        <w:t>עיר וקדיש מן שמיא נחית</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ובמה שנתבאר שרשב</w:t>
      </w:r>
      <w:r w:rsidRPr="00DE1B0B">
        <w:rPr>
          <w:rFonts w:ascii="Times New Roman" w:hAnsi="Times New Roman"/>
          <w:sz w:val="25"/>
          <w:szCs w:val="25"/>
          <w:rtl/>
        </w:rPr>
        <w:t>"</w:t>
      </w:r>
      <w:r w:rsidRPr="00DE1B0B">
        <w:rPr>
          <w:rFonts w:ascii="Times New Roman" w:hAnsi="Times New Roman"/>
          <w:sz w:val="25"/>
          <w:szCs w:val="25"/>
          <w:rtl/>
          <w:lang w:bidi="he-IL"/>
        </w:rPr>
        <w:t>י החל להיות בעל השדה, אפשר להבין מעט בהרמז שרמז רבינו ז</w:t>
      </w:r>
      <w:r w:rsidRPr="00DE1B0B">
        <w:rPr>
          <w:rFonts w:ascii="Times New Roman" w:hAnsi="Times New Roman"/>
          <w:sz w:val="25"/>
          <w:szCs w:val="25"/>
          <w:rtl/>
        </w:rPr>
        <w:t>"</w:t>
      </w:r>
      <w:r w:rsidRPr="00DE1B0B">
        <w:rPr>
          <w:rFonts w:ascii="Times New Roman" w:hAnsi="Times New Roman"/>
          <w:sz w:val="25"/>
          <w:szCs w:val="25"/>
          <w:rtl/>
          <w:lang w:bidi="he-IL"/>
        </w:rPr>
        <w:t>ל בתחילת ליקו</w:t>
      </w:r>
      <w:r w:rsidRPr="00DE1B0B">
        <w:rPr>
          <w:rFonts w:ascii="Times New Roman" w:hAnsi="Times New Roman"/>
          <w:sz w:val="25"/>
          <w:szCs w:val="25"/>
          <w:rtl/>
        </w:rPr>
        <w:t>"</w:t>
      </w:r>
      <w:r w:rsidRPr="00DE1B0B">
        <w:rPr>
          <w:rFonts w:ascii="Times New Roman" w:hAnsi="Times New Roman"/>
          <w:sz w:val="25"/>
          <w:szCs w:val="25"/>
          <w:rtl/>
          <w:lang w:bidi="he-IL"/>
        </w:rPr>
        <w:t>מ, ששמו של ר' שמעון ר</w:t>
      </w:r>
      <w:r w:rsidRPr="00DE1B0B">
        <w:rPr>
          <w:rFonts w:ascii="Times New Roman" w:hAnsi="Times New Roman"/>
          <w:sz w:val="25"/>
          <w:szCs w:val="25"/>
          <w:rtl/>
        </w:rPr>
        <w:t>"</w:t>
      </w:r>
      <w:r w:rsidRPr="00DE1B0B">
        <w:rPr>
          <w:rFonts w:ascii="Times New Roman" w:hAnsi="Times New Roman"/>
          <w:sz w:val="25"/>
          <w:szCs w:val="25"/>
          <w:rtl/>
          <w:lang w:bidi="he-IL"/>
        </w:rPr>
        <w:t>ת עיר וקדיש מן שמיא נחית</w:t>
      </w:r>
      <w:r w:rsidRPr="00DE1B0B">
        <w:rPr>
          <w:rFonts w:ascii="Times New Roman" w:hAnsi="Times New Roman"/>
          <w:sz w:val="25"/>
          <w:szCs w:val="25"/>
          <w:rtl/>
        </w:rPr>
        <w:t>,</w:t>
      </w:r>
      <w:r w:rsidRPr="00DE1B0B">
        <w:rPr>
          <w:rFonts w:ascii="Times New Roman" w:hAnsi="Times New Roman"/>
          <w:sz w:val="25"/>
          <w:szCs w:val="25"/>
          <w:rtl/>
          <w:lang w:bidi="he-IL"/>
        </w:rPr>
        <w:t xml:space="preserve"> ולא נתבאר מה שייכות ענין זה לרשב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דפסוק הוא הנאמר בדניאל </w:t>
      </w:r>
      <w:r w:rsidRPr="00CC47E5">
        <w:rPr>
          <w:rFonts w:ascii="Times New Roman" w:hAnsi="Times New Roman"/>
          <w:sz w:val="25"/>
          <w:szCs w:val="19"/>
          <w:rtl/>
          <w:lang w:bidi="he-IL"/>
        </w:rPr>
        <w:t>(ד כ)</w:t>
      </w:r>
      <w:r w:rsidRPr="00DE1B0B">
        <w:rPr>
          <w:rFonts w:ascii="Times New Roman" w:hAnsi="Times New Roman"/>
          <w:sz w:val="25"/>
          <w:szCs w:val="25"/>
          <w:rtl/>
          <w:lang w:bidi="he-IL"/>
        </w:rPr>
        <w:t xml:space="preserve"> כלפי </w:t>
      </w:r>
      <w:r w:rsidRPr="00DE1B0B">
        <w:rPr>
          <w:rFonts w:ascii="Times New Roman" w:hAnsi="Times New Roman"/>
          <w:sz w:val="25"/>
          <w:szCs w:val="25"/>
          <w:rtl/>
          <w:lang w:bidi="he-IL"/>
        </w:rPr>
        <w:lastRenderedPageBreak/>
        <w:t>נבוכדנצר שירד עיר וקדיש ואמר גודו אילנא, ברם עיקר שורשוהי בארעא שבוקו, שנגזר עליו שיחתך אילנו אבל את שורשיו להשאיר, כלומר שהוא ירד ממלכותו אבל זרעו לא יכרת</w:t>
      </w:r>
      <w:r w:rsidRPr="00DE1B0B">
        <w:rPr>
          <w:rFonts w:ascii="Times New Roman" w:hAnsi="Times New Roman"/>
          <w:sz w:val="25"/>
          <w:szCs w:val="25"/>
          <w:rtl/>
        </w:rPr>
        <w:t>,</w:t>
      </w:r>
      <w:r w:rsidRPr="00DE1B0B">
        <w:rPr>
          <w:rFonts w:ascii="Times New Roman" w:hAnsi="Times New Roman"/>
          <w:sz w:val="25"/>
          <w:szCs w:val="25"/>
          <w:rtl/>
          <w:lang w:bidi="he-IL"/>
        </w:rPr>
        <w:t xml:space="preserve"> ומה שייך ענין זה לרשב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ואפשר לבאר קצת ע</w:t>
      </w:r>
      <w:r w:rsidRPr="00DE1B0B">
        <w:rPr>
          <w:rFonts w:ascii="Times New Roman" w:hAnsi="Times New Roman"/>
          <w:sz w:val="25"/>
          <w:szCs w:val="25"/>
          <w:rtl/>
        </w:rPr>
        <w:t>"</w:t>
      </w:r>
      <w:r w:rsidRPr="00DE1B0B">
        <w:rPr>
          <w:rFonts w:ascii="Times New Roman" w:hAnsi="Times New Roman"/>
          <w:sz w:val="25"/>
          <w:szCs w:val="25"/>
          <w:rtl/>
          <w:lang w:bidi="he-IL"/>
        </w:rPr>
        <w:t>פ מ</w:t>
      </w:r>
      <w:r w:rsidRPr="00DE1B0B">
        <w:rPr>
          <w:rFonts w:ascii="Times New Roman" w:hAnsi="Times New Roman"/>
          <w:sz w:val="25"/>
          <w:szCs w:val="25"/>
          <w:rtl/>
        </w:rPr>
        <w:t>"</w:t>
      </w:r>
      <w:r w:rsidRPr="00DE1B0B">
        <w:rPr>
          <w:rFonts w:ascii="Times New Roman" w:hAnsi="Times New Roman"/>
          <w:sz w:val="25"/>
          <w:szCs w:val="25"/>
          <w:rtl/>
          <w:lang w:bidi="he-IL"/>
        </w:rPr>
        <w:t xml:space="preserve">ש בגמרא סנהדרין </w:t>
      </w:r>
      <w:r w:rsidRPr="00CC47E5">
        <w:rPr>
          <w:rFonts w:ascii="Times New Roman" w:hAnsi="Times New Roman"/>
          <w:sz w:val="25"/>
          <w:szCs w:val="19"/>
          <w:rtl/>
          <w:lang w:bidi="he-IL"/>
        </w:rPr>
        <w:t>(ק"י:)</w:t>
      </w:r>
      <w:r w:rsidRPr="00DE1B0B">
        <w:rPr>
          <w:rFonts w:ascii="Times New Roman" w:hAnsi="Times New Roman"/>
          <w:sz w:val="25"/>
          <w:szCs w:val="25"/>
          <w:rtl/>
          <w:lang w:bidi="he-IL"/>
        </w:rPr>
        <w:t xml:space="preserve"> בענין קטני בני רשעי ופושעי ישראל אשר נגזר על אבותיהם הרשעים שיכרתו ח</w:t>
      </w:r>
      <w:r w:rsidRPr="00DE1B0B">
        <w:rPr>
          <w:rFonts w:ascii="Times New Roman" w:hAnsi="Times New Roman"/>
          <w:sz w:val="25"/>
          <w:szCs w:val="25"/>
          <w:rtl/>
        </w:rPr>
        <w:t>"</w:t>
      </w:r>
      <w:r w:rsidRPr="00DE1B0B">
        <w:rPr>
          <w:rFonts w:ascii="Times New Roman" w:hAnsi="Times New Roman"/>
          <w:sz w:val="25"/>
          <w:szCs w:val="25"/>
          <w:rtl/>
          <w:lang w:bidi="he-IL"/>
        </w:rPr>
        <w:t>ו מעוה</w:t>
      </w:r>
      <w:r w:rsidRPr="00DE1B0B">
        <w:rPr>
          <w:rFonts w:ascii="Times New Roman" w:hAnsi="Times New Roman"/>
          <w:sz w:val="25"/>
          <w:szCs w:val="25"/>
          <w:rtl/>
        </w:rPr>
        <w:t>"</w:t>
      </w:r>
      <w:r w:rsidRPr="00DE1B0B">
        <w:rPr>
          <w:rFonts w:ascii="Times New Roman" w:hAnsi="Times New Roman"/>
          <w:sz w:val="25"/>
          <w:szCs w:val="25"/>
          <w:rtl/>
          <w:lang w:bidi="he-IL"/>
        </w:rPr>
        <w:t>ב</w:t>
      </w:r>
      <w:r w:rsidRPr="00DE1B0B">
        <w:rPr>
          <w:rFonts w:ascii="Times New Roman" w:hAnsi="Times New Roman"/>
          <w:sz w:val="25"/>
          <w:szCs w:val="25"/>
          <w:rtl/>
        </w:rPr>
        <w:t>,</w:t>
      </w:r>
      <w:r w:rsidRPr="00DE1B0B">
        <w:rPr>
          <w:rFonts w:ascii="Times New Roman" w:hAnsi="Times New Roman"/>
          <w:sz w:val="25"/>
          <w:szCs w:val="25"/>
          <w:rtl/>
          <w:lang w:bidi="he-IL"/>
        </w:rPr>
        <w:t xml:space="preserve"> ונחלקו שם התנאים אם בניהם הקטנים באים לעוה</w:t>
      </w:r>
      <w:r w:rsidRPr="00DE1B0B">
        <w:rPr>
          <w:rFonts w:ascii="Times New Roman" w:hAnsi="Times New Roman"/>
          <w:sz w:val="25"/>
          <w:szCs w:val="25"/>
          <w:rtl/>
        </w:rPr>
        <w:t>"</w:t>
      </w:r>
      <w:r w:rsidRPr="00DE1B0B">
        <w:rPr>
          <w:rFonts w:ascii="Times New Roman" w:hAnsi="Times New Roman"/>
          <w:sz w:val="25"/>
          <w:szCs w:val="25"/>
          <w:rtl/>
          <w:lang w:bidi="he-IL"/>
        </w:rPr>
        <w:t>ב</w:t>
      </w:r>
      <w:r w:rsidRPr="00DE1B0B">
        <w:rPr>
          <w:rFonts w:ascii="Times New Roman" w:hAnsi="Times New Roman"/>
          <w:sz w:val="25"/>
          <w:szCs w:val="25"/>
          <w:rtl/>
        </w:rPr>
        <w:t>,</w:t>
      </w:r>
      <w:r w:rsidRPr="00DE1B0B">
        <w:rPr>
          <w:rFonts w:ascii="Times New Roman" w:hAnsi="Times New Roman"/>
          <w:sz w:val="25"/>
          <w:szCs w:val="25"/>
          <w:rtl/>
          <w:lang w:bidi="he-IL"/>
        </w:rPr>
        <w:t xml:space="preserve"> ורע</w:t>
      </w:r>
      <w:r w:rsidRPr="00DE1B0B">
        <w:rPr>
          <w:rFonts w:ascii="Times New Roman" w:hAnsi="Times New Roman"/>
          <w:sz w:val="25"/>
          <w:szCs w:val="25"/>
          <w:rtl/>
        </w:rPr>
        <w:t>"</w:t>
      </w:r>
      <w:r w:rsidRPr="00DE1B0B">
        <w:rPr>
          <w:rFonts w:ascii="Times New Roman" w:hAnsi="Times New Roman"/>
          <w:sz w:val="25"/>
          <w:szCs w:val="25"/>
          <w:rtl/>
          <w:lang w:bidi="he-IL"/>
        </w:rPr>
        <w:t>ק אמר שבאים הם לעוה</w:t>
      </w:r>
      <w:r w:rsidRPr="00DE1B0B">
        <w:rPr>
          <w:rFonts w:ascii="Times New Roman" w:hAnsi="Times New Roman"/>
          <w:sz w:val="25"/>
          <w:szCs w:val="25"/>
          <w:rtl/>
        </w:rPr>
        <w:t>"</w:t>
      </w:r>
      <w:r w:rsidRPr="00DE1B0B">
        <w:rPr>
          <w:rFonts w:ascii="Times New Roman" w:hAnsi="Times New Roman"/>
          <w:sz w:val="25"/>
          <w:szCs w:val="25"/>
          <w:rtl/>
          <w:lang w:bidi="he-IL"/>
        </w:rPr>
        <w:t>ב שנאמר גודו אילנא ברם עיקר שורשוהי בארעא שבוקו עכ</w:t>
      </w:r>
      <w:r w:rsidRPr="00DE1B0B">
        <w:rPr>
          <w:rFonts w:ascii="Times New Roman" w:hAnsi="Times New Roman"/>
          <w:sz w:val="25"/>
          <w:szCs w:val="25"/>
          <w:rtl/>
        </w:rPr>
        <w:t>"</w:t>
      </w:r>
      <w:r w:rsidRPr="00DE1B0B">
        <w:rPr>
          <w:rFonts w:ascii="Times New Roman" w:hAnsi="Times New Roman"/>
          <w:sz w:val="25"/>
          <w:szCs w:val="25"/>
          <w:rtl/>
          <w:lang w:bidi="he-IL"/>
        </w:rPr>
        <w:t>ד הגמ</w:t>
      </w:r>
      <w:r w:rsidRPr="00DE1B0B">
        <w:rPr>
          <w:rFonts w:ascii="Times New Roman" w:hAnsi="Times New Roman"/>
          <w:sz w:val="25"/>
          <w:szCs w:val="25"/>
          <w:rtl/>
        </w:rPr>
        <w:t>'</w:t>
      </w:r>
      <w:r w:rsidRPr="00DE1B0B">
        <w:rPr>
          <w:rFonts w:ascii="Times New Roman" w:hAnsi="Times New Roman"/>
          <w:sz w:val="25"/>
          <w:szCs w:val="25"/>
          <w:rtl/>
          <w:lang w:bidi="he-IL"/>
        </w:rPr>
        <w:t>, נמצא א</w:t>
      </w:r>
      <w:r w:rsidRPr="00DE1B0B">
        <w:rPr>
          <w:rFonts w:ascii="Times New Roman" w:hAnsi="Times New Roman"/>
          <w:sz w:val="25"/>
          <w:szCs w:val="25"/>
          <w:rtl/>
        </w:rPr>
        <w:t>"</w:t>
      </w:r>
      <w:r w:rsidRPr="00DE1B0B">
        <w:rPr>
          <w:rFonts w:ascii="Times New Roman" w:hAnsi="Times New Roman"/>
          <w:sz w:val="25"/>
          <w:szCs w:val="25"/>
          <w:rtl/>
          <w:lang w:bidi="he-IL"/>
        </w:rPr>
        <w:t>כ שדברי העיר וקדיש שנחית מן שמיא ואמר גודו אילנא, מדבר גם כלפי תקות פושעי ישראל, שאין הקב</w:t>
      </w:r>
      <w:r w:rsidRPr="00DE1B0B">
        <w:rPr>
          <w:rFonts w:ascii="Times New Roman" w:hAnsi="Times New Roman"/>
          <w:sz w:val="25"/>
          <w:szCs w:val="25"/>
          <w:rtl/>
        </w:rPr>
        <w:t>"</w:t>
      </w:r>
      <w:r w:rsidRPr="00DE1B0B">
        <w:rPr>
          <w:rFonts w:ascii="Times New Roman" w:hAnsi="Times New Roman"/>
          <w:sz w:val="25"/>
          <w:szCs w:val="25"/>
          <w:rtl/>
          <w:lang w:bidi="he-IL"/>
        </w:rPr>
        <w:t xml:space="preserve">ה מתייאש מהם ומשאיר להם שורשים את בניהם הקטנים, ומהם יצמח אילן חדש שהוא באמת האילן הראשון בעצמו כמו במשל השורשים, וכמובן שכאשר יזכו בני הרשעים לזה יהיה תיקון לרשע עצמו </w:t>
      </w:r>
      <w:r w:rsidRPr="00DE1B0B">
        <w:rPr>
          <w:rFonts w:ascii="Times New Roman" w:hAnsi="Times New Roman"/>
          <w:sz w:val="25"/>
          <w:szCs w:val="25"/>
          <w:rtl/>
          <w:lang w:bidi="he-IL"/>
        </w:rPr>
        <w:t>בבחינת ברא מזכה אבא</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כוחו של העיר וקדיש ועיקר חידושו, לא בענין גודו אילנא אלא בענין עיקר שרשוהי בארעא שבוקו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בא רביז</w:t>
      </w:r>
      <w:r w:rsidRPr="00DE1B0B">
        <w:rPr>
          <w:rFonts w:ascii="Times New Roman" w:hAnsi="Times New Roman"/>
          <w:sz w:val="25"/>
          <w:szCs w:val="25"/>
          <w:rtl/>
        </w:rPr>
        <w:t>"</w:t>
      </w:r>
      <w:r w:rsidRPr="00DE1B0B">
        <w:rPr>
          <w:rFonts w:ascii="Times New Roman" w:hAnsi="Times New Roman"/>
          <w:sz w:val="25"/>
          <w:szCs w:val="25"/>
          <w:rtl/>
          <w:lang w:bidi="he-IL"/>
        </w:rPr>
        <w:t>ל ורמז שזה כוחו של 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ובשיטת רבו רע</w:t>
      </w:r>
      <w:r w:rsidRPr="00DE1B0B">
        <w:rPr>
          <w:rFonts w:ascii="Times New Roman" w:hAnsi="Times New Roman"/>
          <w:sz w:val="25"/>
          <w:szCs w:val="25"/>
          <w:rtl/>
        </w:rPr>
        <w:t>"</w:t>
      </w:r>
      <w:r w:rsidRPr="00DE1B0B">
        <w:rPr>
          <w:rFonts w:ascii="Times New Roman" w:hAnsi="Times New Roman"/>
          <w:sz w:val="25"/>
          <w:szCs w:val="25"/>
          <w:rtl/>
          <w:lang w:bidi="he-IL"/>
        </w:rPr>
        <w:t>ק הסובר כך</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 xml:space="preserve"> ומובן ממילא שזה שממונה על האילנות איזה לקוץ ואיזה להשאיר הוא בודאי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[ויתכן שמ"ש בפנים סוף סעיף א' שמרחיק האילנות שלא יכחיש את חבירו שייך לענין זה של גודו אילנא].</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סוף דבר אנו באים אל רשב</w:t>
      </w:r>
      <w:r w:rsidRPr="00DE1B0B">
        <w:rPr>
          <w:rFonts w:ascii="Times New Roman" w:hAnsi="Times New Roman"/>
          <w:sz w:val="25"/>
          <w:szCs w:val="25"/>
          <w:rtl/>
        </w:rPr>
        <w:t>"</w:t>
      </w:r>
      <w:r w:rsidRPr="00DE1B0B">
        <w:rPr>
          <w:rFonts w:ascii="Times New Roman" w:hAnsi="Times New Roman"/>
          <w:sz w:val="25"/>
          <w:szCs w:val="25"/>
          <w:rtl/>
          <w:lang w:bidi="he-IL"/>
        </w:rPr>
        <w:t>י ואל כל בעל השדה בדורו אשר חלקנו בעוה</w:t>
      </w:r>
      <w:r w:rsidRPr="00DE1B0B">
        <w:rPr>
          <w:rFonts w:ascii="Times New Roman" w:hAnsi="Times New Roman"/>
          <w:sz w:val="25"/>
          <w:szCs w:val="25"/>
          <w:rtl/>
        </w:rPr>
        <w:t>"</w:t>
      </w:r>
      <w:r w:rsidRPr="00DE1B0B">
        <w:rPr>
          <w:rFonts w:ascii="Times New Roman" w:hAnsi="Times New Roman"/>
          <w:sz w:val="25"/>
          <w:szCs w:val="25"/>
          <w:rtl/>
          <w:lang w:bidi="he-IL"/>
        </w:rPr>
        <w:t>ב תלוי בהם, אם ירצה האדון הזה, ומבקשים מהם כבקשת רות מבועז, ופרשת כנפיך על אמתך כ</w:t>
      </w:r>
      <w:r w:rsidRPr="00DE1B0B">
        <w:rPr>
          <w:rFonts w:ascii="Times New Roman" w:hAnsi="Times New Roman"/>
          <w:sz w:val="25"/>
          <w:szCs w:val="25"/>
          <w:rtl/>
        </w:rPr>
        <w:t>"</w:t>
      </w:r>
      <w:r w:rsidRPr="00DE1B0B">
        <w:rPr>
          <w:rFonts w:ascii="Times New Roman" w:hAnsi="Times New Roman"/>
          <w:sz w:val="25"/>
          <w:szCs w:val="25"/>
          <w:rtl/>
          <w:lang w:bidi="he-IL"/>
        </w:rPr>
        <w:t>י גוא</w:t>
      </w:r>
      <w:r w:rsidRPr="00DE1B0B">
        <w:rPr>
          <w:rFonts w:ascii="Times New Roman" w:hAnsi="Times New Roman"/>
          <w:sz w:val="25"/>
          <w:szCs w:val="25"/>
          <w:rtl/>
        </w:rPr>
        <w:t>"</w:t>
      </w:r>
      <w:r w:rsidRPr="00DE1B0B">
        <w:rPr>
          <w:rFonts w:ascii="Times New Roman" w:hAnsi="Times New Roman"/>
          <w:sz w:val="25"/>
          <w:szCs w:val="25"/>
          <w:rtl/>
          <w:lang w:bidi="he-IL"/>
        </w:rPr>
        <w:t>ל את</w:t>
      </w:r>
      <w:r w:rsidRPr="00DE1B0B">
        <w:rPr>
          <w:rFonts w:ascii="Times New Roman" w:hAnsi="Times New Roman"/>
          <w:sz w:val="25"/>
          <w:szCs w:val="25"/>
          <w:rtl/>
        </w:rPr>
        <w:t>"</w:t>
      </w:r>
      <w:r w:rsidRPr="00DE1B0B">
        <w:rPr>
          <w:rFonts w:ascii="Times New Roman" w:hAnsi="Times New Roman"/>
          <w:sz w:val="25"/>
          <w:szCs w:val="25"/>
          <w:rtl/>
          <w:lang w:bidi="he-IL"/>
        </w:rPr>
        <w:t>ה בגימטריא שימעו</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(בכתיב מלא)</w:t>
      </w:r>
    </w:p>
    <w:p w:rsidR="00441EB1" w:rsidRPr="00DE1B0B" w:rsidRDefault="00441EB1" w:rsidP="00441EB1">
      <w:pPr>
        <w:spacing w:before="60" w:after="0" w:line="280" w:lineRule="exact"/>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0" w:footer="0" w:gutter="0"/>
          <w:cols w:num="2" w:space="567"/>
          <w:bidi/>
          <w:rtlGutter/>
          <w:docGrid w:linePitch="360"/>
        </w:sectPr>
      </w:pPr>
    </w:p>
    <w:p w:rsidR="00441EB1" w:rsidRPr="00DE1B0B" w:rsidRDefault="00441EB1" w:rsidP="00441EB1">
      <w:pPr>
        <w:pageBreakBefore/>
        <w:widowControl w:val="0"/>
        <w:tabs>
          <w:tab w:val="right" w:pos="7711"/>
        </w:tabs>
        <w:spacing w:before="120" w:after="0" w:line="280" w:lineRule="exact"/>
        <w:rPr>
          <w:rFonts w:ascii="Times New Roman" w:hAnsi="Times New Roman"/>
          <w:sz w:val="25"/>
          <w:szCs w:val="25"/>
        </w:rPr>
      </w:pPr>
      <w:r w:rsidRPr="00DE1B0B">
        <w:rPr>
          <w:rFonts w:ascii="Times New Roman" w:hAnsi="Times New Roman"/>
          <w:sz w:val="25"/>
          <w:szCs w:val="25"/>
          <w:rtl/>
          <w:lang w:bidi="he-IL"/>
        </w:rPr>
        <w:lastRenderedPageBreak/>
        <w:t>בס"ד</w:t>
      </w:r>
    </w:p>
    <w:p w:rsidR="00F81F35" w:rsidRDefault="00F81F35" w:rsidP="00441EB1">
      <w:pPr>
        <w:spacing w:before="360" w:after="0" w:line="280" w:lineRule="exact"/>
        <w:jc w:val="center"/>
        <w:rPr>
          <w:rFonts w:ascii="Times New Roman" w:hAnsi="Times New Roman"/>
          <w:b/>
          <w:bCs/>
          <w:sz w:val="28"/>
          <w:szCs w:val="28"/>
          <w:rtl/>
          <w:lang w:bidi="he-IL"/>
        </w:rPr>
        <w:sectPr w:rsidR="00F81F35" w:rsidSect="00C74667">
          <w:footerReference w:type="default" r:id="rId10"/>
          <w:type w:val="continuous"/>
          <w:pgSz w:w="11907" w:h="8392" w:orient="landscape" w:code="11"/>
          <w:pgMar w:top="567" w:right="567" w:bottom="567" w:left="567" w:header="0" w:footer="0" w:gutter="0"/>
          <w:pgNumType w:fmt="hebrew1"/>
          <w:cols w:num="2" w:space="567"/>
          <w:bidi/>
          <w:rtlGutter/>
          <w:docGrid w:linePitch="360"/>
        </w:sectPr>
      </w:pPr>
    </w:p>
    <w:p w:rsidR="00441EB1" w:rsidRPr="00316AEC" w:rsidRDefault="00441EB1" w:rsidP="00441EB1">
      <w:pPr>
        <w:spacing w:before="360" w:after="0" w:line="280" w:lineRule="exact"/>
        <w:jc w:val="center"/>
        <w:rPr>
          <w:rFonts w:ascii="Times New Roman" w:hAnsi="Times New Roman"/>
          <w:b/>
          <w:bCs/>
          <w:sz w:val="28"/>
          <w:szCs w:val="28"/>
        </w:rPr>
      </w:pPr>
      <w:r w:rsidRPr="00316AEC">
        <w:rPr>
          <w:rFonts w:ascii="Times New Roman" w:hAnsi="Times New Roman"/>
          <w:b/>
          <w:bCs/>
          <w:sz w:val="28"/>
          <w:szCs w:val="28"/>
          <w:rtl/>
          <w:lang w:bidi="he-IL"/>
        </w:rPr>
        <w:t>ליקוטי מוהר"ן מאמר סה</w:t>
      </w:r>
    </w:p>
    <w:p w:rsidR="00441EB1" w:rsidRPr="00316AEC" w:rsidRDefault="00441EB1" w:rsidP="00441EB1">
      <w:pPr>
        <w:spacing w:after="360" w:line="280" w:lineRule="exact"/>
        <w:jc w:val="center"/>
        <w:rPr>
          <w:rFonts w:ascii="Times New Roman" w:hAnsi="Times New Roman"/>
          <w:b/>
          <w:bCs/>
          <w:sz w:val="28"/>
          <w:szCs w:val="28"/>
          <w:rtl/>
        </w:rPr>
      </w:pPr>
      <w:r w:rsidRPr="00316AEC">
        <w:rPr>
          <w:rFonts w:ascii="Times New Roman" w:hAnsi="Times New Roman"/>
          <w:b/>
          <w:bCs/>
          <w:sz w:val="28"/>
          <w:szCs w:val="28"/>
          <w:rtl/>
          <w:lang w:bidi="he-IL"/>
        </w:rPr>
        <w:t xml:space="preserve">ויאמר בועז אל רות </w:t>
      </w:r>
      <w:r w:rsidRPr="00316AEC">
        <w:rPr>
          <w:rFonts w:ascii="Times New Roman" w:hAnsi="Times New Roman"/>
          <w:b/>
          <w:bCs/>
          <w:sz w:val="28"/>
          <w:szCs w:val="28"/>
          <w:rtl/>
        </w:rPr>
        <w:t>–</w:t>
      </w:r>
      <w:r w:rsidRPr="00316AEC">
        <w:rPr>
          <w:rFonts w:ascii="Times New Roman" w:hAnsi="Times New Roman"/>
          <w:b/>
          <w:bCs/>
          <w:sz w:val="28"/>
          <w:szCs w:val="28"/>
          <w:rtl/>
          <w:lang w:bidi="he-IL"/>
        </w:rPr>
        <w:t xml:space="preserve"> ג.</w:t>
      </w:r>
    </w:p>
    <w:p w:rsidR="00441EB1" w:rsidRPr="00316AEC" w:rsidRDefault="00441EB1" w:rsidP="00441EB1">
      <w:pPr>
        <w:spacing w:before="120" w:after="0" w:line="280" w:lineRule="exact"/>
        <w:jc w:val="center"/>
        <w:rPr>
          <w:rFonts w:ascii="Times New Roman" w:hAnsi="Times New Roman"/>
          <w:b/>
          <w:bCs/>
          <w:sz w:val="25"/>
          <w:szCs w:val="25"/>
          <w:rtl/>
          <w:lang w:bidi="he-IL"/>
        </w:rPr>
        <w:sectPr w:rsidR="00441EB1" w:rsidRPr="00316AEC" w:rsidSect="00F81F35">
          <w:type w:val="continuous"/>
          <w:pgSz w:w="11907" w:h="8392" w:orient="landscape" w:code="11"/>
          <w:pgMar w:top="567" w:right="567" w:bottom="567" w:left="567" w:header="0" w:footer="0" w:gutter="0"/>
          <w:pgNumType w:fmt="hebrew1"/>
          <w:cols w:space="567"/>
          <w:bidi/>
          <w:rtlGutter/>
          <w:docGrid w:linePitch="360"/>
        </w:sectPr>
      </w:pPr>
    </w:p>
    <w:p w:rsidR="00441EB1" w:rsidRPr="00DE1B0B" w:rsidRDefault="00441EB1" w:rsidP="00441EB1">
      <w:pPr>
        <w:spacing w:before="120" w:after="0" w:line="280" w:lineRule="exact"/>
        <w:jc w:val="center"/>
        <w:rPr>
          <w:rFonts w:ascii="Times New Roman" w:hAnsi="Times New Roman"/>
          <w:b/>
          <w:bCs/>
          <w:sz w:val="25"/>
          <w:szCs w:val="25"/>
          <w:rtl/>
          <w:lang w:bidi="he-IL"/>
        </w:rPr>
        <w:sectPr w:rsidR="00441EB1" w:rsidRPr="00DE1B0B" w:rsidSect="00C74667">
          <w:footnotePr>
            <w:numFmt w:val="hebrew1"/>
          </w:footnotePr>
          <w:type w:val="continuous"/>
          <w:pgSz w:w="11907" w:h="8392" w:orient="landscape" w:code="11"/>
          <w:pgMar w:top="567" w:right="567" w:bottom="567" w:left="567" w:header="0" w:footer="227" w:gutter="0"/>
          <w:cols w:num="2" w:space="567"/>
          <w:bidi/>
          <w:rtlGutter/>
          <w:docGrid w:linePitch="360"/>
        </w:sectPr>
      </w:pPr>
    </w:p>
    <w:p w:rsidR="00441EB1" w:rsidRPr="00DE1B0B" w:rsidRDefault="00441EB1" w:rsidP="00441EB1">
      <w:pPr>
        <w:spacing w:before="120" w:after="0" w:line="280" w:lineRule="exact"/>
        <w:jc w:val="center"/>
        <w:rPr>
          <w:rFonts w:ascii="Times New Roman" w:hAnsi="Times New Roman"/>
          <w:sz w:val="25"/>
          <w:szCs w:val="25"/>
          <w:rtl/>
        </w:rPr>
      </w:pPr>
      <w:r w:rsidRPr="00DE1B0B">
        <w:rPr>
          <w:rFonts w:ascii="Times New Roman" w:hAnsi="Times New Roman"/>
          <w:b/>
          <w:bCs/>
          <w:sz w:val="25"/>
          <w:szCs w:val="25"/>
          <w:rtl/>
          <w:lang w:bidi="he-IL"/>
        </w:rPr>
        <w:t>א.</w:t>
      </w: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שדה התפילה</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ראשית דבר יש לדעת שהמחזה הנפלא אשר רביז"ל מתאר לנו אודות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שכל אות היא פרח או שושן והאדם מלקט אגודות אגודות של ציצים ופרחים</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זאת שכל אות וכל תיבה מחבקת אותו ומבקשת מאיתו שלא ייפרד ממנה, כל זה אינו משל שהמציא רביז"ל כדי לעורר הלב לתפילה או כדי לפרש הפסוק אלא הוא כמו מראה ומחזה שחזה ברוח קדשו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בשורשי הבריאה שזו היא התפילה, וגילה זאת לנו בכדי לתת לנו מבט חדש והסתכלות אחרת על התפילה כולה, כי מה שלפי עיננו התפילה היא דבר כבד שבני אדם מזלזלים בו כמ"ש ברכות ו: ותיכף כשמתחילים את התפילה חפצים לגמור </w:t>
      </w:r>
      <w:r w:rsidRPr="00CC47E5">
        <w:rPr>
          <w:rFonts w:ascii="Times New Roman" w:hAnsi="Times New Roman"/>
          <w:sz w:val="25"/>
          <w:szCs w:val="19"/>
          <w:rtl/>
          <w:lang w:bidi="he-IL"/>
        </w:rPr>
        <w:t>(כדברי רביז"ל בליקו"מ תנינא א אות ה)</w:t>
      </w:r>
      <w:r w:rsidRPr="00DE1B0B">
        <w:rPr>
          <w:rFonts w:ascii="Times New Roman" w:hAnsi="Times New Roman"/>
          <w:sz w:val="25"/>
          <w:szCs w:val="25"/>
          <w:rtl/>
          <w:lang w:bidi="he-IL"/>
        </w:rPr>
        <w:t xml:space="preserve"> ואם הש"ץ מאריך מעט מרמזים לו שיזדרז וכו' וכדו', כל זה מחמת שאין אנו רואים את הדר ויופי וזיו ויקר התפילה ואותיותיה כמו שהיא באמת,</w:t>
      </w:r>
      <w:r w:rsidRPr="00DE1B0B">
        <w:rPr>
          <w:rFonts w:ascii="Times New Roman" w:hAnsi="Times New Roman"/>
          <w:sz w:val="25"/>
          <w:szCs w:val="25"/>
          <w:rtl/>
        </w:rPr>
        <w:t xml:space="preserve"> </w:t>
      </w:r>
      <w:r w:rsidRPr="00DE1B0B">
        <w:rPr>
          <w:rFonts w:ascii="Times New Roman" w:hAnsi="Times New Roman"/>
          <w:sz w:val="25"/>
          <w:szCs w:val="25"/>
          <w:rtl/>
          <w:lang w:bidi="he-IL"/>
        </w:rPr>
        <w:t>וע"כ לימדנו רביז"ל</w:t>
      </w:r>
      <w:r w:rsidRPr="00DE1B0B">
        <w:rPr>
          <w:rFonts w:ascii="Times New Roman" w:hAnsi="Times New Roman"/>
          <w:sz w:val="25"/>
          <w:szCs w:val="25"/>
          <w:rtl/>
        </w:rPr>
        <w:t>,</w:t>
      </w:r>
      <w:r w:rsidRPr="00DE1B0B">
        <w:rPr>
          <w:rFonts w:ascii="Times New Roman" w:hAnsi="Times New Roman"/>
          <w:sz w:val="25"/>
          <w:szCs w:val="25"/>
          <w:rtl/>
          <w:lang w:bidi="he-IL"/>
        </w:rPr>
        <w:t xml:space="preserve"> את הדבר הזה היאך נראית התפילה בשורשה ומה היא באמת, ומי יוכל לפאר פאר הליקוטים שמלקט בתפילתו אולי </w:t>
      </w:r>
      <w:r w:rsidRPr="00DE1B0B">
        <w:rPr>
          <w:rFonts w:ascii="Times New Roman" w:hAnsi="Times New Roman"/>
          <w:sz w:val="25"/>
          <w:szCs w:val="25"/>
          <w:rtl/>
          <w:lang w:bidi="he-IL"/>
        </w:rPr>
        <w:t>נזכה עי"ז לייקר התפילה ולהחשיבה ולהיות מוכנים להשקיע בה זמן וכח ויגיעה, ואולי עי"ז נזכה לחזות בנועם ה' טעמו וראו כי טוב, כשנאמין שאכן כן הוא שכל אות וכל תיבה יש לה יופי אחר כמתואר בדרביז"ל, וגם שאותיות התפילה לא דבר ריק הוא ואינם אותיות כתובים ע"ג הנייר "כי חיות הנה" ויש להם חיות ממש שהם מחבקות את האדם וצועקות אליו בקול גדול, וכלשון רביז"ל השמע לאזניך וכו' ובהמשך המאמר מבאר דבר זה על פסוק</w:t>
      </w:r>
      <w:r w:rsidRPr="00DE1B0B">
        <w:rPr>
          <w:rFonts w:ascii="Times New Roman" w:hAnsi="Times New Roman"/>
          <w:sz w:val="25"/>
          <w:szCs w:val="25"/>
          <w:rtl/>
        </w:rPr>
        <w:t xml:space="preserve"> </w:t>
      </w:r>
      <w:r w:rsidRPr="00CC47E5">
        <w:rPr>
          <w:rFonts w:ascii="Times New Roman" w:hAnsi="Times New Roman"/>
          <w:sz w:val="25"/>
          <w:szCs w:val="19"/>
          <w:rtl/>
          <w:lang w:bidi="he-IL"/>
        </w:rPr>
        <w:t>(רות פ"ב פ"ח)</w:t>
      </w:r>
      <w:r w:rsidRPr="00DE1B0B">
        <w:rPr>
          <w:rFonts w:ascii="Times New Roman" w:hAnsi="Times New Roman"/>
          <w:sz w:val="25"/>
          <w:szCs w:val="25"/>
          <w:rtl/>
        </w:rPr>
        <w:t xml:space="preserve"> </w:t>
      </w:r>
      <w:r w:rsidRPr="00DE1B0B">
        <w:rPr>
          <w:rFonts w:ascii="Times New Roman" w:hAnsi="Times New Roman"/>
          <w:sz w:val="25"/>
          <w:szCs w:val="25"/>
          <w:rtl/>
          <w:lang w:bidi="he-IL"/>
        </w:rPr>
        <w:t>הלוא שמעת בתי אל תלכי ללקוט בשדה אחר וגם לא תעבורי מזה, וכאשר יתבונן האדם בזה ויראה בעיני השכל את המחזה הזה חי וקיים יתקיים בו הפסוק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המובא בפנים "ויהי האדם לנפש חיה </w:t>
      </w:r>
      <w:r w:rsidRPr="00DE1B0B">
        <w:rPr>
          <w:rFonts w:ascii="Times New Roman" w:hAnsi="Times New Roman"/>
          <w:sz w:val="25"/>
          <w:szCs w:val="25"/>
          <w:rtl/>
        </w:rPr>
        <w:t xml:space="preserve">– </w:t>
      </w:r>
      <w:r w:rsidRPr="00DE1B0B">
        <w:rPr>
          <w:rFonts w:ascii="Times New Roman" w:hAnsi="Times New Roman"/>
          <w:sz w:val="25"/>
          <w:szCs w:val="25"/>
          <w:rtl/>
          <w:lang w:bidi="he-IL"/>
        </w:rPr>
        <w:t>לרוח ממללא</w:t>
      </w:r>
      <w:r w:rsidRPr="00DE1B0B">
        <w:rPr>
          <w:rFonts w:ascii="Times New Roman" w:hAnsi="Times New Roman"/>
          <w:sz w:val="25"/>
          <w:szCs w:val="25"/>
        </w:rPr>
        <w:t>"</w:t>
      </w:r>
      <w:r w:rsidRPr="00DE1B0B">
        <w:rPr>
          <w:rFonts w:ascii="Times New Roman" w:hAnsi="Times New Roman"/>
          <w:sz w:val="25"/>
          <w:szCs w:val="25"/>
          <w:rtl/>
          <w:lang w:bidi="he-IL"/>
        </w:rPr>
        <w:t xml:space="preserve"> דהיינו דיבור חי ולא כמו חללים שוכבי קבר</w:t>
      </w:r>
      <w:r w:rsidR="00316AEC">
        <w:rPr>
          <w:rFonts w:ascii="Times New Roman" w:hAnsi="Times New Roman" w:hint="cs"/>
          <w:sz w:val="25"/>
          <w:szCs w:val="25"/>
          <w:rtl/>
          <w:lang w:bidi="he-IL"/>
        </w:rPr>
        <w:t>.</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ועתה נבוא להעמיק בדבריו ז"ל ונקדים ד' שאלות ותמיהות:</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א) מה פירושו של הענין המופלא "לעשות אחד מכל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שלא נתבאר כלל בדבריו מה הכוונה למעשה בזה.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lastRenderedPageBreak/>
        <w:t>ב) על מה ולמה מבקשות האותיות והתיבות מהנפש שלא תתפרד מהם ומה יחסר להם אילו ילך האדם לאות הבאה והתיבה האחרת.</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ג) עוד צ"ב מה שהודגש בסעיף ב' ובביאור הפסוק הלוא שמעת ביתי ענין שמיעת האוזן, והרי העיקר הוא ללמדנו בקשת האותיות והתיבות וזה בין כך אין שומעים באוזן.</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ד) ועוד צ"ב מה שהביא מדחז"ל </w:t>
      </w:r>
      <w:r w:rsidRPr="00CC47E5">
        <w:rPr>
          <w:rFonts w:ascii="Times New Roman" w:hAnsi="Times New Roman"/>
          <w:sz w:val="25"/>
          <w:szCs w:val="19"/>
          <w:rtl/>
          <w:lang w:bidi="he-IL"/>
        </w:rPr>
        <w:t>(ברכות טו)</w:t>
      </w:r>
      <w:r w:rsidRPr="00DE1B0B">
        <w:rPr>
          <w:rFonts w:ascii="Times New Roman" w:hAnsi="Times New Roman"/>
          <w:sz w:val="25"/>
          <w:szCs w:val="25"/>
          <w:rtl/>
        </w:rPr>
        <w:t xml:space="preserve"> "</w:t>
      </w:r>
      <w:r w:rsidRPr="00DE1B0B">
        <w:rPr>
          <w:rFonts w:ascii="Times New Roman" w:hAnsi="Times New Roman"/>
          <w:sz w:val="25"/>
          <w:szCs w:val="25"/>
          <w:rtl/>
          <w:lang w:bidi="he-IL"/>
        </w:rPr>
        <w:t>השמע לאוזניך מה שאתה מוציא מפיך</w:t>
      </w:r>
      <w:r w:rsidRPr="00DE1B0B">
        <w:rPr>
          <w:rFonts w:ascii="Times New Roman" w:hAnsi="Times New Roman"/>
          <w:sz w:val="25"/>
          <w:szCs w:val="25"/>
          <w:rtl/>
        </w:rPr>
        <w:t xml:space="preserve">" </w:t>
      </w:r>
      <w:r w:rsidRPr="00DE1B0B">
        <w:rPr>
          <w:rFonts w:ascii="Times New Roman" w:hAnsi="Times New Roman"/>
          <w:sz w:val="25"/>
          <w:szCs w:val="25"/>
          <w:rtl/>
          <w:lang w:bidi="he-IL"/>
        </w:rPr>
        <w:t>שלכאו' נראה שנקט לשון זה כמליצה בעלמא שהרי לא פירשו כפשוטו לשמוע קול עצמו בדיבורו אלא לשמוע בקשת האותיות וא"כ מה הרוויח בנקיטת לשון חז"ל זה, ובאמת שמפורש בלשונו שאכן כוונתו לפרש כן בדחז"ל ולא כמליצה וצ"ב.</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ובעיקר תמוה מאד שהרי ההלכה</w:t>
      </w:r>
      <w:r w:rsidRPr="00DE1B0B">
        <w:rPr>
          <w:rFonts w:ascii="Times New Roman" w:hAnsi="Times New Roman"/>
          <w:sz w:val="25"/>
          <w:szCs w:val="25"/>
          <w:rtl/>
        </w:rPr>
        <w:t xml:space="preserve"> </w:t>
      </w:r>
      <w:r w:rsidRPr="00DE1B0B">
        <w:rPr>
          <w:rFonts w:ascii="Times New Roman" w:hAnsi="Times New Roman"/>
          <w:sz w:val="25"/>
          <w:szCs w:val="25"/>
          <w:rtl/>
          <w:lang w:bidi="he-IL"/>
        </w:rPr>
        <w:t>דלהשמיע לאזנו נאמר בקרי"ש ומקרא ד"שמע ישראל" למדו הך דינא "השמע לאזניך" ורביז"ל מדבר כאן להדיא בעיקר מברכות שמו"ע דנקט בלשונו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אבות גבורות וקדושות" והרי בשמו"ע אדרבה </w:t>
      </w:r>
      <w:r w:rsidRPr="00DE1B0B">
        <w:rPr>
          <w:rFonts w:ascii="Times New Roman" w:hAnsi="Times New Roman"/>
          <w:sz w:val="25"/>
          <w:szCs w:val="25"/>
          <w:rtl/>
          <w:lang w:bidi="he-IL"/>
        </w:rPr>
        <w:t>לא נאמרה הלכה זו לפי הסוד וכמובא בשערי תשובה ס' קא ולא יתכן שנקט רביז"ל בכוונה היפך דעתם</w:t>
      </w:r>
      <w:r w:rsidRPr="00DE1B0B">
        <w:rPr>
          <w:rStyle w:val="a5"/>
          <w:rFonts w:ascii="Times New Roman" w:hAnsi="Times New Roman"/>
          <w:sz w:val="25"/>
          <w:szCs w:val="25"/>
          <w:rtl/>
        </w:rPr>
        <w:footnoteReference w:id="1"/>
      </w:r>
      <w:r w:rsidRPr="00DE1B0B">
        <w:rPr>
          <w:rFonts w:ascii="Times New Roman" w:hAnsi="Times New Roman"/>
          <w:sz w:val="25"/>
          <w:szCs w:val="25"/>
          <w:rtl/>
        </w:rPr>
        <w:t>.</w:t>
      </w:r>
    </w:p>
    <w:p w:rsidR="00441EB1" w:rsidRPr="00DE1B0B" w:rsidRDefault="00441EB1" w:rsidP="00316AEC">
      <w:pPr>
        <w:keepNext/>
        <w:widowControl w:val="0"/>
        <w:spacing w:before="120" w:after="0" w:line="280" w:lineRule="exact"/>
        <w:jc w:val="center"/>
        <w:rPr>
          <w:rFonts w:ascii="Times New Roman" w:hAnsi="Times New Roman"/>
          <w:b/>
          <w:bCs/>
          <w:sz w:val="25"/>
          <w:szCs w:val="25"/>
          <w:u w:val="single"/>
          <w:rtl/>
        </w:rPr>
      </w:pPr>
      <w:r w:rsidRPr="00DE1B0B">
        <w:rPr>
          <w:rFonts w:ascii="Times New Roman" w:hAnsi="Times New Roman"/>
          <w:b/>
          <w:bCs/>
          <w:sz w:val="25"/>
          <w:szCs w:val="25"/>
          <w:rtl/>
          <w:lang w:bidi="he-IL"/>
        </w:rPr>
        <w:t>ב.</w:t>
      </w: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לעשות א' מכל התפילה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ונבוא בעזה"י לעומק הדברים, ונתחיל לבאר הענין המופלא שקרא בשם "לעשות אחד מכל התפילה" ולא ביאר היאך עושים כן </w:t>
      </w:r>
      <w:r w:rsidRPr="00DE1B0B">
        <w:rPr>
          <w:rFonts w:ascii="Times New Roman" w:hAnsi="Times New Roman"/>
          <w:sz w:val="25"/>
          <w:szCs w:val="25"/>
          <w:rtl/>
        </w:rPr>
        <w:t>[</w:t>
      </w:r>
      <w:r w:rsidRPr="00DE1B0B">
        <w:rPr>
          <w:rFonts w:ascii="Times New Roman" w:hAnsi="Times New Roman"/>
          <w:sz w:val="25"/>
          <w:szCs w:val="25"/>
          <w:rtl/>
          <w:lang w:bidi="he-IL"/>
        </w:rPr>
        <w:t>ובליקוטי עצות העתיק לשון רביז"ל באריכות ולא ביאר יותר]</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והיה אפ"ל שכוונתו להתפלל ברציפות בלי הפסק, ויש בזה כמה מדרגות, הראשונה שלא יפסיק בדיבור והשניה שלא יפסיק במחשבה שלא יסיח דעתו באמצע, כי אף אם מכווין התפילה אם חושב מחשבות זרות הרי הם מפסיקים וחוצצים בין דיבור לדיבור ועי"ז נחשיב שהלך ללקוט בשדה אחר ולא אחד.</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וענין זה מבואר בדברי הזוה"ח </w:t>
      </w:r>
      <w:r w:rsidRPr="00CC47E5">
        <w:rPr>
          <w:rFonts w:ascii="Times New Roman" w:hAnsi="Times New Roman"/>
          <w:sz w:val="25"/>
          <w:szCs w:val="19"/>
          <w:rtl/>
          <w:lang w:bidi="he-IL"/>
        </w:rPr>
        <w:t>(רות צז:)</w:t>
      </w:r>
      <w:r w:rsidRPr="00DE1B0B">
        <w:rPr>
          <w:rFonts w:ascii="Times New Roman" w:hAnsi="Times New Roman"/>
          <w:sz w:val="25"/>
          <w:szCs w:val="25"/>
          <w:rtl/>
          <w:lang w:bidi="he-IL"/>
        </w:rPr>
        <w:t xml:space="preserve"> שמנה שם ז' מדורי גיהנום ופירטו שם על כל מדור, באיזה חטא באים בו, ובמדור ג' הנקרא דומה מנה המפסיק בתפילתו, וז"ל הַמָּדוֹר הַשְּׁלִישִׁי, הוּא נִקְרָא דוּמָה, וְשָׁם נִדּוֹנִים וכו' וּמִי שֶׁעוֹשֶׂה תְּפִלָּתוֹ פִּיסְקֵי </w:t>
      </w:r>
      <w:r w:rsidRPr="00DE1B0B">
        <w:rPr>
          <w:rFonts w:ascii="Times New Roman" w:hAnsi="Times New Roman"/>
          <w:sz w:val="25"/>
          <w:szCs w:val="25"/>
          <w:rtl/>
          <w:lang w:bidi="he-IL"/>
        </w:rPr>
        <w:lastRenderedPageBreak/>
        <w:t>פִּיסְקֵי, כְּגוֹן הַמְסַפֵּר בִּתְפִלָּתוֹ, וְחוֹזֵר וְאוֹמֵר דָּבָר אַחֵר, וְחוֹזֵר וּמַפְסִיק, וְהוּא נִקְרָא פִּיסְקֵי פִּיסְקֵי, עכ"ל, ומפורש שחיסרון המדבר באמצע, הוא משום שמחתך תפלתו פיסקי פיסקי, וצריך לעשות אחד מכל התפילה.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והנה באגב למדנו שהעונש ע"ז לירד בגיהנום ששמו דומה כשם המלאך הממונה על המתים </w:t>
      </w:r>
      <w:r w:rsidRPr="00CC47E5">
        <w:rPr>
          <w:rFonts w:ascii="Times New Roman" w:hAnsi="Times New Roman"/>
          <w:sz w:val="25"/>
          <w:szCs w:val="19"/>
          <w:rtl/>
          <w:lang w:bidi="he-IL"/>
        </w:rPr>
        <w:t>(כמבו' חגיגה ה.)</w:t>
      </w:r>
      <w:r w:rsidRPr="00DE1B0B">
        <w:rPr>
          <w:rFonts w:ascii="Times New Roman" w:hAnsi="Times New Roman"/>
          <w:sz w:val="25"/>
          <w:szCs w:val="25"/>
          <w:rtl/>
          <w:lang w:bidi="he-IL"/>
        </w:rPr>
        <w:t xml:space="preserve"> וזה מרומז בפס' </w:t>
      </w:r>
      <w:r w:rsidRPr="00CC47E5">
        <w:rPr>
          <w:rFonts w:ascii="Times New Roman" w:hAnsi="Times New Roman"/>
          <w:sz w:val="25"/>
          <w:szCs w:val="19"/>
          <w:rtl/>
          <w:lang w:bidi="he-IL"/>
        </w:rPr>
        <w:t>(תהילים קטו)</w:t>
      </w:r>
      <w:r w:rsidRPr="00DE1B0B">
        <w:rPr>
          <w:rFonts w:ascii="Times New Roman" w:hAnsi="Times New Roman"/>
          <w:sz w:val="25"/>
          <w:szCs w:val="25"/>
          <w:rtl/>
        </w:rPr>
        <w:t xml:space="preserve"> </w:t>
      </w:r>
      <w:r w:rsidRPr="00DE1B0B">
        <w:rPr>
          <w:rFonts w:ascii="Times New Roman" w:hAnsi="Times New Roman"/>
          <w:sz w:val="25"/>
          <w:szCs w:val="25"/>
          <w:rtl/>
          <w:lang w:bidi="he-IL"/>
        </w:rPr>
        <w:t>לא המתים יהללו קה ולא כל יורדי דומה וע"כ הפוסק בתפילה והילול שם ה' נופל לדומה.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והנה מבואר בזוה"ק </w:t>
      </w:r>
      <w:r w:rsidRPr="00CC47E5">
        <w:rPr>
          <w:rFonts w:ascii="Times New Roman" w:hAnsi="Times New Roman"/>
          <w:sz w:val="25"/>
          <w:szCs w:val="19"/>
          <w:rtl/>
          <w:lang w:bidi="he-IL"/>
        </w:rPr>
        <w:t>(ויחי רלז. ופקודי רסג.)</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שדומה ממונה רק על נשמת הרשעים שנידחו מהיכל הקודש </w:t>
      </w:r>
      <w:r w:rsidRPr="00CC47E5">
        <w:rPr>
          <w:rFonts w:ascii="Times New Roman" w:hAnsi="Times New Roman"/>
          <w:sz w:val="25"/>
          <w:szCs w:val="19"/>
          <w:rtl/>
          <w:lang w:bidi="he-IL"/>
        </w:rPr>
        <w:t>(וצ"ע בזוה"ק חיי שרה קכב: קכג.)</w:t>
      </w:r>
      <w:r w:rsidRPr="00DE1B0B">
        <w:rPr>
          <w:rFonts w:ascii="Times New Roman" w:hAnsi="Times New Roman"/>
          <w:sz w:val="25"/>
          <w:szCs w:val="25"/>
          <w:rtl/>
          <w:lang w:bidi="he-IL"/>
        </w:rPr>
        <w:t xml:space="preserve"> וא"כ הרי מבואר בזה שייכות ענין שדה הנשמות שבס' ח' ושדה התפילה שבסעיף 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שהפוגם בשדה התפילה ואינו מאחדה באחד נמסר לדומה ולא לבעל השדה </w:t>
      </w:r>
      <w:r w:rsidRPr="00DE1B0B">
        <w:rPr>
          <w:rFonts w:ascii="Times New Roman" w:hAnsi="Times New Roman"/>
          <w:sz w:val="25"/>
          <w:szCs w:val="25"/>
          <w:rtl/>
        </w:rPr>
        <w:t>[</w:t>
      </w:r>
      <w:r w:rsidRPr="00DE1B0B">
        <w:rPr>
          <w:rFonts w:ascii="Times New Roman" w:hAnsi="Times New Roman"/>
          <w:sz w:val="25"/>
          <w:szCs w:val="25"/>
          <w:rtl/>
          <w:lang w:bidi="he-IL"/>
        </w:rPr>
        <w:t>שתפקידו לאחד הנשמות אל מקורם האחד כמו שיתבאר בעזה"י בהמשך] וזה כמבואר קצת בפנים שכאשר שדה הנשמות עושים פירות גם שדה התפילה באה אל תיקונה.</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אמנם אף שיתכן שדברינו אמת וגם זה בכלל דבריו, לעשות אחד מכל התפילה בדיבור ובמחשבה, שגם זה הוא עבודה קשה שבמקדש, בכל זאת נראה מדבריו שכוונתו לענין גבוה יותר שהרי מבואר בסעיף ג' שענין אחד הוא עם הענין שנא'</w:t>
      </w:r>
      <w:r w:rsidRPr="00DE1B0B">
        <w:rPr>
          <w:rFonts w:ascii="Times New Roman" w:hAnsi="Times New Roman"/>
          <w:sz w:val="25"/>
          <w:szCs w:val="25"/>
          <w:rtl/>
        </w:rPr>
        <w:t xml:space="preserve"> </w:t>
      </w:r>
      <w:r w:rsidRPr="00CC47E5">
        <w:rPr>
          <w:rFonts w:ascii="Times New Roman" w:hAnsi="Times New Roman"/>
          <w:sz w:val="25"/>
          <w:szCs w:val="19"/>
          <w:rtl/>
          <w:lang w:bidi="he-IL"/>
        </w:rPr>
        <w:t>(זכריה יד)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ביום ההוא יהיה ה' אחד ושמו אחד ואח"כ מאריך כל סעיף ג' וד' לבאר ענין קבלת יסורים באהבה ולהבין שהכל טוב ואחד שהוא תכלית הבריאה, ומשמע להדיא בדבריו ובפרט בהמשך המאמר שגם ענין לעשות אחד מהתפילה שייך לזה, וכנראה </w:t>
      </w:r>
      <w:r w:rsidRPr="00DE1B0B">
        <w:rPr>
          <w:rFonts w:ascii="Times New Roman" w:hAnsi="Times New Roman"/>
          <w:sz w:val="25"/>
          <w:szCs w:val="25"/>
          <w:rtl/>
          <w:lang w:bidi="he-IL"/>
        </w:rPr>
        <w:t>בפירוש לפסוק ויאמר בועז אל רות שעובר מענין התפילה לענין היסורים עי"ש, וא"כ שוב צ"ב מהו ענין לעשות אחד מהתפילה שנוגע לענין ביום ההוא יהיה ה' אחד ושמו אחד</w:t>
      </w:r>
      <w:r w:rsidRPr="00DE1B0B">
        <w:rPr>
          <w:rFonts w:ascii="Times New Roman" w:hAnsi="Times New Roman"/>
          <w:sz w:val="25"/>
          <w:szCs w:val="25"/>
          <w:rtl/>
        </w:rPr>
        <w:t>.</w:t>
      </w:r>
    </w:p>
    <w:p w:rsidR="00441EB1" w:rsidRPr="00DE1B0B" w:rsidRDefault="00441EB1" w:rsidP="00441EB1">
      <w:pPr>
        <w:keepNext/>
        <w:widowControl w:val="0"/>
        <w:spacing w:before="120" w:after="0" w:line="280" w:lineRule="exact"/>
        <w:jc w:val="center"/>
        <w:rPr>
          <w:rFonts w:ascii="Times New Roman" w:hAnsi="Times New Roman"/>
          <w:b/>
          <w:bCs/>
          <w:sz w:val="25"/>
          <w:szCs w:val="25"/>
          <w:u w:val="single"/>
          <w:rtl/>
        </w:rPr>
      </w:pPr>
      <w:r w:rsidRPr="00DE1B0B">
        <w:rPr>
          <w:rFonts w:ascii="Times New Roman" w:hAnsi="Times New Roman"/>
          <w:b/>
          <w:bCs/>
          <w:sz w:val="25"/>
          <w:szCs w:val="25"/>
          <w:rtl/>
          <w:lang w:bidi="he-IL"/>
        </w:rPr>
        <w:t>ג.</w:t>
      </w: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סוד ענין התפילה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ובכדי לבאר הדבר, נקדים להבין מהות התפילה שרמז כאן רביז"ל תחת לשונו.</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דהנה פשטות ענין התפילה היא שיידע האדם שהכל בידיו ית' חייו בריאותו ופרנסתו וכל צרכיו, ויאמין בזה ויפנה אליו, וזה כל ענין התפילה להכניע לבנו להשי"ת ולבטוח בו, ועי"ז בא שפע ברכה כשנתקבלים תפילותינו ובקשתינו.</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אמנם מבואר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(מגילה יח:)</w:t>
      </w:r>
      <w:r w:rsidRPr="00DE1B0B">
        <w:rPr>
          <w:rFonts w:ascii="Times New Roman" w:hAnsi="Times New Roman"/>
          <w:sz w:val="25"/>
          <w:szCs w:val="25"/>
          <w:rtl/>
          <w:lang w:bidi="he-IL"/>
        </w:rPr>
        <w:t xml:space="preserve"> שברכות שמו"ע תיקנום ק"כ אנשי כנה"ג ובתוכם כמה נביאים, ומבואר בגמ' </w:t>
      </w:r>
      <w:r w:rsidRPr="00CC47E5">
        <w:rPr>
          <w:rFonts w:ascii="Times New Roman" w:hAnsi="Times New Roman"/>
          <w:sz w:val="25"/>
          <w:szCs w:val="19"/>
          <w:rtl/>
          <w:lang w:bidi="he-IL"/>
        </w:rPr>
        <w:t>(ברכות כח:)</w:t>
      </w:r>
      <w:r w:rsidRPr="00DE1B0B">
        <w:rPr>
          <w:rFonts w:ascii="Times New Roman" w:hAnsi="Times New Roman"/>
          <w:sz w:val="25"/>
          <w:szCs w:val="25"/>
          <w:rtl/>
          <w:lang w:bidi="he-IL"/>
        </w:rPr>
        <w:t xml:space="preserve"> ששמואל הקטן תיקן ברכת ולמלשינים ולשנה אחרת שכחה ורק אחר כמה שעות</w:t>
      </w:r>
      <w:r w:rsidRPr="00DE1B0B">
        <w:rPr>
          <w:rFonts w:ascii="Times New Roman" w:hAnsi="Times New Roman"/>
          <w:sz w:val="25"/>
          <w:szCs w:val="25"/>
          <w:rtl/>
        </w:rPr>
        <w:t xml:space="preserve"> </w:t>
      </w:r>
      <w:r w:rsidRPr="00DE1B0B">
        <w:rPr>
          <w:rFonts w:ascii="Times New Roman" w:hAnsi="Times New Roman"/>
          <w:sz w:val="25"/>
          <w:szCs w:val="25"/>
          <w:rtl/>
          <w:lang w:bidi="he-IL"/>
        </w:rPr>
        <w:t>הצליח להיזכר בה.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וצ"ב מאי כולי האי הרי כ"א יכול לחבר סדר תפילות אם רק יודע צחות לשה"ק</w:t>
      </w:r>
      <w:r w:rsidRPr="00DE1B0B">
        <w:rPr>
          <w:rFonts w:ascii="Times New Roman" w:hAnsi="Times New Roman"/>
          <w:sz w:val="25"/>
          <w:szCs w:val="25"/>
          <w:rtl/>
        </w:rPr>
        <w:t xml:space="preserve">, </w:t>
      </w:r>
      <w:r w:rsidRPr="00DE1B0B">
        <w:rPr>
          <w:rFonts w:ascii="Times New Roman" w:hAnsi="Times New Roman"/>
          <w:sz w:val="25"/>
          <w:szCs w:val="25"/>
          <w:rtl/>
          <w:lang w:bidi="he-IL"/>
        </w:rPr>
        <w:t>ואיך יתכן ששמואל הקטן בעצמו המתין בתפילתו כמה שעות,  ולמה לא חיבר מיד נוסח חדש כאשר יעלה ליבו.</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sz w:val="25"/>
          <w:szCs w:val="25"/>
          <w:rtl/>
          <w:lang w:bidi="he-IL"/>
        </w:rPr>
        <w:t xml:space="preserve">אכן מוכח בזה, שכל אותיות ותיבות התפילה תקנו חז"ל ע"פ סודות הבריאה וסתריה ולפי סדר העולמות העליונים וכל אות ואות מכוון לתקן ענין מסוים, וע"כ הטור מונה מנין תיבות כל ברכה וברכה וכידוע, וכ"כ המ"ב בסימן ק"א ס"ד בביה"ל וז"ל  </w:t>
      </w:r>
      <w:r w:rsidRPr="00DE1B0B">
        <w:rPr>
          <w:rFonts w:ascii="Times New Roman" w:hAnsi="Times New Roman"/>
          <w:color w:val="222222"/>
          <w:sz w:val="25"/>
          <w:szCs w:val="25"/>
          <w:shd w:val="clear" w:color="auto" w:fill="FFFFFF"/>
          <w:rtl/>
          <w:lang w:bidi="he-IL"/>
        </w:rPr>
        <w:t xml:space="preserve">וגם כשתקנו כנה"ג את נוסח התפלה היו ק"ך זקנים ומהם כמה </w:t>
      </w:r>
      <w:r w:rsidRPr="00DE1B0B">
        <w:rPr>
          <w:rFonts w:ascii="Times New Roman" w:hAnsi="Times New Roman"/>
          <w:color w:val="222222"/>
          <w:sz w:val="25"/>
          <w:szCs w:val="25"/>
          <w:shd w:val="clear" w:color="auto" w:fill="FFFFFF"/>
          <w:rtl/>
          <w:lang w:bidi="he-IL"/>
        </w:rPr>
        <w:lastRenderedPageBreak/>
        <w:t>נביאים והמה נימנו על כל ברכה בתיבותיה ובצירופי אותיותיה בכמה סודות נעלמות ונשגבות וכשאנו אומרין דברים אלו כלשונם של אנשי כנסת הגדולה אף שאין אנו יודעין לכוין מ"מ עלתה לנו תפלתינו כהוגן כי התיבות בעצמן פועלין קדושתן למעלה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ומפורש בלשונו שלכל אות יש מכוון לדברים נעלמים.</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והנה סודות התפילה אנחנו לא נדע, אבל באופן כללי אפשר לדעת המטרה והכוונה בעבודת התפילה מדברי האריז"ל בפע"ח </w:t>
      </w:r>
      <w:r w:rsidRPr="00CC47E5">
        <w:rPr>
          <w:rFonts w:ascii="Times New Roman" w:hAnsi="Times New Roman"/>
          <w:sz w:val="25"/>
          <w:szCs w:val="19"/>
          <w:rtl/>
          <w:lang w:bidi="he-IL"/>
        </w:rPr>
        <w:t>(שער התפילה כד כז)</w:t>
      </w:r>
      <w:r w:rsidRPr="00DE1B0B">
        <w:rPr>
          <w:rFonts w:ascii="Times New Roman" w:hAnsi="Times New Roman"/>
          <w:color w:val="222222"/>
          <w:sz w:val="25"/>
          <w:szCs w:val="25"/>
          <w:shd w:val="clear" w:color="auto" w:fill="FFFFFF"/>
          <w:rtl/>
          <w:lang w:bidi="he-IL"/>
        </w:rPr>
        <w:t xml:space="preserve"> שמבאר סדר עליית העולמות בזמן התפילה והוא הדבר שכתב רביז"ל בתורה כד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אות ז שהעולמות עולים ונכללים זה בזה מהעולם התחתון שעולה מבין הקליפות ועד עולם הצחצחות, וכן בתורה כח' </w:t>
      </w:r>
      <w:r w:rsidRPr="00CC47E5">
        <w:rPr>
          <w:rFonts w:ascii="Times New Roman" w:hAnsi="Times New Roman"/>
          <w:sz w:val="25"/>
          <w:szCs w:val="19"/>
          <w:rtl/>
          <w:lang w:bidi="he-IL"/>
        </w:rPr>
        <w:t>(בסופו)</w:t>
      </w:r>
      <w:r w:rsidRPr="00DE1B0B">
        <w:rPr>
          <w:rFonts w:ascii="Times New Roman" w:hAnsi="Times New Roman"/>
          <w:color w:val="222222"/>
          <w:sz w:val="25"/>
          <w:szCs w:val="25"/>
          <w:shd w:val="clear" w:color="auto" w:fill="FFFFFF"/>
          <w:rtl/>
          <w:lang w:bidi="he-IL"/>
        </w:rPr>
        <w:t xml:space="preserve"> ותורה ל"ה ס"ח מבו' שאמירת התמיד והקטורת היא כדי להעלות הניצה"ק מהקליפות.</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וכמה נוראים ונפלאים דברי הזוה''ק </w:t>
      </w:r>
      <w:r w:rsidRPr="00CC47E5">
        <w:rPr>
          <w:rFonts w:ascii="Times New Roman" w:hAnsi="Times New Roman"/>
          <w:sz w:val="25"/>
          <w:szCs w:val="19"/>
          <w:rtl/>
          <w:lang w:bidi="he-IL"/>
        </w:rPr>
        <w:t>(ויקהל ריג:)</w:t>
      </w:r>
      <w:r w:rsidRPr="00DE1B0B">
        <w:rPr>
          <w:rFonts w:ascii="Times New Roman" w:hAnsi="Times New Roman"/>
          <w:color w:val="222222"/>
          <w:sz w:val="25"/>
          <w:szCs w:val="25"/>
          <w:shd w:val="clear" w:color="auto" w:fill="FFFFFF"/>
          <w:rtl/>
          <w:lang w:bidi="he-IL"/>
        </w:rPr>
        <w:t xml:space="preserve"> שמבאר בלשונות וגחלי אש תמצית הענין וז"ל בְּרָזִין אִלֵּין יָכִיל בַּר נָשׁ לְאִתְדַּבְּקָא בְּמָארֵיהּ,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בַּסּוֹדוֹת הַלָּלוּ יָכוֹל אָדָם לִדְבֹּק בַּאֲדוֹנוֹ]</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לְמִנְדַּע שְׁלִימוּ דְּחָכְמָה בְּרָזָא עִלָּאָה,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לָדַעַת אֶת שְׁלֵמוּת הַחָכְמָה בְּסוֹד עֶלְיוֹן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כַּד פָּלַח לְמָארֵיהּ בִּצְלוֹתָא, בִּרְעוּתָא, בְּכִוּוּן לִבָּא,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כְּשֶׁעוֹבֵד לַאֲדוֹנוֹ בִּתְפִלָּה בְּרָצוֹן וּבְכַוָּנַת הַלֵּב]</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אַדְבַּק רְעוּתֵיהּ כְּנוּרָא בְּגַחַלְתָּא,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מַדְבִּיק רְצוֹנוֹ אליו כְּאֵשׁ בְּגַחֶלֶת</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לְיַיחֵדָא אִינּוּן רְקִיעִין תַּתָּאִין דְּסִטְרָא דִּקְדוּשָּׁה, לְאַעְטְרָא לוֹן בִּשְׁמָא חֲדָא תַּתָּאָה,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לְיַחֵד אוֹתָם רְקִיעִים תַּחְתּוֹנִים שֶׁל צַד הַקְּדֻשָּׁה לְעַטְּרָם בְּשֵּׁם אֶחָד תַּחְתּוֹן</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וּמִתַּמָּן וּלְהָלְאָה לְיַיחֲדָא אִינּוּן רְקִיעִין עִלָּאִין פְּנִימָאִין,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וּמִשָּׁם וָהָלְאָה לְיַחֵד אוֹתָם רְקִיעִים עֶלְיוֹנִים פְּנִימִיִּים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לְמֶהוֵי </w:t>
      </w:r>
      <w:r w:rsidRPr="00DE1B0B">
        <w:rPr>
          <w:rFonts w:ascii="Times New Roman" w:hAnsi="Times New Roman"/>
          <w:color w:val="222222"/>
          <w:sz w:val="25"/>
          <w:szCs w:val="25"/>
          <w:shd w:val="clear" w:color="auto" w:fill="FFFFFF"/>
          <w:rtl/>
          <w:lang w:bidi="he-IL"/>
        </w:rPr>
        <w:t>כֻּלְּהוּ חַד,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לִהְיוֹת כֻּלָּם אֶחָד</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בְּהַהוּא רְקִיעָא עִלָּאָה דְּקַיְּימָא עָלַיְיהוּ</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בְּאוֹתוֹ רָקִיעַ עֶלְיוֹן שֶׁעוֹמֵד עֲלֵיהֶם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Pr>
        <w:t xml:space="preserve"> .</w:t>
      </w:r>
      <w:r w:rsidRPr="00DE1B0B">
        <w:rPr>
          <w:rFonts w:ascii="Times New Roman" w:hAnsi="Times New Roman"/>
          <w:color w:val="222222"/>
          <w:sz w:val="25"/>
          <w:szCs w:val="25"/>
          <w:shd w:val="clear" w:color="auto" w:fill="FFFFFF"/>
          <w:rtl/>
          <w:lang w:bidi="he-IL"/>
        </w:rPr>
        <w:t>וּבְעוֹד דְּפוּמֵיהּ וְשִׂפְוָותֵיהּ מְרַחְשָׁן,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ובְעוֹד שֶׁפִּיו וְשִׂפְתוֹתָיו מְרַחֲשׁוֹת] לִבֵּיהּ יְכַוֵּון,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לִבּוֹ יְכַוֵּן]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וּרְעוּתֵיהּ יִסְתָּלַק לְעֵילָּא לְעֵילָּא,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וּרְצוֹנוֹ יִתְעַלֶּה לְמַעְלָה לְמַעְלָה]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לְיַיחֲדָא כֹּלָּא בְּרָזָא דְּרָזִין,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לְיַחֵד אֶת הַכֹּל בְּסוֹד הַסּוֹדוֹת]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דְּתַמָּן תְּקִיעוּ דְּכָל רְעוּתִין וּמַחֲשָׁבִין בְּרָזָא דְּקַיְּימָא בְּאֵין סוֹף,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שֶׁשָּׁם תְּקוּעִים כָּל הָרְצוֹנוֹת וְהַמַּחֲשָׁבוֹת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בְּסוֹד שֶׁעוֹמֵד בְּאֵין סוֹף]</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וּלְכַוְּונָא בְּהַאי בְּכָל צְלוֹתָא וּצְלוֹתָא,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וּלְכַוֵּן בָּזֶה בְּכָל תְּפִלָּה וּתְפִלָּה, בְּכָל יוֹמָא וְיוֹמָא בְּכָל יוֹם וָיוֹם]  לְאַעְטְרָא כָּל יוֹמוֹי בְּרָזָא דְּיוֹמִין עִלָּאִין בְּפוּלְחָנִיהּ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לְעַטֵּר אֶת כָּל יָמָיו בְּסוֹד הַיָּמִים הָעֶלְיוֹנִים בַּעֲבוֹדָתו</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w:t>
      </w:r>
      <w:r w:rsidRPr="00DE1B0B">
        <w:rPr>
          <w:rFonts w:ascii="Times New Roman" w:hAnsi="Times New Roman"/>
          <w:color w:val="222222"/>
          <w:sz w:val="25"/>
          <w:szCs w:val="25"/>
          <w:shd w:val="clear" w:color="auto" w:fill="FFFFFF"/>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ואף שאין אנו מבינים הדבר</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הלב מרגיש</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את האש והשלהבת שבדברי הזוה"ק המתאר לנו את סוד התפילה להעלות ולכלול העולמות עד אין סוף ליחדם כאחד.</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ונראה שגם ביאור דברי רביז"ל </w:t>
      </w:r>
      <w:r w:rsidRPr="00CC47E5">
        <w:rPr>
          <w:rFonts w:ascii="Times New Roman" w:hAnsi="Times New Roman"/>
          <w:sz w:val="25"/>
          <w:szCs w:val="19"/>
          <w:rtl/>
          <w:lang w:bidi="he-IL"/>
        </w:rPr>
        <w:t>(בתורה יד ט)</w:t>
      </w:r>
      <w:r w:rsidRPr="00DE1B0B">
        <w:rPr>
          <w:rFonts w:ascii="Times New Roman" w:hAnsi="Times New Roman"/>
          <w:color w:val="222222"/>
          <w:sz w:val="25"/>
          <w:szCs w:val="25"/>
          <w:shd w:val="clear" w:color="auto" w:fill="FFFFFF"/>
          <w:rtl/>
          <w:lang w:bidi="he-IL"/>
        </w:rPr>
        <w:t xml:space="preserve"> שמדרגת רבב"ח הייתה שכל תפילותיו לא היו אלא לקשר נשמתו, ואפי' אלו התפילות המפורשים שהם לצורך הגוף כגון רפאינו וברך עלינו ושאר צרכי הגוף לא הייתה כוונתו בשביל גופו אלא בשביל נשמתו שהיה מכווין לפרנסת נשמתו ולרפואתה עכ"ל</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ובפשטות ר"ל שהתפלל על רפואת הנפש מהמידות ותאוות הרעות, אבל ע"ז לא שייך לומר שהתפלל לקשר נשמתו, אלא שרביז"ל רמז את סוד התפילה לקשר העולמות ועמם יחד נשמתו.</w:t>
      </w:r>
    </w:p>
    <w:p w:rsidR="00441EB1" w:rsidRPr="00DE1B0B" w:rsidRDefault="00441EB1" w:rsidP="00441EB1">
      <w:pPr>
        <w:spacing w:before="120" w:after="0" w:line="280" w:lineRule="exact"/>
        <w:rPr>
          <w:rFonts w:ascii="Times New Roman" w:hAnsi="Times New Roman"/>
          <w:color w:val="222222"/>
          <w:sz w:val="25"/>
          <w:szCs w:val="25"/>
          <w:u w:val="single"/>
          <w:shd w:val="clear" w:color="auto" w:fill="FFFFFF"/>
          <w:rtl/>
        </w:rPr>
      </w:pPr>
      <w:r w:rsidRPr="00DE1B0B">
        <w:rPr>
          <w:rFonts w:ascii="Times New Roman" w:hAnsi="Times New Roman"/>
          <w:color w:val="222222"/>
          <w:sz w:val="25"/>
          <w:szCs w:val="25"/>
          <w:shd w:val="clear" w:color="auto" w:fill="FFFFFF"/>
          <w:rtl/>
          <w:lang w:bidi="he-IL"/>
        </w:rPr>
        <w:lastRenderedPageBreak/>
        <w:t>שהרי כל דברינו ודרביז"ל, וכל המאמרים שהבאנו בענין זה לא באו ללמד סדר כוונת המקובלים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אלא את הדרך בעבודת הלב, ולעבדו בכל לבבכם זו תפילה </w:t>
      </w:r>
      <w:r w:rsidRPr="00CC47E5">
        <w:rPr>
          <w:rFonts w:ascii="Times New Roman" w:hAnsi="Times New Roman"/>
          <w:color w:val="222222"/>
          <w:sz w:val="25"/>
          <w:szCs w:val="19"/>
          <w:shd w:val="clear" w:color="auto" w:fill="FFFFFF"/>
          <w:rtl/>
          <w:lang w:bidi="he-IL"/>
        </w:rPr>
        <w:t>(תענית ב)</w:t>
      </w:r>
      <w:r w:rsidRPr="00DE1B0B">
        <w:rPr>
          <w:rFonts w:ascii="Times New Roman" w:hAnsi="Times New Roman"/>
          <w:color w:val="222222"/>
          <w:sz w:val="25"/>
          <w:szCs w:val="25"/>
          <w:shd w:val="clear" w:color="auto" w:fill="FFFFFF"/>
          <w:rtl/>
          <w:lang w:bidi="he-IL"/>
        </w:rPr>
        <w:t xml:space="preserve"> להתחבר להשי</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ת בפנימיות הלב כאשר נבין שהכל כאשר לכל מאוחד הוא באין סוף.</w:t>
      </w:r>
    </w:p>
    <w:p w:rsidR="00441EB1" w:rsidRPr="00DE1B0B" w:rsidRDefault="00441EB1" w:rsidP="00441EB1">
      <w:pPr>
        <w:spacing w:before="120" w:after="0" w:line="280" w:lineRule="exact"/>
        <w:jc w:val="center"/>
        <w:rPr>
          <w:rFonts w:ascii="Times New Roman" w:hAnsi="Times New Roman"/>
          <w:color w:val="222222"/>
          <w:sz w:val="25"/>
          <w:szCs w:val="25"/>
          <w:u w:val="single"/>
          <w:shd w:val="clear" w:color="auto" w:fill="FFFFFF"/>
          <w:rtl/>
        </w:rPr>
      </w:pPr>
      <w:r w:rsidRPr="00DE1B0B">
        <w:rPr>
          <w:rFonts w:ascii="Times New Roman" w:hAnsi="Times New Roman"/>
          <w:b/>
          <w:bCs/>
          <w:color w:val="222222"/>
          <w:sz w:val="25"/>
          <w:szCs w:val="25"/>
          <w:shd w:val="clear" w:color="auto" w:fill="FFFFFF"/>
          <w:rtl/>
          <w:lang w:bidi="he-IL"/>
        </w:rPr>
        <w:t>אחדות ה' בבריאה</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כי השי"ת שהוא אין סוף יצר עולמות אין קץ וגם בעוה"ז ברא המון בריות לאין תכלית ורבבות פרטים בכל דבר, ובאמת שכל העולמות והפרטים הם רק כלים לאור אין סוף השופע בתוכם, אלא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שככל שמתעבה העולם ומתגשם כך פוחת והולך הגילוי של האור שבתוכם עד שאנו לא רואים כלום במראית עיננו והכל נדמה לנו כדברים גשמיים גרידא, אך כשיתקיים מש"כ ביום ההוא יהיה ה' אחד ושמו אחד יתגלה לעין כל שכל הבריאה איננה אלא כלים לאור א"ס וכמו שביאר רביז"ל ענין זה בכמה מקומות </w:t>
      </w:r>
      <w:r w:rsidRPr="00CC47E5">
        <w:rPr>
          <w:rFonts w:ascii="Times New Roman" w:hAnsi="Times New Roman"/>
          <w:color w:val="222222"/>
          <w:sz w:val="25"/>
          <w:szCs w:val="19"/>
          <w:shd w:val="clear" w:color="auto" w:fill="FFFFFF"/>
          <w:rtl/>
          <w:lang w:bidi="he-IL"/>
        </w:rPr>
        <w:t>(ומהם תורה ד ט וסוף תורה נא ותורה לג סעיף ב-ה)</w:t>
      </w:r>
      <w:r w:rsidRPr="00DE1B0B">
        <w:rPr>
          <w:rFonts w:ascii="Times New Roman" w:hAnsi="Times New Roman"/>
          <w:color w:val="222222"/>
          <w:sz w:val="25"/>
          <w:szCs w:val="25"/>
          <w:shd w:val="clear" w:color="auto" w:fill="FFFFFF"/>
          <w:rtl/>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וזהו באמת מה שרביז"ל מבאר והולך במאמר שלנו סעיף ג' בענין קבלת היסורים באהבה כאשר יתגלה לעין כל שהטוב </w:t>
      </w:r>
      <w:r w:rsidRPr="00DE1B0B">
        <w:rPr>
          <w:rFonts w:ascii="Times New Roman" w:hAnsi="Times New Roman"/>
          <w:color w:val="222222"/>
          <w:sz w:val="25"/>
          <w:szCs w:val="25"/>
          <w:shd w:val="clear" w:color="auto" w:fill="FFFFFF"/>
          <w:rtl/>
          <w:lang w:bidi="he-IL"/>
        </w:rPr>
        <w:t>והרע שניהם רק כלים לאור א"ס, ויהיה צופה למה שבתוך הכלים, ומעין משחז"ל על אור הגנוז שבכוחו היה רואה האדם מה שבחבית ומה שבטפיח עיי"ש ורמזו בזה שראו מה שבתוך הכלים ולא כמונו שרואים רק את הכלים.</w:t>
      </w:r>
      <w:r w:rsidRPr="00DE1B0B">
        <w:rPr>
          <w:rFonts w:ascii="Times New Roman" w:hAnsi="Times New Roman"/>
          <w:color w:val="222222"/>
          <w:sz w:val="25"/>
          <w:szCs w:val="25"/>
          <w:shd w:val="clear" w:color="auto" w:fill="FFFFFF"/>
          <w:rtl/>
        </w:rPr>
        <w:t xml:space="preserve"> </w:t>
      </w:r>
    </w:p>
    <w:p w:rsidR="00441EB1" w:rsidRPr="00DE1B0B" w:rsidRDefault="00441EB1" w:rsidP="00441EB1">
      <w:pPr>
        <w:widowControl w:val="0"/>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ובזוה"ק </w:t>
      </w:r>
      <w:r w:rsidRPr="00CC47E5">
        <w:rPr>
          <w:rFonts w:ascii="Times New Roman" w:hAnsi="Times New Roman"/>
          <w:color w:val="222222"/>
          <w:sz w:val="25"/>
          <w:szCs w:val="19"/>
          <w:shd w:val="clear" w:color="auto" w:fill="FFFFFF"/>
          <w:rtl/>
          <w:lang w:bidi="he-IL"/>
        </w:rPr>
        <w:t>(בא מב:)</w:t>
      </w:r>
      <w:r w:rsidRPr="00DE1B0B">
        <w:rPr>
          <w:rFonts w:ascii="Times New Roman" w:hAnsi="Times New Roman"/>
          <w:color w:val="222222"/>
          <w:sz w:val="25"/>
          <w:szCs w:val="25"/>
          <w:shd w:val="clear" w:color="auto" w:fill="FFFFFF"/>
          <w:rtl/>
        </w:rPr>
        <w:t xml:space="preserve"> </w:t>
      </w:r>
      <w:r w:rsidRPr="00DE1B0B">
        <w:rPr>
          <w:rStyle w:val="a5"/>
          <w:rFonts w:ascii="Times New Roman" w:hAnsi="Times New Roman"/>
          <w:color w:val="222222"/>
          <w:sz w:val="25"/>
          <w:szCs w:val="25"/>
          <w:shd w:val="clear" w:color="auto" w:fill="FFFFFF"/>
          <w:rtl/>
        </w:rPr>
        <w:footnoteReference w:id="2"/>
      </w:r>
      <w:r w:rsidRPr="00DE1B0B">
        <w:rPr>
          <w:rFonts w:ascii="Times New Roman" w:hAnsi="Times New Roman"/>
          <w:color w:val="222222"/>
          <w:sz w:val="25"/>
          <w:szCs w:val="25"/>
          <w:shd w:val="clear" w:color="auto" w:fill="FFFFFF"/>
          <w:rtl/>
          <w:lang w:bidi="he-IL"/>
        </w:rPr>
        <w:t>מבואר ע"ז משל נמרץ למים של הים שהם מים שאין להם סוף וכאשר יכנסו לחפירה מרובעת ואח"כ לחפירה עגולה ואח"כ למשולשת המים מקבלים צורת הכלים אף שהמים עצמם נשארים אותם מים ממש, ומסיים שם</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שאם ישבור האומן את הכלים שעשה יחזרו המים למקורם.</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וכשיזכה אדם להרגיש דבר זה הרי הוא חי חיים טובים בגשמיות וברוחניות, כי בכל פינה אשר פונה הוא חי עם השי"ת וכלשון רביז"ל בתורה ל"ג</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Pr>
        <w:t> </w:t>
      </w:r>
      <w:r w:rsidRPr="00DE1B0B">
        <w:rPr>
          <w:rFonts w:ascii="Times New Roman" w:hAnsi="Times New Roman"/>
          <w:color w:val="222222"/>
          <w:sz w:val="25"/>
          <w:szCs w:val="25"/>
          <w:shd w:val="clear" w:color="auto" w:fill="FFFFFF"/>
          <w:rtl/>
          <w:lang w:bidi="he-IL"/>
        </w:rPr>
        <w:t>שלא יהא לו חלוק בין בטיבו בין בעקו תמיד ימצא בו השם יתברך, וכן כשיצליח לא יתגאה ולא ישבר כשחבירו מצליח, כי כולם רק כלים לא הוא המצליח ולא הוא המפסיד כי הכל מהשי"ת והאדם אינו אלא כלי שהשי"ת פועל בו, וגם אם ח"ו מעיק לו לא ינקום בו כשיבין שגם חבירו אינו אלא כלי לאור א"ס השופע בו.</w:t>
      </w:r>
    </w:p>
    <w:p w:rsidR="00441EB1" w:rsidRPr="00DE1B0B" w:rsidRDefault="00441EB1" w:rsidP="00441EB1">
      <w:pPr>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lastRenderedPageBreak/>
        <w:t>משל המח והאיברים</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ויתכן לומר שרביז"ל רמז לנו בהמשך המאמר </w:t>
      </w:r>
      <w:r w:rsidRPr="00CC47E5">
        <w:rPr>
          <w:rFonts w:ascii="Times New Roman" w:hAnsi="Times New Roman"/>
          <w:color w:val="222222"/>
          <w:sz w:val="25"/>
          <w:szCs w:val="19"/>
          <w:shd w:val="clear" w:color="auto" w:fill="FFFFFF"/>
          <w:rtl/>
          <w:lang w:bidi="he-IL"/>
        </w:rPr>
        <w:t>(סעיף ד')</w:t>
      </w:r>
      <w:r w:rsidRPr="00DE1B0B">
        <w:rPr>
          <w:rFonts w:ascii="Times New Roman" w:hAnsi="Times New Roman"/>
          <w:color w:val="222222"/>
          <w:sz w:val="25"/>
          <w:szCs w:val="25"/>
          <w:shd w:val="clear" w:color="auto" w:fill="FFFFFF"/>
          <w:rtl/>
          <w:lang w:bidi="he-IL"/>
        </w:rPr>
        <w:t xml:space="preserve"> משל נפלא להבין סוד הבריאה דבר זה והוא כמש"כ בתוך דבריו שכל הרגשת הכאב והיסורים הם במח, כי ממנו יוצאים צינורות לכל האיברים כולם ועי"ז מרגיש המח הכאב באיזה איבר שהוא עכ"ל ולכאו' אריכות דברים הוא שאין נצרך לתוכן הדברים</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אך רביז"ל בא לבאר לנו את הענין הנפלא הזה איך יתכן שאנו רואים דברים ומרגישים וחשים את העולם ובאמת הכל הבל והכל רק כלים לאור א"ס שהוא משל המציאות האמיתית, וע"ז הביא ממציאות הכאב שהרי גם ההרגשה הפשוטה של כ"א היא שהכאב רגל הוא ברגל וכאב יד הוא ביד, וזה אינו אלא דמיון כי כל הכאב הוא במח שרק הוא המרגיש ורק שם שורה הנשמה, אלא שהצינורות </w:t>
      </w:r>
      <w:r w:rsidRPr="00CC47E5">
        <w:rPr>
          <w:rFonts w:ascii="Times New Roman" w:hAnsi="Times New Roman"/>
          <w:color w:val="222222"/>
          <w:sz w:val="25"/>
          <w:szCs w:val="19"/>
          <w:shd w:val="clear" w:color="auto" w:fill="FFFFFF"/>
          <w:rtl/>
          <w:lang w:bidi="he-IL"/>
        </w:rPr>
        <w:t>(העצבים)</w:t>
      </w:r>
      <w:r w:rsidRPr="00DE1B0B">
        <w:rPr>
          <w:rFonts w:ascii="Times New Roman" w:hAnsi="Times New Roman"/>
          <w:color w:val="222222"/>
          <w:sz w:val="25"/>
          <w:szCs w:val="25"/>
          <w:shd w:val="clear" w:color="auto" w:fill="FFFFFF"/>
          <w:rtl/>
          <w:lang w:bidi="he-IL"/>
        </w:rPr>
        <w:t xml:space="preserve"> מעבירים את הרגשת הכאב מכל אבר אל המח והם בחינת המח שבכל אבר, והרי לנו דוגמא ברורה שאנו מרגישים ממש כאב באיברים והם רק כלי אל המח המרגיש ולא הם, והיום יש דרכים לבדוק זה שאכן כן הדבר כדרביז"ל שהכאב במח ולא באיברים, וכן יתגלה לעת"ל שה' אחד ושמו אחד</w:t>
      </w:r>
      <w:r w:rsidRPr="00DE1B0B">
        <w:rPr>
          <w:rFonts w:ascii="Times New Roman" w:hAnsi="Times New Roman"/>
          <w:color w:val="222222"/>
          <w:sz w:val="25"/>
          <w:szCs w:val="25"/>
          <w:shd w:val="clear" w:color="auto" w:fill="FFFFFF"/>
          <w:rtl/>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ונשוב לענין התפילה שנתבאר שעיקר עבודת התפילה לייחד העולמות, וודאי אין זה דבר נפרד מפירוש המילות אלא אדרבה צריך האדם כשמדבר על צרכיו השונים פרנסה ורפואה ירושלים וצמח דוד וכו' לכלול כולם ולהבין שכולם יחד דבר אחד ולעשות אחד מכל התפילה ולהרגיש שכל אלו הם באמת </w:t>
      </w:r>
      <w:r w:rsidRPr="00DE1B0B">
        <w:rPr>
          <w:rFonts w:ascii="Times New Roman" w:hAnsi="Times New Roman"/>
          <w:color w:val="222222"/>
          <w:sz w:val="25"/>
          <w:szCs w:val="25"/>
          <w:shd w:val="clear" w:color="auto" w:fill="FFFFFF"/>
          <w:rtl/>
          <w:lang w:bidi="he-IL"/>
        </w:rPr>
        <w:t>רק דבר אחד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וזה גופא העלאות ויחוד העולמות וגם הוא עצמו מתאחד עם השי"ת.</w:t>
      </w:r>
    </w:p>
    <w:p w:rsidR="00441EB1" w:rsidRPr="00DE1B0B" w:rsidRDefault="00441EB1" w:rsidP="00441EB1">
      <w:pPr>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t>התפשטות הגשמיות</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וזה עומק דברי השו"ע </w:t>
      </w:r>
      <w:r w:rsidRPr="00CC47E5">
        <w:rPr>
          <w:rFonts w:ascii="Times New Roman" w:hAnsi="Times New Roman"/>
          <w:color w:val="222222"/>
          <w:sz w:val="25"/>
          <w:szCs w:val="19"/>
          <w:shd w:val="clear" w:color="auto" w:fill="FFFFFF"/>
          <w:rtl/>
          <w:lang w:bidi="he-IL"/>
        </w:rPr>
        <w:t>(סימן צ"ח ס"א)</w:t>
      </w:r>
      <w:r w:rsidRPr="00DE1B0B">
        <w:rPr>
          <w:rFonts w:ascii="Times New Roman" w:hAnsi="Times New Roman"/>
          <w:color w:val="222222"/>
          <w:sz w:val="25"/>
          <w:szCs w:val="25"/>
          <w:shd w:val="clear" w:color="auto" w:fill="FFFFFF"/>
          <w:rtl/>
          <w:lang w:bidi="he-IL"/>
        </w:rPr>
        <w:t xml:space="preserve"> שחסידים הראשונים היו מכוונים בתפילה עד שבאו להתפשטות הגשמיות, ובתלמידי ר"י</w:t>
      </w:r>
      <w:r w:rsidRPr="00DE1B0B">
        <w:rPr>
          <w:rFonts w:ascii="Times New Roman" w:hAnsi="Times New Roman"/>
          <w:color w:val="222222"/>
          <w:sz w:val="25"/>
          <w:szCs w:val="25"/>
          <w:shd w:val="clear" w:color="auto" w:fill="FFFFFF"/>
          <w:rtl/>
        </w:rPr>
        <w:t xml:space="preserve"> </w:t>
      </w:r>
      <w:r w:rsidRPr="00CC47E5">
        <w:rPr>
          <w:rFonts w:ascii="Times New Roman" w:hAnsi="Times New Roman"/>
          <w:color w:val="222222"/>
          <w:sz w:val="25"/>
          <w:szCs w:val="19"/>
          <w:shd w:val="clear" w:color="auto" w:fill="FFFFFF"/>
          <w:rtl/>
          <w:lang w:bidi="he-IL"/>
        </w:rPr>
        <w:t>(ברכות כב:)</w:t>
      </w:r>
      <w:r w:rsidRPr="00DE1B0B">
        <w:rPr>
          <w:rFonts w:ascii="Times New Roman" w:hAnsi="Times New Roman"/>
          <w:color w:val="222222"/>
          <w:sz w:val="25"/>
          <w:szCs w:val="25"/>
          <w:shd w:val="clear" w:color="auto" w:fill="FFFFFF"/>
          <w:rtl/>
          <w:lang w:bidi="he-IL"/>
        </w:rPr>
        <w:t xml:space="preserve"> כתב ע"ד הגמ'</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שצריך ליתן עיניו למטה וליבו למעלה כלומר שיחשוב בליבו כאילו עומד בשמים ויסיר כל תענוגי עוה"ז וכל הנאות הגוף</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כענין שאמרו הקדמונים כשתרצה לכוון פשוט גופך מעל נשמתך, ולאחר שיגיע לזו המחשבה יחשוב כאילו עומד בביהמ"ק וכו' עכ"ל ולכאו</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איך אפשר לשכוח הגוף כאשר מכווין הלב פי' המילות שהם רפואה ופרנסה וכיו"ב.</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אלא שנראה כוונתם ע"ד שנתבאר בזוה"ק שכל התפילה היא לייחוד העולמות וביארנו שזה יוצא ובא מתוך הפירוש הפשוט שבתפילה</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וצריך לפשט הגשמיות מהתפילה עצמה, וע"ז אמרו תר"י שיחשוב שהוא בביהמ"ק כי הרי תפילות כנגד קרבנות תיקנום </w:t>
      </w:r>
      <w:r w:rsidRPr="00CC47E5">
        <w:rPr>
          <w:rFonts w:ascii="Times New Roman" w:hAnsi="Times New Roman"/>
          <w:color w:val="222222"/>
          <w:sz w:val="25"/>
          <w:szCs w:val="19"/>
          <w:shd w:val="clear" w:color="auto" w:fill="FFFFFF"/>
          <w:rtl/>
          <w:lang w:bidi="he-IL"/>
        </w:rPr>
        <w:t>(ברכות כו:)</w:t>
      </w:r>
      <w:r w:rsidRPr="00DE1B0B">
        <w:rPr>
          <w:rFonts w:ascii="Times New Roman" w:hAnsi="Times New Roman"/>
          <w:color w:val="222222"/>
          <w:sz w:val="25"/>
          <w:szCs w:val="25"/>
          <w:shd w:val="clear" w:color="auto" w:fill="FFFFFF"/>
          <w:rtl/>
          <w:lang w:bidi="he-IL"/>
        </w:rPr>
        <w:t xml:space="preserve"> וענין הקרבנות הוא להעלות את החפץ הגשמי</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כמו פר וכבש אל הרוחני שעולים באש ונעשים עשן ואויר וכן למעלה גבוה יותר וכידוע, וכמו שרמז המלאך למנוח </w:t>
      </w:r>
      <w:r w:rsidRPr="00CC47E5">
        <w:rPr>
          <w:rFonts w:ascii="Times New Roman" w:hAnsi="Times New Roman"/>
          <w:color w:val="222222"/>
          <w:sz w:val="25"/>
          <w:szCs w:val="19"/>
          <w:shd w:val="clear" w:color="auto" w:fill="FFFFFF"/>
          <w:rtl/>
          <w:lang w:bidi="he-IL"/>
        </w:rPr>
        <w:t>(שופטים יג' כ')</w:t>
      </w:r>
      <w:r w:rsidRPr="00DE1B0B">
        <w:rPr>
          <w:rFonts w:ascii="Times New Roman" w:hAnsi="Times New Roman"/>
          <w:color w:val="222222"/>
          <w:sz w:val="25"/>
          <w:szCs w:val="25"/>
          <w:shd w:val="clear" w:color="auto" w:fill="FFFFFF"/>
          <w:rtl/>
          <w:lang w:bidi="he-IL"/>
        </w:rPr>
        <w:t xml:space="preserve"> שעלה המלאך בלהב המזבח השמימה </w:t>
      </w:r>
      <w:r w:rsidRPr="00CC47E5">
        <w:rPr>
          <w:rFonts w:ascii="Times New Roman" w:hAnsi="Times New Roman"/>
          <w:color w:val="222222"/>
          <w:sz w:val="25"/>
          <w:szCs w:val="19"/>
          <w:shd w:val="clear" w:color="auto" w:fill="FFFFFF"/>
          <w:rtl/>
          <w:lang w:bidi="he-IL"/>
        </w:rPr>
        <w:t>(עי' רמב"ן ויקרא ט)</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ואמרו בזוה''ק צו כו: </w:t>
      </w:r>
      <w:r w:rsidRPr="00DE1B0B">
        <w:rPr>
          <w:rFonts w:ascii="Times New Roman" w:hAnsi="Times New Roman"/>
          <w:color w:val="222222"/>
          <w:sz w:val="25"/>
          <w:szCs w:val="25"/>
          <w:shd w:val="clear" w:color="auto" w:fill="FFFFFF"/>
        </w:rPr>
        <w:t> </w:t>
      </w:r>
      <w:r w:rsidRPr="00DE1B0B">
        <w:rPr>
          <w:rFonts w:ascii="Times New Roman" w:hAnsi="Times New Roman"/>
          <w:color w:val="222222"/>
          <w:sz w:val="25"/>
          <w:szCs w:val="25"/>
          <w:shd w:val="clear" w:color="auto" w:fill="FFFFFF"/>
          <w:rtl/>
          <w:lang w:bidi="he-IL"/>
        </w:rPr>
        <w:t>רבי אלעזר שאיל לרבי שמעון אבוי, ואמר, הא קשורא דכלא אתקשר בקדש הקדשים לאתנהרא, אתדבקותא דרעוא דכהני ליואי וישראל לעילא עד היכן איהו סלקא. אמר ליה, הא אוקימנא עד אין סוף</w:t>
      </w:r>
      <w:r w:rsidRPr="00DE1B0B">
        <w:rPr>
          <w:rFonts w:ascii="Times New Roman" w:hAnsi="Times New Roman"/>
          <w:color w:val="222222"/>
          <w:sz w:val="25"/>
          <w:szCs w:val="25"/>
          <w:shd w:val="clear" w:color="auto" w:fill="FFFFFF"/>
        </w:rPr>
        <w:t>,</w:t>
      </w:r>
      <w:r w:rsidRPr="00DE1B0B">
        <w:rPr>
          <w:rFonts w:ascii="Times New Roman" w:hAnsi="Times New Roman"/>
          <w:color w:val="222222"/>
          <w:sz w:val="25"/>
          <w:szCs w:val="25"/>
          <w:shd w:val="clear" w:color="auto" w:fill="FFFFFF"/>
          <w:rtl/>
          <w:lang w:bidi="he-IL"/>
        </w:rPr>
        <w:t xml:space="preserve"> ופי' האריז"ל בפע"ח </w:t>
      </w:r>
      <w:r w:rsidRPr="00CC47E5">
        <w:rPr>
          <w:rFonts w:ascii="Times New Roman" w:hAnsi="Times New Roman"/>
          <w:color w:val="222222"/>
          <w:sz w:val="25"/>
          <w:szCs w:val="19"/>
          <w:shd w:val="clear" w:color="auto" w:fill="FFFFFF"/>
          <w:rtl/>
          <w:lang w:bidi="he-IL"/>
        </w:rPr>
        <w:t xml:space="preserve">(שער התפילה </w:t>
      </w:r>
      <w:r w:rsidRPr="00CC47E5">
        <w:rPr>
          <w:rFonts w:ascii="Times New Roman" w:hAnsi="Times New Roman"/>
          <w:color w:val="222222"/>
          <w:sz w:val="25"/>
          <w:szCs w:val="19"/>
          <w:shd w:val="clear" w:color="auto" w:fill="FFFFFF"/>
          <w:rtl/>
          <w:lang w:bidi="he-IL"/>
        </w:rPr>
        <w:lastRenderedPageBreak/>
        <w:t>פ"ה)</w:t>
      </w:r>
      <w:r w:rsidRPr="00DE1B0B">
        <w:rPr>
          <w:rFonts w:ascii="Times New Roman" w:hAnsi="Times New Roman"/>
          <w:color w:val="222222"/>
          <w:sz w:val="25"/>
          <w:szCs w:val="25"/>
          <w:shd w:val="clear" w:color="auto" w:fill="FFFFFF"/>
          <w:rtl/>
          <w:lang w:bidi="he-IL"/>
        </w:rPr>
        <w:t xml:space="preserve"> שע"י הקרבנות עולין העולמות ומתקשרים ונכללים עד א"ס זה בזה, ומסיים שם שזה כל ענין התפילה ג"כ.</w:t>
      </w:r>
    </w:p>
    <w:p w:rsidR="00441EB1" w:rsidRPr="00DE1B0B" w:rsidRDefault="00441EB1" w:rsidP="00441EB1">
      <w:pPr>
        <w:spacing w:before="120" w:after="0" w:line="280" w:lineRule="exact"/>
        <w:rPr>
          <w:rFonts w:ascii="Times New Roman" w:hAnsi="Times New Roman"/>
          <w:b/>
          <w:bCs/>
          <w:color w:val="222222"/>
          <w:sz w:val="25"/>
          <w:szCs w:val="25"/>
          <w:shd w:val="clear" w:color="auto" w:fill="FFFFFF"/>
        </w:rPr>
      </w:pPr>
      <w:r w:rsidRPr="00DE1B0B">
        <w:rPr>
          <w:rFonts w:ascii="Times New Roman" w:hAnsi="Times New Roman"/>
          <w:color w:val="222222"/>
          <w:sz w:val="25"/>
          <w:szCs w:val="25"/>
          <w:shd w:val="clear" w:color="auto" w:fill="FFFFFF"/>
          <w:rtl/>
          <w:lang w:bidi="he-IL"/>
        </w:rPr>
        <w:t>והרי נתבאר בס"ד ביאור ענין לעשות א' מכל התפילה ושהוא ממש ענין בחי' אחד המבו' בס' ג'-ד' על הפסוק</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ביום ההוא יהיה ה' אחד ושמו אחד</w:t>
      </w:r>
      <w:r w:rsidRPr="00DE1B0B">
        <w:rPr>
          <w:rFonts w:ascii="Times New Roman" w:hAnsi="Times New Roman"/>
          <w:color w:val="222222"/>
          <w:sz w:val="25"/>
          <w:szCs w:val="25"/>
          <w:shd w:val="clear" w:color="auto" w:fill="FFFFFF"/>
          <w:rtl/>
        </w:rPr>
        <w:t>.</w:t>
      </w:r>
    </w:p>
    <w:p w:rsidR="00441EB1" w:rsidRPr="00DE1B0B" w:rsidRDefault="00441EB1" w:rsidP="00441EB1">
      <w:pPr>
        <w:keepNext/>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t>בקשת האותיות</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אמנם עדיין צריך לבאר מה שייך ענין זה לענין האותיות של התפילה, שהרי מבו' שהאותיות הם אלה המבקשות לעשות אחד מכולם שיהיו כל אותיות התפילה אחד ולא רק הברכות שבתפילה.</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אכן ביאור הדבר דמבו' בכתבי האריז"ל </w:t>
      </w:r>
      <w:r w:rsidRPr="00CC47E5">
        <w:rPr>
          <w:rFonts w:ascii="Times New Roman" w:hAnsi="Times New Roman"/>
          <w:color w:val="222222"/>
          <w:sz w:val="25"/>
          <w:szCs w:val="19"/>
          <w:shd w:val="clear" w:color="auto" w:fill="FFFFFF"/>
          <w:rtl/>
          <w:lang w:bidi="he-IL"/>
        </w:rPr>
        <w:t>(ע"ח ש"ח פ"ו)</w:t>
      </w:r>
      <w:r w:rsidRPr="00DE1B0B">
        <w:rPr>
          <w:rFonts w:ascii="Times New Roman" w:hAnsi="Times New Roman"/>
          <w:color w:val="222222"/>
          <w:sz w:val="25"/>
          <w:szCs w:val="25"/>
          <w:shd w:val="clear" w:color="auto" w:fill="FFFFFF"/>
          <w:rtl/>
          <w:lang w:bidi="he-IL"/>
        </w:rPr>
        <w:t xml:space="preserve"> שהאותיות הם הכלים לאור א"ס</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כי האותיות לעומת הנקודות הם ככלי לעומת האור </w:t>
      </w:r>
      <w:r w:rsidRPr="00CC47E5">
        <w:rPr>
          <w:rFonts w:ascii="Times New Roman" w:hAnsi="Times New Roman"/>
          <w:color w:val="222222"/>
          <w:sz w:val="25"/>
          <w:szCs w:val="19"/>
          <w:shd w:val="clear" w:color="auto" w:fill="FFFFFF"/>
          <w:rtl/>
          <w:lang w:bidi="he-IL"/>
        </w:rPr>
        <w:t>(ורבינו רמז זה בסוף תורה לא)</w:t>
      </w:r>
      <w:r w:rsidRPr="00DE1B0B">
        <w:rPr>
          <w:rFonts w:ascii="Times New Roman" w:hAnsi="Times New Roman"/>
          <w:color w:val="222222"/>
          <w:sz w:val="25"/>
          <w:szCs w:val="25"/>
          <w:shd w:val="clear" w:color="auto" w:fill="FFFFFF"/>
          <w:rtl/>
          <w:lang w:bidi="he-IL"/>
        </w:rPr>
        <w:t xml:space="preserve"> וע"כ ענין שבירת הכלים שהיה בתחילת הבריאה שנפלו הכלים והאור חזר לעלות למעלה </w:t>
      </w:r>
      <w:r w:rsidRPr="00CC47E5">
        <w:rPr>
          <w:rFonts w:ascii="Times New Roman" w:hAnsi="Times New Roman"/>
          <w:color w:val="222222"/>
          <w:sz w:val="25"/>
          <w:szCs w:val="19"/>
          <w:shd w:val="clear" w:color="auto" w:fill="FFFFFF"/>
          <w:rtl/>
          <w:lang w:bidi="he-IL"/>
        </w:rPr>
        <w:t>(הביאו רבינו בתורה לד)</w:t>
      </w:r>
      <w:r w:rsidRPr="00DE1B0B">
        <w:rPr>
          <w:rFonts w:ascii="Times New Roman" w:hAnsi="Times New Roman"/>
          <w:color w:val="222222"/>
          <w:sz w:val="25"/>
          <w:szCs w:val="25"/>
          <w:shd w:val="clear" w:color="auto" w:fill="FFFFFF"/>
          <w:rtl/>
          <w:lang w:bidi="he-IL"/>
        </w:rPr>
        <w:t xml:space="preserve"> הוא נקרא גם נפילת האותיות וכמ"ש רבינו בתורה ע"ה ותורה ע"ח ומבואר בתורה ע"ה שע"י דיבורי התפילה חוזרים ומתקבצים האותיות שנפלו בזמן השבירה, ונמצא א</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כ שאותיות התפילה הם כולם כדוגמת הכלים לאור א"ס.</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וכבר הבאנו שחז"ל ספרו ומנו אותיות התפילה, וחיברו את התפילה לפי מנין העולמות העליונים ועתה מבו' ביותר שזהו כל עבודת התפילה להעלות את כל העולמות ולייחדם לאחד וע"כ תיקנו חז"ל להוציא בפה כמה רבבות אותיות שכל א' מהם </w:t>
      </w:r>
      <w:r w:rsidRPr="00DE1B0B">
        <w:rPr>
          <w:rFonts w:ascii="Times New Roman" w:hAnsi="Times New Roman"/>
          <w:color w:val="222222"/>
          <w:sz w:val="25"/>
          <w:szCs w:val="25"/>
          <w:shd w:val="clear" w:color="auto" w:fill="FFFFFF"/>
          <w:rtl/>
          <w:lang w:bidi="he-IL"/>
        </w:rPr>
        <w:t>מקביל ומכוון כנגד איזה עולם וע"י אמירתם כולם כאחד מייחד הכל יחד לאחד.</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והרי נת' באריכות שזהו כל ענין התפילה לעשות אחד מכל הבריאה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וא"כ כמו"כ זהו הנחשב כלקיטת ואגידת כל האותיות לאחד ומתקיים בחי' ביום ההוא יהיה ה' אחד ושמו אחד.</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אלא שאין הדבר נעשה מעצמו רק בבחינה מועטת וע"כ האותיות מבקשות מהנפש שיזהר לא להפריד ולא יעבור לשדה אחר. וע"ז בא רבינו ללמדינו שזו היא עבודת התפילה לעשות אחד מכל התפילה, והיא עבודה שבנפש כמו שנת' למעלה להאמין ולהרגיש שכל הבריאה כולה אחד ושכל מה שלעיננו רק כלים לאור, ולקיים מ"ש בזוה"ק הנ"ל שבעוד דפומיה ממלל רעותיה יכוון לעילא ולעילא לסלקא כולא ברזא דא"ס.</w:t>
      </w:r>
    </w:p>
    <w:p w:rsidR="00441EB1" w:rsidRPr="00DE1B0B" w:rsidRDefault="00441EB1" w:rsidP="00441EB1">
      <w:pPr>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t>השמע לאוזניך מה שאתה מוציא מפיך</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ומזה נבוא ליישב מה שתמהנו למה רמז ענין בקשת האותיות מהנפש שלא יתפרדו בהדגשת ענין שמיעת האוזן, ובפרט שרמז כן בלשון חז"ל השמע לאוזניך, ובעיקר צ"ב הרי את זה דרשו מפסוק שמע ישראל ואילו בתפילת שמו"ע דקמיירי ביה אדרבה צ"ל בלחש.</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וליישב זה נקדים מ"ש האריז"ל </w:t>
      </w:r>
      <w:r w:rsidRPr="00CC47E5">
        <w:rPr>
          <w:rFonts w:ascii="Times New Roman" w:hAnsi="Times New Roman"/>
          <w:color w:val="222222"/>
          <w:sz w:val="25"/>
          <w:szCs w:val="19"/>
          <w:shd w:val="clear" w:color="auto" w:fill="FFFFFF"/>
          <w:rtl/>
          <w:lang w:bidi="he-IL"/>
        </w:rPr>
        <w:t>(ע"ח ש"ח פ"ב ובשער ד' ושער ו')</w:t>
      </w:r>
      <w:r w:rsidRPr="00DE1B0B">
        <w:rPr>
          <w:rFonts w:ascii="Times New Roman" w:hAnsi="Times New Roman"/>
          <w:color w:val="222222"/>
          <w:sz w:val="25"/>
          <w:szCs w:val="25"/>
          <w:shd w:val="clear" w:color="auto" w:fill="FFFFFF"/>
          <w:rtl/>
          <w:lang w:bidi="he-IL"/>
        </w:rPr>
        <w:t xml:space="preserve"> עוד בענין שבירת הכלים, שהקב"ה ברא בתחילה עולמות עד אין קץ מושלמים בתכלית</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ורק עולם אחד מסויים ברא קב"ה בחסרון ובו היה מקרה שבירת הכלים ומטרת שבירה זו היא כדי שיוכלו להיברא בעולם בריות חסרות של רע וטומאה ויצה"ר הנצרכים </w:t>
      </w:r>
      <w:r w:rsidRPr="00DE1B0B">
        <w:rPr>
          <w:rFonts w:ascii="Times New Roman" w:hAnsi="Times New Roman"/>
          <w:color w:val="222222"/>
          <w:sz w:val="25"/>
          <w:szCs w:val="25"/>
          <w:shd w:val="clear" w:color="auto" w:fill="FFFFFF"/>
          <w:rtl/>
          <w:lang w:bidi="he-IL"/>
        </w:rPr>
        <w:lastRenderedPageBreak/>
        <w:t>למען הבחירה</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ועבודתנו בעוה"ז לשוב ולבנות החרבות עד תחית המתים שיתוקן הכל, ועולמות אלו מכונים בשמות גשמיים וגלוי וידוע שאין למעלה שום דבר גשמי מכל אלה ורק לשבר אוזן נקרא כן, והשמות הגשמיים שמכונים העולמות הם אורות העיניים והאוזניים והחוטם,</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ומה שיצא מהפה נקראים עקודים ע"ש שהם עקודים יחד גם ביציאתם, וכל אלה היו מושלמים ומאוחדים לא נפרדו ולא נשברו ואח"כ חזרו לצאת אורות העיניים והם יצאו נפרדים ונפלו ונשברו, אמנם גם אבל בתוך אורות שלה יש חלקים חלקים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חלק נשברו וחלק רק נפגמו וחלק גם לא נפגמו והכל תלוי עד כמה כל א' מאורות העיניים האלה קיבל מאורות האזניים כי אור האוזן נותן קיום ואחדות מלהישבר ולהתפרד עכ"ד והארכנו להביא  זה כי הכל נצרך לצורך ביאור דברי רביז"ל</w:t>
      </w:r>
      <w:r w:rsidRPr="00DE1B0B">
        <w:rPr>
          <w:rFonts w:ascii="Times New Roman" w:hAnsi="Times New Roman"/>
          <w:color w:val="222222"/>
          <w:sz w:val="25"/>
          <w:szCs w:val="25"/>
          <w:shd w:val="clear" w:color="auto" w:fill="FFFFFF"/>
          <w:rtl/>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וזהו הביאור במ"ש רביז"ל בסעיף ג' שהכאב והיסורים והוא הוא לפי הפירוד מהאחדות, ושורש הדבר באמת בזה שכל בריאת הרע התחיל רק בעולם של פירוד אבל כאשר יתקיים ה' אחד יהיה כולו הטוב והמטיב,</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וע"כ כתב שהאדם המוציא אותיות התפילה מפיו צריך להשמיע לאזנו את בקשת האותיות המבקשות שיעשה מהם אחד ורמז זאת בלשון של השמע לאוזניך מה שאתה מוציא מפיך ועל כן קיום הדין של השמע לאוזניך נותן כח לעבוד עבודת לעשות אחד מכל התפילה, וממילא מובן מה שדרשו חז"ל </w:t>
      </w:r>
      <w:r w:rsidRPr="00CC47E5">
        <w:rPr>
          <w:rFonts w:ascii="Times New Roman" w:hAnsi="Times New Roman"/>
          <w:color w:val="222222"/>
          <w:sz w:val="25"/>
          <w:szCs w:val="19"/>
          <w:shd w:val="clear" w:color="auto" w:fill="FFFFFF"/>
          <w:rtl/>
          <w:lang w:bidi="he-IL"/>
        </w:rPr>
        <w:t>(ברכות טו.)</w:t>
      </w:r>
      <w:r w:rsidRPr="00DE1B0B">
        <w:rPr>
          <w:rFonts w:ascii="Times New Roman" w:hAnsi="Times New Roman"/>
          <w:color w:val="222222"/>
          <w:sz w:val="25"/>
          <w:szCs w:val="25"/>
          <w:shd w:val="clear" w:color="auto" w:fill="FFFFFF"/>
          <w:rtl/>
          <w:lang w:bidi="he-IL"/>
        </w:rPr>
        <w:t xml:space="preserve"> דווקא מפסוק שמע ישראל ה' א' ה' אחד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כי זהו הפסוק המצוונו להבין שד' אחד ושמו אחד וע"כ שפיר קאמר שמע ישראל כשאתה מוציא האותיות מפיך</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ואם לא תפרידם,</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אמנם בשמו"ע ע"פ סוד צריך בדווקא שלא להשמיע לאוזניו, אבל אינו משום שבשמו"ע אין ענין זה, דאדרבה ענין זה ישנו ביתר שאת, כי מבו' בכתבי האריז"ל ובתיקו"ז תיקון י' </w:t>
      </w:r>
      <w:r w:rsidRPr="00CC47E5">
        <w:rPr>
          <w:rFonts w:ascii="Times New Roman" w:hAnsi="Times New Roman"/>
          <w:color w:val="222222"/>
          <w:sz w:val="25"/>
          <w:szCs w:val="19"/>
          <w:shd w:val="clear" w:color="auto" w:fill="FFFFFF"/>
          <w:rtl/>
          <w:lang w:bidi="he-IL"/>
        </w:rPr>
        <w:t>(כה.)</w:t>
      </w:r>
      <w:r w:rsidRPr="00DE1B0B">
        <w:rPr>
          <w:rFonts w:ascii="Times New Roman" w:hAnsi="Times New Roman"/>
          <w:color w:val="222222"/>
          <w:sz w:val="25"/>
          <w:szCs w:val="25"/>
          <w:shd w:val="clear" w:color="auto" w:fill="FFFFFF"/>
          <w:rtl/>
          <w:lang w:bidi="he-IL"/>
        </w:rPr>
        <w:t xml:space="preserve"> שבשמו"ע יש יחוד עליון גמור</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יותר </w:t>
      </w:r>
      <w:bookmarkStart w:id="0" w:name="_Hlk514232960"/>
      <w:r w:rsidRPr="00DE1B0B">
        <w:rPr>
          <w:rFonts w:ascii="Times New Roman" w:hAnsi="Times New Roman"/>
          <w:color w:val="222222"/>
          <w:sz w:val="25"/>
          <w:szCs w:val="25"/>
          <w:shd w:val="clear" w:color="auto" w:fill="FFFFFF"/>
          <w:rtl/>
          <w:lang w:bidi="he-IL"/>
        </w:rPr>
        <w:t>מבשעת קרי"ש שהוא רק הכנה ליחוד</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אבל מה שאין משמיעין לאוזן הוא אדרבה משום גודל היחוד שנעשה אז ביננו להשי"ת שהוא גם האחדות דבועז עם רות, והוא האחדות הנעשית בכל </w:t>
      </w:r>
      <w:bookmarkEnd w:id="0"/>
      <w:r w:rsidRPr="00DE1B0B">
        <w:rPr>
          <w:rFonts w:ascii="Times New Roman" w:hAnsi="Times New Roman"/>
          <w:color w:val="222222"/>
          <w:sz w:val="25"/>
          <w:szCs w:val="25"/>
          <w:shd w:val="clear" w:color="auto" w:fill="FFFFFF"/>
          <w:rtl/>
          <w:lang w:bidi="he-IL"/>
        </w:rPr>
        <w:t>העולמות,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וכמפו' בתיקו"ז וז"ל </w:t>
      </w:r>
      <w:r w:rsidRPr="00DE1B0B">
        <w:rPr>
          <w:rFonts w:ascii="Times New Roman" w:eastAsia="Times New Roman" w:hAnsi="Times New Roman"/>
          <w:color w:val="000000"/>
          <w:sz w:val="25"/>
          <w:szCs w:val="25"/>
          <w:shd w:val="clear" w:color="auto" w:fill="FFFFFF"/>
          <w:rtl/>
          <w:lang w:bidi="he-IL"/>
        </w:rPr>
        <w:t>אֲבָל יִחוּדָא דִילָהּ</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חַ''י בִּרְכָאָן דִּצְלוֹתָא  בְּזִמְנָא דְאִינוּן בְּיִחוּדָא חֲדָא</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צְרִיכִין יִשְׂרָאֵל לְמֵיקַם בִּצְלוֹתָא בַחֲשַׁאי</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 xml:space="preserve">וְרָזָא דְמִלָּה </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הָבִיאוּ לִי בַּחֲשַׁאי,  ע"כ</w:t>
      </w:r>
      <w:r w:rsidRPr="00DE1B0B">
        <w:rPr>
          <w:rFonts w:ascii="Times New Roman" w:hAnsi="Times New Roman"/>
          <w:color w:val="000000"/>
          <w:sz w:val="25"/>
          <w:szCs w:val="25"/>
          <w:shd w:val="clear" w:color="auto" w:fill="FFFFFF"/>
          <w:rtl/>
        </w:rPr>
        <w:t xml:space="preserve">. </w:t>
      </w:r>
      <w:r w:rsidRPr="00DE1B0B">
        <w:rPr>
          <w:rFonts w:ascii="Times New Roman" w:hAnsi="Times New Roman"/>
          <w:color w:val="000000"/>
          <w:sz w:val="25"/>
          <w:szCs w:val="25"/>
          <w:shd w:val="clear" w:color="auto" w:fill="FFFFFF"/>
        </w:rPr>
        <w:t> </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והרי מפו' שמחמת גודל היחוד צ"ל בחשאי וזהו על דרך כה"ג הנכנס ביחידות ובחשאי, ובאמת שכאשר נאמר בחשאי נחשבים האותיות שעקודים בפה ואצורים בליבו וכמו שקראו חז"ל בברכות </w:t>
      </w:r>
      <w:r w:rsidRPr="00CC47E5">
        <w:rPr>
          <w:rFonts w:ascii="Times New Roman" w:hAnsi="Times New Roman"/>
          <w:color w:val="222222"/>
          <w:sz w:val="25"/>
          <w:szCs w:val="19"/>
          <w:shd w:val="clear" w:color="auto" w:fill="FFFFFF"/>
          <w:rtl/>
          <w:lang w:bidi="he-IL"/>
        </w:rPr>
        <w:t>(טו.)</w:t>
      </w:r>
      <w:r w:rsidRPr="00DE1B0B">
        <w:rPr>
          <w:rFonts w:ascii="Times New Roman" w:hAnsi="Times New Roman"/>
          <w:color w:val="222222"/>
          <w:sz w:val="25"/>
          <w:szCs w:val="25"/>
          <w:shd w:val="clear" w:color="auto" w:fill="FFFFFF"/>
          <w:rtl/>
          <w:lang w:bidi="he-IL"/>
        </w:rPr>
        <w:t xml:space="preserve"> את הקורא ולא השמיע לאוזניו כלשון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המתפלל בליבו".</w:t>
      </w:r>
    </w:p>
    <w:p w:rsidR="00441EB1" w:rsidRPr="00DE1B0B" w:rsidRDefault="00441EB1" w:rsidP="00441EB1">
      <w:pPr>
        <w:spacing w:before="120" w:after="0" w:line="280" w:lineRule="exact"/>
        <w:jc w:val="center"/>
        <w:rPr>
          <w:rFonts w:ascii="Times New Roman" w:eastAsia="Times New Roman" w:hAnsi="Times New Roman"/>
          <w:b/>
          <w:bCs/>
          <w:color w:val="000000"/>
          <w:sz w:val="25"/>
          <w:szCs w:val="25"/>
        </w:rPr>
      </w:pPr>
      <w:r w:rsidRPr="00DE1B0B">
        <w:rPr>
          <w:rFonts w:ascii="Times New Roman" w:eastAsia="Times New Roman" w:hAnsi="Times New Roman"/>
          <w:b/>
          <w:bCs/>
          <w:color w:val="000000"/>
          <w:sz w:val="25"/>
          <w:szCs w:val="25"/>
          <w:rtl/>
          <w:lang w:bidi="he-IL"/>
        </w:rPr>
        <w:t>שדה בוכים ותיקון הכללי</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ועוד למדנו מזה ענין גדול, להבין בעומק נוסף את ענין שדה צופים ושדה בוכים, כי כבר הבאנו מהאריז"ל שיש ב' בחינות של אור העיניים, העליונה המושלמת והיא השורש לכל העולמות והשניה היא הנשברת, והם הם ב' הבחינות שדה צופים ושדה בוכים</w:t>
      </w:r>
      <w:r w:rsidRPr="00DE1B0B">
        <w:rPr>
          <w:rFonts w:ascii="Times New Roman" w:hAnsi="Times New Roman"/>
          <w:color w:val="222222"/>
          <w:sz w:val="25"/>
          <w:szCs w:val="25"/>
          <w:shd w:val="clear" w:color="auto" w:fill="FFFFFF"/>
          <w:rtl/>
        </w:rPr>
        <w:t>, [</w:t>
      </w:r>
      <w:r w:rsidRPr="00DE1B0B">
        <w:rPr>
          <w:rFonts w:ascii="Times New Roman" w:hAnsi="Times New Roman"/>
          <w:color w:val="222222"/>
          <w:sz w:val="25"/>
          <w:szCs w:val="25"/>
          <w:shd w:val="clear" w:color="auto" w:fill="FFFFFF"/>
          <w:rtl/>
          <w:lang w:bidi="he-IL"/>
        </w:rPr>
        <w:t>ועוד דברים בגו כי מבו' בדברי האריז"ל שכל השבירה היתה במלכויות של אורות אלה וע"כ נקראת שדה</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וכל השבירה בבחי' שם ס"ג ובכיה היא המילוי של שם ס"ג</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כי הבכיה היא כמו חלקי הראות הנפרדים ויוצאים ונאבדים, וזה </w:t>
      </w:r>
      <w:r w:rsidRPr="00DE1B0B">
        <w:rPr>
          <w:rFonts w:ascii="Times New Roman" w:hAnsi="Times New Roman"/>
          <w:color w:val="222222"/>
          <w:sz w:val="25"/>
          <w:szCs w:val="25"/>
          <w:shd w:val="clear" w:color="auto" w:fill="FFFFFF"/>
          <w:rtl/>
          <w:lang w:bidi="he-IL"/>
        </w:rPr>
        <w:lastRenderedPageBreak/>
        <w:t>ממש בדוגמת אור העיניים שיצא ונתפרד ונשבר, ויתכן שע"כ טבע האדם לבכות על כל צרה וצוקה, מחמת שכל הצרות והרעות שרשם בשבירת הכלים וע"כ שדה בוכים רומז על המצב של הפירודים משרשם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וגם בקומת הנשמות של בעל השדה, אבל שדה צופים בזמן תיקון הנשמות כמבו' בפנים,  ואז אדרבה התיקון בא בכח הראיה.</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ועוד דבר גדול למדנו מזה דהנה מבו' בס' א' שיש נשמות הנדות חוץ לשדה והם נשמות ערומות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והנה ענין זה הוא הנקרא נשמות ערטילאין </w:t>
      </w:r>
      <w:r w:rsidRPr="00CC47E5">
        <w:rPr>
          <w:rFonts w:ascii="Times New Roman" w:hAnsi="Times New Roman"/>
          <w:color w:val="222222"/>
          <w:sz w:val="25"/>
          <w:szCs w:val="19"/>
          <w:shd w:val="clear" w:color="auto" w:fill="FFFFFF"/>
          <w:rtl/>
          <w:lang w:bidi="he-IL"/>
        </w:rPr>
        <w:t>(עי' בחיי"מ סי' קנ"א)</w:t>
      </w:r>
      <w:r w:rsidRPr="00DE1B0B">
        <w:rPr>
          <w:rFonts w:ascii="Times New Roman" w:hAnsi="Times New Roman"/>
          <w:color w:val="222222"/>
          <w:sz w:val="25"/>
          <w:szCs w:val="25"/>
          <w:shd w:val="clear" w:color="auto" w:fill="FFFFFF"/>
          <w:rtl/>
          <w:lang w:bidi="he-IL"/>
        </w:rPr>
        <w:t xml:space="preserve"> ועיקר ענינו הוא הנשמות שנוצרו מהחטא הידוע שהם נשמות בלי גופים  כי הגוף הוא הלבוש לכל נשמה כמ"ש </w:t>
      </w:r>
      <w:r w:rsidRPr="00CC47E5">
        <w:rPr>
          <w:rFonts w:ascii="Times New Roman" w:hAnsi="Times New Roman"/>
          <w:color w:val="222222"/>
          <w:sz w:val="25"/>
          <w:szCs w:val="19"/>
          <w:shd w:val="clear" w:color="auto" w:fill="FFFFFF"/>
          <w:rtl/>
          <w:lang w:bidi="he-IL"/>
        </w:rPr>
        <w:t>(איוב לח' יד')</w:t>
      </w:r>
      <w:r w:rsidRPr="00DE1B0B">
        <w:rPr>
          <w:rFonts w:ascii="Times New Roman" w:hAnsi="Times New Roman"/>
          <w:color w:val="222222"/>
          <w:sz w:val="25"/>
          <w:szCs w:val="25"/>
          <w:shd w:val="clear" w:color="auto" w:fill="FFFFFF"/>
          <w:rtl/>
          <w:lang w:bidi="he-IL"/>
        </w:rPr>
        <w:t xml:space="preserve"> תִּתְהַפֵּךְ כְּחֹמֶר חוֹתָם וְיִתְיַצְּבוּ כְּמוֹ לְבוּשׁ</w:t>
      </w:r>
      <w:r w:rsidRPr="00DE1B0B">
        <w:rPr>
          <w:rFonts w:ascii="Times New Roman" w:hAnsi="Times New Roman"/>
          <w:color w:val="222222"/>
          <w:sz w:val="25"/>
          <w:szCs w:val="25"/>
          <w:shd w:val="clear" w:color="auto" w:fill="FFFFFF"/>
        </w:rPr>
        <w:t>.</w:t>
      </w:r>
      <w:r w:rsidRPr="00DE1B0B">
        <w:rPr>
          <w:rFonts w:ascii="Times New Roman" w:hAnsi="Times New Roman"/>
          <w:color w:val="222222"/>
          <w:sz w:val="25"/>
          <w:szCs w:val="25"/>
          <w:shd w:val="clear" w:color="auto" w:fill="FFFFFF"/>
          <w:rtl/>
          <w:lang w:bidi="he-IL"/>
        </w:rPr>
        <w:t xml:space="preserve"> וע"כ על נשמות אלו הרחמנות גדולה שגם בעוה"ב אין להם לבוש </w:t>
      </w:r>
      <w:r w:rsidRPr="00CC47E5">
        <w:rPr>
          <w:rFonts w:ascii="Times New Roman" w:hAnsi="Times New Roman"/>
          <w:color w:val="222222"/>
          <w:sz w:val="25"/>
          <w:szCs w:val="19"/>
          <w:shd w:val="clear" w:color="auto" w:fill="FFFFFF"/>
          <w:rtl/>
          <w:lang w:bidi="he-IL"/>
        </w:rPr>
        <w:t>(וכמבו' ענין זה בכמה מקומות ובליקוטי תפילות על תו' זו)</w:t>
      </w:r>
      <w:r w:rsidRPr="00DE1B0B">
        <w:rPr>
          <w:rFonts w:ascii="Times New Roman" w:hAnsi="Times New Roman"/>
          <w:color w:val="222222"/>
          <w:sz w:val="25"/>
          <w:szCs w:val="25"/>
          <w:shd w:val="clear" w:color="auto" w:fill="FFFFFF"/>
          <w:rtl/>
          <w:lang w:bidi="he-IL"/>
        </w:rPr>
        <w:t xml:space="preserve"> והנה מבו' בדברי האריז"ל </w:t>
      </w:r>
      <w:r w:rsidRPr="00CC47E5">
        <w:rPr>
          <w:rFonts w:ascii="Times New Roman" w:hAnsi="Times New Roman"/>
          <w:color w:val="222222"/>
          <w:sz w:val="25"/>
          <w:szCs w:val="19"/>
          <w:shd w:val="clear" w:color="auto" w:fill="FFFFFF"/>
          <w:rtl/>
          <w:lang w:bidi="he-IL"/>
        </w:rPr>
        <w:t>(ע"ח ש"ח פ"ג)</w:t>
      </w:r>
      <w:r w:rsidRPr="00DE1B0B">
        <w:rPr>
          <w:rFonts w:ascii="Times New Roman" w:hAnsi="Times New Roman"/>
          <w:color w:val="222222"/>
          <w:sz w:val="25"/>
          <w:szCs w:val="25"/>
          <w:shd w:val="clear" w:color="auto" w:fill="FFFFFF"/>
          <w:rtl/>
          <w:lang w:bidi="he-IL"/>
        </w:rPr>
        <w:t xml:space="preserve"> שכל בחי' חטא הידוע הוא ממש שביה"כ עיי"ש ועוד מבו' בדבריו </w:t>
      </w:r>
      <w:r w:rsidRPr="00CC47E5">
        <w:rPr>
          <w:rFonts w:ascii="Times New Roman" w:hAnsi="Times New Roman"/>
          <w:color w:val="222222"/>
          <w:sz w:val="25"/>
          <w:szCs w:val="19"/>
          <w:shd w:val="clear" w:color="auto" w:fill="FFFFFF"/>
          <w:rtl/>
          <w:lang w:bidi="he-IL"/>
        </w:rPr>
        <w:t xml:space="preserve">(ס' הליקוטים פר' משפטים על </w:t>
      </w:r>
      <w:r w:rsidRPr="00CC47E5">
        <w:rPr>
          <w:rFonts w:ascii="Times New Roman" w:hAnsi="Times New Roman"/>
          <w:color w:val="222222"/>
          <w:sz w:val="25"/>
          <w:szCs w:val="19"/>
          <w:shd w:val="clear" w:color="auto" w:fill="FFFFFF"/>
          <w:rtl/>
          <w:lang w:bidi="he-IL"/>
        </w:rPr>
        <w:t>פסוק מלאתך ודמעך לא תאחר)</w:t>
      </w:r>
      <w:r w:rsidRPr="00DE1B0B">
        <w:rPr>
          <w:rFonts w:ascii="Times New Roman" w:hAnsi="Times New Roman"/>
          <w:color w:val="222222"/>
          <w:sz w:val="25"/>
          <w:szCs w:val="25"/>
          <w:shd w:val="clear" w:color="auto" w:fill="FFFFFF"/>
          <w:rtl/>
          <w:lang w:bidi="he-IL"/>
        </w:rPr>
        <w:t xml:space="preserve"> שהדמעות הם רמז לחטא הידוע כי הרי הדמעות הם טיפות היוצאות מהעין עיי"ש</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והרי זה ראיה ברורה למה שנת' שהדמעות עצמם הם רומזות לשביה"כ ויצאו חלקים מאורות העיניים ונאבדו ונשברו ונתפרדו.</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ומזה למדנו שעיקר עבודתו של בעל השדה הוא ג"כ לתקן נשמות אלו, ואכן כידוע שרביז"ל חגר מתניו להיות בעל השדה כמ"ש בכמה מקומות הפירוש וברמז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עי' חי"מ סי' כח' וקנא' וקנב' וריז'] הוא ג"כ זה שלקח ע"ע לתקן חטא הידוע,</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ובוודאי יש שייכות בין ב' הגילויים.</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lang w:bidi="he-IL"/>
        </w:rPr>
        <w:sectPr w:rsidR="00441EB1" w:rsidRPr="00DE1B0B" w:rsidSect="00C74667">
          <w:footnotePr>
            <w:numFmt w:val="hebrew1"/>
          </w:footnotePr>
          <w:type w:val="continuous"/>
          <w:pgSz w:w="11907" w:h="8392" w:orient="landscape" w:code="11"/>
          <w:pgMar w:top="567" w:right="567" w:bottom="567" w:left="567" w:header="0" w:footer="227" w:gutter="0"/>
          <w:cols w:num="2" w:space="567"/>
          <w:bidi/>
          <w:rtlGutter/>
          <w:docGrid w:linePitch="360"/>
        </w:sectPr>
      </w:pPr>
      <w:r w:rsidRPr="00DE1B0B">
        <w:rPr>
          <w:rFonts w:ascii="Times New Roman" w:hAnsi="Times New Roman"/>
          <w:color w:val="222222"/>
          <w:sz w:val="25"/>
          <w:szCs w:val="25"/>
          <w:shd w:val="clear" w:color="auto" w:fill="FFFFFF"/>
          <w:rtl/>
          <w:lang w:bidi="he-IL"/>
        </w:rPr>
        <w:t>הקב"ה יזכנו שנזכה לטעום מעט מטעם גן העדן של התפילה המבואר כאן ולהרגיש יופי זיו והדר כל אות ותיבה ברכה ותפילה, ואולי נזכה גם לנגוע בקצה העבודה של לעשות אחד מכל התפילה אם בבחינה הפשוטה אם בבחינה הגבוהה יותר כמו שנתבאר ובעיקר שנזכה לחיות חיים טובים בגשמיות וברוחניות ע"פ הגילוי הזה של ה' אחד ושמו אחד</w:t>
      </w:r>
    </w:p>
    <w:p w:rsidR="00441EB1" w:rsidRPr="00DE1B0B" w:rsidRDefault="00441EB1" w:rsidP="00441EB1">
      <w:pPr>
        <w:pageBreakBefore/>
        <w:widowControl w:val="0"/>
        <w:tabs>
          <w:tab w:val="right" w:pos="7712"/>
        </w:tabs>
        <w:spacing w:after="0"/>
        <w:rPr>
          <w:rFonts w:ascii="Times New Roman" w:hAnsi="Times New Roman"/>
          <w:sz w:val="25"/>
          <w:szCs w:val="25"/>
        </w:rPr>
      </w:pPr>
      <w:r w:rsidRPr="00DE1B0B">
        <w:rPr>
          <w:rFonts w:ascii="Times New Roman" w:hAnsi="Times New Roman"/>
          <w:sz w:val="25"/>
          <w:szCs w:val="25"/>
          <w:rtl/>
          <w:lang w:bidi="he-IL"/>
        </w:rPr>
        <w:lastRenderedPageBreak/>
        <w:t xml:space="preserve">בס"ד </w:t>
      </w:r>
    </w:p>
    <w:p w:rsidR="00F81F35" w:rsidRDefault="00F81F35" w:rsidP="00441EB1">
      <w:pPr>
        <w:tabs>
          <w:tab w:val="left" w:pos="2845"/>
        </w:tabs>
        <w:spacing w:before="360" w:after="0"/>
        <w:jc w:val="center"/>
        <w:rPr>
          <w:rFonts w:ascii="Times New Roman" w:hAnsi="Times New Roman"/>
          <w:b/>
          <w:bCs/>
          <w:sz w:val="28"/>
          <w:szCs w:val="28"/>
          <w:rtl/>
          <w:lang w:bidi="he-IL"/>
        </w:rPr>
        <w:sectPr w:rsidR="00F81F35" w:rsidSect="00C74667">
          <w:headerReference w:type="default" r:id="rId11"/>
          <w:footerReference w:type="default" r:id="rId12"/>
          <w:type w:val="continuous"/>
          <w:pgSz w:w="11907" w:h="8392" w:orient="landscape" w:code="11"/>
          <w:pgMar w:top="567" w:right="567" w:bottom="567" w:left="567" w:header="0" w:footer="0" w:gutter="0"/>
          <w:pgNumType w:fmt="hebrew1"/>
          <w:cols w:num="2" w:space="567"/>
          <w:bidi/>
          <w:rtlGutter/>
          <w:docGrid w:linePitch="360"/>
        </w:sectPr>
      </w:pPr>
    </w:p>
    <w:p w:rsidR="00441EB1" w:rsidRPr="00CC47E5" w:rsidRDefault="00441EB1" w:rsidP="00441EB1">
      <w:pPr>
        <w:tabs>
          <w:tab w:val="left" w:pos="2845"/>
        </w:tabs>
        <w:spacing w:before="360" w:after="0"/>
        <w:jc w:val="center"/>
        <w:rPr>
          <w:rFonts w:ascii="Times New Roman" w:hAnsi="Times New Roman"/>
          <w:b/>
          <w:bCs/>
          <w:sz w:val="28"/>
          <w:szCs w:val="28"/>
        </w:rPr>
      </w:pPr>
      <w:r w:rsidRPr="00CC47E5">
        <w:rPr>
          <w:rFonts w:ascii="Times New Roman" w:hAnsi="Times New Roman"/>
          <w:b/>
          <w:bCs/>
          <w:sz w:val="28"/>
          <w:szCs w:val="28"/>
          <w:rtl/>
          <w:lang w:bidi="he-IL"/>
        </w:rPr>
        <w:t xml:space="preserve">ליקוטי מוהר"ן </w:t>
      </w:r>
      <w:r w:rsidR="00CC47E5" w:rsidRPr="00CC47E5">
        <w:rPr>
          <w:rFonts w:ascii="Times New Roman" w:hAnsi="Times New Roman" w:hint="cs"/>
          <w:b/>
          <w:bCs/>
          <w:sz w:val="28"/>
          <w:szCs w:val="28"/>
          <w:rtl/>
          <w:lang w:bidi="he-IL"/>
        </w:rPr>
        <w:t xml:space="preserve">מאמר </w:t>
      </w:r>
      <w:r w:rsidRPr="00CC47E5">
        <w:rPr>
          <w:rFonts w:ascii="Times New Roman" w:hAnsi="Times New Roman"/>
          <w:b/>
          <w:bCs/>
          <w:sz w:val="28"/>
          <w:szCs w:val="28"/>
          <w:rtl/>
          <w:lang w:bidi="he-IL"/>
        </w:rPr>
        <w:t>ס"ה</w:t>
      </w:r>
    </w:p>
    <w:p w:rsidR="00441EB1" w:rsidRPr="00CC47E5" w:rsidRDefault="00441EB1" w:rsidP="00441EB1">
      <w:pPr>
        <w:spacing w:after="360"/>
        <w:jc w:val="center"/>
        <w:rPr>
          <w:rFonts w:ascii="Times New Roman" w:hAnsi="Times New Roman"/>
          <w:b/>
          <w:bCs/>
          <w:sz w:val="28"/>
          <w:szCs w:val="28"/>
          <w:u w:val="single"/>
          <w:rtl/>
        </w:rPr>
      </w:pPr>
      <w:r w:rsidRPr="00CC47E5">
        <w:rPr>
          <w:rFonts w:ascii="Times New Roman" w:hAnsi="Times New Roman"/>
          <w:b/>
          <w:bCs/>
          <w:sz w:val="28"/>
          <w:szCs w:val="28"/>
          <w:rtl/>
          <w:lang w:bidi="he-IL"/>
        </w:rPr>
        <w:t xml:space="preserve">ויאמר בועז אל רות </w:t>
      </w:r>
      <w:r w:rsidRPr="00CC47E5">
        <w:rPr>
          <w:rFonts w:ascii="Times New Roman" w:hAnsi="Times New Roman"/>
          <w:b/>
          <w:bCs/>
          <w:sz w:val="28"/>
          <w:szCs w:val="28"/>
          <w:rtl/>
        </w:rPr>
        <w:t>–</w:t>
      </w:r>
      <w:r w:rsidRPr="00CC47E5">
        <w:rPr>
          <w:rFonts w:ascii="Times New Roman" w:hAnsi="Times New Roman"/>
          <w:b/>
          <w:bCs/>
          <w:sz w:val="28"/>
          <w:szCs w:val="28"/>
          <w:rtl/>
          <w:lang w:bidi="he-IL"/>
        </w:rPr>
        <w:t xml:space="preserve"> שיעור ד</w:t>
      </w:r>
    </w:p>
    <w:p w:rsidR="00441EB1" w:rsidRPr="00CC47E5" w:rsidRDefault="00441EB1" w:rsidP="00441EB1">
      <w:pPr>
        <w:spacing w:after="0"/>
        <w:ind w:left="720"/>
        <w:jc w:val="center"/>
        <w:rPr>
          <w:rFonts w:ascii="Times New Roman" w:hAnsi="Times New Roman"/>
          <w:b/>
          <w:bCs/>
          <w:sz w:val="28"/>
          <w:szCs w:val="28"/>
          <w:u w:val="single"/>
          <w:rtl/>
          <w:lang w:bidi="he-IL"/>
        </w:rPr>
        <w:sectPr w:rsidR="00441EB1" w:rsidRPr="00CC47E5" w:rsidSect="00F81F35">
          <w:type w:val="continuous"/>
          <w:pgSz w:w="11907" w:h="8392" w:orient="landscape" w:code="11"/>
          <w:pgMar w:top="567" w:right="567" w:bottom="567" w:left="567" w:header="0" w:footer="0" w:gutter="0"/>
          <w:pgNumType w:fmt="hebrew1"/>
          <w:cols w:space="567"/>
          <w:bidi/>
          <w:rtlGutter/>
          <w:docGrid w:linePitch="360"/>
        </w:sectPr>
      </w:pP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הקשר בין שדה</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הנשמות לשדה התפילה</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אחרי שנתבאר בס"ד בשיעורים הקודמים ענין שדה הנשמות שבסעיף א' וענין שדה התפילה שבסעיף ב', נבוא לבאר בע"ה את הקשר שבין שני השדות, וכמבואר בתחילת סעיף ב' שכאשר הנשמות עושים פירות שעושים רצונו של מקום אז מאירין עיני בעל השדה ויכול לראות את דיבורו</w:t>
      </w:r>
      <w:r w:rsidRPr="00DE1B0B">
        <w:rPr>
          <w:rFonts w:ascii="Times New Roman" w:hAnsi="Times New Roman"/>
          <w:sz w:val="25"/>
          <w:szCs w:val="25"/>
          <w:rtl/>
        </w:rPr>
        <w:t xml:space="preserve"> </w:t>
      </w:r>
      <w:r w:rsidRPr="00DE1B0B">
        <w:rPr>
          <w:rFonts w:ascii="Times New Roman" w:hAnsi="Times New Roman"/>
          <w:sz w:val="25"/>
          <w:szCs w:val="25"/>
          <w:rtl/>
          <w:lang w:bidi="he-IL"/>
        </w:rPr>
        <w:t>של כל אחד אם הוא רחוק מהשלימות ולהביאו לזה להיות כל דיבורי התפילה אחד בבחינת ביום ההוא יהיה ה' אחד ושמו אחד שהוא התכלית.</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ומעתה יש להתבונן אם בשני השדות יש גידולים יפים כמבואר בפנים, א"כ למה נשתנה תיקוני השדה של הנפשות מתיקוני השדה של התפילה </w:t>
      </w:r>
      <w:r w:rsidRPr="00DE1B0B">
        <w:rPr>
          <w:rFonts w:ascii="Times New Roman" w:hAnsi="Times New Roman"/>
          <w:sz w:val="25"/>
          <w:szCs w:val="25"/>
          <w:rtl/>
        </w:rPr>
        <w:t xml:space="preserve"> </w:t>
      </w:r>
      <w:r w:rsidRPr="00DE1B0B">
        <w:rPr>
          <w:rFonts w:ascii="Times New Roman" w:hAnsi="Times New Roman"/>
          <w:sz w:val="25"/>
          <w:szCs w:val="25"/>
          <w:rtl/>
          <w:lang w:bidi="he-IL"/>
        </w:rPr>
        <w:t>שתיקוני שדה הנפשות הם להכניס האילנות כולם לבפנים להשקותם ולהרחיקם ולדאוג שיעשו פרי דהיינו לנטוע אותם, ואילו בשדה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תיקוני השדה הם ללקט את </w:t>
      </w:r>
      <w:r w:rsidRPr="00DE1B0B">
        <w:rPr>
          <w:rFonts w:ascii="Times New Roman" w:hAnsi="Times New Roman"/>
          <w:sz w:val="25"/>
          <w:szCs w:val="25"/>
          <w:rtl/>
          <w:lang w:bidi="he-IL"/>
        </w:rPr>
        <w:t>הגידולים ולקבצם לאגודות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ועוד למה בשדה הנשמות הגידולים במחובר, ובשדה התפילה הם בתלוש, ולמה לא סיפר לנו רביז"ל מה נעשה עם גידולי שדה הנפשות אחר שנטעו אותם,</w:t>
      </w:r>
      <w:r w:rsidRPr="00DE1B0B">
        <w:rPr>
          <w:rFonts w:ascii="Times New Roman" w:hAnsi="Times New Roman"/>
          <w:sz w:val="25"/>
          <w:szCs w:val="25"/>
          <w:rtl/>
        </w:rPr>
        <w:t xml:space="preserve"> </w:t>
      </w:r>
      <w:r w:rsidRPr="00DE1B0B">
        <w:rPr>
          <w:rFonts w:ascii="Times New Roman" w:hAnsi="Times New Roman"/>
          <w:sz w:val="25"/>
          <w:szCs w:val="25"/>
          <w:rtl/>
          <w:lang w:bidi="he-IL"/>
        </w:rPr>
        <w:t>וגם לא סיפר לנו רביז"ל מה נעשה עם גידולי שדה התפילה לפני שאנו מלקטים אותם, ומי נטעם ומי קצרם.</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והנה בפשטות הרי שני השדות נפרדים הם ואין שייכות ביניהם, אבל לכאורה הפשטות הוא שהשדה הוא שדה אחד רק שיש שדה כללי ויש בתוכו הרבה חלקות שדה פרטיים, והשדה הכללי הוא גן עדן לנשמת כולם, והשדה הפרטי הוא מה שיש לכל אדם בפני עצמו בדיבורי תפילתו, אבל מכל מקום השדה הוא שדה אחד ויש בכלל מה שבפרט ויש בפרט מה שיש בכלל ואפשר ללמוד זה מזה ומה שנאמר בזה בא ומגלה על זה.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וההכרח לזה הוא שהרי שניהם נקראים שדה עם אילנות ועשבים ועל שניהם הוא אומר שיופי השדה אין לתאר ומי יפאר </w:t>
      </w:r>
      <w:r w:rsidRPr="00DE1B0B">
        <w:rPr>
          <w:rFonts w:ascii="Times New Roman" w:hAnsi="Times New Roman"/>
          <w:sz w:val="25"/>
          <w:szCs w:val="25"/>
          <w:rtl/>
          <w:lang w:bidi="he-IL"/>
        </w:rPr>
        <w:lastRenderedPageBreak/>
        <w:t>פאר הליקוטים, וכאשר רביז"ל קורא במאמר אחד לשני מושגים בשם אחד ברור כשמש שהם ענין אחד בשני מקומות.</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והוכחה נוספת לזה יש להוכיח ממה שמפרש כל המאמר בדברי בועז לרות אל תלכי ללקוט בשדה אחר וגו' והושמט ממנו ענין שדה הנשמות, ועל כרחנו שכל מה שנאמר שם על שדה התפילה נכון הוא גם על שדה הנשמות</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ונראים הדברים ששני שדות אלו הם הגן ועדן כי מבואר בסוף המאמר שבחינת גן עדן היינו גן זה הנפש ועדן זה הביטול אל התכלית עיי"ש ויתכן שכוונתו גם בזה שהשדה והגן של הנשמות של סעיף א' הוא הגן של העדן והשדה של התפילה אשר שלימותה בבחינת הביטול אל התכלית הוא העדן של הגן, כי גן ועדן הם שני מקומות כמש"כ בפרשת בראשית </w:t>
      </w:r>
      <w:r w:rsidRPr="00CC47E5">
        <w:rPr>
          <w:rFonts w:ascii="Times New Roman" w:hAnsi="Times New Roman"/>
          <w:sz w:val="25"/>
          <w:szCs w:val="19"/>
          <w:rtl/>
          <w:lang w:bidi="he-IL"/>
        </w:rPr>
        <w:t>(ב ח)</w:t>
      </w:r>
      <w:r w:rsidRPr="00DE1B0B">
        <w:rPr>
          <w:rFonts w:ascii="Times New Roman" w:hAnsi="Times New Roman"/>
          <w:color w:val="222222"/>
          <w:sz w:val="25"/>
          <w:szCs w:val="25"/>
          <w:shd w:val="clear" w:color="auto" w:fill="FFFFFF"/>
          <w:rtl/>
        </w:rPr>
        <w:t xml:space="preserve"> </w:t>
      </w:r>
      <w:r w:rsidRPr="00DE1B0B">
        <w:rPr>
          <w:rFonts w:ascii="Times New Roman" w:hAnsi="Times New Roman"/>
          <w:sz w:val="25"/>
          <w:szCs w:val="25"/>
          <w:rtl/>
          <w:lang w:bidi="he-IL"/>
        </w:rPr>
        <w:t xml:space="preserve">וַיִּטַּע יְהוָה אֱלֹהִים גַּן בְּעֵדֶן מִקֶּדֶם ונאמר </w:t>
      </w:r>
      <w:r w:rsidRPr="00CC47E5">
        <w:rPr>
          <w:rFonts w:ascii="Times New Roman" w:hAnsi="Times New Roman"/>
          <w:sz w:val="25"/>
          <w:szCs w:val="19"/>
          <w:rtl/>
          <w:lang w:bidi="he-IL"/>
        </w:rPr>
        <w:t>(שם י)</w:t>
      </w:r>
      <w:r w:rsidRPr="00DE1B0B">
        <w:rPr>
          <w:rFonts w:ascii="Times New Roman" w:hAnsi="Times New Roman"/>
          <w:color w:val="222222"/>
          <w:sz w:val="25"/>
          <w:szCs w:val="25"/>
          <w:shd w:val="clear" w:color="auto" w:fill="FFFFFF"/>
          <w:rtl/>
        </w:rPr>
        <w:t xml:space="preserve"> </w:t>
      </w:r>
      <w:r w:rsidRPr="00DE1B0B">
        <w:rPr>
          <w:rFonts w:ascii="Times New Roman" w:hAnsi="Times New Roman"/>
          <w:sz w:val="25"/>
          <w:szCs w:val="25"/>
          <w:rtl/>
          <w:lang w:bidi="he-IL"/>
        </w:rPr>
        <w:t>וְנָהָר יֹצֵא מֵעֵדֶן לְהַשְׁקוֹת אֶת הַגָּן.</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ונראה לבאר קצת את השייכות של שני השדות, כי השדה של הנשמות והשדה של האותיות היינו הך, שהרי האותיות הם ניצוצי נשמות וכלשון רביז"ל בתורה ב' סעיף ו' ומבואר שם ג"כ שהם אותיות המתלבשות בתפילה, ובאמת שהדבר מבואר בכתבי האריז"ל שהניצוצות הקדושות שנפלו בתחילת הבריאה </w:t>
      </w:r>
      <w:r w:rsidRPr="00DE1B0B">
        <w:rPr>
          <w:rFonts w:ascii="Times New Roman" w:hAnsi="Times New Roman"/>
          <w:sz w:val="25"/>
          <w:szCs w:val="25"/>
          <w:rtl/>
          <w:lang w:bidi="he-IL"/>
        </w:rPr>
        <w:t xml:space="preserve">ועבודתנו ללקטם ולהרימם הם נקראים בשם אותיות </w:t>
      </w:r>
      <w:r w:rsidRPr="00CC47E5">
        <w:rPr>
          <w:rFonts w:ascii="Times New Roman" w:hAnsi="Times New Roman"/>
          <w:sz w:val="25"/>
          <w:szCs w:val="19"/>
          <w:rtl/>
          <w:lang w:bidi="he-IL"/>
        </w:rPr>
        <w:t>(ע"ח שער ח פ"ו)</w:t>
      </w:r>
      <w:r w:rsidRPr="00DE1B0B">
        <w:rPr>
          <w:rFonts w:ascii="Times New Roman" w:hAnsi="Times New Roman"/>
          <w:sz w:val="25"/>
          <w:szCs w:val="25"/>
          <w:rtl/>
          <w:lang w:bidi="he-IL"/>
        </w:rPr>
        <w:t xml:space="preserve"> ונקראים בשם חלקי נשמות </w:t>
      </w:r>
      <w:r w:rsidRPr="00CC47E5">
        <w:rPr>
          <w:rFonts w:ascii="Times New Roman" w:hAnsi="Times New Roman"/>
          <w:sz w:val="25"/>
          <w:szCs w:val="19"/>
          <w:rtl/>
          <w:lang w:bidi="he-IL"/>
        </w:rPr>
        <w:t>(שעה"כ דרושי נפי"א ג)</w:t>
      </w:r>
      <w:r w:rsidRPr="00DE1B0B">
        <w:rPr>
          <w:rFonts w:ascii="Times New Roman" w:hAnsi="Times New Roman"/>
          <w:sz w:val="25"/>
          <w:szCs w:val="25"/>
          <w:rtl/>
        </w:rPr>
        <w:t>.</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ומעתה לא קשה מה ששאלנו למה בשדה הנשמות מסופר רק על היותם במחובר ולא מסופר ההמשך, ואילו בשדה התפילה מסופר רק על היותם בתלוש, כי אדרבה זה הוכחה נוספת לדברינו ששדה אחד הם שניהם, ותחילת העבודה לנטוע השדה היא עבודת בעל השדה בלבד</w:t>
      </w:r>
      <w:r w:rsidRPr="00DE1B0B">
        <w:rPr>
          <w:rFonts w:ascii="Times New Roman" w:hAnsi="Times New Roman"/>
          <w:sz w:val="25"/>
          <w:szCs w:val="25"/>
          <w:rtl/>
        </w:rPr>
        <w:t>,</w:t>
      </w:r>
      <w:r w:rsidRPr="00DE1B0B">
        <w:rPr>
          <w:rFonts w:ascii="Times New Roman" w:hAnsi="Times New Roman"/>
          <w:sz w:val="25"/>
          <w:szCs w:val="25"/>
          <w:rtl/>
          <w:lang w:bidi="he-IL"/>
        </w:rPr>
        <w:t xml:space="preserve"> והמשך תיקוני השדה בתלוש הם עבודת כל אחד בפני עצמו בתפילתו</w:t>
      </w:r>
      <w:r w:rsidRPr="00DE1B0B">
        <w:rPr>
          <w:rFonts w:ascii="Times New Roman" w:hAnsi="Times New Roman"/>
          <w:sz w:val="25"/>
          <w:szCs w:val="25"/>
          <w:rtl/>
        </w:rPr>
        <w:t>,</w:t>
      </w:r>
      <w:r w:rsidRPr="00DE1B0B">
        <w:rPr>
          <w:rFonts w:ascii="Times New Roman" w:hAnsi="Times New Roman"/>
          <w:sz w:val="25"/>
          <w:szCs w:val="25"/>
          <w:rtl/>
          <w:lang w:bidi="he-IL"/>
        </w:rPr>
        <w:t xml:space="preserve"> ובכוחו של בעל השדה שעיניו צופיות לסייעו להביאו אל התכלית.</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עינייך בשדה אשר יקצורון</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אבל מאידך עדיין קשה דאם שני השדות הם אחד וכל המתואר בסעיף ב' הוא המשך התיאור המתואר בסעיף א'</w:t>
      </w:r>
      <w:r w:rsidRPr="00DE1B0B">
        <w:rPr>
          <w:rFonts w:ascii="Times New Roman" w:hAnsi="Times New Roman"/>
          <w:sz w:val="25"/>
          <w:szCs w:val="25"/>
          <w:rtl/>
        </w:rPr>
        <w:t xml:space="preserve">, </w:t>
      </w:r>
      <w:r w:rsidRPr="00DE1B0B">
        <w:rPr>
          <w:rFonts w:ascii="Times New Roman" w:hAnsi="Times New Roman"/>
          <w:sz w:val="25"/>
          <w:szCs w:val="25"/>
          <w:rtl/>
          <w:lang w:bidi="he-IL"/>
        </w:rPr>
        <w:t>א"כ צ"ב שלא נתבאר מי קצר את הגידולים הנאים שבעל השדה טרח לנטעם עד שגדלו ועשו פירות, והרבה יסורים עברו עליו עד שהכניסם בפנים, והקצירה שהיא עקירת דבר מגידולו ומקור חיותו כמוה כמו השלכת הגידולים מחוץ לשדה, כי אין שום משמעות לכאורה לגידולים התלושים אם הם בשדה או לא.</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עוד יש להתבונן במש"כ בהמשך המאמר לרמז בפסוקי בועז ורות את הדרך איך ללקט ליקוטי התפילה לאגדם לאחד ממש </w:t>
      </w:r>
      <w:r w:rsidRPr="00DE1B0B">
        <w:rPr>
          <w:rFonts w:ascii="Times New Roman" w:hAnsi="Times New Roman"/>
          <w:sz w:val="25"/>
          <w:szCs w:val="25"/>
          <w:rtl/>
          <w:lang w:bidi="he-IL"/>
        </w:rPr>
        <w:lastRenderedPageBreak/>
        <w:t>עד שעושה אחד מכל התפילה והדרך הוא ע"י בחינת התכלית ומבואר שם שזה רמוז בפסוק עינייך בשדה אשר יקצורון כי הקצירה היא תכלית החרישה והזריעה עכ"ל</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ובפשטות היה אפשר כמו כן שירמוז הפסוק ענין זה בבנין וגמר הבנין או בכלי והמכה בפטיש ורק במקרה רמז הפסוק זאת בענין הקצירה שהיא תכלית הזריעה והחרישה, ולא היא, לא יתכן שיהיה זה רק במקרה.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וע"כ ברור דמ"ש שהקצירה היא תכלית החרישה והזריעה מרמז על אותה החרישה והזריעה שבסעיף א' שבעל השדה נוטע את גן ד' בזריעה וגם בחרישה וכאן מפרש שתכלית הכל הוא להיקצר וזהו ממש כמו שביארנו.</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ואמנם גם במשל, הרי אין זה תכלית שישארו הפירות על האילנות לעולם ואין זה תכלית שהשושנים ופרחים הנאים ישארו במחובר לנצח, אבל הא גופא צ"ב שהרי כפי המשל שבסעיף א' כל ענין הגידול הוא להיות נטוע בשדה העליון השדה אשר ברכו ה' שהוא חקל תפוחין קדישין והיא השכינה שורש כנסת ישראל וכמו שנתבאר בשיעור הקודם וכן מפורש בתיקו"ז </w:t>
      </w:r>
      <w:r w:rsidRPr="00CC47E5">
        <w:rPr>
          <w:rFonts w:ascii="Times New Roman" w:hAnsi="Times New Roman"/>
          <w:sz w:val="25"/>
          <w:szCs w:val="19"/>
          <w:rtl/>
          <w:lang w:bidi="he-IL"/>
        </w:rPr>
        <w:t>(תיקון יד: דף ל:)</w:t>
      </w:r>
      <w:r w:rsidRPr="00DE1B0B">
        <w:rPr>
          <w:rFonts w:ascii="Times New Roman" w:hAnsi="Times New Roman"/>
          <w:sz w:val="25"/>
          <w:szCs w:val="25"/>
          <w:rtl/>
          <w:lang w:bidi="he-IL"/>
        </w:rPr>
        <w:t xml:space="preserve"> וזה לשונו וּשְׁכִינְתָּא אִיהִי אַרְעָא דְבֵיהּ גָּדְלִין וְצָמְחִין אִלָּנִין, וכו' עִשְׂבִּין וְדִשְׁאִין דְּאִינוּן תַּלְמִידֵי חֲכָמִים מִתַּמָּן צָמְחִין בְּגַן, בְּגִין דְּאִיהִי אוֹרַיְיתָא דִבְעַל פֶּה עכ"ל, וא"כ </w:t>
      </w:r>
      <w:r w:rsidRPr="00DE1B0B">
        <w:rPr>
          <w:rFonts w:ascii="Times New Roman" w:hAnsi="Times New Roman"/>
          <w:sz w:val="25"/>
          <w:szCs w:val="25"/>
          <w:rtl/>
          <w:lang w:bidi="he-IL"/>
        </w:rPr>
        <w:t>איך יתכן שיהיה תכלית הדבר להיקצר משם ולהיעקר ממקור חיותנו ולגלות מציון כי היא בית חיינו.</w:t>
      </w:r>
    </w:p>
    <w:p w:rsidR="00441EB1" w:rsidRPr="00DE1B0B" w:rsidRDefault="00441EB1" w:rsidP="00441EB1">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ונקדים עוד כמה עניינים הצריכים ביאור בענין התפילה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דהנה ענין התפילה מתחיל בסעיף ב' כמו ענין חדש שלא דובר בו, ולכאורה הרי כבר מבואר בסעיף א' להדיא שכאשר שדה הנשמות על תיקונה אזי טוב ויפה מאד להתפלל, ולכאורה כוונתו על כל אחד מהנפשות אשר שם וא"כ למה מתחיל בסעיף ב' לדבר שוב בענין התפילה, ובדוחק י"ל</w:t>
      </w:r>
      <w:r w:rsidRPr="00DE1B0B">
        <w:rPr>
          <w:rFonts w:ascii="Times New Roman" w:hAnsi="Times New Roman"/>
          <w:sz w:val="25"/>
          <w:szCs w:val="25"/>
          <w:rtl/>
        </w:rPr>
        <w:t xml:space="preserve"> </w:t>
      </w:r>
      <w:r w:rsidRPr="00DE1B0B">
        <w:rPr>
          <w:rFonts w:ascii="Times New Roman" w:hAnsi="Times New Roman"/>
          <w:sz w:val="25"/>
          <w:szCs w:val="25"/>
          <w:rtl/>
          <w:lang w:bidi="he-IL"/>
        </w:rPr>
        <w:t>דתני והדר מפרש, אבל אין זה דרכו של רביז"ל כלל ובוודאי שהם שני עניינים.</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עוד יש לשאול בסעיף ב' שמתאר את הצער שיש לאותיות ממה שצריך המתפלל להיפרד מהם ומבקשות ומתחננות שלכל הפחות לא ישכח אותם ובכל מקום שיבוא יזכרם לטובה </w:t>
      </w:r>
      <w:r w:rsidRPr="00CC47E5">
        <w:rPr>
          <w:rFonts w:ascii="Times New Roman" w:hAnsi="Times New Roman"/>
          <w:sz w:val="25"/>
          <w:szCs w:val="19"/>
          <w:rtl/>
          <w:lang w:bidi="he-IL"/>
        </w:rPr>
        <w:t>(ונתבאר הכוונה בזה בשיעור הקודם בס"ד)</w:t>
      </w:r>
      <w:r w:rsidRPr="00DE1B0B">
        <w:rPr>
          <w:rFonts w:ascii="Times New Roman" w:hAnsi="Times New Roman"/>
          <w:sz w:val="25"/>
          <w:szCs w:val="25"/>
          <w:rtl/>
          <w:lang w:bidi="he-IL"/>
        </w:rPr>
        <w:t xml:space="preserve"> וגם בהמשך המאמר השכל מזהיר את הנפש שישמע תחנוני הדיבור, וצ"ב אם כן למה תיקנו חז"ל להתפלל עם כל כך הרבה דיבורים תיבות ואותיות, ולמה באמת לא יתקנו שנתפלל רק תיבה אחת או אות אחד ולהתקשר ולהידבק בה עד כלות.</w:t>
      </w:r>
    </w:p>
    <w:p w:rsidR="00441EB1" w:rsidRPr="00DE1B0B" w:rsidRDefault="00441EB1" w:rsidP="00F81F35">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הרחקת המקורב</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ועתה נבוא לבאר וליישב בס''ד, דהנה בסוף סעיף א' מבואר שאחד מתיקוני השדה הוא שצריך בעל השדה להרחיק האילנות כי צריך לפעמים להראות למקורב גדול הרחקה גדולה כדי שלא יכחיש את חבירו, ע"כ.</w:t>
      </w:r>
      <w:r w:rsidRPr="00DE1B0B">
        <w:rPr>
          <w:rFonts w:ascii="Times New Roman" w:hAnsi="Times New Roman"/>
          <w:sz w:val="25"/>
          <w:szCs w:val="25"/>
          <w:rtl/>
        </w:rPr>
        <w:t xml:space="preserve"> </w:t>
      </w:r>
    </w:p>
    <w:p w:rsidR="00441EB1" w:rsidRPr="00DE1B0B" w:rsidRDefault="00441EB1" w:rsidP="00CC15D9">
      <w:pPr>
        <w:rPr>
          <w:rFonts w:ascii="Times New Roman" w:hAnsi="Times New Roman"/>
        </w:rPr>
      </w:pPr>
      <w:r w:rsidRPr="00DE1B0B">
        <w:rPr>
          <w:rFonts w:ascii="Times New Roman" w:hAnsi="Times New Roman"/>
          <w:rtl/>
          <w:lang w:bidi="he-IL"/>
        </w:rPr>
        <w:t xml:space="preserve">וצ"ב דאם כוונתו שרק מרחיק האילנות זה מזה א"כ הרחקת המקורב כוונתו על שני חברים המקורבים, ואין זה במשמע לשונו אלא על המקורב לבעל השדה מאד שמראה לו הרחקה גדולה </w:t>
      </w:r>
      <w:r w:rsidRPr="00CC47E5">
        <w:rPr>
          <w:rFonts w:ascii="Times New Roman" w:hAnsi="Times New Roman"/>
          <w:szCs w:val="19"/>
          <w:rtl/>
          <w:lang w:bidi="he-IL"/>
        </w:rPr>
        <w:t>(כדי שלא יכחיש את חבירו)</w:t>
      </w:r>
      <w:r w:rsidRPr="00DE1B0B">
        <w:rPr>
          <w:rFonts w:ascii="Times New Roman" w:hAnsi="Times New Roman"/>
          <w:rtl/>
        </w:rPr>
        <w:t xml:space="preserve">, </w:t>
      </w:r>
      <w:r w:rsidRPr="00DE1B0B">
        <w:rPr>
          <w:rFonts w:ascii="Times New Roman" w:hAnsi="Times New Roman"/>
          <w:rtl/>
          <w:lang w:bidi="he-IL"/>
        </w:rPr>
        <w:t xml:space="preserve">ומשמע מזה שכוונתו לעקירת אילנות ממקומם כדי לתת מקום לאילנות אחרים וכמבואר במשנה </w:t>
      </w:r>
      <w:r w:rsidRPr="00CC47E5">
        <w:rPr>
          <w:rFonts w:ascii="Times New Roman" w:hAnsi="Times New Roman"/>
          <w:szCs w:val="19"/>
          <w:rtl/>
          <w:lang w:bidi="he-IL"/>
        </w:rPr>
        <w:t>(פאה פ"ג מ"ג)</w:t>
      </w:r>
      <w:r w:rsidRPr="00DE1B0B">
        <w:rPr>
          <w:rFonts w:ascii="Times New Roman" w:hAnsi="Times New Roman"/>
          <w:rtl/>
          <w:lang w:bidi="he-IL"/>
        </w:rPr>
        <w:t xml:space="preserve"> שיש פעולת המידל לעקור אילן מבינתיים, וזהו ההרחקה הגדולה כי נעקר ממש מגידולו.</w:t>
      </w:r>
      <w:r w:rsidRPr="00DE1B0B">
        <w:rPr>
          <w:rFonts w:ascii="Times New Roman" w:hAnsi="Times New Roman"/>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והרי לנו א"כ שכבר רמז לנו על ענין הקצירה והעקירה בסוף סעיף א' ומזה מתחיל ההמשך של סעיף ב' שעבודתנו ללקט מה שנעקר ובעל השדה עיניו צופיות לדאוג ולראות את מלאכת העימור והאיגוד של העמרים והאגודות עד שיעשו כולם אגודה אחת, אבל לעיל הקשינו למה צריך להיעקר מבית חיינו, וכאן נתגלה לנו הטעם לזה שלא יכחיש את חבירו, וצ"ב כלום חסר מקום בבית המלך וכי מקום גן עדן צר מהכיל את כל הנשמות והרי הגן עדן עצמו נוצר לפי הנשמות.</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מחצדי חקלא</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אכן הנה מצאנו בלשון חז"ל בתחילת האידרא רבה </w:t>
      </w:r>
      <w:r w:rsidRPr="00CC47E5">
        <w:rPr>
          <w:rFonts w:ascii="Times New Roman" w:hAnsi="Times New Roman"/>
          <w:sz w:val="25"/>
          <w:szCs w:val="19"/>
          <w:rtl/>
          <w:lang w:bidi="he-IL"/>
        </w:rPr>
        <w:t>(זוה"ק נשא קכז:)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שנקראים הת"ח בשם מחצדי חקלא ופירשו המפרשים שהם קוצרים את השדה העליון שהיא השכינה כשלוקטים משם  סודות התורה ושאר דברי תורה ומלקטים אורות משדה העליון, ובאמת שמבואר גם בזוה"ח רות </w:t>
      </w:r>
      <w:r w:rsidRPr="00CC47E5">
        <w:rPr>
          <w:rFonts w:ascii="Times New Roman" w:hAnsi="Times New Roman"/>
          <w:sz w:val="25"/>
          <w:szCs w:val="19"/>
          <w:rtl/>
          <w:lang w:bidi="he-IL"/>
        </w:rPr>
        <w:t>(קד.)</w:t>
      </w:r>
      <w:r w:rsidRPr="00DE1B0B">
        <w:rPr>
          <w:rFonts w:ascii="Times New Roman" w:hAnsi="Times New Roman"/>
          <w:sz w:val="25"/>
          <w:szCs w:val="25"/>
          <w:rtl/>
          <w:lang w:bidi="he-IL"/>
        </w:rPr>
        <w:t xml:space="preserve"> שהקוצרים בשדה בועז הם הת"ח מחצדי חקלא, והרי מפורש בהמשך המאמר ששדה בועז הוא עצמו שדה התפילה והרי זה ראיה ברורה שבעל השדה ושלוחיו הם הקוצרים את הנשמות משדה העליון, וא"כ לכאורה אדרבה הרי היה צריך להיות שעבודתנו מדבקת אותנו בחקל תפוחין קדישין ולא שאנו קוצרים את השדה.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אבל ביאור הדבר הוא שאילו עדיין היינו בגן עדן היינו בתוך שדה השכינה אבל עצם ביאתנו לעוה"ז היא הקצירה שנקצרנו מעולם העליון וממילא גם כל ההארות שאנו זוכים להם הם רק בבחינת קצירה שמוריקים מלמעלה אילינו כאן לתוך מקום החושך ותהום רבה בכדי שלכל הפחות לא נשכח מהקב"ה.</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איך תוכל להיפרד ממני</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וזהו ממש כלשון רביז"ל בפנים בסעיף ב' בענין בקשת האותיות מהנפש והם ג"כ דבר ה' אל האדם ודבר האדם אל ה' בעת </w:t>
      </w:r>
      <w:r w:rsidRPr="00DE1B0B">
        <w:rPr>
          <w:rFonts w:ascii="Times New Roman" w:hAnsi="Times New Roman"/>
          <w:sz w:val="25"/>
          <w:szCs w:val="25"/>
          <w:rtl/>
          <w:lang w:bidi="he-IL"/>
        </w:rPr>
        <w:lastRenderedPageBreak/>
        <w:t>ירידתו לעוה"ז שאומרים זה לזה איך תוכל להתפרד ממני לגודל ההתקשרות והאהבה שיש ביננו, כי אתה רואה את יקר יפיי וזיוי והדרי ותפארתי, ואיך תוכל לנתק עצמך ממני וליפרד מאיתי הן אמת שאתה צריך לילך וכו' כדי ללקט וכו' אבל איך תוכל להיפרד ממני ולשכוח אותי, עכ"פ תראה שבכל מקום שתלך ותבוא לשם לא תשכח אותי ולא תיפרד ממני</w:t>
      </w:r>
      <w:r w:rsidRPr="00DE1B0B">
        <w:rPr>
          <w:rFonts w:ascii="Times New Roman" w:hAnsi="Times New Roman"/>
          <w:sz w:val="25"/>
          <w:szCs w:val="25"/>
          <w:rtl/>
        </w:rPr>
        <w:t xml:space="preserve">, </w:t>
      </w:r>
      <w:r w:rsidRPr="00DE1B0B">
        <w:rPr>
          <w:rFonts w:ascii="Times New Roman" w:hAnsi="Times New Roman"/>
          <w:sz w:val="25"/>
          <w:szCs w:val="25"/>
          <w:rtl/>
          <w:lang w:bidi="he-IL"/>
        </w:rPr>
        <w:t>עכל"ק.</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ויש להוסיף עוד שהרי בסוף המאמר מבואר שענין זה רמוז בפסוק וַיֹּאמֶר בֹּעַז </w:t>
      </w:r>
      <w:r w:rsidRPr="00CC47E5">
        <w:rPr>
          <w:rFonts w:ascii="Times New Roman" w:hAnsi="Times New Roman"/>
          <w:sz w:val="25"/>
          <w:szCs w:val="19"/>
          <w:rtl/>
          <w:lang w:bidi="he-IL"/>
        </w:rPr>
        <w:t>(זה השכל)</w:t>
      </w:r>
      <w:r w:rsidRPr="00DE1B0B">
        <w:rPr>
          <w:rFonts w:ascii="Times New Roman" w:hAnsi="Times New Roman"/>
          <w:sz w:val="25"/>
          <w:szCs w:val="25"/>
          <w:rtl/>
          <w:lang w:bidi="he-IL"/>
        </w:rPr>
        <w:t xml:space="preserve"> אֶל רוּת </w:t>
      </w:r>
      <w:r w:rsidRPr="00CC47E5">
        <w:rPr>
          <w:rFonts w:ascii="Times New Roman" w:hAnsi="Times New Roman"/>
          <w:sz w:val="25"/>
          <w:szCs w:val="19"/>
          <w:rtl/>
          <w:lang w:bidi="he-IL"/>
        </w:rPr>
        <w:t>(זה הנפש)</w:t>
      </w:r>
      <w:r w:rsidRPr="00DE1B0B">
        <w:rPr>
          <w:rFonts w:ascii="Times New Roman" w:hAnsi="Times New Roman"/>
          <w:sz w:val="25"/>
          <w:szCs w:val="25"/>
          <w:rtl/>
          <w:lang w:bidi="he-IL"/>
        </w:rPr>
        <w:t xml:space="preserve"> הֲלוֹא שָׁמַעַתְּ בִּתִּי אַל תֵּלְכִי לִלְקֹט בְּשָׂדֶה אַחֵר וְגַם לֹא תַעֲבוּרִי מִזֶּה עיי"ש, ובאמת מבואר בזוה"ח רות </w:t>
      </w:r>
      <w:r w:rsidRPr="00CC47E5">
        <w:rPr>
          <w:rFonts w:ascii="Times New Roman" w:hAnsi="Times New Roman"/>
          <w:sz w:val="25"/>
          <w:szCs w:val="19"/>
          <w:rtl/>
          <w:lang w:bidi="he-IL"/>
        </w:rPr>
        <w:t>(קד:)</w:t>
      </w:r>
      <w:r w:rsidRPr="00DE1B0B">
        <w:rPr>
          <w:rFonts w:ascii="Times New Roman" w:hAnsi="Times New Roman"/>
          <w:sz w:val="25"/>
          <w:szCs w:val="25"/>
          <w:rtl/>
          <w:lang w:bidi="he-IL"/>
        </w:rPr>
        <w:t xml:space="preserve"> שביאר פסוק זה שלא תלך ללקוט בשדה הסט"א ולא תעבורי מזה מבעלך זה הקב"ה ומיניה לא תזוע לעלמין</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ע"כ, ומוכח מזה שכל דברי הבקשה שהאריך רביז"ל בסעיף ד' הם גם בקשת הקב"ה מהנפש, וזהו כמו השבועה שהקב''ה משביע את הנשמה טרם ירידתה לעוה"ז כמבואר בגמ' </w:t>
      </w:r>
      <w:r w:rsidRPr="00CC47E5">
        <w:rPr>
          <w:rFonts w:ascii="Times New Roman" w:hAnsi="Times New Roman"/>
          <w:sz w:val="25"/>
          <w:szCs w:val="19"/>
          <w:rtl/>
          <w:lang w:bidi="he-IL"/>
        </w:rPr>
        <w:t>(נדה ל:)</w:t>
      </w:r>
      <w:r w:rsidRPr="00DE1B0B">
        <w:rPr>
          <w:rFonts w:ascii="Times New Roman" w:hAnsi="Times New Roman"/>
          <w:sz w:val="25"/>
          <w:szCs w:val="25"/>
          <w:rtl/>
          <w:lang w:bidi="he-IL"/>
        </w:rPr>
        <w:t xml:space="preserve"> והוי יודע וכו' נשמה שנתתי בך טהורה אם אתה משמרה מוטב ואם לאו הריני נוטלה ממך ח"ו.</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ביאור תכלית הקצירה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ומעתה מבואר ומיושב מה שהקשינו באריכות מי ולמה קוצר את הגידולים הנאים של הג"ע שהם הנשמות שבעל השדה טרח להכניסם ומה המטרה להוציאם ואח"כ ללקטם ולאגדם, ועתה </w:t>
      </w:r>
      <w:r w:rsidRPr="00DE1B0B">
        <w:rPr>
          <w:rFonts w:ascii="Times New Roman" w:hAnsi="Times New Roman"/>
          <w:sz w:val="25"/>
          <w:szCs w:val="25"/>
          <w:rtl/>
          <w:lang w:bidi="he-IL"/>
        </w:rPr>
        <w:t>מבואר הדבר כי אדרבה הרי התחיל בסעיף ב' שדווקא כשהנשמות עושים פירות ועושים רצונו של מקום אז עיני בעל השדה יכולים לצפות ולראות להביאם את תכליתם, והיינו כי כאשר הנשמה מוכנת לרדת לעוה"ז כי היא כבר במדרגה שהיא נטועה ועושה פירות אז הקב"ה קוצרה ומורידה אבל בעל השדה שומר עליה ועיניו צופיות שלא תלך לאבדון ח"ו ומסייע בידה שלא תפרד,אמנם בכל זאת א"א להיות מאוחד עם השי"ת כמו לעת"ל ביום ההוא יהיה ה' אחד ושמו אחד כמבואר בסעיף ג' וכמו שהיתה לפני רדתה כשהיתה נטועה בגן הנשמות המבואר בסעיף א' שאז היה סדנא דארעא חד הוא וכל הפירות המחוברים נחשבים לאחד ממש ביניהם, ולאחד ממש עם שורשם</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אחרי הקצירה יש רק עבודת הלקיטה לאגוד ולחבר ביניהם שזה מעין בחינת אחד ולא אחד ממש, וכבקשת השי"ת מהנפש שהן אמת שאתה צריך להפרד אבל לכל הפחות אל תשכחני ובכל מקום שתבוא תזכרני,</w:t>
      </w:r>
    </w:p>
    <w:p w:rsidR="00441EB1" w:rsidRPr="00DE1B0B" w:rsidRDefault="00441EB1" w:rsidP="00441EB1">
      <w:pPr>
        <w:spacing w:before="120" w:after="0" w:line="300" w:lineRule="exact"/>
        <w:rPr>
          <w:rFonts w:ascii="Times New Roman" w:hAnsi="Times New Roman"/>
          <w:sz w:val="25"/>
          <w:szCs w:val="25"/>
          <w:u w:val="single"/>
          <w:rtl/>
        </w:rPr>
      </w:pPr>
      <w:r w:rsidRPr="00DE1B0B">
        <w:rPr>
          <w:rFonts w:ascii="Times New Roman" w:hAnsi="Times New Roman"/>
          <w:sz w:val="25"/>
          <w:szCs w:val="25"/>
          <w:rtl/>
          <w:lang w:bidi="he-IL"/>
        </w:rPr>
        <w:t>ואילו לא היו הנפשות בג"ע אלא כמו אלו שנעות ונדות בחוץ, א"א להורידם לעוה"ז כי ילכו לאבדון ח"ו וזהו הביאור התחלת סעיף ב' שדווקא אלו האילנות שטרח בעל השדה לנטעם וכבר עושים פירות שהוא רצונו של מקום הרי פירות אלו מאירין עיני בעל השדה שיוכל לשמור עליהם ולהביאם אל התכלית.</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u w:val="single"/>
          <w:rtl/>
          <w:lang w:bidi="he-IL"/>
        </w:rPr>
        <w:lastRenderedPageBreak/>
        <w:t>ובעזהי"ת בשיעורים הבאים יתבאר יותר ענין זה</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מהו רצונו של מקום שמרומז בדבריו</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ומה נחשב לפירות שיאירו עיני בעל השדה</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ולמה הפירות מאירות עיני בעל השדה</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ולמה צריך דווקא את כח הראיה של בעל השדה כדי להביאם אל התכלית</w:t>
      </w:r>
      <w:r w:rsidRPr="00DE1B0B">
        <w:rPr>
          <w:rFonts w:ascii="Times New Roman" w:hAnsi="Times New Roman"/>
          <w:sz w:val="25"/>
          <w:szCs w:val="25"/>
          <w:rtl/>
        </w:rPr>
        <w:t>.</w:t>
      </w:r>
    </w:p>
    <w:p w:rsidR="00441EB1" w:rsidRPr="00DE1B0B" w:rsidRDefault="00441EB1" w:rsidP="00441EB1">
      <w:pPr>
        <w:spacing w:before="120" w:after="0" w:line="300" w:lineRule="exact"/>
        <w:rPr>
          <w:rFonts w:ascii="Times New Roman" w:hAnsi="Times New Roman"/>
          <w:sz w:val="25"/>
          <w:szCs w:val="25"/>
          <w:u w:val="single"/>
        </w:rPr>
      </w:pPr>
      <w:r w:rsidRPr="00DE1B0B">
        <w:rPr>
          <w:rFonts w:ascii="Times New Roman" w:hAnsi="Times New Roman"/>
          <w:sz w:val="25"/>
          <w:szCs w:val="25"/>
          <w:rtl/>
          <w:lang w:bidi="he-IL"/>
        </w:rPr>
        <w:t>אבל עכ"פ נתבאר לנו כעת ענין הקצירה שהוא סוף הענין של סעיף א' ותחילת הענין של סעיף ב'.</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וע"כ כל סעיף א' הוא בעיקר עבודת בעל השדה לעבוד עבודת השדה במחובר וכל סעיף ב</w:t>
      </w:r>
      <w:r w:rsidRPr="00DE1B0B">
        <w:rPr>
          <w:rFonts w:ascii="Times New Roman" w:hAnsi="Times New Roman"/>
          <w:sz w:val="25"/>
          <w:szCs w:val="25"/>
          <w:rtl/>
        </w:rPr>
        <w:t xml:space="preserve">' </w:t>
      </w:r>
      <w:r w:rsidRPr="00DE1B0B">
        <w:rPr>
          <w:rFonts w:ascii="Times New Roman" w:hAnsi="Times New Roman"/>
          <w:sz w:val="25"/>
          <w:szCs w:val="25"/>
          <w:rtl/>
          <w:lang w:bidi="he-IL"/>
        </w:rPr>
        <w:t>הוא עבודת כל אחד בתפילתו בסיוע בעל השדה בעיני קדשו. והיינו משום שכאן באנו לעוה"ז ע"י שנקצרנו מהשדה העליון והפכנו מגידולי שדה מחוברים לתלושים ועתה עבודתנו בתלוש, ללקט ולאגד ולחבר עד שנבוא אל התכלית.</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וע"כ רמז בפנים וז"ל עיניך בשדה אשר יקצורון</w:t>
      </w:r>
      <w:r w:rsidRPr="00DE1B0B">
        <w:rPr>
          <w:rFonts w:ascii="Times New Roman" w:hAnsi="Times New Roman"/>
          <w:sz w:val="25"/>
          <w:szCs w:val="25"/>
          <w:rtl/>
        </w:rPr>
        <w:t xml:space="preserve"> - </w:t>
      </w:r>
      <w:r w:rsidRPr="00DE1B0B">
        <w:rPr>
          <w:rFonts w:ascii="Times New Roman" w:hAnsi="Times New Roman"/>
          <w:sz w:val="25"/>
          <w:szCs w:val="25"/>
          <w:rtl/>
          <w:lang w:bidi="he-IL"/>
        </w:rPr>
        <w:t xml:space="preserve">היינו בחינת ההסתכלות על התכלית, כי הקצירה היא תכלית החרישה והזריעה, והיינו החרישה והזריעה של סעיף א' אבל יש תכלית לתכלית </w:t>
      </w:r>
      <w:r w:rsidRPr="00DE1B0B">
        <w:rPr>
          <w:rFonts w:ascii="Times New Roman" w:hAnsi="Times New Roman"/>
          <w:sz w:val="25"/>
          <w:szCs w:val="25"/>
          <w:rtl/>
        </w:rPr>
        <w:t>[</w:t>
      </w:r>
      <w:r w:rsidRPr="00DE1B0B">
        <w:rPr>
          <w:rFonts w:ascii="Times New Roman" w:hAnsi="Times New Roman"/>
          <w:sz w:val="25"/>
          <w:szCs w:val="25"/>
          <w:rtl/>
          <w:lang w:bidi="he-IL"/>
        </w:rPr>
        <w:t>כמבואר בתורה י"ח שלכל תכלית יש עוד תכלית] וע"כ גם הקצירה יש לה תכלית דהיינו להילקט לאגודה אחת שזהו הנקרא תכלית בסעיף ב' וג', אבל רמז הדבר בלשון קצירה ללמדנו על הקצירה משדה העליון שהיא לא קלקול שח"ו נפלנו לחוץ אלא זהו תחילת עבודתנו בעוה"ז.</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וזהו מש"כ בסוף סעיף א' שלפעמים צריך להראות הרחקה גדולה למקורב גדול, שאלו הנשמות שהיו קרובים מאד אל השכינה ושדה העליון ומרחקים אותם ריחוק גדול מהלך ת</w:t>
      </w:r>
      <w:r w:rsidRPr="00DE1B0B">
        <w:rPr>
          <w:rFonts w:ascii="Times New Roman" w:hAnsi="Times New Roman"/>
          <w:sz w:val="25"/>
          <w:szCs w:val="25"/>
          <w:rtl/>
        </w:rPr>
        <w:t>"</w:t>
      </w:r>
      <w:r w:rsidRPr="00DE1B0B">
        <w:rPr>
          <w:rFonts w:ascii="Times New Roman" w:hAnsi="Times New Roman"/>
          <w:sz w:val="25"/>
          <w:szCs w:val="25"/>
          <w:rtl/>
          <w:lang w:bidi="he-IL"/>
        </w:rPr>
        <w:t>ק שנה עד עוה"ז</w:t>
      </w:r>
      <w:r w:rsidRPr="00DE1B0B">
        <w:rPr>
          <w:rFonts w:ascii="Times New Roman" w:hAnsi="Times New Roman"/>
          <w:sz w:val="25"/>
          <w:szCs w:val="25"/>
          <w:rtl/>
        </w:rPr>
        <w:t>, [</w:t>
      </w:r>
      <w:r w:rsidRPr="00DE1B0B">
        <w:rPr>
          <w:rFonts w:ascii="Times New Roman" w:hAnsi="Times New Roman"/>
          <w:sz w:val="25"/>
          <w:szCs w:val="25"/>
          <w:u w:val="single"/>
          <w:rtl/>
          <w:lang w:bidi="he-IL"/>
        </w:rPr>
        <w:t>ומש"כ שההרחקה היא כדי שלא יכחיש את חבירו יתבאר בעזהי"ת בשיעור הבא]</w:t>
      </w:r>
      <w:r w:rsidRPr="00DE1B0B">
        <w:rPr>
          <w:rFonts w:ascii="Times New Roman" w:hAnsi="Times New Roman"/>
          <w:sz w:val="25"/>
          <w:szCs w:val="25"/>
          <w:rtl/>
        </w:rPr>
        <w:t>.</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דברי האריז"ל בענין מחצדי חקלא</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והעירו החברים שככל החזיון הזה מבואר בלשון קדשו של האריז"ל בשער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מאמרי רשב"י בתחילת האד"ר </w:t>
      </w:r>
      <w:r w:rsidRPr="00CC47E5">
        <w:rPr>
          <w:rFonts w:ascii="Times New Roman" w:hAnsi="Times New Roman"/>
          <w:sz w:val="25"/>
          <w:szCs w:val="19"/>
          <w:rtl/>
          <w:lang w:bidi="he-IL"/>
        </w:rPr>
        <w:t>(בדפו"ח דף קפז)</w:t>
      </w:r>
      <w:r w:rsidRPr="00DE1B0B">
        <w:rPr>
          <w:rFonts w:ascii="Times New Roman" w:hAnsi="Times New Roman"/>
          <w:sz w:val="25"/>
          <w:szCs w:val="25"/>
          <w:rtl/>
          <w:lang w:bidi="he-IL"/>
        </w:rPr>
        <w:t xml:space="preserve"> ונעתיק קצת לשונו ומחצדי חקלא וכו' כי המלכות העליונה הנקראת שכינה יורדת לברר הנשמות שנשארו מעורבות בתוך הקליפות והם עולות להזרע על פני הקרקע</w:t>
      </w:r>
      <w:r w:rsidRPr="00DE1B0B">
        <w:rPr>
          <w:rFonts w:ascii="Times New Roman" w:hAnsi="Times New Roman"/>
          <w:sz w:val="25"/>
          <w:szCs w:val="25"/>
          <w:rtl/>
        </w:rPr>
        <w:t xml:space="preserve"> </w:t>
      </w:r>
      <w:r w:rsidRPr="00DE1B0B">
        <w:rPr>
          <w:rFonts w:ascii="Times New Roman" w:hAnsi="Times New Roman"/>
          <w:sz w:val="25"/>
          <w:szCs w:val="25"/>
          <w:rtl/>
          <w:lang w:bidi="he-IL"/>
        </w:rPr>
        <w:t>ונזרע שם בסוד אור זרוע לצדיק, ואח"כ בא זמן הקצירה שלהם ונקצרות אלו הנשמות משם ויורדות למטה בעוה"ז להתלבש בגופות השפלים החומריים של ילודי אשה, והנה לפתח חטאת רובץ ההוא חויא ונשיכת הנחש, וכדי שלא יצטרך נשיכת הנחש ואחיזתו באלו הנשמות צריך תפילת הצדיקים התחתונים, לעבוד את האדמה וע"י תפילתם מעלים הנשמות בסוד זריעת האדמה ואח"כ גם ע"י תפילתם נקצרים מן השדה ההוא ונולדים בעוה"ז, ואז אין צורך אל נשיכת הנחש ואינו נאחז בנשמות ההם</w:t>
      </w:r>
      <w:r w:rsidRPr="00DE1B0B">
        <w:rPr>
          <w:rFonts w:ascii="Times New Roman" w:hAnsi="Times New Roman"/>
          <w:sz w:val="25"/>
          <w:szCs w:val="25"/>
          <w:rtl/>
        </w:rPr>
        <w:t>,</w:t>
      </w:r>
      <w:r w:rsidRPr="00DE1B0B">
        <w:rPr>
          <w:rFonts w:ascii="Times New Roman" w:hAnsi="Times New Roman"/>
          <w:sz w:val="25"/>
          <w:szCs w:val="25"/>
          <w:rtl/>
          <w:lang w:bidi="he-IL"/>
        </w:rPr>
        <w:t xml:space="preserve"> ובלי ספק כי אין יכולת בפעולות אלו אם לא בצדיקים קדושי עליונים </w:t>
      </w:r>
      <w:r w:rsidRPr="00DE1B0B">
        <w:rPr>
          <w:rFonts w:ascii="Times New Roman" w:hAnsi="Times New Roman"/>
          <w:sz w:val="25"/>
          <w:szCs w:val="25"/>
          <w:rtl/>
          <w:lang w:bidi="he-IL"/>
        </w:rPr>
        <w:lastRenderedPageBreak/>
        <w:t>שתפילתם בכוונה ובידיעה גמורה בחדרי  רקיעים שידעו לזרוע ולקצור השדה העליון וללקוט פירותיו בטהרה שהם הנשמות הנזכרים, ואלו החכמים היודעים סוד כוונת התפילות על בוריין נקראים מחצדי חקלא</w:t>
      </w:r>
      <w:r w:rsidRPr="00DE1B0B">
        <w:rPr>
          <w:rFonts w:ascii="Times New Roman" w:hAnsi="Times New Roman"/>
          <w:sz w:val="25"/>
          <w:szCs w:val="25"/>
          <w:rtl/>
        </w:rPr>
        <w:t xml:space="preserve"> </w:t>
      </w:r>
      <w:r w:rsidRPr="00DE1B0B">
        <w:rPr>
          <w:rFonts w:ascii="Times New Roman" w:hAnsi="Times New Roman"/>
          <w:sz w:val="25"/>
          <w:szCs w:val="25"/>
          <w:rtl/>
          <w:lang w:bidi="he-IL"/>
        </w:rPr>
        <w:t>קוצרים השדה העליון עכל"ק של רבינו האריז"ל,</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ולמדנו מדבריו כמה הלכות גדולות שנתבארו לעיל,</w:t>
      </w:r>
      <w:r w:rsidRPr="00DE1B0B">
        <w:rPr>
          <w:rFonts w:ascii="Times New Roman" w:hAnsi="Times New Roman"/>
          <w:sz w:val="25"/>
          <w:szCs w:val="25"/>
          <w:rtl/>
        </w:rPr>
        <w:t xml:space="preserve"> </w:t>
      </w:r>
      <w:r w:rsidRPr="00DE1B0B">
        <w:rPr>
          <w:rFonts w:ascii="Times New Roman" w:hAnsi="Times New Roman"/>
          <w:sz w:val="25"/>
          <w:szCs w:val="25"/>
          <w:rtl/>
          <w:lang w:bidi="he-IL"/>
        </w:rPr>
        <w:t>שהנשמות הזרועות בשדה הם המחוברות אל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ושצריכות להיקצר משם שזהו הכניסה לעוה"ז,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ושצריכות שמירה בכניסתם וזהו תפקידם של הצדיקים המיוחדים</w:t>
      </w:r>
      <w:r w:rsidRPr="00DE1B0B">
        <w:rPr>
          <w:rFonts w:ascii="Times New Roman" w:hAnsi="Times New Roman"/>
          <w:sz w:val="25"/>
          <w:szCs w:val="25"/>
          <w:rtl/>
        </w:rPr>
        <w:t xml:space="preserve">, </w:t>
      </w:r>
      <w:r w:rsidRPr="00DE1B0B">
        <w:rPr>
          <w:rFonts w:ascii="Times New Roman" w:hAnsi="Times New Roman"/>
          <w:sz w:val="25"/>
          <w:szCs w:val="25"/>
          <w:rtl/>
          <w:lang w:bidi="he-IL"/>
        </w:rPr>
        <w:t>ושכח הצדיקים הוא בכח התפילה</w:t>
      </w:r>
      <w:r w:rsidRPr="00DE1B0B">
        <w:rPr>
          <w:rFonts w:ascii="Times New Roman" w:hAnsi="Times New Roman"/>
          <w:sz w:val="25"/>
          <w:szCs w:val="25"/>
          <w:rtl/>
        </w:rPr>
        <w:t>, [</w:t>
      </w:r>
      <w:r w:rsidRPr="00DE1B0B">
        <w:rPr>
          <w:rFonts w:ascii="Times New Roman" w:hAnsi="Times New Roman"/>
          <w:sz w:val="25"/>
          <w:szCs w:val="25"/>
          <w:rtl/>
          <w:lang w:bidi="he-IL"/>
        </w:rPr>
        <w:t>אמנם בפנים מבאר רביז"ל שבעל השדה מסייע בעד הנשמות בעצמם להגיע לתכליתם בתפילתם]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ולמדנו מדבריו עוד ענין נכבד בדבר נשיכת הנחש </w:t>
      </w:r>
      <w:r w:rsidRPr="00DE1B0B">
        <w:rPr>
          <w:rFonts w:ascii="Times New Roman" w:hAnsi="Times New Roman"/>
          <w:sz w:val="25"/>
          <w:szCs w:val="25"/>
          <w:u w:val="single"/>
          <w:rtl/>
          <w:lang w:bidi="he-IL"/>
        </w:rPr>
        <w:t>ויתבאר בעזהשי"ת בשיעור הבא מתוך דברי רביז"ל</w:t>
      </w:r>
      <w:r w:rsidRPr="00DE1B0B">
        <w:rPr>
          <w:rFonts w:ascii="Times New Roman" w:hAnsi="Times New Roman"/>
          <w:sz w:val="25"/>
          <w:szCs w:val="25"/>
          <w:rtl/>
        </w:rPr>
        <w:t>.</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כפל ענין התפילה</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ובזה מיושב בס"ד מה שהקשינו למה כפל רביז"ל ענין התפילה ב' פעמים שבתוך סעיף א' מבואר שבהיות שדה הנשמות על תיקונה אז טוב ויפה מאד להתפלל כי התפילה על תיקונה ואח"כ בסעיף ב' מתחיל לדבר בזה כדבר חדש שע"י שהנשמות עושים פירות יכול בעל השדה לסייע בתפילתו של כל א' להביאה אל התכלית</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אכן מבואר הדבר, כי תפילה היא הדביקות וכמבואר בפנים שתכליתה להיות בבחינת ה' אחד ושמו אחד ונתבאר בשיעור הקודם </w:t>
      </w:r>
      <w:r w:rsidRPr="00DE1B0B">
        <w:rPr>
          <w:rFonts w:ascii="Times New Roman" w:hAnsi="Times New Roman"/>
          <w:sz w:val="25"/>
          <w:szCs w:val="25"/>
          <w:rtl/>
        </w:rPr>
        <w:t>[</w:t>
      </w:r>
      <w:r w:rsidRPr="00DE1B0B">
        <w:rPr>
          <w:rFonts w:ascii="Times New Roman" w:hAnsi="Times New Roman"/>
          <w:sz w:val="25"/>
          <w:szCs w:val="25"/>
          <w:rtl/>
          <w:lang w:bidi="he-IL"/>
        </w:rPr>
        <w:t xml:space="preserve">ומבואר בח"ב תורה פד שתפילה מלשון דבקות והתחברות כמו נפתולי אלוקים נפתלתי] ושלימות התפילה לא שייכת להיות בעוה"ז כי בעוה"ז אנו קצורים ותלושים מן השדה וכל תפקידנו הוא רק לא לשכוח מהשי"ת ולא להיפרד לגמרי כי בעל כרחנו אנו צריכים לילך ללקוט וכמו שהעתקנו לשונו, וממילא כל תפילה היא רק מעין בחינת ביום ההוא יהיה ה' אחד, משא"כ בהיותנו בגן עדן מחוברים בשדה העליון אז היתה התפילה בשלימות ממש וזהו מש"כ בסעיף א' כי הרי שם מדבר על השדה והפירות המחוברים, ובעוה"ב גם יש ענין תפילה כמבואר בגמ' </w:t>
      </w:r>
      <w:r w:rsidRPr="00CC47E5">
        <w:rPr>
          <w:rFonts w:ascii="Times New Roman" w:hAnsi="Times New Roman"/>
          <w:sz w:val="25"/>
          <w:szCs w:val="19"/>
          <w:rtl/>
          <w:lang w:bidi="he-IL"/>
        </w:rPr>
        <w:t>(ב"מ פה:)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אצל האבות וכן מבואר בחסד לאברהם </w:t>
      </w:r>
      <w:r w:rsidRPr="00CC47E5">
        <w:rPr>
          <w:rFonts w:ascii="Times New Roman" w:hAnsi="Times New Roman"/>
          <w:sz w:val="25"/>
          <w:szCs w:val="19"/>
          <w:rtl/>
          <w:lang w:bidi="he-IL"/>
        </w:rPr>
        <w:t>(עין יעקב נהר כה והביאו החיד"א במדבר קדמות אות צ ס"ק כא)</w:t>
      </w:r>
      <w:r w:rsidRPr="00DE1B0B">
        <w:rPr>
          <w:rFonts w:ascii="Times New Roman" w:hAnsi="Times New Roman"/>
          <w:sz w:val="25"/>
          <w:szCs w:val="25"/>
          <w:rtl/>
          <w:lang w:bidi="he-IL"/>
        </w:rPr>
        <w:t xml:space="preserve"> שכל הצדיקים מתפללים בגן עדן ומייחדים יחודים כאשר עשו בעוה"ז.</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אשר לא עזב חסדו את החיים ואת המתים</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ומתוך כל הדברים האלה מתבאר לכאורה שדברי רביז"ל כאן בסעיף א' בדבר תיקוני הנשמות ע"י בעל השדה כולל את נשמת המתים ואת נשמת החיים, שהרי מפורש בחיי"מ </w:t>
      </w:r>
      <w:r w:rsidRPr="00CC47E5">
        <w:rPr>
          <w:rFonts w:ascii="Times New Roman" w:hAnsi="Times New Roman"/>
          <w:sz w:val="25"/>
          <w:szCs w:val="19"/>
          <w:rtl/>
          <w:lang w:bidi="he-IL"/>
        </w:rPr>
        <w:t>(סי' קנא וקנב ועוד מקומות)</w:t>
      </w:r>
      <w:r w:rsidRPr="00DE1B0B">
        <w:rPr>
          <w:rFonts w:ascii="Times New Roman" w:hAnsi="Times New Roman"/>
          <w:sz w:val="25"/>
          <w:szCs w:val="25"/>
          <w:rtl/>
          <w:lang w:bidi="he-IL"/>
        </w:rPr>
        <w:t xml:space="preserve"> שבעל השדה עוסק בנשמת המתים ומבואר </w:t>
      </w:r>
      <w:r w:rsidRPr="00CC47E5">
        <w:rPr>
          <w:rFonts w:ascii="Times New Roman" w:hAnsi="Times New Roman"/>
          <w:sz w:val="25"/>
          <w:szCs w:val="19"/>
          <w:rtl/>
          <w:lang w:bidi="he-IL"/>
        </w:rPr>
        <w:t>(שם סי' קצז)</w:t>
      </w:r>
      <w:r w:rsidRPr="00DE1B0B">
        <w:rPr>
          <w:rFonts w:ascii="Times New Roman" w:hAnsi="Times New Roman"/>
          <w:sz w:val="25"/>
          <w:szCs w:val="25"/>
          <w:rtl/>
          <w:lang w:bidi="he-IL"/>
        </w:rPr>
        <w:t xml:space="preserve"> </w:t>
      </w:r>
      <w:r w:rsidRPr="00DE1B0B">
        <w:rPr>
          <w:rFonts w:ascii="Times New Roman" w:hAnsi="Times New Roman"/>
          <w:sz w:val="25"/>
          <w:szCs w:val="25"/>
          <w:rtl/>
          <w:lang w:bidi="he-IL"/>
        </w:rPr>
        <w:lastRenderedPageBreak/>
        <w:t>שאמר רביז"ל שלבעל בחירה קשה מאד לעזור וע"כ רצה רביז"ל לעזוב את העסק עם החיים ולעסוק רק עם המתים לולא חמלת ה' עלינו עיי"ש, אבל מאידך הרי מפורש בסעיף ב' שבעל השדה מסייע בתפילת כל אחד שבפשטות מדובר בבנ"א החיים,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ואכן מפורש בשער הכוונות </w:t>
      </w:r>
      <w:r w:rsidRPr="00CC47E5">
        <w:rPr>
          <w:rFonts w:ascii="Times New Roman" w:hAnsi="Times New Roman"/>
          <w:sz w:val="25"/>
          <w:szCs w:val="19"/>
          <w:rtl/>
          <w:lang w:bidi="he-IL"/>
        </w:rPr>
        <w:t>(ח"ב דף מט בענין קבלת שבת)</w:t>
      </w:r>
      <w:r w:rsidRPr="00DE1B0B">
        <w:rPr>
          <w:rFonts w:ascii="Times New Roman" w:hAnsi="Times New Roman"/>
          <w:sz w:val="25"/>
          <w:szCs w:val="25"/>
          <w:rtl/>
          <w:lang w:bidi="he-IL"/>
        </w:rPr>
        <w:t xml:space="preserve"> שמשה רבינו ורבבות צדיקים יורדים בכניסת שבת לסייע לרשעים החיים עדיין שיוכלו לקבל תוספת נשמה עיי"ש ומבואר מזה ששייך לסייע לבעל בחירה ג"כ.</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והנה לכאורה היות שסעיף ב' אחרי סעיף א' דהיינו שצריך להיות מאלו הנפשות הנטועות בגן המבואר בסעיף א' כדי לבוא אל התכלית המבואר בסעיף ב', א"כ מובן מזה שעסק בעל השדה עם הנשמות להכניסם לגן הוא גם עם נשמות החיים, שאל"כ איך יתכן שבעל השדה הכניסם לעוה"ב ונטעם בג"ע ואח"כ נולדו ונקצרו וכבר הגיעו לזמן שיכולים להתפלל בכוונה ועדיין בעל השדה חי על האדמה,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 רמוז בפסוק הנאמר </w:t>
      </w:r>
      <w:r w:rsidRPr="00CC47E5">
        <w:rPr>
          <w:rFonts w:ascii="Times New Roman" w:hAnsi="Times New Roman"/>
          <w:sz w:val="25"/>
          <w:szCs w:val="19"/>
          <w:rtl/>
          <w:lang w:bidi="he-IL"/>
        </w:rPr>
        <w:t>(רות פ"ג כ)</w:t>
      </w:r>
      <w:r w:rsidRPr="00DE1B0B">
        <w:rPr>
          <w:rFonts w:ascii="Times New Roman" w:hAnsi="Times New Roman"/>
          <w:sz w:val="25"/>
          <w:szCs w:val="25"/>
          <w:rtl/>
          <w:lang w:bidi="he-IL"/>
        </w:rPr>
        <w:t xml:space="preserve"> אצל בועז הגואל הנשמות </w:t>
      </w:r>
      <w:r w:rsidRPr="00CC47E5">
        <w:rPr>
          <w:rFonts w:ascii="Times New Roman" w:hAnsi="Times New Roman"/>
          <w:sz w:val="25"/>
          <w:szCs w:val="19"/>
          <w:rtl/>
          <w:lang w:bidi="he-IL"/>
        </w:rPr>
        <w:t>(שהוא בעל השדה כמבואר בפנים)</w:t>
      </w:r>
      <w:r w:rsidRPr="00DE1B0B">
        <w:rPr>
          <w:rFonts w:ascii="Times New Roman" w:hAnsi="Times New Roman"/>
          <w:sz w:val="25"/>
          <w:szCs w:val="25"/>
          <w:rtl/>
          <w:lang w:bidi="he-IL"/>
        </w:rPr>
        <w:t xml:space="preserve"> אשר לא עזב חסדו את החיים ואת המתים.</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אמנם גם יתכן לפרש שסעיף א' מדובר על נשמות המתים שבעל השדה מכניסם לגן עדן ועי"ז נולדים מחדש ואז בא בעל השדה הזה ומביאם אל התכלית כי מסתמא בעל השדה עצמו גם אחרי </w:t>
      </w:r>
      <w:r w:rsidRPr="00DE1B0B">
        <w:rPr>
          <w:rFonts w:ascii="Times New Roman" w:hAnsi="Times New Roman"/>
          <w:sz w:val="25"/>
          <w:szCs w:val="25"/>
          <w:rtl/>
          <w:lang w:bidi="he-IL"/>
        </w:rPr>
        <w:t>הסתלקותו עוסק בשדהו וכמפורש בסעיף א' וע"כ אין צריך שיאריך בעל השדה ימים עד אשר יגדלו הנערים ויוכלו להתפלל.</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ועוד יתכן שהנשמות אשר בעל השדה קוצר ומביאם לעוה"ז הם נשמות הבאים בבחינת עיבור אל בנ"א בני דעת וכידוע ענין עיבור נשמות שהיא תוספת נשמה הבאה לאדם בימי חייו </w:t>
      </w:r>
      <w:r w:rsidRPr="00CC47E5">
        <w:rPr>
          <w:rFonts w:ascii="Times New Roman" w:hAnsi="Times New Roman"/>
          <w:sz w:val="25"/>
          <w:szCs w:val="19"/>
          <w:rtl/>
          <w:lang w:bidi="he-IL"/>
        </w:rPr>
        <w:t>(שער הגלגולים הקדמה ה)</w:t>
      </w:r>
      <w:r w:rsidRPr="00DE1B0B">
        <w:rPr>
          <w:rFonts w:ascii="Times New Roman" w:hAnsi="Times New Roman"/>
          <w:sz w:val="25"/>
          <w:szCs w:val="25"/>
          <w:rtl/>
        </w:rPr>
        <w:t>.</w:t>
      </w:r>
    </w:p>
    <w:p w:rsidR="00441EB1" w:rsidRPr="00DE1B0B" w:rsidRDefault="00441EB1" w:rsidP="00441EB1">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ענין בירור הנצוה"ק ע"י תפילה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והנה מבואר בס"ד ענין קצירת הנשמות ועקירתן מן שדה הנשמות, שזה לטובתם כדי להביאם לתכלית גדולה יותר, ובאמת שענין זה הוא לא רק בפרטיות בלידת כל אחד, אלא זהו גם ענין כללי שהיה בתחילת הבריאה, שאחרי שנטע הקב"ה גן בעדן והצמיח שם כל הנשמות וחלקי הקדושה קצר אח"כ את השדה העליון והפיל בכוונה ניצוצות הקדושה וחלקי הנשמות למטה וכמו שנתבאר למעלה, והטיל עלינו את התפקיד ללקט ולעמר לאסוף ולאגוד אגודות אגודות עד שיעשו כולם אגודה אחת ותבוא הגאולה ויתקיים מש"כ ביום ההוא יהיה ה' אחד ושמו אחד, ומבואר מתוך דברי רביז"ל שזה נעשה בעיקר ע"י עבודת התפילה ואכן כן מפורש בפע"ח </w:t>
      </w:r>
      <w:r w:rsidRPr="00CC47E5">
        <w:rPr>
          <w:rFonts w:ascii="Times New Roman" w:hAnsi="Times New Roman"/>
          <w:sz w:val="25"/>
          <w:szCs w:val="19"/>
          <w:rtl/>
          <w:lang w:bidi="he-IL"/>
        </w:rPr>
        <w:t>(שער התפילה פ"ז)</w:t>
      </w:r>
      <w:r w:rsidRPr="00DE1B0B">
        <w:rPr>
          <w:rFonts w:ascii="Times New Roman" w:hAnsi="Times New Roman"/>
          <w:sz w:val="25"/>
          <w:szCs w:val="25"/>
          <w:rtl/>
          <w:lang w:bidi="he-IL"/>
        </w:rPr>
        <w:t xml:space="preserve"> שעיקר בירור הניצה"ק והנשמות הוא ע"י התפילה יותר מבכל המצוות.</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 xml:space="preserve">ההרחקה תחילת ותכלית הקירוב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וזה נותן ליעף כח ומלמד לאדם דעת כאשר רואה האדם שהקב"ה מרחקו ומשליכו מתוך הגן עדן כביכול ומרבה עליו נסיונות קשים ומרים וזה בוודאי נראה כפעולת הרחקה וכאילו הוא כלי שאין חפץ בו, וזהו כמ"ש רביז"ל </w:t>
      </w:r>
      <w:r w:rsidRPr="00CC47E5">
        <w:rPr>
          <w:rFonts w:ascii="Times New Roman" w:hAnsi="Times New Roman"/>
          <w:sz w:val="25"/>
          <w:szCs w:val="19"/>
          <w:rtl/>
          <w:lang w:bidi="he-IL"/>
        </w:rPr>
        <w:t>(בח"א תורה כה)</w:t>
      </w:r>
      <w:r w:rsidRPr="00DE1B0B">
        <w:rPr>
          <w:rFonts w:ascii="Times New Roman" w:hAnsi="Times New Roman"/>
          <w:sz w:val="25"/>
          <w:szCs w:val="25"/>
          <w:rtl/>
          <w:lang w:bidi="he-IL"/>
        </w:rPr>
        <w:t xml:space="preserve"> שבזה טועים הרבה שכאשר רואים שנפלו ממדרגתם אינם מבינים שזה בכדי להעלותם יותר</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מבואר </w:t>
      </w:r>
      <w:r w:rsidRPr="00CC47E5">
        <w:rPr>
          <w:rFonts w:ascii="Times New Roman" w:hAnsi="Times New Roman"/>
          <w:sz w:val="25"/>
          <w:szCs w:val="19"/>
          <w:rtl/>
          <w:lang w:bidi="he-IL"/>
        </w:rPr>
        <w:t>(בח"ב תורה יב ותורה מח)</w:t>
      </w:r>
      <w:r w:rsidRPr="00DE1B0B">
        <w:rPr>
          <w:rFonts w:ascii="Times New Roman" w:hAnsi="Times New Roman"/>
          <w:sz w:val="25"/>
          <w:szCs w:val="25"/>
          <w:rtl/>
          <w:lang w:bidi="he-IL"/>
        </w:rPr>
        <w:t xml:space="preserve"> שכך הוא הדרך שהאדם הנכנס לעבודת ה' מראים לו הרחקה ושההתרחקות היא תכלית ההתקרבות</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ממש כמו שנתבאר שקוצרים את האדם מן הגן הנאה וממקום גידולו ומפרידים אותו וזהו דווקא התכלית כי הקצירה היא תכלית הזריעה כנ"ל וכשנזכור זאת לא ניפול בדעתנו.</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ועוד צריך לזכור שבעל השדה עיניו צופיות על כל אחד להביאו אל התכלית ולהחזירו לאגודה אחת כמבואר בסעיף ב'</w:t>
      </w:r>
      <w:r w:rsidRPr="00DE1B0B">
        <w:rPr>
          <w:rFonts w:ascii="Times New Roman" w:hAnsi="Times New Roman"/>
          <w:sz w:val="25"/>
          <w:szCs w:val="25"/>
          <w:rtl/>
        </w:rPr>
        <w:t>,</w:t>
      </w:r>
      <w:r w:rsidRPr="00DE1B0B">
        <w:rPr>
          <w:rFonts w:ascii="Times New Roman" w:hAnsi="Times New Roman"/>
          <w:sz w:val="25"/>
          <w:szCs w:val="25"/>
          <w:rtl/>
          <w:lang w:bidi="he-IL"/>
        </w:rPr>
        <w:t xml:space="preserve"> וכנאמר אצל בועז</w:t>
      </w:r>
      <w:r w:rsidRPr="00DE1B0B">
        <w:rPr>
          <w:rFonts w:ascii="Times New Roman" w:hAnsi="Times New Roman"/>
          <w:sz w:val="25"/>
          <w:szCs w:val="25"/>
          <w:rtl/>
        </w:rPr>
        <w:t xml:space="preserve"> </w:t>
      </w:r>
      <w:r w:rsidRPr="00CC47E5">
        <w:rPr>
          <w:rFonts w:ascii="Times New Roman" w:hAnsi="Times New Roman"/>
          <w:sz w:val="25"/>
          <w:szCs w:val="19"/>
          <w:rtl/>
          <w:lang w:bidi="he-IL"/>
        </w:rPr>
        <w:t>(רות ג יח)</w:t>
      </w:r>
      <w:r w:rsidRPr="00DE1B0B">
        <w:rPr>
          <w:rFonts w:ascii="Times New Roman" w:hAnsi="Times New Roman"/>
          <w:sz w:val="25"/>
          <w:szCs w:val="25"/>
          <w:rtl/>
          <w:lang w:bidi="he-IL"/>
        </w:rPr>
        <w:t xml:space="preserve"> כי לא ישקוט האיש כי אם כילה הדבר לגאול את רות מטומאת מואב שהוא גאולת הנשמות </w:t>
      </w:r>
      <w:r w:rsidRPr="00CC47E5">
        <w:rPr>
          <w:rFonts w:ascii="Times New Roman" w:hAnsi="Times New Roman"/>
          <w:sz w:val="25"/>
          <w:szCs w:val="19"/>
          <w:rtl/>
          <w:lang w:bidi="he-IL"/>
        </w:rPr>
        <w:t>(כמו שנתבאר בשיעור א וב)</w:t>
      </w:r>
      <w:r w:rsidRPr="00DE1B0B">
        <w:rPr>
          <w:rFonts w:ascii="Times New Roman" w:hAnsi="Times New Roman"/>
          <w:sz w:val="25"/>
          <w:szCs w:val="25"/>
          <w:rtl/>
        </w:rPr>
        <w:t xml:space="preserve">, </w:t>
      </w:r>
      <w:r w:rsidRPr="00DE1B0B">
        <w:rPr>
          <w:rFonts w:ascii="Times New Roman" w:hAnsi="Times New Roman"/>
          <w:sz w:val="25"/>
          <w:szCs w:val="25"/>
          <w:rtl/>
          <w:lang w:bidi="he-IL"/>
        </w:rPr>
        <w:t>וזהו בעצמו ענין לקיטת רות את הגידולים בשדה בועז</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יתבאר בעז"ה בשיעור הבא</w:t>
      </w:r>
      <w:r w:rsidRPr="00DE1B0B">
        <w:rPr>
          <w:rFonts w:ascii="Times New Roman" w:hAnsi="Times New Roman"/>
          <w:sz w:val="25"/>
          <w:szCs w:val="25"/>
          <w:rtl/>
        </w:rPr>
        <w:t>,</w:t>
      </w:r>
      <w:r w:rsidRPr="00DE1B0B">
        <w:rPr>
          <w:rFonts w:ascii="Times New Roman" w:hAnsi="Times New Roman"/>
          <w:sz w:val="25"/>
          <w:szCs w:val="25"/>
          <w:rtl/>
          <w:lang w:bidi="he-IL"/>
        </w:rPr>
        <w:t xml:space="preserve"> ועלינו מוטל לעמוד בנסיונות מעט ועוד מעט</w:t>
      </w:r>
      <w:r w:rsidRPr="00DE1B0B">
        <w:rPr>
          <w:rFonts w:ascii="Times New Roman" w:hAnsi="Times New Roman"/>
          <w:sz w:val="25"/>
          <w:szCs w:val="25"/>
          <w:rtl/>
        </w:rPr>
        <w:t>,</w:t>
      </w:r>
      <w:r w:rsidRPr="00DE1B0B">
        <w:rPr>
          <w:rFonts w:ascii="Times New Roman" w:hAnsi="Times New Roman"/>
          <w:sz w:val="25"/>
          <w:szCs w:val="25"/>
          <w:rtl/>
          <w:lang w:bidi="he-IL"/>
        </w:rPr>
        <w:t xml:space="preserve"> כי אף שבעוה"ז מוכרחים אנו ללכת ללקוט </w:t>
      </w:r>
      <w:r w:rsidRPr="00DE1B0B">
        <w:rPr>
          <w:rFonts w:ascii="Times New Roman" w:hAnsi="Times New Roman"/>
          <w:sz w:val="25"/>
          <w:szCs w:val="25"/>
          <w:rtl/>
          <w:lang w:bidi="he-IL"/>
        </w:rPr>
        <w:t>בשדה אחר אבל לפחות אל תעבורי מזה – לא לשכוח מהשי"ת ולזכרו בכל מקום.</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וזהו חיזוק גדול לדעת שגם אם איננו עומדים בנסיונות בשלימות לכהפ"ח לא נשכח את הקב"ה כי בעל כרחנו אנו צריכים להיפרד מהאחדות אבל תפקידנו הוא לא לשכוח כמבואר בפנים ומבואר לעיל.</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שלושת הרגלים- אביב קציר ואסיף</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ועתה נבאר עוד את עצם יסוד הדברים שביארנו בענין הקצירה</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דהנה הקב"ה נתן לעמו ישראל שלוש מועדים וימים טובים והם שלוש רגלים שהבנין עומד עליהם פסח שבועות וסוכות</w:t>
      </w:r>
      <w:r w:rsidRPr="00DE1B0B">
        <w:rPr>
          <w:rFonts w:ascii="Times New Roman" w:hAnsi="Times New Roman"/>
          <w:sz w:val="25"/>
          <w:szCs w:val="25"/>
          <w:rtl/>
        </w:rPr>
        <w:t xml:space="preserve">, </w:t>
      </w:r>
      <w:r w:rsidRPr="00DE1B0B">
        <w:rPr>
          <w:rFonts w:ascii="Times New Roman" w:hAnsi="Times New Roman"/>
          <w:sz w:val="25"/>
          <w:szCs w:val="25"/>
          <w:rtl/>
          <w:lang w:bidi="he-IL"/>
        </w:rPr>
        <w:t>והנה הם נקראים בלשון התורה חג האביב הקציר והאסיף</w:t>
      </w:r>
      <w:r w:rsidRPr="00DE1B0B">
        <w:rPr>
          <w:rFonts w:ascii="Times New Roman" w:hAnsi="Times New Roman"/>
          <w:sz w:val="25"/>
          <w:szCs w:val="25"/>
          <w:rtl/>
        </w:rPr>
        <w:t>,</w:t>
      </w:r>
      <w:r w:rsidRPr="00DE1B0B">
        <w:rPr>
          <w:rFonts w:ascii="Times New Roman" w:hAnsi="Times New Roman"/>
          <w:sz w:val="25"/>
          <w:szCs w:val="25"/>
          <w:rtl/>
          <w:lang w:bidi="he-IL"/>
        </w:rPr>
        <w:t xml:space="preserve"> ובפשטות זהו יסוד החג לשמוח ולהודות לה' על גדילת התבואה בשדה</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צ"ב שהרי התורה נצחית היא והרי בדורות אלו אין כמעט מי ששמחתו תלויה באלה ואין מי שמתפרנס מהתבואה וגם בדורות הקודמים היו אלה רק בני הכפר ששמחו בזה ולא בני העיר.</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וביותר צ"ב שהרי עיקר שמחת החג היא לשמוח בהקב"ה כמו שתיקנו חז"ל בנוסח תפילת יו"ט "והנחילנו ה' אלוקינו בשמחה ובששון מועדי קדשך וישמחו </w:t>
      </w:r>
      <w:r w:rsidRPr="00DE1B0B">
        <w:rPr>
          <w:rFonts w:ascii="Times New Roman" w:hAnsi="Times New Roman"/>
          <w:sz w:val="25"/>
          <w:szCs w:val="25"/>
          <w:u w:val="single"/>
          <w:rtl/>
          <w:lang w:bidi="he-IL"/>
        </w:rPr>
        <w:t>בך</w:t>
      </w:r>
      <w:r w:rsidRPr="00DE1B0B">
        <w:rPr>
          <w:rFonts w:ascii="Times New Roman" w:hAnsi="Times New Roman"/>
          <w:sz w:val="25"/>
          <w:szCs w:val="25"/>
          <w:rtl/>
          <w:lang w:bidi="he-IL"/>
        </w:rPr>
        <w:t xml:space="preserve"> ישראל מקדשי שמך" ותיקנו </w:t>
      </w:r>
      <w:r w:rsidRPr="00DE1B0B">
        <w:rPr>
          <w:rFonts w:ascii="Times New Roman" w:hAnsi="Times New Roman"/>
          <w:sz w:val="25"/>
          <w:szCs w:val="25"/>
          <w:rtl/>
          <w:lang w:bidi="he-IL"/>
        </w:rPr>
        <w:lastRenderedPageBreak/>
        <w:t>לומר אתה בחרתנו מכל העמים אהבת אותנו ורצית בנו ורוממתנו מכל הלשונות וקדשתנו במצוותיך וקרבתנו מלכנו לעבודתך ושמך הגדול והקדוש עלינו קראת ותתן לנו ה' א' באהבה מועדים לשמחה וכו' וכן מבואר בחלק א' תורה ל' ששמחת החג היא שמחת המצוות וא"כ למה נקראים שלושת הרגלים בתורה בשם חג האביב הקציר והאסיף</w:t>
      </w:r>
      <w:r w:rsidRPr="00DE1B0B">
        <w:rPr>
          <w:rFonts w:ascii="Times New Roman" w:hAnsi="Times New Roman"/>
          <w:sz w:val="25"/>
          <w:szCs w:val="25"/>
          <w:rtl/>
        </w:rPr>
        <w:t>.</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אמנם לפי מה שביאר רביז"ל מבואר היטב הדבר שיש להקב"ה שדה ששם גדלים נשמותינו ויש בענין גידול הנשמות שלושה זמנים זמן גמר הגידול עד שעושים פירות וזהו זמן האביב, </w:t>
      </w:r>
      <w:r w:rsidRPr="00DE1B0B">
        <w:rPr>
          <w:rFonts w:ascii="Times New Roman" w:hAnsi="Times New Roman"/>
          <w:sz w:val="25"/>
          <w:szCs w:val="25"/>
          <w:rtl/>
        </w:rPr>
        <w:t xml:space="preserve"> </w:t>
      </w:r>
      <w:r w:rsidRPr="00DE1B0B">
        <w:rPr>
          <w:rFonts w:ascii="Times New Roman" w:hAnsi="Times New Roman"/>
          <w:sz w:val="25"/>
          <w:szCs w:val="25"/>
          <w:rtl/>
          <w:lang w:bidi="he-IL"/>
        </w:rPr>
        <w:t>וזמן גמר הקצירה,</w:t>
      </w:r>
      <w:r w:rsidRPr="00DE1B0B">
        <w:rPr>
          <w:rFonts w:ascii="Times New Roman" w:hAnsi="Times New Roman"/>
          <w:sz w:val="25"/>
          <w:szCs w:val="25"/>
          <w:rtl/>
        </w:rPr>
        <w:t xml:space="preserve"> </w:t>
      </w:r>
      <w:r w:rsidRPr="00DE1B0B">
        <w:rPr>
          <w:rFonts w:ascii="Times New Roman" w:hAnsi="Times New Roman"/>
          <w:sz w:val="25"/>
          <w:szCs w:val="25"/>
          <w:rtl/>
          <w:lang w:bidi="he-IL"/>
        </w:rPr>
        <w:t>וזמן גמר האסיפה והעימור והלקיטה באספך את מעשיך מן השדה שזהו גמר תיקון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וכנגד אלו ניתן לנו את שלושת הרגלים לשמוח בזה שאתה בחרתנו מכל העמים ע"י שלושה מצבים אלו מהאביב עד האסיפה וכמו שנתבאר.</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ואלו הם שלושת הרגלים, כי בפסח נהיינו לעם ואז נטע אותנו הקב"ה בשדהו </w:t>
      </w:r>
      <w:r w:rsidRPr="00CC47E5">
        <w:rPr>
          <w:rFonts w:ascii="Times New Roman" w:hAnsi="Times New Roman"/>
          <w:sz w:val="25"/>
          <w:szCs w:val="19"/>
          <w:rtl/>
          <w:lang w:bidi="he-IL"/>
        </w:rPr>
        <w:t>(שדה צופים)</w:t>
      </w:r>
      <w:r w:rsidRPr="00DE1B0B">
        <w:rPr>
          <w:rFonts w:ascii="Times New Roman" w:hAnsi="Times New Roman"/>
          <w:sz w:val="25"/>
          <w:szCs w:val="25"/>
          <w:rtl/>
          <w:lang w:bidi="he-IL"/>
        </w:rPr>
        <w:t xml:space="preserve"> לעומת זמן היותנו במצרי"ם </w:t>
      </w:r>
      <w:r w:rsidRPr="00CC47E5">
        <w:rPr>
          <w:rFonts w:ascii="Times New Roman" w:hAnsi="Times New Roman"/>
          <w:sz w:val="25"/>
          <w:szCs w:val="19"/>
          <w:rtl/>
          <w:lang w:bidi="he-IL"/>
        </w:rPr>
        <w:t>(שהוא בגימטריה שד"ה בכי"ם)</w:t>
      </w:r>
      <w:r w:rsidRPr="00DE1B0B">
        <w:rPr>
          <w:rFonts w:ascii="Times New Roman" w:hAnsi="Times New Roman"/>
          <w:sz w:val="25"/>
          <w:szCs w:val="25"/>
          <w:rtl/>
          <w:lang w:bidi="he-IL"/>
        </w:rPr>
        <w:t xml:space="preserve"> כי מצרים היא מקום הסט"א ומצרנית לארץ ישראל למטה ולמעלה</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בפסח הוא זמן האביב שהוא זמן גמר הגידול של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ובשבועות הוא חג הקציר שגומרים לקצור כי אז נתן לנו את תורתו, ונתינת התורה היא בזמן הקציר שנותן לנו תפקיד ושולח אותנו לעוה"ז וציוונו מה לעשות </w:t>
      </w:r>
      <w:r w:rsidRPr="00DE1B0B">
        <w:rPr>
          <w:rFonts w:ascii="Times New Roman" w:hAnsi="Times New Roman"/>
          <w:sz w:val="25"/>
          <w:szCs w:val="25"/>
          <w:rtl/>
          <w:lang w:bidi="he-IL"/>
        </w:rPr>
        <w:t xml:space="preserve">בעוה"ז כי כל התורה היא הבחינה של וגם לא תעבורי מזה שהקב"ה מבקש מאיתנו שעל אף שאנו קצורים משדה העליון לא נשכחהו בכל מקום שנבוא, וחג הסוכות הוא חג האסיף והוא כנגד עוה"ב </w:t>
      </w:r>
      <w:r w:rsidRPr="00DE1B0B">
        <w:rPr>
          <w:rFonts w:ascii="Times New Roman" w:hAnsi="Times New Roman"/>
          <w:sz w:val="25"/>
          <w:szCs w:val="25"/>
          <w:rtl/>
        </w:rPr>
        <w:t>[</w:t>
      </w:r>
      <w:r w:rsidRPr="00DE1B0B">
        <w:rPr>
          <w:rFonts w:ascii="Times New Roman" w:hAnsi="Times New Roman"/>
          <w:sz w:val="25"/>
          <w:szCs w:val="25"/>
          <w:rtl/>
          <w:lang w:bidi="he-IL"/>
        </w:rPr>
        <w:t>כידוע שהוא בבחינת אמא דמסככת על בנין וכמבואר בתורה מח</w:t>
      </w:r>
      <w:r w:rsidRPr="00DE1B0B">
        <w:rPr>
          <w:rFonts w:ascii="Times New Roman" w:hAnsi="Times New Roman"/>
          <w:sz w:val="25"/>
          <w:szCs w:val="25"/>
          <w:rtl/>
        </w:rPr>
        <w:t>]</w:t>
      </w:r>
      <w:r w:rsidRPr="00DE1B0B">
        <w:rPr>
          <w:rFonts w:ascii="Times New Roman" w:hAnsi="Times New Roman"/>
          <w:sz w:val="25"/>
          <w:szCs w:val="25"/>
          <w:rtl/>
          <w:lang w:bidi="he-IL"/>
        </w:rPr>
        <w:t xml:space="preserve"> וכנגד הזמן של ביום ההוא יהיה ה' אחד וזה בא אחרי ר"ה ויוהכ"פ</w:t>
      </w:r>
      <w:r w:rsidRPr="00DE1B0B">
        <w:rPr>
          <w:rFonts w:ascii="Times New Roman" w:hAnsi="Times New Roman"/>
          <w:sz w:val="25"/>
          <w:szCs w:val="25"/>
          <w:rtl/>
        </w:rPr>
        <w:t>,</w:t>
      </w:r>
      <w:r w:rsidRPr="00DE1B0B">
        <w:rPr>
          <w:rFonts w:ascii="Times New Roman" w:hAnsi="Times New Roman"/>
          <w:sz w:val="25"/>
          <w:szCs w:val="25"/>
          <w:rtl/>
          <w:lang w:bidi="he-IL"/>
        </w:rPr>
        <w:t xml:space="preserve"> כי משבועות עד יוהכ"פ הוא זמן העבודה ללקט את הנקצרים ולאסוף את הנפזרים ולפעמים מאבדים ומקלקלים וע"כ יש סדר תשובה וע"י שניהם התורה והתשובה - שבועות ויוהכ</w:t>
      </w:r>
      <w:r w:rsidRPr="00DE1B0B">
        <w:rPr>
          <w:rFonts w:ascii="Times New Roman" w:hAnsi="Times New Roman"/>
          <w:sz w:val="25"/>
          <w:szCs w:val="25"/>
          <w:rtl/>
        </w:rPr>
        <w:t>"</w:t>
      </w:r>
      <w:r w:rsidRPr="00DE1B0B">
        <w:rPr>
          <w:rFonts w:ascii="Times New Roman" w:hAnsi="Times New Roman"/>
          <w:sz w:val="25"/>
          <w:szCs w:val="25"/>
          <w:rtl/>
          <w:lang w:bidi="he-IL"/>
        </w:rPr>
        <w:t>פ - לוחות ראשונות ולוחות שניות בא חג הסוכות.</w:t>
      </w:r>
    </w:p>
    <w:p w:rsidR="00441EB1" w:rsidRPr="00DE1B0B" w:rsidRDefault="00441EB1" w:rsidP="00CC47E5">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יו"ט של שבועות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וע"כ עיקר מצוות שמחת יו"ט נאמר בתורה אצל סוכות ושמחת בחגך והיית אך שמח</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אז היתה בביהמ"ק שמחה יתרה שמחת בית השואבה</w:t>
      </w:r>
      <w:r w:rsidRPr="00DE1B0B">
        <w:rPr>
          <w:rFonts w:ascii="Times New Roman" w:hAnsi="Times New Roman"/>
          <w:sz w:val="25"/>
          <w:szCs w:val="25"/>
          <w:rtl/>
        </w:rPr>
        <w:t>,</w:t>
      </w:r>
      <w:r w:rsidRPr="00DE1B0B">
        <w:rPr>
          <w:rFonts w:ascii="Times New Roman" w:hAnsi="Times New Roman"/>
          <w:sz w:val="25"/>
          <w:szCs w:val="25"/>
          <w:rtl/>
          <w:lang w:bidi="he-IL"/>
        </w:rPr>
        <w:t xml:space="preserve"> ואילו בשבועות לא נאמר בתורה כלל מצוות שמחה כמו בפסח אף שבוודאי חייבים בו בשמחה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וזהו משום שבגלוי הוא זמן הקציר ונראה כאילו נקצרנו והושלכנו ח"ו מגן עדן</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זה לטובתינו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וע"כ המנהג הוא לקשט הבית בפרחים ושושנים עצבים ואילנות </w:t>
      </w:r>
      <w:r w:rsidRPr="00CC47E5">
        <w:rPr>
          <w:rFonts w:ascii="Times New Roman" w:hAnsi="Times New Roman"/>
          <w:sz w:val="25"/>
          <w:szCs w:val="19"/>
          <w:rtl/>
          <w:lang w:bidi="he-IL"/>
        </w:rPr>
        <w:t>(רמ"א סי' תצד)</w:t>
      </w:r>
      <w:r w:rsidRPr="00DE1B0B">
        <w:rPr>
          <w:rFonts w:ascii="Times New Roman" w:hAnsi="Times New Roman"/>
          <w:sz w:val="25"/>
          <w:szCs w:val="25"/>
          <w:rtl/>
          <w:lang w:bidi="he-IL"/>
        </w:rPr>
        <w:t xml:space="preserve"> לזכור שאנו בכל זאת גידולי השדה המתוארים בפנים בסעיף א' וב', ובשבועות נידונים על פירות האילן </w:t>
      </w:r>
      <w:r w:rsidRPr="00CC47E5">
        <w:rPr>
          <w:rFonts w:ascii="Times New Roman" w:hAnsi="Times New Roman"/>
          <w:sz w:val="25"/>
          <w:szCs w:val="19"/>
          <w:rtl/>
          <w:lang w:bidi="he-IL"/>
        </w:rPr>
        <w:t>(ר"ה טז.)</w:t>
      </w:r>
      <w:r w:rsidRPr="00DE1B0B">
        <w:rPr>
          <w:rFonts w:ascii="Times New Roman" w:hAnsi="Times New Roman"/>
          <w:sz w:val="25"/>
          <w:szCs w:val="25"/>
          <w:rtl/>
          <w:lang w:bidi="he-IL"/>
        </w:rPr>
        <w:t xml:space="preserve"> וידוע מה שאמרו הקדמונים </w:t>
      </w:r>
      <w:r w:rsidRPr="00DE1B0B">
        <w:rPr>
          <w:rFonts w:ascii="Times New Roman" w:hAnsi="Times New Roman"/>
          <w:sz w:val="25"/>
          <w:szCs w:val="25"/>
          <w:rtl/>
          <w:lang w:bidi="he-IL"/>
        </w:rPr>
        <w:lastRenderedPageBreak/>
        <w:t xml:space="preserve">ע"ז, </w:t>
      </w:r>
      <w:r w:rsidRPr="00CC47E5">
        <w:rPr>
          <w:rFonts w:ascii="Times New Roman" w:hAnsi="Times New Roman"/>
          <w:sz w:val="25"/>
          <w:szCs w:val="19"/>
          <w:rtl/>
          <w:lang w:bidi="he-IL"/>
        </w:rPr>
        <w:t>(מוזכר בשל"ה מסכת שבועות)</w:t>
      </w:r>
      <w:r w:rsidRPr="00DE1B0B">
        <w:rPr>
          <w:rFonts w:ascii="Times New Roman" w:hAnsi="Times New Roman"/>
          <w:sz w:val="25"/>
          <w:szCs w:val="25"/>
          <w:rtl/>
          <w:lang w:bidi="he-IL"/>
        </w:rPr>
        <w:t xml:space="preserve"> שהכוונה גם אל נשמותינו שהם פירות האילן של הקב"ה והייינו כמבואר בפנים.</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ספירת העומר</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וכל ימי העומר הם הכנה לחג הקציר והנה הראשונים כתבו שמצוות ספירת העומר היא בכדי להמתין למתן תורה </w:t>
      </w:r>
      <w:r w:rsidRPr="00CC47E5">
        <w:rPr>
          <w:rFonts w:ascii="Times New Roman" w:hAnsi="Times New Roman"/>
          <w:sz w:val="25"/>
          <w:szCs w:val="19"/>
          <w:rtl/>
          <w:lang w:bidi="he-IL"/>
        </w:rPr>
        <w:t>(ס' החינוך והר"ן סוף פסחים)</w:t>
      </w:r>
      <w:r w:rsidRPr="00DE1B0B">
        <w:rPr>
          <w:rFonts w:ascii="Times New Roman" w:hAnsi="Times New Roman"/>
          <w:sz w:val="25"/>
          <w:szCs w:val="25"/>
          <w:rtl/>
        </w:rPr>
        <w:t>,</w:t>
      </w:r>
      <w:r w:rsidRPr="00DE1B0B">
        <w:rPr>
          <w:rFonts w:ascii="Times New Roman" w:hAnsi="Times New Roman"/>
          <w:sz w:val="25"/>
          <w:szCs w:val="25"/>
          <w:rtl/>
          <w:lang w:bidi="he-IL"/>
        </w:rPr>
        <w:t xml:space="preserve"> ויש לשאול א"כ למה נקראת המצווה ספירת העומר ובנוסח הברכה אקב"ו על ספירת העומר ומה שייכת התורה לעומר, וגם לפי פשטות המצווה לספור מהעומר לשתי הלחם א"כ הספירה היא לימים שבינתיים ולמה נקראת ספירת העומר וכי את העומר עצמו אנו סופרים.</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אכן לפי מה שנתבאר הרי כל התורה היא בחינת עומר לעשות את מלאכת מעמר לאגוד התבואה הנקצרת</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מבואר בכתבים </w:t>
      </w:r>
      <w:r w:rsidRPr="00CC47E5">
        <w:rPr>
          <w:rFonts w:ascii="Times New Roman" w:hAnsi="Times New Roman"/>
          <w:sz w:val="25"/>
          <w:szCs w:val="19"/>
          <w:rtl/>
          <w:lang w:bidi="he-IL"/>
        </w:rPr>
        <w:t>(פע"ח שער ספירת העומר פ"ו)</w:t>
      </w:r>
      <w:r w:rsidRPr="00DE1B0B">
        <w:rPr>
          <w:rFonts w:ascii="Times New Roman" w:hAnsi="Times New Roman"/>
          <w:sz w:val="25"/>
          <w:szCs w:val="25"/>
          <w:rtl/>
          <w:lang w:bidi="he-IL"/>
        </w:rPr>
        <w:t xml:space="preserve"> שבימי העומר עסקינו לאסוף את הניצוה"ק, ויתכן שלכן כל המצווה נקראת על שם העומר שהוא ענין האגידה והעימור, אלא שיש עימור לפני הקצירה ולפני חג השבועות ויש מעמר את האגודות הקצורות לאספם יחד עד שיעשו כולם אגודה אחת כמבואר בפנים אבל הכל ע"ש העומר</w:t>
      </w:r>
      <w:r w:rsidRPr="00DE1B0B">
        <w:rPr>
          <w:rFonts w:ascii="Times New Roman" w:hAnsi="Times New Roman"/>
          <w:sz w:val="25"/>
          <w:szCs w:val="25"/>
          <w:rtl/>
        </w:rPr>
        <w:t>.</w:t>
      </w:r>
    </w:p>
    <w:p w:rsidR="00DB6530" w:rsidRPr="00DE1B0B" w:rsidRDefault="00DB6530" w:rsidP="00441EB1">
      <w:pPr>
        <w:spacing w:before="120" w:after="0" w:line="300" w:lineRule="exact"/>
        <w:rPr>
          <w:rFonts w:ascii="Times New Roman" w:hAnsi="Times New Roman"/>
          <w:sz w:val="25"/>
          <w:szCs w:val="25"/>
          <w:rtl/>
          <w:lang w:bidi="he-IL"/>
        </w:rPr>
        <w:sectPr w:rsidR="00DB6530" w:rsidRPr="00DE1B0B" w:rsidSect="00C74667">
          <w:type w:val="continuous"/>
          <w:pgSz w:w="11907" w:h="8392" w:orient="landscape" w:code="11"/>
          <w:pgMar w:top="567" w:right="567" w:bottom="567" w:left="567" w:header="340" w:footer="340" w:gutter="0"/>
          <w:cols w:num="2" w:space="567"/>
          <w:bidi/>
          <w:rtlGutter/>
          <w:docGrid w:linePitch="360"/>
        </w:sectPr>
      </w:pPr>
    </w:p>
    <w:p w:rsidR="00DB6530" w:rsidRPr="00DE1B0B" w:rsidRDefault="00DB6530" w:rsidP="00441EB1">
      <w:pPr>
        <w:spacing w:before="120" w:after="0" w:line="300" w:lineRule="exact"/>
        <w:rPr>
          <w:rFonts w:ascii="Times New Roman" w:hAnsi="Times New Roman"/>
          <w:sz w:val="25"/>
          <w:szCs w:val="25"/>
        </w:rPr>
      </w:pPr>
    </w:p>
    <w:p w:rsidR="00441EB1" w:rsidRPr="00DE1B0B" w:rsidRDefault="00441EB1" w:rsidP="00441EB1">
      <w:pPr>
        <w:spacing w:before="60" w:after="6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DB6530">
      <w:pPr>
        <w:pageBreakBefore/>
        <w:widowControl w:val="0"/>
        <w:spacing w:after="0"/>
        <w:rPr>
          <w:rFonts w:ascii="Times New Roman" w:hAnsi="Times New Roman"/>
          <w:sz w:val="25"/>
          <w:szCs w:val="25"/>
        </w:rPr>
      </w:pPr>
      <w:r w:rsidRPr="00DE1B0B">
        <w:rPr>
          <w:rFonts w:ascii="Times New Roman" w:hAnsi="Times New Roman"/>
          <w:sz w:val="25"/>
          <w:szCs w:val="25"/>
          <w:rtl/>
          <w:lang w:bidi="he-IL"/>
        </w:rPr>
        <w:lastRenderedPageBreak/>
        <w:t xml:space="preserve">בס"ד </w:t>
      </w:r>
    </w:p>
    <w:p w:rsidR="00F81F35" w:rsidRDefault="00F81F35" w:rsidP="00441EB1">
      <w:pPr>
        <w:spacing w:after="0" w:line="240" w:lineRule="auto"/>
        <w:jc w:val="center"/>
        <w:rPr>
          <w:rFonts w:ascii="Times New Roman" w:hAnsi="Times New Roman"/>
          <w:b/>
          <w:bCs/>
          <w:sz w:val="28"/>
          <w:szCs w:val="28"/>
          <w:rtl/>
          <w:lang w:bidi="he-IL"/>
        </w:rPr>
        <w:sectPr w:rsidR="00F81F35" w:rsidSect="00C74667">
          <w:headerReference w:type="default" r:id="rId13"/>
          <w:footerReference w:type="default" r:id="rId14"/>
          <w:pgSz w:w="11907" w:h="8392" w:orient="landscape" w:code="11"/>
          <w:pgMar w:top="567" w:right="567" w:bottom="567" w:left="567" w:header="0" w:footer="283" w:gutter="0"/>
          <w:pgNumType w:fmt="hebrew1"/>
          <w:cols w:num="2" w:space="567"/>
          <w:bidi/>
          <w:rtlGutter/>
          <w:docGrid w:linePitch="360"/>
        </w:sectPr>
      </w:pPr>
    </w:p>
    <w:p w:rsidR="00441EB1" w:rsidRPr="00CC47E5" w:rsidRDefault="00441EB1" w:rsidP="00441EB1">
      <w:pPr>
        <w:spacing w:after="0" w:line="240" w:lineRule="auto"/>
        <w:jc w:val="center"/>
        <w:rPr>
          <w:rFonts w:ascii="Times New Roman" w:hAnsi="Times New Roman"/>
          <w:b/>
          <w:bCs/>
          <w:sz w:val="28"/>
          <w:szCs w:val="28"/>
        </w:rPr>
      </w:pPr>
      <w:r w:rsidRPr="00CC47E5">
        <w:rPr>
          <w:rFonts w:ascii="Times New Roman" w:hAnsi="Times New Roman"/>
          <w:b/>
          <w:bCs/>
          <w:sz w:val="28"/>
          <w:szCs w:val="28"/>
          <w:rtl/>
          <w:lang w:bidi="he-IL"/>
        </w:rPr>
        <w:t>ליקו</w:t>
      </w:r>
      <w:r w:rsidR="00CC47E5">
        <w:rPr>
          <w:rFonts w:ascii="Times New Roman" w:hAnsi="Times New Roman" w:hint="cs"/>
          <w:b/>
          <w:bCs/>
          <w:sz w:val="28"/>
          <w:szCs w:val="28"/>
          <w:rtl/>
          <w:lang w:bidi="he-IL"/>
        </w:rPr>
        <w:t>טי מוהר"ן</w:t>
      </w:r>
      <w:r w:rsidRPr="00CC47E5">
        <w:rPr>
          <w:rFonts w:ascii="Times New Roman" w:hAnsi="Times New Roman"/>
          <w:b/>
          <w:bCs/>
          <w:sz w:val="28"/>
          <w:szCs w:val="28"/>
          <w:rtl/>
          <w:lang w:bidi="he-IL"/>
        </w:rPr>
        <w:t xml:space="preserve">  מאמר סה </w:t>
      </w:r>
    </w:p>
    <w:p w:rsidR="00DB6530" w:rsidRPr="00CC47E5" w:rsidRDefault="00441EB1" w:rsidP="00CC47E5">
      <w:pPr>
        <w:spacing w:after="0" w:line="240" w:lineRule="auto"/>
        <w:jc w:val="center"/>
        <w:rPr>
          <w:rFonts w:ascii="Times New Roman" w:hAnsi="Times New Roman"/>
          <w:b/>
          <w:bCs/>
          <w:sz w:val="28"/>
          <w:szCs w:val="28"/>
          <w:rtl/>
          <w:lang w:bidi="he-IL"/>
        </w:rPr>
        <w:sectPr w:rsidR="00DB6530" w:rsidRPr="00CC47E5" w:rsidSect="00F81F35">
          <w:type w:val="continuous"/>
          <w:pgSz w:w="11907" w:h="8392" w:orient="landscape" w:code="11"/>
          <w:pgMar w:top="567" w:right="567" w:bottom="567" w:left="567" w:header="0" w:footer="283" w:gutter="0"/>
          <w:pgNumType w:fmt="hebrew1"/>
          <w:cols w:space="567"/>
          <w:bidi/>
          <w:rtlGutter/>
          <w:docGrid w:linePitch="360"/>
        </w:sectPr>
      </w:pPr>
      <w:r w:rsidRPr="00CC47E5">
        <w:rPr>
          <w:rFonts w:ascii="Times New Roman" w:hAnsi="Times New Roman"/>
          <w:b/>
          <w:bCs/>
          <w:sz w:val="28"/>
          <w:szCs w:val="28"/>
          <w:rtl/>
          <w:lang w:bidi="he-IL"/>
        </w:rPr>
        <w:t xml:space="preserve">ויאמר בועז אל רות </w:t>
      </w:r>
      <w:r w:rsidRPr="00CC47E5">
        <w:rPr>
          <w:rFonts w:ascii="Times New Roman" w:hAnsi="Times New Roman"/>
          <w:b/>
          <w:bCs/>
          <w:sz w:val="28"/>
          <w:szCs w:val="28"/>
          <w:rtl/>
        </w:rPr>
        <w:t>–</w:t>
      </w:r>
      <w:r w:rsidRPr="00CC47E5">
        <w:rPr>
          <w:rFonts w:ascii="Times New Roman" w:hAnsi="Times New Roman"/>
          <w:b/>
          <w:bCs/>
          <w:sz w:val="28"/>
          <w:szCs w:val="28"/>
          <w:rtl/>
          <w:lang w:bidi="he-IL"/>
        </w:rPr>
        <w:t xml:space="preserve"> </w:t>
      </w:r>
      <w:r w:rsidR="00DB6530" w:rsidRPr="00CC47E5">
        <w:rPr>
          <w:rFonts w:ascii="Times New Roman" w:hAnsi="Times New Roman"/>
          <w:b/>
          <w:bCs/>
          <w:sz w:val="28"/>
          <w:szCs w:val="28"/>
          <w:rtl/>
          <w:lang w:bidi="he-IL"/>
        </w:rPr>
        <w:t>ה</w:t>
      </w:r>
    </w:p>
    <w:p w:rsidR="00F81F35" w:rsidRDefault="00F81F35" w:rsidP="00DB6530">
      <w:pPr>
        <w:spacing w:after="0" w:line="240" w:lineRule="auto"/>
        <w:jc w:val="center"/>
        <w:rPr>
          <w:rFonts w:ascii="Times New Roman" w:hAnsi="Times New Roman"/>
          <w:b/>
          <w:bCs/>
          <w:sz w:val="25"/>
          <w:szCs w:val="25"/>
          <w:u w:val="single"/>
          <w:rtl/>
          <w:lang w:bidi="he-IL"/>
        </w:rPr>
        <w:sectPr w:rsidR="00F81F35" w:rsidSect="00C74667">
          <w:type w:val="continuous"/>
          <w:pgSz w:w="11907" w:h="8392" w:orient="landscape" w:code="11"/>
          <w:pgMar w:top="567" w:right="567" w:bottom="567" w:left="567" w:header="0" w:footer="283" w:gutter="0"/>
          <w:pgNumType w:fmt="hebrew1"/>
          <w:cols w:num="2" w:space="567"/>
          <w:bidi/>
          <w:rtlGutter/>
          <w:docGrid w:linePitch="360"/>
        </w:sectPr>
      </w:pPr>
    </w:p>
    <w:p w:rsidR="00441EB1" w:rsidRPr="00DE1B0B" w:rsidRDefault="00441EB1" w:rsidP="00DB6530">
      <w:pPr>
        <w:spacing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ביאור ענין ליקוטי השדה</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כבר נתבאר בשיעורים הקודמים ענין שדה הנשמות ומעשה בעל השדה,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ובשיעור הקודם הבאנו דברי האריז"ל </w:t>
      </w:r>
      <w:r w:rsidRPr="00CC47E5">
        <w:rPr>
          <w:rFonts w:ascii="Times New Roman" w:hAnsi="Times New Roman"/>
          <w:sz w:val="25"/>
          <w:szCs w:val="19"/>
          <w:rtl/>
          <w:lang w:bidi="he-IL"/>
        </w:rPr>
        <w:t>(בשער מאמרי רשב"י בתחילת ביאור האד"ר)</w:t>
      </w:r>
      <w:r w:rsidRPr="00DE1B0B">
        <w:rPr>
          <w:rFonts w:ascii="Times New Roman" w:hAnsi="Times New Roman"/>
          <w:sz w:val="25"/>
          <w:szCs w:val="25"/>
          <w:rtl/>
          <w:lang w:bidi="he-IL"/>
        </w:rPr>
        <w:t xml:space="preserve"> דברים מפורשים בזה שפעולת הצדיקים הגדולים לזרוע הנשמות בשדה השכינה וגם לקצרם וגם ללקטם בטהרה, והאריז"ל ביאר שם שאחד מעיקרי הצורך לשמירת בעל השדה הוא שלא תהיה נשיכת הנחש ואחיזת היצה"ר בנשמות כי לפתח חטאת רובץ ורוצה לאחוז בנשמות היורדות מהשכינה לעוה"ז וכמו שמבואר ענין נשיכת הנחש בגמ' ב"ב טז.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ובזוה"ק </w:t>
      </w:r>
      <w:r w:rsidRPr="00CC47E5">
        <w:rPr>
          <w:rFonts w:ascii="Times New Roman" w:hAnsi="Times New Roman"/>
          <w:sz w:val="25"/>
          <w:szCs w:val="19"/>
          <w:rtl/>
          <w:lang w:bidi="he-IL"/>
        </w:rPr>
        <w:t>(ויקהל ריט:)</w:t>
      </w:r>
      <w:r w:rsidRPr="00DE1B0B">
        <w:rPr>
          <w:rFonts w:ascii="Times New Roman" w:hAnsi="Times New Roman"/>
          <w:sz w:val="25"/>
          <w:szCs w:val="25"/>
          <w:rtl/>
          <w:lang w:bidi="he-IL"/>
        </w:rPr>
        <w:t xml:space="preserve"> על פסוק חולל אילות תשמור, ובשיעור הקודם ביארנו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שבסעיף א' במאמר שלנו הוא עבודת בעל השדה לזרוע הנשמות בג"ע של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וסעיף ב' היא אחרי הקצירה וירידתם לעוה"ז שאז ניתן לכל אחד בעצמו תפקידו ללקט ולאגוד כמו רות שהיא נשמת כנסת ישראל אבל עיני בעל </w:t>
      </w:r>
      <w:r w:rsidRPr="00DE1B0B">
        <w:rPr>
          <w:rFonts w:ascii="Times New Roman" w:hAnsi="Times New Roman"/>
          <w:sz w:val="25"/>
          <w:szCs w:val="25"/>
          <w:rtl/>
          <w:lang w:bidi="he-IL"/>
        </w:rPr>
        <w:t>השדה צופיות כמו בועז לראות להביאם אל התכלית שזהו המבואר בפנים על שדה צופים, וביארנו שזה ההבדל בין לפני הקצירה לאחריה</w:t>
      </w:r>
      <w:r w:rsidRPr="00DE1B0B">
        <w:rPr>
          <w:rFonts w:ascii="Times New Roman" w:hAnsi="Times New Roman"/>
          <w:sz w:val="25"/>
          <w:szCs w:val="25"/>
          <w:rtl/>
        </w:rPr>
        <w:t>,</w:t>
      </w:r>
      <w:r w:rsidRPr="00DE1B0B">
        <w:rPr>
          <w:rFonts w:ascii="Times New Roman" w:hAnsi="Times New Roman"/>
          <w:sz w:val="25"/>
          <w:szCs w:val="25"/>
          <w:rtl/>
          <w:lang w:bidi="he-IL"/>
        </w:rPr>
        <w:t xml:space="preserve"> שאחרי ביאתנו לעוה"ז אנו תלושים ממדרגת ה' אחד ושמו אחד </w:t>
      </w:r>
      <w:r w:rsidRPr="00CC47E5">
        <w:rPr>
          <w:rFonts w:ascii="Times New Roman" w:hAnsi="Times New Roman"/>
          <w:sz w:val="25"/>
          <w:szCs w:val="19"/>
          <w:rtl/>
          <w:lang w:bidi="he-IL"/>
        </w:rPr>
        <w:t>(שבסעיף ג)</w:t>
      </w:r>
      <w:r w:rsidRPr="00DE1B0B">
        <w:rPr>
          <w:rFonts w:ascii="Times New Roman" w:hAnsi="Times New Roman"/>
          <w:sz w:val="25"/>
          <w:szCs w:val="25"/>
          <w:rtl/>
          <w:lang w:bidi="he-IL"/>
        </w:rPr>
        <w:t xml:space="preserve"> ולהיות מאוחדים עם השי"ת ממש כאחד</w:t>
      </w:r>
      <w:r w:rsidRPr="00DE1B0B">
        <w:rPr>
          <w:rFonts w:ascii="Times New Roman" w:hAnsi="Times New Roman"/>
          <w:sz w:val="25"/>
          <w:szCs w:val="25"/>
          <w:rtl/>
        </w:rPr>
        <w:t>,</w:t>
      </w:r>
      <w:r w:rsidRPr="00DE1B0B">
        <w:rPr>
          <w:rFonts w:ascii="Times New Roman" w:hAnsi="Times New Roman"/>
          <w:sz w:val="25"/>
          <w:szCs w:val="25"/>
          <w:rtl/>
          <w:lang w:bidi="he-IL"/>
        </w:rPr>
        <w:t xml:space="preserve"> כאשר בהיותינו בשדה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ותפקידנו לכל הפחות ללקט ולאגוד דהיינו לא לשכוח מהשי"ת בכל מקום שנבוא.</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ויש להוסיף בזה מ"ש בלקו"ה לבאר ענין הלקיטה שלנו בשדה שמצטרף לעבודת בעל השדה, והוא בהלכות תפילת המנחה ה"ז </w:t>
      </w:r>
      <w:r w:rsidRPr="00CC47E5">
        <w:rPr>
          <w:rFonts w:ascii="Times New Roman" w:hAnsi="Times New Roman"/>
          <w:sz w:val="25"/>
          <w:szCs w:val="19"/>
          <w:rtl/>
          <w:lang w:bidi="he-IL"/>
        </w:rPr>
        <w:t>(בעיקר בסעיף סג)</w:t>
      </w:r>
      <w:r w:rsidRPr="00DE1B0B">
        <w:rPr>
          <w:rFonts w:ascii="Times New Roman" w:hAnsi="Times New Roman"/>
          <w:sz w:val="25"/>
          <w:szCs w:val="25"/>
          <w:rtl/>
        </w:rPr>
        <w:t xml:space="preserve"> [</w:t>
      </w:r>
      <w:r w:rsidRPr="00DE1B0B">
        <w:rPr>
          <w:rFonts w:ascii="Times New Roman" w:hAnsi="Times New Roman"/>
          <w:sz w:val="25"/>
          <w:szCs w:val="25"/>
          <w:rtl/>
          <w:lang w:bidi="he-IL"/>
        </w:rPr>
        <w:t>על ענין לקט הקציר הניתן לעני ולגר] ובהלכות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תפילת ערבית ה"ד </w:t>
      </w:r>
      <w:r w:rsidRPr="00CC47E5">
        <w:rPr>
          <w:rFonts w:ascii="Times New Roman" w:hAnsi="Times New Roman"/>
          <w:sz w:val="25"/>
          <w:szCs w:val="19"/>
          <w:rtl/>
          <w:lang w:bidi="he-IL"/>
        </w:rPr>
        <w:t>(בעיקר בסעיף לד)</w:t>
      </w:r>
      <w:r w:rsidRPr="00DE1B0B">
        <w:rPr>
          <w:rFonts w:ascii="Times New Roman" w:hAnsi="Times New Roman"/>
          <w:sz w:val="25"/>
          <w:szCs w:val="25"/>
          <w:rtl/>
        </w:rPr>
        <w:t xml:space="preserve"> [</w:t>
      </w:r>
      <w:r w:rsidRPr="00DE1B0B">
        <w:rPr>
          <w:rFonts w:ascii="Times New Roman" w:hAnsi="Times New Roman"/>
          <w:sz w:val="25"/>
          <w:szCs w:val="25"/>
          <w:rtl/>
          <w:lang w:bidi="he-IL"/>
        </w:rPr>
        <w:t>על המאמר ויאמר בועז אל 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ובשני המקומות מבואר ענין יסודי בעבודתינו שכל תפקידנו בעוה"ז ללקט שבולת אחר שבולת, ואף שהם דברים מועטים ונקודות טובות קטנות הנראות כדבר של מה בכך בכל זאת הכל מצטרף לחשבון גדול ע"י פעולת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וכל דבר טוב ורצון טוב בסור מרע ועשה טוב אף שאח"כ האדם נופל </w:t>
      </w:r>
      <w:r w:rsidRPr="00DE1B0B">
        <w:rPr>
          <w:rFonts w:ascii="Times New Roman" w:hAnsi="Times New Roman"/>
          <w:sz w:val="25"/>
          <w:szCs w:val="25"/>
          <w:rtl/>
          <w:lang w:bidi="he-IL"/>
        </w:rPr>
        <w:lastRenderedPageBreak/>
        <w:t>מזה אל יקל בעיניו, כי בעל השדה לוקט כל אלה ומתקן בהם מה שמתקן, ואף שאנו כמו שאנו</w:t>
      </w:r>
      <w:r w:rsidRPr="00DE1B0B">
        <w:rPr>
          <w:rFonts w:ascii="Times New Roman" w:hAnsi="Times New Roman"/>
          <w:sz w:val="25"/>
          <w:szCs w:val="25"/>
          <w:rtl/>
        </w:rPr>
        <w:t>,</w:t>
      </w:r>
      <w:r w:rsidRPr="00DE1B0B">
        <w:rPr>
          <w:rFonts w:ascii="Times New Roman" w:hAnsi="Times New Roman"/>
          <w:sz w:val="25"/>
          <w:szCs w:val="25"/>
          <w:rtl/>
          <w:lang w:bidi="he-IL"/>
        </w:rPr>
        <w:t xml:space="preserve"> מה אנו מה חיינו</w:t>
      </w:r>
      <w:r w:rsidRPr="00DE1B0B">
        <w:rPr>
          <w:rFonts w:ascii="Times New Roman" w:hAnsi="Times New Roman"/>
          <w:sz w:val="25"/>
          <w:szCs w:val="25"/>
          <w:rtl/>
        </w:rPr>
        <w:t>,</w:t>
      </w:r>
      <w:r w:rsidRPr="00DE1B0B">
        <w:rPr>
          <w:rFonts w:ascii="Times New Roman" w:hAnsi="Times New Roman"/>
          <w:sz w:val="25"/>
          <w:szCs w:val="25"/>
          <w:rtl/>
          <w:lang w:bidi="he-IL"/>
        </w:rPr>
        <w:t xml:space="preserve"> שהרי בתפילה קצת מכוונים וקצת מחשבות זרות ושוב מכוונים ושוב מחשבות זרות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וכן בסור מרע רגע נשמרים ורגע נכשלים וחוזר חלילה, ונראה בעינינו שכל יגיעתנו לריק כאשר אנו פוסחים על שתי הסעיפים.</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אבל האמת היא שכל הנקודות הטובות נלקחות מיד ע"י בעל השדה שעיניו צופיות ופרוטה לפרוטה מצטרפת לחשבון גדול </w:t>
      </w:r>
      <w:r w:rsidRPr="00CC47E5">
        <w:rPr>
          <w:rFonts w:ascii="Times New Roman" w:hAnsi="Times New Roman"/>
          <w:sz w:val="25"/>
          <w:szCs w:val="19"/>
          <w:rtl/>
          <w:lang w:bidi="he-IL"/>
        </w:rPr>
        <w:t>(ב"ב ט:)</w:t>
      </w:r>
      <w:r w:rsidRPr="00DE1B0B">
        <w:rPr>
          <w:rFonts w:ascii="Times New Roman" w:hAnsi="Times New Roman"/>
          <w:sz w:val="25"/>
          <w:szCs w:val="25"/>
          <w:rtl/>
          <w:lang w:bidi="he-IL"/>
        </w:rPr>
        <w:t xml:space="preserve"> ולית רעותא טבא דאתעביד.</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והאריך שם בליקו"ה בכל אריכות דבריו שם ושם על יסוד זה וא"א להעתיק כל לשונו,</w:t>
      </w:r>
      <w:r w:rsidRPr="00DE1B0B">
        <w:rPr>
          <w:rFonts w:ascii="Times New Roman" w:hAnsi="Times New Roman"/>
          <w:sz w:val="25"/>
          <w:szCs w:val="25"/>
          <w:rtl/>
        </w:rPr>
        <w:t xml:space="preserve"> </w:t>
      </w:r>
      <w:r w:rsidRPr="00DE1B0B">
        <w:rPr>
          <w:rFonts w:ascii="Times New Roman" w:hAnsi="Times New Roman"/>
          <w:sz w:val="25"/>
          <w:szCs w:val="25"/>
          <w:rtl/>
          <w:lang w:bidi="he-IL"/>
        </w:rPr>
        <w:t>וכן בהלכות ברכת הריח ה"ד ובעיקר בסעיף מה' בדברי חיזוק נפלאים,</w:t>
      </w:r>
      <w:r w:rsidRPr="00DE1B0B">
        <w:rPr>
          <w:rFonts w:ascii="Times New Roman" w:hAnsi="Times New Roman"/>
          <w:sz w:val="25"/>
          <w:szCs w:val="25"/>
          <w:rtl/>
        </w:rPr>
        <w:t xml:space="preserve"> </w:t>
      </w:r>
      <w:r w:rsidRPr="00DE1B0B">
        <w:rPr>
          <w:rFonts w:ascii="Times New Roman" w:hAnsi="Times New Roman"/>
          <w:sz w:val="25"/>
          <w:szCs w:val="25"/>
          <w:rtl/>
          <w:lang w:bidi="he-IL"/>
        </w:rPr>
        <w:t>ויסוד הדברים הם שעיקר העבודה עושה בעל השדה, בצירוף מעשינו הקטנים והמועטים, וע"כ גם אם הם קטנים ומועטים הם פועלים את תפקידם לתת כח ביד בעל השדה, וזהו הדבר שנתבאר לנו בדברי רביז"ל בענין ליקוט הגידולים והאותיות אחת לאחת.</w:t>
      </w:r>
    </w:p>
    <w:p w:rsidR="00441EB1" w:rsidRPr="00DE1B0B" w:rsidRDefault="00441EB1" w:rsidP="00441EB1">
      <w:pPr>
        <w:keepNext/>
        <w:widowControl w:val="0"/>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הביאור בענין פטירת בנו והבכיה על פטירתו</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ונבוא עתה להעמיק עוד בזה ונקדים לשאול כמה שאלות.</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הנה בס' ימי מוהרנ"ת ס' יא' ובחיי מוהר''ן ס' כח' מסופר שכל המאמר שלנו נאמר סמוך אחרי פטירת הילד של רביז"ל שלמה אפרים</w:t>
      </w:r>
      <w:r w:rsidRPr="00DE1B0B">
        <w:rPr>
          <w:rFonts w:ascii="Times New Roman" w:hAnsi="Times New Roman"/>
          <w:sz w:val="25"/>
          <w:szCs w:val="25"/>
          <w:rtl/>
        </w:rPr>
        <w:t>,</w:t>
      </w:r>
      <w:r w:rsidRPr="00DE1B0B">
        <w:rPr>
          <w:rFonts w:ascii="Times New Roman" w:hAnsi="Times New Roman"/>
          <w:sz w:val="25"/>
          <w:szCs w:val="25"/>
          <w:rtl/>
          <w:lang w:bidi="he-IL"/>
        </w:rPr>
        <w:t xml:space="preserve"> ור' נתן עלה לחדרו ורביז"ל אמר לו שאין לתאר השבר </w:t>
      </w:r>
      <w:r w:rsidRPr="00DE1B0B">
        <w:rPr>
          <w:rFonts w:ascii="Times New Roman" w:hAnsi="Times New Roman"/>
          <w:sz w:val="25"/>
          <w:szCs w:val="25"/>
          <w:rtl/>
          <w:lang w:bidi="he-IL"/>
        </w:rPr>
        <w:t xml:space="preserve">הנעשה בעולם בעקבות פטירת הילד, ואז התחיל לבכות וירד ר' נתן מחדרו ולמחרת העיר לו רביז"ל למה יצא מחדרו ואז אמר לו מאמר זה </w:t>
      </w:r>
      <w:r w:rsidRPr="00DE1B0B">
        <w:rPr>
          <w:rFonts w:ascii="Times New Roman" w:hAnsi="Times New Roman"/>
          <w:sz w:val="25"/>
          <w:szCs w:val="25"/>
          <w:rtl/>
        </w:rPr>
        <w:t>[</w:t>
      </w:r>
      <w:r w:rsidRPr="00DE1B0B">
        <w:rPr>
          <w:rFonts w:ascii="Times New Roman" w:hAnsi="Times New Roman"/>
          <w:sz w:val="25"/>
          <w:szCs w:val="25"/>
          <w:rtl/>
          <w:lang w:bidi="he-IL"/>
        </w:rPr>
        <w:t>ויאמר בועז אל 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ור' נתן מסיים שם שהקשר בין המאמר לבין פטירת הילד הוא בענין היסורים העוברים על בעל השדה כמבואר בפנים במאמר זה וכלומר שמיתת הילד היא מיסורי בעל השדה </w:t>
      </w:r>
      <w:r w:rsidRPr="00CC47E5">
        <w:rPr>
          <w:rFonts w:ascii="Times New Roman" w:hAnsi="Times New Roman"/>
          <w:sz w:val="25"/>
          <w:szCs w:val="19"/>
          <w:rtl/>
          <w:lang w:bidi="he-IL"/>
        </w:rPr>
        <w:t>(וענין זה נתבאר בס"ד בשיעור הראשון)</w:t>
      </w:r>
      <w:r w:rsidRPr="00DE1B0B">
        <w:rPr>
          <w:rFonts w:ascii="Times New Roman" w:hAnsi="Times New Roman"/>
          <w:sz w:val="25"/>
          <w:szCs w:val="25"/>
          <w:rtl/>
          <w:lang w:bidi="he-IL"/>
        </w:rPr>
        <w:t xml:space="preserve"> ומסיים שם ברמז מענין התקווה הגדולה שהיה מילד זה אילו נשאר בחיים</w:t>
      </w:r>
      <w:r w:rsidRPr="00DE1B0B">
        <w:rPr>
          <w:rFonts w:ascii="Times New Roman" w:hAnsi="Times New Roman"/>
          <w:sz w:val="25"/>
          <w:szCs w:val="25"/>
          <w:rtl/>
        </w:rPr>
        <w:t xml:space="preserve">, </w:t>
      </w:r>
      <w:r w:rsidRPr="00DE1B0B">
        <w:rPr>
          <w:rFonts w:ascii="Times New Roman" w:hAnsi="Times New Roman"/>
          <w:sz w:val="25"/>
          <w:szCs w:val="25"/>
          <w:rtl/>
          <w:lang w:bidi="he-IL"/>
        </w:rPr>
        <w:t>שרביז"ל קיווה שיהיה בו נשמת משיח, וכידוע קרא שמו שלמה אפרים כשם בן דוד ובן יוסף וע"כ אמר רביז"ל שאין לתאר את השבר של העולם בפטירת הילד.</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Pr>
      </w:pPr>
      <w:r w:rsidRPr="00DE1B0B">
        <w:rPr>
          <w:rFonts w:ascii="Times New Roman" w:hAnsi="Times New Roman"/>
          <w:sz w:val="25"/>
          <w:szCs w:val="25"/>
          <w:rtl/>
          <w:lang w:bidi="he-IL"/>
        </w:rPr>
        <w:t xml:space="preserve">אמנם נראה לפ"ז שהקשר בין מאמר זה לפטירת הילד הוא הרבה יותר רחב מאשר ענין ייסורי בעל השדה גרידא, אלא מאמר זה הוא גם ביאור על מה שנעשה עם נשמת משיח שהיה בנשמת הילד, שהרי כל המאמר סובב על פסוק ויאמר בועז אל רות והמשך הפסוקים, ובוודאי שכל מגילת רות מתפרשת ע"פ מאמר זה </w:t>
      </w:r>
      <w:r w:rsidRPr="00DE1B0B">
        <w:rPr>
          <w:rFonts w:ascii="Times New Roman" w:hAnsi="Times New Roman"/>
          <w:sz w:val="25"/>
          <w:szCs w:val="25"/>
          <w:rtl/>
        </w:rPr>
        <w:t>[</w:t>
      </w:r>
      <w:r w:rsidRPr="00DE1B0B">
        <w:rPr>
          <w:rFonts w:ascii="Times New Roman" w:hAnsi="Times New Roman"/>
          <w:sz w:val="25"/>
          <w:szCs w:val="25"/>
          <w:rtl/>
          <w:lang w:bidi="he-IL"/>
        </w:rPr>
        <w:t xml:space="preserve">כידוע מהכללים] והרי כל מגילת רות נכתבה לייחס את נשמת דוד </w:t>
      </w:r>
      <w:r w:rsidRPr="00CC47E5">
        <w:rPr>
          <w:rFonts w:ascii="Times New Roman" w:hAnsi="Times New Roman"/>
          <w:sz w:val="25"/>
          <w:szCs w:val="19"/>
          <w:rtl/>
          <w:lang w:bidi="he-IL"/>
        </w:rPr>
        <w:t>(כמ"ש בזוהר רות צה:)</w:t>
      </w:r>
      <w:r w:rsidRPr="00DE1B0B">
        <w:rPr>
          <w:rFonts w:ascii="Times New Roman" w:hAnsi="Times New Roman"/>
          <w:sz w:val="25"/>
          <w:szCs w:val="25"/>
          <w:rtl/>
          <w:lang w:bidi="he-IL"/>
        </w:rPr>
        <w:t xml:space="preserve"> ולספר מה שנעשה עם נשמת משיח בן דוד מתחילתו ועד סופו ומה שנעשה עם רות עד שבועז גואל אותה כי בה נמצאת נשמת כנסת ישראל נשמת דוד שכידוע ובועז שהוא בעל השדה כמובן בפנים</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עלינו להתבונן מה מבואר במאמר שלנו בדבר זה מה שנעשה עם נשמת משיח, ובביאור מגילת רות, וגם להבין באופן כללי את דברי הזו"ח </w:t>
      </w:r>
      <w:r w:rsidRPr="00DE1B0B">
        <w:rPr>
          <w:rFonts w:ascii="Times New Roman" w:hAnsi="Times New Roman"/>
          <w:sz w:val="25"/>
          <w:szCs w:val="25"/>
          <w:rtl/>
          <w:lang w:bidi="he-IL"/>
        </w:rPr>
        <w:lastRenderedPageBreak/>
        <w:t>הנ"ל שכל מגילת רות נכתבה לייחס את דוד, שא"כ למה צריך לכתוב כל אריכות המעשה של הרעב וירידת אלימלך, וכל המעשה של רות המלקטת לקט בשדה בועז ובוודאי שכל זה מתפרש לפי דברי רביז"ל במאמר זה.</w:t>
      </w:r>
    </w:p>
    <w:p w:rsidR="00441EB1" w:rsidRPr="00DE1B0B" w:rsidRDefault="00441EB1" w:rsidP="00441EB1">
      <w:pPr>
        <w:spacing w:before="60" w:after="0" w:line="240" w:lineRule="auto"/>
        <w:rPr>
          <w:rFonts w:ascii="Times New Roman" w:hAnsi="Times New Roman"/>
          <w:sz w:val="25"/>
          <w:szCs w:val="25"/>
        </w:rPr>
      </w:pPr>
      <w:r w:rsidRPr="00DE1B0B">
        <w:rPr>
          <w:rFonts w:ascii="Times New Roman" w:hAnsi="Times New Roman"/>
          <w:sz w:val="25"/>
          <w:szCs w:val="25"/>
          <w:rtl/>
          <w:lang w:bidi="he-IL"/>
        </w:rPr>
        <w:t>עוד יש להתבונן במ"ש בימי מוהרנ"ת ס' יא' שבאותה עת שאמר מאמר זה אמר גם את המאמר בסימן רסב על הפסוק מבכי  נהרות חבש, ושם מבואר שלפני שמחדשים חידו''ת צריכים לבכות, כי כשנתגלה חידו"ת באים גם הקליפות לינוק אבל ע"י הבכי לפני כן יונקים הקליפות מהדמעות ועי"ז אפשר להוציא חידושי התורה בטהרה עיי"ש</w:t>
      </w:r>
      <w:r w:rsidRPr="00DE1B0B">
        <w:rPr>
          <w:rFonts w:ascii="Times New Roman" w:hAnsi="Times New Roman"/>
          <w:sz w:val="25"/>
          <w:szCs w:val="25"/>
          <w:rtl/>
        </w:rPr>
        <w:t>[</w:t>
      </w:r>
      <w:r w:rsidRPr="00DE1B0B">
        <w:rPr>
          <w:rFonts w:ascii="Times New Roman" w:hAnsi="Times New Roman"/>
          <w:sz w:val="25"/>
          <w:szCs w:val="25"/>
          <w:rtl/>
          <w:lang w:bidi="he-IL"/>
        </w:rPr>
        <w:t>אגב מסופר שראב"נ חיבר ספר ביאוהל"ק בשנותיו הראשונות אבל בשנותיו המאוחרות פסק לכתוב חידושיו ולשאלת מקורביו ענה שכל עוד שיכול היה לבכות היה כותב ועתה שאסרו עליו הרופאים לבכות מסכנת עיוורון חושש לכתוב וכדברי רביז"ל הללו]</w:t>
      </w:r>
      <w:r w:rsidRPr="00DE1B0B">
        <w:rPr>
          <w:rFonts w:ascii="Times New Roman" w:hAnsi="Times New Roman"/>
          <w:sz w:val="25"/>
          <w:szCs w:val="25"/>
          <w:rtl/>
        </w:rPr>
        <w:t>,</w:t>
      </w:r>
      <w:r w:rsidRPr="00DE1B0B">
        <w:rPr>
          <w:rFonts w:ascii="Times New Roman" w:hAnsi="Times New Roman"/>
          <w:sz w:val="25"/>
          <w:szCs w:val="25"/>
          <w:rtl/>
          <w:lang w:bidi="he-IL"/>
        </w:rPr>
        <w:t xml:space="preserve"> והיה בזה ביאור על בכייתו אז עיי"ש בימי מוהרנ"ת, וצ"ב וכי לא בכה על בנו והרי בפירוש אמר שבוכה ע"ז רק שאמר שהשבר הוא שבר כללי לעולם וכנ"ל וא"כ צ"ב</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מה השייכות בין הבכיה על בנו ועל נשמת משיח לבין</w:t>
      </w:r>
      <w:r w:rsidRPr="00DE1B0B">
        <w:rPr>
          <w:rFonts w:ascii="Times New Roman" w:hAnsi="Times New Roman"/>
          <w:sz w:val="25"/>
          <w:szCs w:val="25"/>
          <w:rtl/>
        </w:rPr>
        <w:t xml:space="preserve"> </w:t>
      </w:r>
      <w:r w:rsidRPr="00DE1B0B">
        <w:rPr>
          <w:rFonts w:ascii="Times New Roman" w:hAnsi="Times New Roman"/>
          <w:sz w:val="25"/>
          <w:szCs w:val="25"/>
          <w:rtl/>
          <w:lang w:bidi="he-IL"/>
        </w:rPr>
        <w:t>המבואר במאמר רס"ב</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ועוד צ"ב שהרי רביז"ל אמר שני מאמרים אלה באותה עת מאמר ס"ה ומאמר רס"ב, ובפשטות נראה שאין קשר בין שני המאמרים רק שהיות ובאותה עת בכה על בנו ע"כ אמר רביז"ל את הטעם האמיתי לבכייתו, אבל באמת בודאי שיש קשר פנימי בין שני המאמרים כמובן למשכיל, וכבר מבואר בפרפראות לחכמה על מאמר שלנו שגם במאמר שלנו רמז רביז"ל ענין בכייתו אז בענין שדה בוכים שבתחילת סעיף ב', וא"כ צריכים אנו לבאר את הקשר בין ענין שדה בוכים לענין המבואר במאמר רסב, ולהבין את השייכות של שני אלה לענין הבכיה על בנו ועל נשמת משיח. </w:t>
      </w:r>
    </w:p>
    <w:p w:rsidR="00441EB1" w:rsidRPr="00DE1B0B" w:rsidRDefault="00441EB1" w:rsidP="00441EB1">
      <w:pPr>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שדה בוכים</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ובאמת שענין שדה בוכים </w:t>
      </w:r>
      <w:r w:rsidRPr="00CC47E5">
        <w:rPr>
          <w:rFonts w:ascii="Times New Roman" w:hAnsi="Times New Roman"/>
          <w:sz w:val="25"/>
          <w:szCs w:val="19"/>
          <w:rtl/>
          <w:lang w:bidi="he-IL"/>
        </w:rPr>
        <w:t>(שבתחילת סעיף ב')</w:t>
      </w:r>
      <w:r w:rsidRPr="00DE1B0B">
        <w:rPr>
          <w:rFonts w:ascii="Times New Roman" w:hAnsi="Times New Roman"/>
          <w:sz w:val="25"/>
          <w:szCs w:val="25"/>
          <w:rtl/>
          <w:lang w:bidi="he-IL"/>
        </w:rPr>
        <w:t xml:space="preserve"> צ"ב, ראשית דבר לא מובן מה צריכים אנו לדעת דבר זה והרי בהמשך המאמר ממשיך רק בענין שדה צופים</w:t>
      </w:r>
      <w:r w:rsidRPr="00DE1B0B">
        <w:rPr>
          <w:rStyle w:val="a5"/>
          <w:rFonts w:ascii="Times New Roman" w:hAnsi="Times New Roman"/>
          <w:sz w:val="25"/>
          <w:szCs w:val="25"/>
          <w:rtl/>
        </w:rPr>
        <w:footnoteReference w:id="3"/>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ושנית צ"ב מי הם נשמות אלה שהם שדה בוכים ולמה אינם כמו הנשמות של שדה צופים ומ"ש בפנים משום שלא עשו רצונו של מקום צ"ב וכי הם גרועים מאותם שמבוארים בסעיף א' שיש נשמות שנעות ונדות מחוץ </w:t>
      </w:r>
      <w:r w:rsidRPr="00DE1B0B">
        <w:rPr>
          <w:rFonts w:ascii="Times New Roman" w:hAnsi="Times New Roman"/>
          <w:sz w:val="25"/>
          <w:szCs w:val="25"/>
          <w:rtl/>
          <w:lang w:bidi="he-IL"/>
        </w:rPr>
        <w:lastRenderedPageBreak/>
        <w:t xml:space="preserve">לשדה ובעל השדה מכניסם ומשקה אותם ומה נשתנו אלו מאלו, ולמה אין בעל השדה יכול לתקן גם אותם להביאם אל התכלית המבואר בסעיף ב' </w:t>
      </w:r>
      <w:r w:rsidRPr="00DE1B0B">
        <w:rPr>
          <w:rFonts w:ascii="Times New Roman" w:hAnsi="Times New Roman"/>
          <w:sz w:val="25"/>
          <w:szCs w:val="25"/>
          <w:rtl/>
        </w:rPr>
        <w:t>[</w:t>
      </w:r>
      <w:r w:rsidRPr="00DE1B0B">
        <w:rPr>
          <w:rFonts w:ascii="Times New Roman" w:hAnsi="Times New Roman"/>
          <w:sz w:val="25"/>
          <w:szCs w:val="25"/>
          <w:rtl/>
          <w:lang w:bidi="he-IL"/>
        </w:rPr>
        <w:t>ואולי שאני מלאכת נטיעת הנשמות ממלאכת איגוד הנשמות וזה לא מובן]</w:t>
      </w:r>
      <w:r w:rsidRPr="00DE1B0B">
        <w:rPr>
          <w:rFonts w:ascii="Times New Roman" w:hAnsi="Times New Roman"/>
          <w:sz w:val="25"/>
          <w:szCs w:val="25"/>
          <w:rtl/>
        </w:rPr>
        <w:t xml:space="preserve"> </w:t>
      </w:r>
      <w:r w:rsidRPr="00DE1B0B">
        <w:rPr>
          <w:rFonts w:ascii="Times New Roman" w:hAnsi="Times New Roman"/>
          <w:sz w:val="25"/>
          <w:szCs w:val="25"/>
          <w:rtl/>
          <w:lang w:bidi="he-IL"/>
        </w:rPr>
        <w:t>ועוד נקדים שאלה אחת בסוף סעיף א' שכתב שאחת מתפקידי בעל השדה להרחיק מקורב גדול כדי שלא יכחיש את חבירו</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וכבר עמדנו ע"ז בשיעור הקודם שלכאורה מוכח שכוונתו שכמו במשל השדה כאשר האילנות צפופים עוקרים אחת מבינתיים ומשליכים אותה </w:t>
      </w:r>
      <w:r w:rsidRPr="00CC47E5">
        <w:rPr>
          <w:rFonts w:ascii="Times New Roman" w:hAnsi="Times New Roman"/>
          <w:sz w:val="25"/>
          <w:szCs w:val="19"/>
          <w:rtl/>
          <w:lang w:bidi="he-IL"/>
        </w:rPr>
        <w:t>(כמ"ש בפאה פ"ג מ"ג)</w:t>
      </w:r>
      <w:r w:rsidRPr="00DE1B0B">
        <w:rPr>
          <w:rFonts w:ascii="Times New Roman" w:hAnsi="Times New Roman"/>
          <w:sz w:val="25"/>
          <w:szCs w:val="25"/>
          <w:rtl/>
        </w:rPr>
        <w:t>,</w:t>
      </w:r>
      <w:r w:rsidRPr="00DE1B0B">
        <w:rPr>
          <w:rFonts w:ascii="Times New Roman" w:hAnsi="Times New Roman"/>
          <w:sz w:val="25"/>
          <w:szCs w:val="25"/>
          <w:rtl/>
          <w:lang w:bidi="he-IL"/>
        </w:rPr>
        <w:t xml:space="preserve"> כן בגן הנשמות יש נשמות שמצד עצמם ראויים להיות קרובים מאד לשדה ולבעל השדה והוא מרחקם מאד ממנו ומהשדה בכדי לסייע לאחרים.</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וכמו שבמשל האילנות הצפופים אין האחד מכחיש את חבירו שהרי כמו כן השני מכחיש אותו אלא שיש לשדה גבול לכח</w:t>
      </w:r>
      <w:r w:rsidRPr="00DE1B0B">
        <w:rPr>
          <w:rFonts w:ascii="Times New Roman" w:hAnsi="Times New Roman"/>
          <w:sz w:val="25"/>
          <w:szCs w:val="25"/>
          <w:rtl/>
        </w:rPr>
        <w:t xml:space="preserve"> </w:t>
      </w:r>
      <w:r w:rsidRPr="00DE1B0B">
        <w:rPr>
          <w:rFonts w:ascii="Times New Roman" w:hAnsi="Times New Roman"/>
          <w:sz w:val="25"/>
          <w:szCs w:val="25"/>
          <w:rtl/>
          <w:lang w:bidi="he-IL"/>
        </w:rPr>
        <w:t>היניקה שיכולה לתת וע"כ נחשב כאילו כל אחד מכחיש את חבירו ובעל השדה בוחר במי שחפץ ומשליכו</w:t>
      </w:r>
      <w:r w:rsidRPr="00DE1B0B">
        <w:rPr>
          <w:rFonts w:ascii="Times New Roman" w:hAnsi="Times New Roman"/>
          <w:sz w:val="25"/>
          <w:szCs w:val="25"/>
          <w:rtl/>
        </w:rPr>
        <w:t>,</w:t>
      </w:r>
      <w:r w:rsidRPr="00DE1B0B">
        <w:rPr>
          <w:rFonts w:ascii="Times New Roman" w:hAnsi="Times New Roman"/>
          <w:sz w:val="25"/>
          <w:szCs w:val="25"/>
          <w:rtl/>
          <w:lang w:bidi="he-IL"/>
        </w:rPr>
        <w:t xml:space="preserve"> כן לענין שדה הנשמות יש נשמה שסובלת הרחקה עבור טובת חבירו אף שלא הוא הגורם רעת חבירו ואדרבה בעל השדה בוחר לו דווקא את המקורב הגדול להרחיקו לטובת חבירו, וזה צ"ב וכי מקום ג"ע מצומצם וצר להכיל את כל הנשמות והרי הקב"ה מקומו של עולם, ומה שייך כל ענין זה אצל שדה חקל תפוחין קדישין שהיא השכינה.</w:t>
      </w:r>
    </w:p>
    <w:p w:rsidR="00441EB1" w:rsidRPr="00DE1B0B" w:rsidRDefault="00441EB1" w:rsidP="00441EB1">
      <w:pPr>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מחצדי חקלא והמלחמה בנחש</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ובכדי לבוא אל הביאור בכל זה</w:t>
      </w:r>
      <w:r w:rsidRPr="00DE1B0B">
        <w:rPr>
          <w:rFonts w:ascii="Times New Roman" w:hAnsi="Times New Roman"/>
          <w:sz w:val="25"/>
          <w:szCs w:val="25"/>
          <w:rtl/>
        </w:rPr>
        <w:t>,</w:t>
      </w:r>
      <w:r w:rsidRPr="00DE1B0B">
        <w:rPr>
          <w:rFonts w:ascii="Times New Roman" w:hAnsi="Times New Roman"/>
          <w:sz w:val="25"/>
          <w:szCs w:val="25"/>
          <w:rtl/>
          <w:lang w:bidi="he-IL"/>
        </w:rPr>
        <w:t xml:space="preserve"> נשוב לדברי האריז"ל שהבאנו בתחילת דברינו בענין שדה הנשמות וקצירתם ופעולת הצדיקים לשמור בעת הקצירה שלא ישכם הנחש הרובץ לפתח</w:t>
      </w:r>
      <w:r w:rsidRPr="00DE1B0B">
        <w:rPr>
          <w:rFonts w:ascii="Times New Roman" w:hAnsi="Times New Roman"/>
          <w:sz w:val="25"/>
          <w:szCs w:val="25"/>
          <w:rtl/>
        </w:rPr>
        <w:t>,</w:t>
      </w:r>
      <w:r w:rsidRPr="00DE1B0B">
        <w:rPr>
          <w:rFonts w:ascii="Times New Roman" w:hAnsi="Times New Roman"/>
          <w:sz w:val="25"/>
          <w:szCs w:val="25"/>
          <w:rtl/>
          <w:lang w:bidi="he-IL"/>
        </w:rPr>
        <w:t xml:space="preserve"> וכבר הבאנו מה שרמז שם שענין זה של נשיכת הנחש הוא המבואר בחז"ל בענין הנחש והאיילה.</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ואמנם מכאן אנו למדים ענין נוסף שהרי אף שכאן מבאר האריז"ל שהנשמות נשמרות מהנחש ע"י הצדיקים בעלי השדה ותפילתם, אכן בזוה"ק </w:t>
      </w:r>
      <w:r w:rsidRPr="00CC47E5">
        <w:rPr>
          <w:rFonts w:ascii="Times New Roman" w:hAnsi="Times New Roman"/>
          <w:sz w:val="25"/>
          <w:szCs w:val="19"/>
          <w:rtl/>
          <w:lang w:bidi="he-IL"/>
        </w:rPr>
        <w:t>(ויקהל ריט: ופנחס רמט:)</w:t>
      </w:r>
      <w:r w:rsidRPr="00DE1B0B">
        <w:rPr>
          <w:rFonts w:ascii="Times New Roman" w:hAnsi="Times New Roman"/>
          <w:sz w:val="25"/>
          <w:szCs w:val="25"/>
          <w:rtl/>
          <w:lang w:bidi="he-IL"/>
        </w:rPr>
        <w:t xml:space="preserve"> ובדברי האריז"ל בשער הכוונות </w:t>
      </w:r>
      <w:r w:rsidRPr="00CC47E5">
        <w:rPr>
          <w:rFonts w:ascii="Times New Roman" w:hAnsi="Times New Roman"/>
          <w:sz w:val="25"/>
          <w:szCs w:val="19"/>
          <w:rtl/>
          <w:lang w:bidi="he-IL"/>
        </w:rPr>
        <w:t>(פסח דרוש יב' בענין קרי"ס)</w:t>
      </w:r>
      <w:r w:rsidRPr="00DE1B0B">
        <w:rPr>
          <w:rFonts w:ascii="Times New Roman" w:hAnsi="Times New Roman"/>
          <w:sz w:val="25"/>
          <w:szCs w:val="25"/>
          <w:rtl/>
          <w:lang w:bidi="he-IL"/>
        </w:rPr>
        <w:t xml:space="preserve"> מבואר שיש דרך אחרת שהקב"ה עושה עם הנחש שנותן לו יניקה מדינים מסוימים בכדי שלא יינק מהחסדים</w:t>
      </w:r>
      <w:r w:rsidRPr="00DE1B0B">
        <w:rPr>
          <w:rFonts w:ascii="Times New Roman" w:hAnsi="Times New Roman"/>
          <w:sz w:val="25"/>
          <w:szCs w:val="25"/>
          <w:rtl/>
        </w:rPr>
        <w:t>,</w:t>
      </w:r>
      <w:r w:rsidRPr="00DE1B0B">
        <w:rPr>
          <w:rFonts w:ascii="Times New Roman" w:hAnsi="Times New Roman"/>
          <w:sz w:val="25"/>
          <w:szCs w:val="25"/>
          <w:rtl/>
          <w:lang w:bidi="he-IL"/>
        </w:rPr>
        <w:t xml:space="preserve"> והזהיר האריז"ל ע"ז שזה סוד גדול עכ"ד, וזהו הרי פשטות הגמרא </w:t>
      </w:r>
      <w:r w:rsidRPr="00CC47E5">
        <w:rPr>
          <w:rFonts w:ascii="Times New Roman" w:hAnsi="Times New Roman"/>
          <w:sz w:val="25"/>
          <w:szCs w:val="19"/>
          <w:rtl/>
          <w:lang w:bidi="he-IL"/>
        </w:rPr>
        <w:t>(ב"ב טז:)</w:t>
      </w:r>
      <w:r w:rsidRPr="00DE1B0B">
        <w:rPr>
          <w:rFonts w:ascii="Times New Roman" w:hAnsi="Times New Roman"/>
          <w:sz w:val="25"/>
          <w:szCs w:val="25"/>
          <w:rtl/>
          <w:lang w:bidi="he-IL"/>
        </w:rPr>
        <w:t xml:space="preserve"> בענין הנחש והאיילה,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ויתכן לומר שזהו הענין המבואר במאמר רסב שנותנים יניקה לקליפות מהדמעות כדי שלא יינקו מהתורה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והראוני בשער מאמרי רשב"י </w:t>
      </w:r>
      <w:r w:rsidRPr="00CC47E5">
        <w:rPr>
          <w:rFonts w:ascii="Times New Roman" w:hAnsi="Times New Roman"/>
          <w:sz w:val="25"/>
          <w:szCs w:val="19"/>
          <w:rtl/>
          <w:lang w:bidi="he-IL"/>
        </w:rPr>
        <w:t>(בדפו"ח דף לד')</w:t>
      </w:r>
      <w:r w:rsidRPr="00DE1B0B">
        <w:rPr>
          <w:rFonts w:ascii="Times New Roman" w:hAnsi="Times New Roman"/>
          <w:sz w:val="25"/>
          <w:szCs w:val="25"/>
          <w:rtl/>
          <w:lang w:bidi="he-IL"/>
        </w:rPr>
        <w:t xml:space="preserve"> שהדמעות הם שורש הקליפות ושורש הדינים] ואכן הדבר מובן ומפורש בדברי רביז"ל בסוף מאמר יג' שמבאר שם רביז"ל להדיא שהמשכת התורה היא ע"י יחוד עליון</w:t>
      </w:r>
      <w:r w:rsidRPr="00DE1B0B">
        <w:rPr>
          <w:rFonts w:ascii="Times New Roman" w:hAnsi="Times New Roman"/>
          <w:sz w:val="25"/>
          <w:szCs w:val="25"/>
          <w:rtl/>
        </w:rPr>
        <w:t>,</w:t>
      </w:r>
      <w:r w:rsidRPr="00DE1B0B">
        <w:rPr>
          <w:rFonts w:ascii="Times New Roman" w:hAnsi="Times New Roman"/>
          <w:sz w:val="25"/>
          <w:szCs w:val="25"/>
          <w:rtl/>
          <w:lang w:bidi="he-IL"/>
        </w:rPr>
        <w:t xml:space="preserve"> וע"י נשיכת הנחש השותה את הדם.</w:t>
      </w:r>
    </w:p>
    <w:p w:rsidR="00441EB1" w:rsidRPr="00DE1B0B" w:rsidRDefault="00441EB1" w:rsidP="00441EB1">
      <w:pPr>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נשיכת הנחש בנשמות גבוהות</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ומעתה נוסיף ונאמר שלפעמים נותנים מלמעלה רשות לאחיזת ונשיכת הנחש גם בנשמות שהם בבחינת דינים,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והדבר מפורש בדברי האריז"ל בשער הגלגולים </w:t>
      </w:r>
      <w:r w:rsidRPr="00CC47E5">
        <w:rPr>
          <w:rFonts w:ascii="Times New Roman" w:hAnsi="Times New Roman"/>
          <w:sz w:val="25"/>
          <w:szCs w:val="19"/>
          <w:rtl/>
          <w:lang w:bidi="he-IL"/>
        </w:rPr>
        <w:t>(הקדמה כז' וסוף הקדמה לח')</w:t>
      </w:r>
      <w:r w:rsidRPr="00DE1B0B">
        <w:rPr>
          <w:rFonts w:ascii="Times New Roman" w:hAnsi="Times New Roman"/>
          <w:sz w:val="25"/>
          <w:szCs w:val="25"/>
          <w:rtl/>
          <w:lang w:bidi="he-IL"/>
        </w:rPr>
        <w:t xml:space="preserve"> שיש </w:t>
      </w:r>
      <w:r w:rsidRPr="00DE1B0B">
        <w:rPr>
          <w:rFonts w:ascii="Times New Roman" w:hAnsi="Times New Roman"/>
          <w:sz w:val="25"/>
          <w:szCs w:val="25"/>
          <w:rtl/>
          <w:lang w:bidi="he-IL"/>
        </w:rPr>
        <w:lastRenderedPageBreak/>
        <w:t>נשמות הטבועות בעמקי הקליפות מחטא אדה"ר והם דווקא הנשמות הגבוהות, ואין הסט"א מנחת להם לצאת מתחת ידם, וא"א להם לצאת אם לא ע"י ערמה ותחבולה שהקב"ה מרמה את הסט"א כדי להוציא את הנשמה העשוקה וזה ע"י שהקב"ה מוציא נשמות אלו במקומות חושך ואפילה אצל רשעים או ע"י מעשים של נשיכת הנחש ועבירה ויצה"ר</w:t>
      </w:r>
      <w:r w:rsidRPr="00DE1B0B">
        <w:rPr>
          <w:rFonts w:ascii="Times New Roman" w:hAnsi="Times New Roman"/>
          <w:sz w:val="25"/>
          <w:szCs w:val="25"/>
          <w:rtl/>
        </w:rPr>
        <w:t>,</w:t>
      </w:r>
      <w:r w:rsidRPr="00DE1B0B">
        <w:rPr>
          <w:rFonts w:ascii="Times New Roman" w:hAnsi="Times New Roman"/>
          <w:sz w:val="25"/>
          <w:szCs w:val="25"/>
          <w:rtl/>
          <w:lang w:bidi="he-IL"/>
        </w:rPr>
        <w:t xml:space="preserve"> ואז סוברת הסט"א שזה לטובתה שאדרבה הנשמה תיאבד לנצח, אבל אז הנשמה מתנערת מטומאתה ומראה כוחה ולא די שיוצאת מהסט"א אלא עוד מחזרת בתשובה את הרשע וע"ז נאמר </w:t>
      </w:r>
      <w:r w:rsidRPr="00CC47E5">
        <w:rPr>
          <w:rFonts w:ascii="Times New Roman" w:hAnsi="Times New Roman"/>
          <w:sz w:val="25"/>
          <w:szCs w:val="19"/>
          <w:rtl/>
          <w:lang w:bidi="he-IL"/>
        </w:rPr>
        <w:t>(קהלת ח)</w:t>
      </w:r>
      <w:r w:rsidRPr="00DE1B0B">
        <w:rPr>
          <w:rFonts w:ascii="Times New Roman" w:hAnsi="Times New Roman"/>
          <w:sz w:val="25"/>
          <w:szCs w:val="25"/>
          <w:rtl/>
          <w:lang w:bidi="he-IL"/>
        </w:rPr>
        <w:t xml:space="preserve"> עת אשר שלט האדם באדם לרע לו שיצה"ר שולט בנשמה לרעתו של יצה"ר, וזה היה הענין בנשמת אברהם שנולד אצל תרח באופן גרוע ונשמת דוד והמשיח שנולד ע"י כמה מעשים משונים של בנות לוט ותמר ורות ועוד ענינים שהאריז"ל מפרט שם</w:t>
      </w:r>
      <w:r w:rsidRPr="00DE1B0B">
        <w:rPr>
          <w:rFonts w:ascii="Times New Roman" w:hAnsi="Times New Roman"/>
          <w:sz w:val="25"/>
          <w:szCs w:val="25"/>
          <w:rtl/>
        </w:rPr>
        <w:t>,</w:t>
      </w:r>
      <w:r w:rsidRPr="00DE1B0B">
        <w:rPr>
          <w:rFonts w:ascii="Times New Roman" w:hAnsi="Times New Roman"/>
          <w:sz w:val="25"/>
          <w:szCs w:val="25"/>
          <w:rtl/>
          <w:lang w:bidi="he-IL"/>
        </w:rPr>
        <w:t xml:space="preserve"> עכתו"ד.</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והרי מפורש הדבר שיש נשמות שנולדים באחיזת הסט''א לטובתם ולטובת אחרים שהם הרשעים והמקומות ששם הם נולדים, וברור הדבר שאם הנשמות הגבוהות הללו באות לעולם באחיזת היצה"ר  זה גורם להם נסיונות קשים ויצרים רעים שאין לאחרים וע"ז נאמר </w:t>
      </w:r>
      <w:r w:rsidRPr="00CC47E5">
        <w:rPr>
          <w:rFonts w:ascii="Times New Roman" w:hAnsi="Times New Roman"/>
          <w:sz w:val="25"/>
          <w:szCs w:val="19"/>
          <w:rtl/>
          <w:lang w:bidi="he-IL"/>
        </w:rPr>
        <w:t>(סוכה נב.)</w:t>
      </w:r>
      <w:r w:rsidRPr="00DE1B0B">
        <w:rPr>
          <w:rFonts w:ascii="Times New Roman" w:hAnsi="Times New Roman"/>
          <w:sz w:val="25"/>
          <w:szCs w:val="25"/>
          <w:rtl/>
          <w:lang w:bidi="he-IL"/>
        </w:rPr>
        <w:t xml:space="preserve"> כל הגדול מחבירו יצרו גדול הימנו, ויותר מזה מפורש בדברי האריז"ל בשעה"ג שגם חטאים מסוימים ומכשולות באו לנשמות גדולות אלו מכח היותם טבועים בעמקי הקליפות ודווקא משום גובה נשמתם נתן הקב"ה </w:t>
      </w:r>
      <w:r w:rsidRPr="00DE1B0B">
        <w:rPr>
          <w:rFonts w:ascii="Times New Roman" w:hAnsi="Times New Roman"/>
          <w:sz w:val="25"/>
          <w:szCs w:val="25"/>
          <w:rtl/>
          <w:lang w:bidi="he-IL"/>
        </w:rPr>
        <w:t>אותם במקומות אלו להרבות שכרם ולהראות שנשמתם תתגבר בסוף על יצה"ר,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ומבואר שם שאין הקב"ה דן אותם על מכשולות אלו כי האדם יראה לעיניים וד' יראה ללבב </w:t>
      </w:r>
      <w:r w:rsidRPr="00CC47E5">
        <w:rPr>
          <w:rFonts w:ascii="Times New Roman" w:hAnsi="Times New Roman"/>
          <w:sz w:val="25"/>
          <w:szCs w:val="19"/>
          <w:rtl/>
          <w:lang w:bidi="he-IL"/>
        </w:rPr>
        <w:t>(שמו"ב טז' ז')</w:t>
      </w:r>
      <w:r w:rsidRPr="00DE1B0B">
        <w:rPr>
          <w:rFonts w:ascii="Times New Roman" w:hAnsi="Times New Roman"/>
          <w:sz w:val="25"/>
          <w:szCs w:val="25"/>
          <w:rtl/>
          <w:lang w:bidi="he-IL"/>
        </w:rPr>
        <w:t xml:space="preserve"> שנולד בלב רע וכ"ז מפורש בדברי האריז"ל שם,</w:t>
      </w:r>
      <w:r w:rsidRPr="00DE1B0B">
        <w:rPr>
          <w:rFonts w:ascii="Times New Roman" w:hAnsi="Times New Roman"/>
          <w:sz w:val="25"/>
          <w:szCs w:val="25"/>
          <w:rtl/>
        </w:rPr>
        <w:t xml:space="preserve"> </w:t>
      </w:r>
      <w:r w:rsidRPr="00DE1B0B">
        <w:rPr>
          <w:rFonts w:ascii="Times New Roman" w:hAnsi="Times New Roman"/>
          <w:sz w:val="25"/>
          <w:szCs w:val="25"/>
          <w:rtl/>
          <w:lang w:bidi="he-IL"/>
        </w:rPr>
        <w:t>ויתכן שענין זה שייך לענין הקודם שהבאנו מהאריז"ל שרק באופן זה נותנת הסט"א רשות לנשמות אלו לצאת מתחת ידם אבל זה לרעתה כי בסוף יוצאת הנשמה בשלל רב,</w:t>
      </w:r>
      <w:r w:rsidRPr="00DE1B0B">
        <w:rPr>
          <w:rFonts w:ascii="Times New Roman" w:hAnsi="Times New Roman"/>
          <w:sz w:val="25"/>
          <w:szCs w:val="25"/>
          <w:rtl/>
        </w:rPr>
        <w:t xml:space="preserve"> </w:t>
      </w:r>
      <w:r w:rsidRPr="00DE1B0B">
        <w:rPr>
          <w:rFonts w:ascii="Times New Roman" w:hAnsi="Times New Roman"/>
          <w:sz w:val="25"/>
          <w:szCs w:val="25"/>
          <w:rtl/>
          <w:lang w:bidi="he-IL"/>
        </w:rPr>
        <w:t>והיות שהבאנו מהאריז"ל שבעת לידת הנשמות בא הנחש להתאחז, ושיש ענין שנותנים לנחש כח לנשוך ולהתאחז לטובת נשמות אחרים</w:t>
      </w:r>
      <w:r w:rsidRPr="00DE1B0B">
        <w:rPr>
          <w:rFonts w:ascii="Times New Roman" w:hAnsi="Times New Roman"/>
          <w:sz w:val="25"/>
          <w:szCs w:val="25"/>
          <w:rtl/>
        </w:rPr>
        <w:t>,</w:t>
      </w:r>
      <w:r w:rsidRPr="00DE1B0B">
        <w:rPr>
          <w:rFonts w:ascii="Times New Roman" w:hAnsi="Times New Roman"/>
          <w:sz w:val="25"/>
          <w:szCs w:val="25"/>
          <w:rtl/>
          <w:lang w:bidi="he-IL"/>
        </w:rPr>
        <w:t xml:space="preserve"> א"כ יתכן לומר שזהו ג"כ בחינה של נשיכת הנחש בעת לידת הנשמות שנותנים לנחש אחיזה בנשמות מסוימות כדי שיצאו נשמות אלו ואחרים מתחת ידם</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כן מבואר בליקו"מ במאמר יג' שענין נשיכת הנחש ושתיית הדם כדי להמשיך תורה שייך לענין הנשמות שהם בבחינת מרת נפש ושקועות בתאוות המרות ואינם יוצאים כחוט השערה וגם להם יש עליה, וע"ז נאמר צדיק ורע לו עיי"ש ושוב ראינו שכן מפורש בליקו"ה נט"י ה"ו סעיף מ'.</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ביאור ענין שדה בוכים והרחקת המקורב </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וא"כ יתכן לומר שזהו גם הביאור בדברי רביז"ל במאמר שלנו, שישנם נשמות בבחינת שדה צופים שנקצרים מהשדה העליון ונלקטות בטהרה בלי אחיזת הנחש</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וכמו שהבאנו מדברי האריז"ל </w:t>
      </w:r>
      <w:r w:rsidRPr="00CC47E5">
        <w:rPr>
          <w:rFonts w:ascii="Times New Roman" w:hAnsi="Times New Roman"/>
          <w:sz w:val="25"/>
          <w:szCs w:val="19"/>
          <w:rtl/>
          <w:lang w:bidi="he-IL"/>
        </w:rPr>
        <w:t>(בביאור האידרא)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אבל יש נשמות שבבחינת שדה בוכים שהם נשמות גבוהות שלא נקצרות בטהרה ע"י המחצדי חקלא, </w:t>
      </w:r>
      <w:r w:rsidRPr="00DE1B0B">
        <w:rPr>
          <w:rFonts w:ascii="Times New Roman" w:hAnsi="Times New Roman"/>
          <w:sz w:val="25"/>
          <w:szCs w:val="25"/>
          <w:rtl/>
          <w:lang w:bidi="he-IL"/>
        </w:rPr>
        <w:lastRenderedPageBreak/>
        <w:t>ואדרבה ניתנות לפה הנחש</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נקראת שדה בוכים שאינם יכולים לבוא לתכליתם כמבואר בסעיף ב' בבחינת קלקול הראות</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גם זה מפעולות בעל השדה לטובתם ולטובת נשמות אחרים.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וזהו גם הביאור במ"ש בסוף סעיף א' שבעל השדה מראה דווקא לנשמה שראויה להיות מקורבת מאד הרחקה גדולה ונתלשת מהשדה כדי שיוכלו נשמות אחרות לקבל מהשדה את כוחה </w:t>
      </w:r>
      <w:r w:rsidRPr="00DE1B0B">
        <w:rPr>
          <w:rFonts w:ascii="Times New Roman" w:hAnsi="Times New Roman"/>
          <w:sz w:val="25"/>
          <w:szCs w:val="25"/>
          <w:rtl/>
        </w:rPr>
        <w:t>[</w:t>
      </w:r>
      <w:r w:rsidRPr="00DE1B0B">
        <w:rPr>
          <w:rFonts w:ascii="Times New Roman" w:hAnsi="Times New Roman"/>
          <w:sz w:val="25"/>
          <w:szCs w:val="25"/>
          <w:rtl/>
          <w:lang w:bidi="he-IL"/>
        </w:rPr>
        <w:t>וכמ"ש לעיל שזהו הכוונה במ"ש שלא יכחיש את חבירו]</w:t>
      </w:r>
      <w:r w:rsidRPr="00DE1B0B">
        <w:rPr>
          <w:rFonts w:ascii="Times New Roman" w:hAnsi="Times New Roman"/>
          <w:sz w:val="25"/>
          <w:szCs w:val="25"/>
          <w:rtl/>
        </w:rPr>
        <w:t>,</w:t>
      </w:r>
      <w:r w:rsidRPr="00DE1B0B">
        <w:rPr>
          <w:rFonts w:ascii="Times New Roman" w:hAnsi="Times New Roman"/>
          <w:sz w:val="25"/>
          <w:szCs w:val="25"/>
          <w:rtl/>
          <w:lang w:bidi="he-IL"/>
        </w:rPr>
        <w:t xml:space="preserve"> ותמהנו מאד מהו ההנהגה הזאת  וכי</w:t>
      </w:r>
      <w:r w:rsidRPr="00DE1B0B">
        <w:rPr>
          <w:rFonts w:ascii="Times New Roman" w:hAnsi="Times New Roman"/>
          <w:sz w:val="25"/>
          <w:szCs w:val="25"/>
          <w:rtl/>
        </w:rPr>
        <w:t xml:space="preserve"> </w:t>
      </w:r>
      <w:r w:rsidRPr="00DE1B0B">
        <w:rPr>
          <w:rFonts w:ascii="Times New Roman" w:hAnsi="Times New Roman"/>
          <w:sz w:val="25"/>
          <w:szCs w:val="25"/>
          <w:rtl/>
          <w:lang w:bidi="he-IL"/>
        </w:rPr>
        <w:t>חסר בבית המלך ובג"ע מקום לכולם, וכעת נתבאר הדבר שאלו הם הנשמות של שדה בוכים שהם דווקא נשמות גבוהות הראויות להיות מקורבים מאד ובכל זאת נתלשות ומושלכות למרחקים ומעמקים.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 אבל זה לטובת הנשמות כמ"ש למעלה מהאריז"ל שעי"ז הם מוציאים שלל רב מהסט"א כאשר יחזרו הם משם, והיינו שגם עליהם צופיות עיני בעל השדה שבסוף גם הם ישובו להיות כשדה צופים ואז יחזרו בשלל רב ורק לכן נעשו בתחילה שדה בוכים,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וזהו הענין המבואר במקומות אחרים </w:t>
      </w:r>
      <w:r w:rsidRPr="00DE1B0B">
        <w:rPr>
          <w:rFonts w:ascii="Times New Roman" w:hAnsi="Times New Roman"/>
          <w:sz w:val="25"/>
          <w:szCs w:val="25"/>
          <w:rtl/>
        </w:rPr>
        <w:t>[</w:t>
      </w:r>
      <w:r w:rsidRPr="00DE1B0B">
        <w:rPr>
          <w:rFonts w:ascii="Times New Roman" w:hAnsi="Times New Roman"/>
          <w:sz w:val="25"/>
          <w:szCs w:val="25"/>
          <w:rtl/>
          <w:lang w:bidi="he-IL"/>
        </w:rPr>
        <w:t>בח"ב מאמר ח' בענין חיל בלע ויקיאנו ובח"א מאמר יז' בענין הגרים ובעלי התשובה</w:t>
      </w:r>
      <w:r w:rsidRPr="00DE1B0B">
        <w:rPr>
          <w:rFonts w:ascii="Times New Roman" w:hAnsi="Times New Roman"/>
          <w:sz w:val="25"/>
          <w:szCs w:val="25"/>
          <w:rtl/>
        </w:rPr>
        <w:t>]</w:t>
      </w:r>
      <w:r w:rsidRPr="00DE1B0B">
        <w:rPr>
          <w:rFonts w:ascii="Times New Roman" w:hAnsi="Times New Roman"/>
          <w:sz w:val="25"/>
          <w:szCs w:val="25"/>
          <w:rtl/>
          <w:lang w:bidi="he-IL"/>
        </w:rPr>
        <w:t xml:space="preserve"> שישנם חלקי הקדושה שנופלות לידי הסט"א והמטרה היא שכאשר ישובו יתלשו עמם חלק מהסט"א וישובו כיון שהיו קשורים שם בחזקה וכשהסט"א תקיא אותם תקיא גם את כל המעיים.</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החיזוק לעייפי הנסיונות והכישלונות </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והרי נתיישב בס"ד מה ששאלנו מי הם הנשמות של שדה בוכים ולמה אין בעל השדה מתקנם</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דלמה לנו לדעת ענין 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כעת נתבאר הדבר, וזהו חיזוק גדול כאשר רואה האדם שיצה"ר רודפו בנסיונות קשים ונחש נושכו</w:t>
      </w:r>
      <w:r w:rsidRPr="00DE1B0B">
        <w:rPr>
          <w:rFonts w:ascii="Times New Roman" w:hAnsi="Times New Roman"/>
          <w:sz w:val="25"/>
          <w:szCs w:val="25"/>
          <w:rtl/>
        </w:rPr>
        <w:t>,</w:t>
      </w:r>
      <w:r w:rsidRPr="00DE1B0B">
        <w:rPr>
          <w:rFonts w:ascii="Times New Roman" w:hAnsi="Times New Roman"/>
          <w:sz w:val="25"/>
          <w:szCs w:val="25"/>
          <w:rtl/>
          <w:lang w:bidi="he-IL"/>
        </w:rPr>
        <w:t xml:space="preserve"> ולפעמים גם נכשל ואינו רואה שהולך אל תכלית טוב</w:t>
      </w:r>
      <w:r w:rsidRPr="00DE1B0B">
        <w:rPr>
          <w:rFonts w:ascii="Times New Roman" w:hAnsi="Times New Roman"/>
          <w:sz w:val="25"/>
          <w:szCs w:val="25"/>
          <w:rtl/>
        </w:rPr>
        <w:t>,</w:t>
      </w:r>
      <w:r w:rsidRPr="00DE1B0B">
        <w:rPr>
          <w:rFonts w:ascii="Times New Roman" w:hAnsi="Times New Roman"/>
          <w:sz w:val="25"/>
          <w:szCs w:val="25"/>
          <w:rtl/>
          <w:lang w:bidi="he-IL"/>
        </w:rPr>
        <w:t xml:space="preserve"> כאשר יתחזק בדעתו וידע שמא נשמתו מאלו שהם שדה בוכים וזה תפקידו לבוא לעולם בצורה כזאת ותפקידו לעמוד על עמדו, וכאשר יזכה להתנער מהיצר יוציא את כל מה שנפל ועוד יתלוש עמו מהרע וייצא בשלל רב ורק לבעבור זאת ניתן ליצה"ר והסט"א אחיזה בו כדי לרמותם, וגם יתכן שהוא נפל כדי להעלות אחרים עמו, שלפעמים מראה הקב"ה למקורב גדול הרחקה גדולה לצורך אחרים כמבואר בפנים, ועי"ז לא ישבר בדעתו וידע שדווקא לנשמות גבוהות נותנים תפקיד זה, כנ"ל.</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ואף שידיעה זו היא מסוכנת מצד אחר כי יחשוב אדם בזמן נסיון שהוא מאלו שנועדו להיכשל וא"כ ייצא שכרו בהפסדו אבל מאידך אם לא נדע </w:t>
      </w:r>
      <w:r w:rsidRPr="00DE1B0B">
        <w:rPr>
          <w:rFonts w:ascii="Times New Roman" w:hAnsi="Times New Roman"/>
          <w:sz w:val="25"/>
          <w:szCs w:val="25"/>
          <w:rtl/>
        </w:rPr>
        <w:t xml:space="preserve"> </w:t>
      </w:r>
      <w:r w:rsidRPr="00DE1B0B">
        <w:rPr>
          <w:rFonts w:ascii="Times New Roman" w:hAnsi="Times New Roman"/>
          <w:sz w:val="25"/>
          <w:szCs w:val="25"/>
          <w:rtl/>
          <w:lang w:bidi="he-IL"/>
        </w:rPr>
        <w:t>את כל דברי החיזוק יצא שכרנו בהפסדנו, ורביז"ל הרבה לגלות דברי חיזוק בשבעה משיבי טעם ולא מנע עצמו שמא יכשלו עי"ז, ואכן מפורש בתורה לא' שיש בין השומעים דברי הצדיק את ארבעת הבחינות של הציץ ומת הציץ ונפגע קיצץ בנטיעות ויצא בשלום,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ועיין בעלים לתרופה מכתב ריג' שמזכיר בפירוש לבנו את מ"ש רח"ו על המכשולות של </w:t>
      </w:r>
      <w:r w:rsidRPr="00DE1B0B">
        <w:rPr>
          <w:rFonts w:ascii="Times New Roman" w:hAnsi="Times New Roman"/>
          <w:sz w:val="25"/>
          <w:szCs w:val="25"/>
          <w:rtl/>
          <w:lang w:bidi="he-IL"/>
        </w:rPr>
        <w:lastRenderedPageBreak/>
        <w:t>גדולי ישראל כדי לחזקו, ומזה מובן שיש מזה חיזוק לכל אחד כי שמא נשמתו ג"כ לתפקיד כזה</w:t>
      </w:r>
      <w:r w:rsidRPr="00DE1B0B">
        <w:rPr>
          <w:rFonts w:ascii="Times New Roman" w:hAnsi="Times New Roman"/>
          <w:sz w:val="25"/>
          <w:szCs w:val="25"/>
          <w:rtl/>
        </w:rPr>
        <w:t xml:space="preserve">, </w:t>
      </w:r>
      <w:r w:rsidRPr="00DE1B0B">
        <w:rPr>
          <w:rFonts w:ascii="Times New Roman" w:hAnsi="Times New Roman"/>
          <w:sz w:val="25"/>
          <w:szCs w:val="25"/>
          <w:rtl/>
          <w:lang w:bidi="he-IL"/>
        </w:rPr>
        <w:t>ולכאורה תמוה הדבר מה שייך להתחזק מזה</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אותם גדולים נכשלו בלי בחירה כדי לעמוד בנסיון אח"כ כשיתנערו מהיצר וכמו שהבאנו מדברי האריז"ל</w:t>
      </w:r>
      <w:r w:rsidRPr="00DE1B0B">
        <w:rPr>
          <w:rFonts w:ascii="Times New Roman" w:hAnsi="Times New Roman"/>
          <w:sz w:val="25"/>
          <w:szCs w:val="25"/>
          <w:rtl/>
        </w:rPr>
        <w:t>,</w:t>
      </w:r>
      <w:r w:rsidRPr="00DE1B0B">
        <w:rPr>
          <w:rFonts w:ascii="Times New Roman" w:hAnsi="Times New Roman"/>
          <w:sz w:val="25"/>
          <w:szCs w:val="25"/>
          <w:rtl/>
          <w:lang w:bidi="he-IL"/>
        </w:rPr>
        <w:t xml:space="preserve"> ובעל כרחנו שסבר מוהרנ"ת שבאמת כל אדם אי אפשר לו לדעת על מה בא לעולם ומה תפקידו, וע"כ עליו להילחם בכל המלחמות</w:t>
      </w:r>
      <w:r w:rsidRPr="00DE1B0B">
        <w:rPr>
          <w:rFonts w:ascii="Times New Roman" w:hAnsi="Times New Roman"/>
          <w:sz w:val="25"/>
          <w:szCs w:val="25"/>
          <w:rtl/>
        </w:rPr>
        <w:t>,</w:t>
      </w:r>
      <w:r w:rsidRPr="00DE1B0B">
        <w:rPr>
          <w:rFonts w:ascii="Times New Roman" w:hAnsi="Times New Roman"/>
          <w:sz w:val="25"/>
          <w:szCs w:val="25"/>
          <w:rtl/>
          <w:lang w:bidi="he-IL"/>
        </w:rPr>
        <w:t xml:space="preserve"> לפני הנסיון צריך לראות בכל כוחו לעמוד כי שמא בא כדי לנצח הנסיון</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ח"ו נכשל לא יתייאש מן הרחמים כי שמא בא לעולם לעמוד בנסיון של תשובה ותפילה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או שמא בא לעולם לעמוד בנסיון זה גופא של חלישות הדעת ושלא ייאש עצמו</w:t>
      </w:r>
      <w:r w:rsidRPr="00DE1B0B">
        <w:rPr>
          <w:rFonts w:ascii="Times New Roman" w:hAnsi="Times New Roman"/>
          <w:sz w:val="25"/>
          <w:szCs w:val="25"/>
          <w:rtl/>
        </w:rPr>
        <w:t>.</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rPr>
        <w:t xml:space="preserve"> [</w:t>
      </w:r>
      <w:r w:rsidRPr="00DE1B0B">
        <w:rPr>
          <w:rFonts w:ascii="Times New Roman" w:hAnsi="Times New Roman"/>
          <w:sz w:val="25"/>
          <w:szCs w:val="25"/>
          <w:rtl/>
          <w:lang w:bidi="he-IL"/>
        </w:rPr>
        <w:t>וכנראה שזה כוונת רביז"ל במ"ש בסוף הקדמת התיקון הכללי בענין דוד המלך ועיקר נסיונו היה אם יפול בדעתו אחרי המכשול</w:t>
      </w:r>
      <w:r w:rsidRPr="00DE1B0B">
        <w:rPr>
          <w:rFonts w:ascii="Times New Roman" w:hAnsi="Times New Roman"/>
          <w:sz w:val="25"/>
          <w:szCs w:val="25"/>
          <w:rtl/>
        </w:rPr>
        <w:t xml:space="preserve">, </w:t>
      </w:r>
      <w:r w:rsidRPr="00DE1B0B">
        <w:rPr>
          <w:rFonts w:ascii="Times New Roman" w:hAnsi="Times New Roman"/>
          <w:sz w:val="25"/>
          <w:szCs w:val="25"/>
          <w:rtl/>
          <w:lang w:bidi="he-IL"/>
        </w:rPr>
        <w:t>ואולי זה גם הביאור במ"ש רביז"ל בתורה ע"ב שנסיונו היה להמתיק הדין וההסתרת פנים ואכמ"ל יותר</w:t>
      </w:r>
      <w:r w:rsidRPr="00DE1B0B">
        <w:rPr>
          <w:rFonts w:ascii="Times New Roman" w:hAnsi="Times New Roman"/>
          <w:sz w:val="25"/>
          <w:szCs w:val="25"/>
          <w:rtl/>
        </w:rPr>
        <w:t>,</w:t>
      </w:r>
      <w:r w:rsidRPr="00DE1B0B">
        <w:rPr>
          <w:rFonts w:ascii="Times New Roman" w:hAnsi="Times New Roman"/>
          <w:sz w:val="25"/>
          <w:szCs w:val="25"/>
          <w:rtl/>
          <w:lang w:bidi="he-IL"/>
        </w:rPr>
        <w:t xml:space="preserve"> וכל זה כלול בדברי האריז"ל שהבאנו בענין נשמת דוד ומשיח וחזינן מזה שרביז"ל סבר שאפשר לכל אדם לקחת חיזוק ממה שמבואר על הנשמות המיוחדות הללו כי שמא גם הוא כמוהם]</w:t>
      </w:r>
      <w:r w:rsidRPr="00DE1B0B">
        <w:rPr>
          <w:rFonts w:ascii="Times New Roman" w:hAnsi="Times New Roman"/>
          <w:sz w:val="25"/>
          <w:szCs w:val="25"/>
          <w:rtl/>
        </w:rPr>
        <w:t>.</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דמעת העשוקים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והנה ביאור זה שביארנו בענין שדה בוכים נראה כחידוש גדול, והיתכן כדבר הזה, ונשמות אלו יכולים להתרעם ע"ז למה שולחנו לעוה"ז לגרוף את ביב השופכין ואחרים נשלחו לעוה"ז </w:t>
      </w:r>
      <w:r w:rsidRPr="00DE1B0B">
        <w:rPr>
          <w:rFonts w:ascii="Times New Roman" w:hAnsi="Times New Roman"/>
          <w:sz w:val="25"/>
          <w:szCs w:val="25"/>
          <w:rtl/>
          <w:lang w:bidi="he-IL"/>
        </w:rPr>
        <w:t xml:space="preserve">לקשט היכלי מלך, אבל נראה שאדרבה טענה זו הוא באמת טעם נוסף לקריאתו בשם </w:t>
      </w:r>
      <w:r w:rsidRPr="00DE1B0B">
        <w:rPr>
          <w:rFonts w:ascii="Times New Roman" w:hAnsi="Times New Roman"/>
          <w:sz w:val="25"/>
          <w:szCs w:val="25"/>
          <w:rtl/>
        </w:rPr>
        <w:t>"</w:t>
      </w:r>
      <w:r w:rsidRPr="00DE1B0B">
        <w:rPr>
          <w:rFonts w:ascii="Times New Roman" w:hAnsi="Times New Roman"/>
          <w:sz w:val="25"/>
          <w:szCs w:val="25"/>
          <w:rtl/>
          <w:lang w:bidi="he-IL"/>
        </w:rPr>
        <w:t>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שבוכים על זה, והיינו כמפורש בפסוק </w:t>
      </w:r>
      <w:r w:rsidRPr="00CC47E5">
        <w:rPr>
          <w:rFonts w:ascii="Times New Roman" w:hAnsi="Times New Roman"/>
          <w:sz w:val="25"/>
          <w:szCs w:val="19"/>
          <w:rtl/>
          <w:lang w:bidi="he-IL"/>
        </w:rPr>
        <w:t>(קהלת ד' א')</w:t>
      </w:r>
      <w:r w:rsidRPr="00DE1B0B">
        <w:rPr>
          <w:rFonts w:ascii="Times New Roman" w:hAnsi="Times New Roman"/>
          <w:sz w:val="25"/>
          <w:szCs w:val="25"/>
          <w:rtl/>
        </w:rPr>
        <w:t xml:space="preserve"> "</w:t>
      </w:r>
      <w:r w:rsidRPr="00DE1B0B">
        <w:rPr>
          <w:rFonts w:ascii="Times New Roman" w:hAnsi="Times New Roman"/>
          <w:sz w:val="25"/>
          <w:szCs w:val="25"/>
          <w:rtl/>
          <w:lang w:bidi="he-IL"/>
        </w:rPr>
        <w:t>ראיתי את כל העשוקים אשר נעשה תחת השמש והנה דמעת העשוקים ואין להם מנחם ומיד עושקיהם כח ואין להם מנחם</w:t>
      </w:r>
      <w:r w:rsidRPr="00DE1B0B">
        <w:rPr>
          <w:rFonts w:ascii="Times New Roman" w:hAnsi="Times New Roman"/>
          <w:sz w:val="25"/>
          <w:szCs w:val="25"/>
          <w:rtl/>
        </w:rPr>
        <w:t>",</w:t>
      </w:r>
      <w:r w:rsidRPr="00DE1B0B">
        <w:rPr>
          <w:rFonts w:ascii="Times New Roman" w:hAnsi="Times New Roman"/>
          <w:sz w:val="25"/>
          <w:szCs w:val="25"/>
          <w:rtl/>
          <w:lang w:bidi="he-IL"/>
        </w:rPr>
        <w:t xml:space="preserve"> וענין דמעת העשוקים מבואר בזוה"ק משפטים דף קיב ובעוד מקומות ומוזכר בדברי רביז"ל בתורה לט ובח</w:t>
      </w:r>
      <w:r w:rsidRPr="00DE1B0B">
        <w:rPr>
          <w:rFonts w:ascii="Times New Roman" w:hAnsi="Times New Roman"/>
          <w:sz w:val="25"/>
          <w:szCs w:val="25"/>
          <w:rtl/>
        </w:rPr>
        <w:t>"</w:t>
      </w:r>
      <w:r w:rsidRPr="00DE1B0B">
        <w:rPr>
          <w:rFonts w:ascii="Times New Roman" w:hAnsi="Times New Roman"/>
          <w:sz w:val="25"/>
          <w:szCs w:val="25"/>
          <w:rtl/>
          <w:lang w:bidi="he-IL"/>
        </w:rPr>
        <w:t>ב תורה פב' שיש נשמות העשוקות וכגון נשמת ממזרים שיש להם טענה להקב"ה מה חטאנו שבאנו במקום נמוך כזה</w:t>
      </w:r>
      <w:r w:rsidRPr="00DE1B0B">
        <w:rPr>
          <w:rFonts w:ascii="Times New Roman" w:hAnsi="Times New Roman"/>
          <w:sz w:val="25"/>
          <w:szCs w:val="25"/>
          <w:rtl/>
        </w:rPr>
        <w:t>,</w:t>
      </w:r>
      <w:r w:rsidRPr="00DE1B0B">
        <w:rPr>
          <w:rFonts w:ascii="Times New Roman" w:hAnsi="Times New Roman"/>
          <w:sz w:val="25"/>
          <w:szCs w:val="25"/>
          <w:rtl/>
          <w:lang w:bidi="he-IL"/>
        </w:rPr>
        <w:t xml:space="preserve"> וע"ז אמר שלמה שרואה דמעת העשוקים.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ונראה שגם ענין הנשמות הגבוהות שהבאנו שבאות בצורה זו</w:t>
      </w:r>
      <w:r w:rsidRPr="00DE1B0B">
        <w:rPr>
          <w:rFonts w:ascii="Times New Roman" w:hAnsi="Times New Roman"/>
          <w:sz w:val="25"/>
          <w:szCs w:val="25"/>
          <w:rtl/>
        </w:rPr>
        <w:t>,</w:t>
      </w:r>
      <w:r w:rsidRPr="00DE1B0B">
        <w:rPr>
          <w:rFonts w:ascii="Times New Roman" w:hAnsi="Times New Roman"/>
          <w:sz w:val="25"/>
          <w:szCs w:val="25"/>
          <w:rtl/>
          <w:lang w:bidi="he-IL"/>
        </w:rPr>
        <w:t xml:space="preserve"> גם הם בכלל דמעת העשוקים וע"כ הם שדה בוכים, ובפירוש קראם האריז"ל שם בשעה"ג בשם נשמות עשוקות, וא"כ אדרבה עתה מצאנו מקור לדברי רביז"ל בענין שיש נשמות הנקראות בשם שדה בוכים שזהו ענין דמעת העשוקים, והנה הפסוק שאח"ז </w:t>
      </w:r>
      <w:r w:rsidRPr="00CC47E5">
        <w:rPr>
          <w:rFonts w:ascii="Times New Roman" w:hAnsi="Times New Roman"/>
          <w:sz w:val="25"/>
          <w:szCs w:val="19"/>
          <w:rtl/>
          <w:lang w:bidi="he-IL"/>
        </w:rPr>
        <w:t>(בקהלת שם)</w:t>
      </w:r>
      <w:r w:rsidRPr="00DE1B0B">
        <w:rPr>
          <w:rFonts w:ascii="Times New Roman" w:hAnsi="Times New Roman"/>
          <w:sz w:val="25"/>
          <w:szCs w:val="25"/>
          <w:rtl/>
          <w:lang w:bidi="he-IL"/>
        </w:rPr>
        <w:t xml:space="preserve"> הוא "ושבח אני את המתים שכבר מתו מן החיים אשר המה חיים עדנה" ולפי פשוטו של מקרא מובן מ"ש שלמה שיש בעוה"ז עושקים ועשוקים ואשרי המתים שאינם סובלים מעושק, אבל לפי דרשת חז"ל שדמעת העשוקים מדובר בנשמות מסוימים א"כ למה המתים משובחים מהם והרי גם יש נשמות ערטילאין וכו'</w:t>
      </w:r>
      <w:r w:rsidRPr="00DE1B0B">
        <w:rPr>
          <w:rFonts w:ascii="Times New Roman" w:hAnsi="Times New Roman"/>
          <w:sz w:val="25"/>
          <w:szCs w:val="25"/>
          <w:rtl/>
        </w:rPr>
        <w:t>.</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ואני אמרתי לריק יגעתי</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lastRenderedPageBreak/>
        <w:t>ולבאר הדבר נקדים מה שכבר הבאנו מדברי האריז"ל שנשמת דוד המלך ועמה נשמת משיח גם הם מסוג נשמות אלו</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באו במקומות נמוכים מאד וע"כ היה יצה"ר מתגרה בו מאד וכו',</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ונראה שע"כ </w:t>
      </w:r>
      <w:r w:rsidRPr="00DE1B0B">
        <w:rPr>
          <w:rFonts w:ascii="Times New Roman" w:hAnsi="Times New Roman"/>
          <w:sz w:val="25"/>
          <w:szCs w:val="25"/>
          <w:rtl/>
        </w:rPr>
        <w:t>"</w:t>
      </w:r>
      <w:r w:rsidRPr="00DE1B0B">
        <w:rPr>
          <w:rFonts w:ascii="Times New Roman" w:hAnsi="Times New Roman"/>
          <w:sz w:val="25"/>
          <w:szCs w:val="25"/>
          <w:rtl/>
          <w:lang w:bidi="he-IL"/>
        </w:rPr>
        <w:t>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בגימטריא </w:t>
      </w:r>
      <w:r w:rsidRPr="00DE1B0B">
        <w:rPr>
          <w:rFonts w:ascii="Times New Roman" w:hAnsi="Times New Roman"/>
          <w:sz w:val="25"/>
          <w:szCs w:val="25"/>
          <w:rtl/>
        </w:rPr>
        <w:t>"</w:t>
      </w:r>
      <w:r w:rsidRPr="00DE1B0B">
        <w:rPr>
          <w:rFonts w:ascii="Times New Roman" w:hAnsi="Times New Roman"/>
          <w:sz w:val="25"/>
          <w:szCs w:val="25"/>
          <w:rtl/>
          <w:lang w:bidi="he-IL"/>
        </w:rPr>
        <w:t>דוד בן ישי</w:t>
      </w:r>
      <w:r w:rsidRPr="00DE1B0B">
        <w:rPr>
          <w:rFonts w:ascii="Times New Roman" w:hAnsi="Times New Roman"/>
          <w:sz w:val="25"/>
          <w:szCs w:val="25"/>
          <w:rtl/>
        </w:rPr>
        <w:t>"</w:t>
      </w:r>
      <w:r w:rsidRPr="00DE1B0B">
        <w:rPr>
          <w:rFonts w:ascii="Times New Roman" w:hAnsi="Times New Roman"/>
          <w:sz w:val="25"/>
          <w:szCs w:val="25"/>
          <w:rtl/>
          <w:lang w:bidi="he-IL"/>
        </w:rPr>
        <w:t xml:space="preserve"> לרמז זה</w:t>
      </w:r>
      <w:r w:rsidRPr="00DE1B0B">
        <w:rPr>
          <w:rFonts w:ascii="Times New Roman" w:hAnsi="Times New Roman"/>
          <w:sz w:val="25"/>
          <w:szCs w:val="25"/>
          <w:rtl/>
        </w:rPr>
        <w:t>,</w:t>
      </w:r>
      <w:r w:rsidRPr="00DE1B0B">
        <w:rPr>
          <w:rFonts w:ascii="Times New Roman" w:hAnsi="Times New Roman"/>
          <w:sz w:val="25"/>
          <w:szCs w:val="25"/>
          <w:rtl/>
          <w:lang w:bidi="he-IL"/>
        </w:rPr>
        <w:t xml:space="preserve"> ואולי לכן נקרא משיח </w:t>
      </w:r>
      <w:r w:rsidRPr="00DE1B0B">
        <w:rPr>
          <w:rFonts w:ascii="Times New Roman" w:hAnsi="Times New Roman"/>
          <w:sz w:val="25"/>
          <w:szCs w:val="25"/>
          <w:rtl/>
        </w:rPr>
        <w:t>"</w:t>
      </w:r>
      <w:r w:rsidRPr="00DE1B0B">
        <w:rPr>
          <w:rFonts w:ascii="Times New Roman" w:hAnsi="Times New Roman"/>
          <w:sz w:val="25"/>
          <w:szCs w:val="25"/>
          <w:rtl/>
          <w:lang w:bidi="he-IL"/>
        </w:rPr>
        <w:t>בר נפלי</w:t>
      </w:r>
      <w:r w:rsidRPr="00DE1B0B">
        <w:rPr>
          <w:rFonts w:ascii="Times New Roman" w:hAnsi="Times New Roman"/>
          <w:sz w:val="25"/>
          <w:szCs w:val="25"/>
          <w:rtl/>
        </w:rPr>
        <w:t>"</w:t>
      </w:r>
      <w:r w:rsidRPr="00DE1B0B">
        <w:rPr>
          <w:rFonts w:ascii="Times New Roman" w:hAnsi="Times New Roman"/>
          <w:sz w:val="25"/>
          <w:szCs w:val="25"/>
          <w:rtl/>
          <w:lang w:bidi="he-IL"/>
        </w:rPr>
        <w:t xml:space="preserve"> ע"ש הפסוק </w:t>
      </w:r>
      <w:r w:rsidRPr="00CC47E5">
        <w:rPr>
          <w:rFonts w:ascii="Times New Roman" w:hAnsi="Times New Roman"/>
          <w:sz w:val="25"/>
          <w:szCs w:val="19"/>
          <w:rtl/>
          <w:lang w:bidi="he-IL"/>
        </w:rPr>
        <w:t>(עמוס ט' יא')</w:t>
      </w:r>
      <w:r w:rsidRPr="00DE1B0B">
        <w:rPr>
          <w:rFonts w:ascii="Times New Roman" w:hAnsi="Times New Roman"/>
          <w:sz w:val="25"/>
          <w:szCs w:val="25"/>
          <w:rtl/>
          <w:lang w:bidi="he-IL"/>
        </w:rPr>
        <w:t xml:space="preserve"> סוכת דוד הנופלת כמ"ש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(סנהדרין צו:)</w:t>
      </w:r>
      <w:r w:rsidRPr="00DE1B0B">
        <w:rPr>
          <w:rFonts w:ascii="Times New Roman" w:hAnsi="Times New Roman"/>
          <w:sz w:val="25"/>
          <w:szCs w:val="25"/>
          <w:rtl/>
        </w:rPr>
        <w:t>,</w:t>
      </w:r>
      <w:r w:rsidRPr="00DE1B0B">
        <w:rPr>
          <w:rFonts w:ascii="Times New Roman" w:hAnsi="Times New Roman"/>
          <w:sz w:val="25"/>
          <w:szCs w:val="25"/>
          <w:rtl/>
          <w:lang w:bidi="he-IL"/>
        </w:rPr>
        <w:t xml:space="preserve"> כי ענין נפלים הם הנשמות שהפילתם המלכות העליונה כמבואר בפע"ח סוף דרושי סוכות</w:t>
      </w:r>
      <w:r w:rsidRPr="00DE1B0B">
        <w:rPr>
          <w:rFonts w:ascii="Times New Roman" w:hAnsi="Times New Roman"/>
          <w:sz w:val="25"/>
          <w:szCs w:val="25"/>
          <w:rtl/>
        </w:rPr>
        <w:t xml:space="preserve">, </w:t>
      </w:r>
      <w:r w:rsidRPr="00CC47E5">
        <w:rPr>
          <w:rFonts w:ascii="Times New Roman" w:hAnsi="Times New Roman"/>
          <w:sz w:val="25"/>
          <w:szCs w:val="19"/>
          <w:rtl/>
          <w:lang w:bidi="he-IL"/>
        </w:rPr>
        <w:t>(והוזכר בליקו"מ ח"ב תורה ה' סעיף יד')</w:t>
      </w:r>
      <w:r w:rsidRPr="00DE1B0B">
        <w:rPr>
          <w:rFonts w:ascii="Times New Roman" w:hAnsi="Times New Roman"/>
          <w:sz w:val="25"/>
          <w:szCs w:val="25"/>
          <w:rtl/>
        </w:rPr>
        <w:t>,</w:t>
      </w:r>
      <w:r w:rsidRPr="00DE1B0B">
        <w:rPr>
          <w:rFonts w:ascii="Times New Roman" w:hAnsi="Times New Roman"/>
          <w:sz w:val="25"/>
          <w:szCs w:val="25"/>
          <w:rtl/>
          <w:lang w:bidi="he-IL"/>
        </w:rPr>
        <w:t xml:space="preserve"> ונשמת דוד ומשיח לרוב גדולתם הם באות לעוה"ז בקושי רב, וזה גם מה שרמזו חז"ל כמ"ש בגמ' </w:t>
      </w:r>
      <w:r w:rsidRPr="00CC47E5">
        <w:rPr>
          <w:rFonts w:ascii="Times New Roman" w:hAnsi="Times New Roman"/>
          <w:sz w:val="25"/>
          <w:szCs w:val="19"/>
          <w:rtl/>
          <w:lang w:bidi="he-IL"/>
        </w:rPr>
        <w:t>(סנהדרין צח.)</w:t>
      </w:r>
      <w:r w:rsidRPr="00DE1B0B">
        <w:rPr>
          <w:rFonts w:ascii="Times New Roman" w:hAnsi="Times New Roman"/>
          <w:sz w:val="25"/>
          <w:szCs w:val="25"/>
          <w:rtl/>
          <w:lang w:bidi="he-IL"/>
        </w:rPr>
        <w:t xml:space="preserve"> שמשיח יושב בפתח רומי ומלא פצעים כמו המצורעים, וכמה פסוקים כתובים בישעיהו פרק נג על ענין זה שיתמהו על משיח ויאמרו עליו נבזה וחדל אישים, ומעין מ"ש בגמ' </w:t>
      </w:r>
      <w:r w:rsidRPr="00CC47E5">
        <w:rPr>
          <w:rFonts w:ascii="Times New Roman" w:hAnsi="Times New Roman"/>
          <w:sz w:val="25"/>
          <w:szCs w:val="19"/>
          <w:rtl/>
          <w:lang w:bidi="he-IL"/>
        </w:rPr>
        <w:t>(פסחים קיח.)</w:t>
      </w:r>
      <w:r w:rsidRPr="00DE1B0B">
        <w:rPr>
          <w:rFonts w:ascii="Times New Roman" w:hAnsi="Times New Roman"/>
          <w:sz w:val="25"/>
          <w:szCs w:val="25"/>
          <w:rtl/>
          <w:lang w:bidi="he-IL"/>
        </w:rPr>
        <w:t xml:space="preserve"> שתמהו על דוד המלך כשמלך ואמרו עליו את הפסוק </w:t>
      </w:r>
      <w:r w:rsidRPr="00CC47E5">
        <w:rPr>
          <w:rFonts w:ascii="Times New Roman" w:hAnsi="Times New Roman"/>
          <w:sz w:val="25"/>
          <w:szCs w:val="19"/>
          <w:rtl/>
          <w:lang w:bidi="he-IL"/>
        </w:rPr>
        <w:t>(תהילים קיז')</w:t>
      </w:r>
      <w:r w:rsidRPr="00DE1B0B">
        <w:rPr>
          <w:rFonts w:ascii="Times New Roman" w:hAnsi="Times New Roman"/>
          <w:sz w:val="25"/>
          <w:szCs w:val="25"/>
          <w:rtl/>
          <w:lang w:bidi="he-IL"/>
        </w:rPr>
        <w:t xml:space="preserve"> אבן מאסו הבונים היתה לראש פינה מאת ה' היתה זאת היא נפלאת בעיננו.</w:t>
      </w:r>
      <w:r w:rsidRPr="00DE1B0B">
        <w:rPr>
          <w:rFonts w:ascii="Times New Roman" w:hAnsi="Times New Roman"/>
          <w:sz w:val="25"/>
          <w:szCs w:val="25"/>
          <w:rtl/>
        </w:rPr>
        <w:t xml:space="preserve"> </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ובזה נשוב לבאר מש"כ שלמה המלך שראה דמעת העשוקים ונשמות העשוקות שצריכות לבוא לעוה"ז עם נסיונות קשים ונשיכת הנחש וע"כ מסיים ואומר ושבח אני את המתים שכבר מתו מהחיים, כי חז"ל דרשו </w:t>
      </w:r>
      <w:r w:rsidRPr="00CC47E5">
        <w:rPr>
          <w:rFonts w:ascii="Times New Roman" w:hAnsi="Times New Roman"/>
          <w:sz w:val="25"/>
          <w:szCs w:val="19"/>
          <w:rtl/>
          <w:lang w:bidi="he-IL"/>
        </w:rPr>
        <w:t>(שבת ל' ע"א)</w:t>
      </w:r>
      <w:r w:rsidRPr="00DE1B0B">
        <w:rPr>
          <w:rFonts w:ascii="Times New Roman" w:hAnsi="Times New Roman"/>
          <w:sz w:val="25"/>
          <w:szCs w:val="25"/>
          <w:rtl/>
          <w:lang w:bidi="he-IL"/>
        </w:rPr>
        <w:t xml:space="preserve"> את הפסוק הזה על דוד המלך שאחרי מה שנכשל</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וכבר אמרו חז"ל </w:t>
      </w:r>
      <w:r w:rsidRPr="00CC47E5">
        <w:rPr>
          <w:rFonts w:ascii="Times New Roman" w:hAnsi="Times New Roman"/>
          <w:sz w:val="25"/>
          <w:szCs w:val="19"/>
          <w:rtl/>
          <w:lang w:bidi="he-IL"/>
        </w:rPr>
        <w:t>(שבת נו.)</w:t>
      </w:r>
      <w:r w:rsidRPr="00DE1B0B">
        <w:rPr>
          <w:rFonts w:ascii="Times New Roman" w:hAnsi="Times New Roman"/>
          <w:sz w:val="25"/>
          <w:szCs w:val="25"/>
          <w:rtl/>
          <w:lang w:bidi="he-IL"/>
        </w:rPr>
        <w:t xml:space="preserve"> כל האומר דוד חטא טועה אבל בכל זאת היה עוון דק מן הדק </w:t>
      </w:r>
      <w:r w:rsidRPr="00CC47E5">
        <w:rPr>
          <w:rFonts w:ascii="Times New Roman" w:hAnsi="Times New Roman"/>
          <w:sz w:val="25"/>
          <w:szCs w:val="19"/>
          <w:rtl/>
          <w:lang w:bidi="he-IL"/>
        </w:rPr>
        <w:t>(זוה"ק ח"א צג: ובליקו"מ ח"א תורה ע"ב)</w:t>
      </w:r>
      <w:r w:rsidRPr="00DE1B0B">
        <w:rPr>
          <w:rFonts w:ascii="Times New Roman" w:hAnsi="Times New Roman"/>
          <w:sz w:val="25"/>
          <w:szCs w:val="25"/>
          <w:rtl/>
          <w:lang w:bidi="he-IL"/>
        </w:rPr>
        <w:t xml:space="preserve"> ושונאי דוד אמרו </w:t>
      </w:r>
      <w:r w:rsidRPr="00CC47E5">
        <w:rPr>
          <w:rFonts w:ascii="Times New Roman" w:hAnsi="Times New Roman"/>
          <w:sz w:val="25"/>
          <w:szCs w:val="19"/>
          <w:rtl/>
          <w:lang w:bidi="he-IL"/>
        </w:rPr>
        <w:t>(תהילים עא' י')</w:t>
      </w:r>
      <w:r w:rsidRPr="00DE1B0B">
        <w:rPr>
          <w:rFonts w:ascii="Times New Roman" w:hAnsi="Times New Roman"/>
          <w:sz w:val="25"/>
          <w:szCs w:val="25"/>
          <w:rtl/>
          <w:lang w:bidi="he-IL"/>
        </w:rPr>
        <w:t xml:space="preserve"> אלוקים עזבו </w:t>
      </w:r>
      <w:r w:rsidRPr="00DE1B0B">
        <w:rPr>
          <w:rFonts w:ascii="Times New Roman" w:hAnsi="Times New Roman"/>
          <w:sz w:val="25"/>
          <w:szCs w:val="25"/>
          <w:rtl/>
          <w:lang w:bidi="he-IL"/>
        </w:rPr>
        <w:t>ודוד ביקש מהקב"ה שימחול לו וענהו מחול לך, וביקש עשה עימי אות לטובה ויראו שונאי ויבושו</w:t>
      </w:r>
      <w:r w:rsidRPr="00DE1B0B">
        <w:rPr>
          <w:rFonts w:ascii="Times New Roman" w:hAnsi="Times New Roman"/>
          <w:sz w:val="25"/>
          <w:szCs w:val="25"/>
          <w:rtl/>
        </w:rPr>
        <w:t xml:space="preserve">, </w:t>
      </w:r>
      <w:r w:rsidRPr="00CC47E5">
        <w:rPr>
          <w:rFonts w:ascii="Times New Roman" w:hAnsi="Times New Roman"/>
          <w:sz w:val="25"/>
          <w:szCs w:val="19"/>
          <w:rtl/>
          <w:lang w:bidi="he-IL"/>
        </w:rPr>
        <w:t>(תהילים פו')</w:t>
      </w:r>
      <w:r w:rsidRPr="00DE1B0B">
        <w:rPr>
          <w:rFonts w:ascii="Times New Roman" w:hAnsi="Times New Roman"/>
          <w:sz w:val="25"/>
          <w:szCs w:val="25"/>
          <w:rtl/>
          <w:lang w:bidi="he-IL"/>
        </w:rPr>
        <w:t xml:space="preserve"> אמר לו בחייך איני מודיע רק בחיי בנך שלמה, ואכן בחיי שלמה נהפכו פני שונאי</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דוד כשולי קדירה כשראו ששלמה נענה בזכות דוד וע"ז אמר שלמה ושבח אני את המתים מהחיים, וכלומר ששלמה המלך בא לנחם את העשוקים מדמעתם שעוד יבוא זמן שיודיע הקב"ה מעלתם ויתכן שרק אחרי פטירתם, כי בעוה"ז הם נלחמים ולא מצליחים ולא מתייאשים ולוחמים שוב ושוב ורק לעוה"ב יראו הצלחתם כמו אצל דוד, וכמו שמבואר בירושלמי </w:t>
      </w:r>
      <w:r w:rsidRPr="00CC47E5">
        <w:rPr>
          <w:rFonts w:ascii="Times New Roman" w:hAnsi="Times New Roman"/>
          <w:sz w:val="25"/>
          <w:szCs w:val="19"/>
          <w:rtl/>
          <w:lang w:bidi="he-IL"/>
        </w:rPr>
        <w:t>(ע"ז פ"ג ה"א)</w:t>
      </w:r>
      <w:r w:rsidRPr="00DE1B0B">
        <w:rPr>
          <w:rFonts w:ascii="Times New Roman" w:hAnsi="Times New Roman"/>
          <w:sz w:val="25"/>
          <w:szCs w:val="25"/>
          <w:rtl/>
          <w:lang w:bidi="he-IL"/>
        </w:rPr>
        <w:t xml:space="preserve"> ברבי אבהו שהראוהו לפני פטירתו את שכרו, אמר כל אלה לי ואני אמרתי לריק יגעתי לשווא והבל כוחי כיליתי, אכן משפטי את 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ופעולתי את אלוקי </w:t>
      </w:r>
      <w:r w:rsidRPr="00CC47E5">
        <w:rPr>
          <w:rFonts w:ascii="Times New Roman" w:hAnsi="Times New Roman"/>
          <w:sz w:val="25"/>
          <w:szCs w:val="19"/>
          <w:rtl/>
          <w:lang w:bidi="he-IL"/>
        </w:rPr>
        <w:t>(ישעיה מט')</w:t>
      </w:r>
      <w:r w:rsidRPr="00DE1B0B">
        <w:rPr>
          <w:rFonts w:ascii="Times New Roman" w:hAnsi="Times New Roman"/>
          <w:sz w:val="25"/>
          <w:szCs w:val="25"/>
          <w:rtl/>
          <w:lang w:bidi="he-IL"/>
        </w:rPr>
        <w:t xml:space="preserve"> וע"ז נאמר ושבח אני את המתים.</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ענין עיכוב משיח ופטירת הילד</w:t>
      </w:r>
    </w:p>
    <w:p w:rsidR="00441EB1" w:rsidRPr="00DE1B0B" w:rsidRDefault="00441EB1" w:rsidP="00441EB1">
      <w:pPr>
        <w:pStyle w:val="aa"/>
        <w:spacing w:before="60"/>
        <w:rPr>
          <w:rFonts w:ascii="Times New Roman" w:hAnsi="Times New Roman"/>
          <w:sz w:val="25"/>
          <w:szCs w:val="25"/>
        </w:rPr>
      </w:pPr>
      <w:r w:rsidRPr="00DE1B0B">
        <w:rPr>
          <w:rFonts w:ascii="Times New Roman" w:hAnsi="Times New Roman"/>
          <w:sz w:val="25"/>
          <w:szCs w:val="25"/>
          <w:rtl/>
          <w:lang w:bidi="he-IL"/>
        </w:rPr>
        <w:t>ובזה נשוב למאמר שלנו שהערנו למעלה שנראה מדברי רביז"ל שכל המאמר הוא ביאור על מה שנעשה עם נשמת משיח ונשמת בנו שמת אז, וביאור על כל פסוקי מגילת 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ולהבין גם מה צריך את כל סיפור המגילה בכדי לייחס את דוד</w:t>
      </w:r>
      <w:r w:rsidRPr="00DE1B0B">
        <w:rPr>
          <w:rFonts w:ascii="Times New Roman" w:hAnsi="Times New Roman"/>
          <w:sz w:val="25"/>
          <w:szCs w:val="25"/>
          <w:rtl/>
        </w:rPr>
        <w:t>,</w:t>
      </w:r>
      <w:r w:rsidRPr="00DE1B0B">
        <w:rPr>
          <w:rFonts w:ascii="Times New Roman" w:hAnsi="Times New Roman"/>
          <w:sz w:val="25"/>
          <w:szCs w:val="25"/>
          <w:rtl/>
          <w:lang w:bidi="he-IL"/>
        </w:rPr>
        <w:t xml:space="preserve"> וביאור על הדמעות הרבות ששפך על מיתת בנו</w:t>
      </w:r>
      <w:r w:rsidRPr="00DE1B0B">
        <w:rPr>
          <w:rFonts w:ascii="Times New Roman" w:hAnsi="Times New Roman"/>
          <w:sz w:val="25"/>
          <w:szCs w:val="25"/>
          <w:rtl/>
        </w:rPr>
        <w:t>,</w:t>
      </w:r>
      <w:r w:rsidRPr="00DE1B0B">
        <w:rPr>
          <w:rFonts w:ascii="Times New Roman" w:hAnsi="Times New Roman"/>
          <w:sz w:val="25"/>
          <w:szCs w:val="25"/>
          <w:rtl/>
          <w:lang w:bidi="he-IL"/>
        </w:rPr>
        <w:t xml:space="preserve"> והשייכות לענין שדה בוכים</w:t>
      </w:r>
      <w:r w:rsidRPr="00DE1B0B">
        <w:rPr>
          <w:rFonts w:ascii="Times New Roman" w:hAnsi="Times New Roman"/>
          <w:sz w:val="25"/>
          <w:szCs w:val="25"/>
          <w:rtl/>
        </w:rPr>
        <w:t xml:space="preserve">, </w:t>
      </w:r>
      <w:r w:rsidRPr="00DE1B0B">
        <w:rPr>
          <w:rFonts w:ascii="Times New Roman" w:hAnsi="Times New Roman"/>
          <w:sz w:val="25"/>
          <w:szCs w:val="25"/>
          <w:rtl/>
          <w:lang w:bidi="he-IL"/>
        </w:rPr>
        <w:t>וענין מאמר רסב בענין הדמעות לתת יניקה לחיצונים</w:t>
      </w:r>
      <w:r w:rsidRPr="00DE1B0B">
        <w:rPr>
          <w:rFonts w:ascii="Times New Roman" w:hAnsi="Times New Roman"/>
          <w:sz w:val="25"/>
          <w:szCs w:val="25"/>
          <w:rtl/>
        </w:rPr>
        <w:t>,</w:t>
      </w:r>
      <w:r w:rsidRPr="00DE1B0B">
        <w:rPr>
          <w:rFonts w:ascii="Times New Roman" w:hAnsi="Times New Roman"/>
          <w:sz w:val="25"/>
          <w:szCs w:val="25"/>
          <w:rtl/>
          <w:lang w:bidi="he-IL"/>
        </w:rPr>
        <w:t xml:space="preserve">  ועתה מבואר הדבר בס"ד, כי כל אריכות הגלות ועיכוב ביאת בן דוד הוא רק משום שתפקידה של נשמה זו לאסוף את כל </w:t>
      </w:r>
      <w:r w:rsidRPr="00DE1B0B">
        <w:rPr>
          <w:rFonts w:ascii="Times New Roman" w:hAnsi="Times New Roman"/>
          <w:sz w:val="25"/>
          <w:szCs w:val="25"/>
          <w:rtl/>
          <w:lang w:bidi="he-IL"/>
        </w:rPr>
        <w:lastRenderedPageBreak/>
        <w:t xml:space="preserve">הניצה"ק המפוזרים ואז יבוא משיח כמ"ש האריז"ל </w:t>
      </w:r>
      <w:r w:rsidRPr="00CC47E5">
        <w:rPr>
          <w:rFonts w:ascii="Times New Roman" w:hAnsi="Times New Roman"/>
          <w:sz w:val="25"/>
          <w:szCs w:val="19"/>
          <w:rtl/>
          <w:lang w:bidi="he-IL"/>
        </w:rPr>
        <w:t>(ע"ח שער ג' פ"ב)</w:t>
      </w:r>
      <w:r w:rsidRPr="00DE1B0B">
        <w:rPr>
          <w:rFonts w:ascii="Times New Roman" w:hAnsi="Times New Roman"/>
          <w:sz w:val="25"/>
          <w:szCs w:val="25"/>
          <w:rtl/>
          <w:lang w:bidi="he-IL"/>
        </w:rPr>
        <w:t xml:space="preserve"> עד דמטו רגלין ברגלין, וזה כולל את תיקון הנשמות הנמוכות האחוזות ברגלין ובעקבות משיחא כפשוטו וכמדרשו, ועבור זאת סובבת נשמת משיח ברומי ובין המצורעים לשלול שלל רב כמו שנתבאר, ובינתיים היא שדה בוכים והנח"ש </w:t>
      </w:r>
      <w:r w:rsidRPr="00CC47E5">
        <w:rPr>
          <w:rFonts w:ascii="Times New Roman" w:hAnsi="Times New Roman"/>
          <w:sz w:val="25"/>
          <w:szCs w:val="19"/>
          <w:rtl/>
          <w:lang w:bidi="he-IL"/>
        </w:rPr>
        <w:t>(כמנין משי"ח)</w:t>
      </w:r>
      <w:r w:rsidRPr="00DE1B0B">
        <w:rPr>
          <w:rFonts w:ascii="Times New Roman" w:hAnsi="Times New Roman"/>
          <w:sz w:val="25"/>
          <w:szCs w:val="25"/>
          <w:rtl/>
          <w:lang w:bidi="he-IL"/>
        </w:rPr>
        <w:t xml:space="preserve"> נושכה, ולתקן זאת באו הדמעות ששופכים הצדיקים להיות במקום נשמות שדה בוכים כדי שינקו החיצונים מהדמעות ולא מהנשמות הטהורות כמו שנתבאר.</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ביאור מגילת רות </w:t>
      </w:r>
    </w:p>
    <w:p w:rsidR="00441EB1" w:rsidRPr="00DE1B0B" w:rsidRDefault="00441EB1" w:rsidP="00441EB1">
      <w:pPr>
        <w:pStyle w:val="aa"/>
        <w:spacing w:before="60"/>
        <w:rPr>
          <w:rFonts w:ascii="Times New Roman" w:hAnsi="Times New Roman"/>
          <w:sz w:val="25"/>
          <w:szCs w:val="25"/>
        </w:rPr>
      </w:pPr>
      <w:r w:rsidRPr="00DE1B0B">
        <w:rPr>
          <w:rFonts w:ascii="Times New Roman" w:hAnsi="Times New Roman"/>
          <w:sz w:val="25"/>
          <w:szCs w:val="25"/>
          <w:rtl/>
          <w:lang w:bidi="he-IL"/>
        </w:rPr>
        <w:t xml:space="preserve">וזהו כל ענין מגילת רות כי כבר אמרו בגמ' </w:t>
      </w:r>
      <w:r w:rsidRPr="00CC47E5">
        <w:rPr>
          <w:rFonts w:ascii="Times New Roman" w:hAnsi="Times New Roman"/>
          <w:sz w:val="25"/>
          <w:szCs w:val="19"/>
          <w:rtl/>
          <w:lang w:bidi="he-IL"/>
        </w:rPr>
        <w:t>(ב"ב צא:)</w:t>
      </w:r>
      <w:r w:rsidRPr="00DE1B0B">
        <w:rPr>
          <w:rFonts w:ascii="Times New Roman" w:hAnsi="Times New Roman"/>
          <w:sz w:val="25"/>
          <w:szCs w:val="25"/>
          <w:rtl/>
          <w:lang w:bidi="he-IL"/>
        </w:rPr>
        <w:t xml:space="preserve"> ודרשו הפסוק בדברי הימים א' </w:t>
      </w:r>
      <w:r w:rsidRPr="00CC47E5">
        <w:rPr>
          <w:rFonts w:ascii="Times New Roman" w:hAnsi="Times New Roman"/>
          <w:sz w:val="25"/>
          <w:szCs w:val="19"/>
          <w:rtl/>
          <w:lang w:bidi="he-IL"/>
        </w:rPr>
        <w:t>(פ"ד כב')</w:t>
      </w:r>
      <w:r w:rsidRPr="00DE1B0B">
        <w:rPr>
          <w:rFonts w:ascii="Times New Roman" w:hAnsi="Times New Roman"/>
          <w:sz w:val="25"/>
          <w:szCs w:val="25"/>
          <w:rtl/>
          <w:lang w:bidi="he-IL"/>
        </w:rPr>
        <w:t xml:space="preserve"> ויואש ושרף אשר בעלו למואב וישבי לחם והדברים עתיקים, יואב ושרף אלו מחלון וכליון שנתייאשו מן הגאולה ונתחייבו שריפה למקום, אשר בעלו למואב שנשאו נשים נכריות, וישבי לחם זו רות המואביה ששבה ונדבקה בבית לחם, והדברים עתיקים דברים הללו עתיק יומין אמרו שנאמר שני בנותיך הנמצאות ונאמר מצאתי דוד עבדי</w:t>
      </w:r>
      <w:r w:rsidRPr="00DE1B0B">
        <w:rPr>
          <w:rFonts w:ascii="Times New Roman" w:hAnsi="Times New Roman"/>
          <w:sz w:val="25"/>
          <w:szCs w:val="25"/>
          <w:rtl/>
        </w:rPr>
        <w:t>,</w:t>
      </w:r>
      <w:r w:rsidRPr="00DE1B0B">
        <w:rPr>
          <w:rFonts w:ascii="Times New Roman" w:hAnsi="Times New Roman"/>
          <w:sz w:val="25"/>
          <w:szCs w:val="25"/>
          <w:rtl/>
          <w:lang w:bidi="he-IL"/>
        </w:rPr>
        <w:t xml:space="preserve"> ע"כ</w:t>
      </w:r>
      <w:r w:rsidRPr="00DE1B0B">
        <w:rPr>
          <w:rFonts w:ascii="Times New Roman" w:hAnsi="Times New Roman"/>
          <w:sz w:val="25"/>
          <w:szCs w:val="25"/>
          <w:rtl/>
        </w:rPr>
        <w:t>,</w:t>
      </w:r>
      <w:r w:rsidRPr="00DE1B0B">
        <w:rPr>
          <w:rFonts w:ascii="Times New Roman" w:hAnsi="Times New Roman"/>
          <w:sz w:val="25"/>
          <w:szCs w:val="25"/>
          <w:rtl/>
          <w:lang w:bidi="he-IL"/>
        </w:rPr>
        <w:t xml:space="preserve"> כלומר שכל זה שחטאו אלימלך מחלון וכליון ביציאתם לחו"ל ונשיאת נכריות עד שנתחייבו שריפה למקום הכל היה כדי להחזיר את נשמת דוד שכבר היה לפני כן גנוזה במואב ושבה לישראל ע"י רות והכל מאת ה' עתיק יומין, וזהו מעין דברי הזוה"ק </w:t>
      </w:r>
      <w:r w:rsidRPr="00CC47E5">
        <w:rPr>
          <w:rFonts w:ascii="Times New Roman" w:hAnsi="Times New Roman"/>
          <w:sz w:val="25"/>
          <w:szCs w:val="19"/>
          <w:rtl/>
          <w:lang w:bidi="he-IL"/>
        </w:rPr>
        <w:t>(בשלח נב:)</w:t>
      </w:r>
      <w:r w:rsidRPr="00DE1B0B">
        <w:rPr>
          <w:rFonts w:ascii="Times New Roman" w:hAnsi="Times New Roman"/>
          <w:sz w:val="25"/>
          <w:szCs w:val="25"/>
          <w:rtl/>
          <w:lang w:bidi="he-IL"/>
        </w:rPr>
        <w:t xml:space="preserve"> שענין נשיכת הנחש במקום הקדושה, בעתיקא תליא מילתא </w:t>
      </w:r>
      <w:r w:rsidRPr="00CC47E5">
        <w:rPr>
          <w:rFonts w:ascii="Times New Roman" w:hAnsi="Times New Roman"/>
          <w:sz w:val="25"/>
          <w:szCs w:val="19"/>
          <w:rtl/>
          <w:lang w:bidi="he-IL"/>
        </w:rPr>
        <w:t>(עיי"ש ובשעה"כ פסח דרוש יב)</w:t>
      </w:r>
      <w:r w:rsidRPr="00DE1B0B">
        <w:rPr>
          <w:rFonts w:ascii="Times New Roman" w:hAnsi="Times New Roman"/>
          <w:sz w:val="25"/>
          <w:szCs w:val="25"/>
          <w:rtl/>
          <w:lang w:bidi="he-IL"/>
        </w:rPr>
        <w:t xml:space="preserve"> כלומר </w:t>
      </w:r>
      <w:r w:rsidRPr="00DE1B0B">
        <w:rPr>
          <w:rFonts w:ascii="Times New Roman" w:hAnsi="Times New Roman"/>
          <w:sz w:val="25"/>
          <w:szCs w:val="25"/>
          <w:rtl/>
          <w:lang w:bidi="he-IL"/>
        </w:rPr>
        <w:t>שיש בזה מהלכים עמוקים והנהגות נעלמות שבאות רק משורש השרשים הנעלם והנסתר הנקרא עתיק יומיא.</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וכבר הבאנו דברי האריז"ל המפורשים </w:t>
      </w:r>
      <w:r w:rsidRPr="00CC47E5">
        <w:rPr>
          <w:rFonts w:ascii="Times New Roman" w:hAnsi="Times New Roman"/>
          <w:sz w:val="25"/>
          <w:szCs w:val="19"/>
          <w:rtl/>
          <w:lang w:bidi="he-IL"/>
        </w:rPr>
        <w:t>(בשעה"ג הקדמה לח)</w:t>
      </w:r>
      <w:r w:rsidRPr="00DE1B0B">
        <w:rPr>
          <w:rFonts w:ascii="Times New Roman" w:hAnsi="Times New Roman"/>
          <w:sz w:val="25"/>
          <w:szCs w:val="25"/>
          <w:rtl/>
          <w:lang w:bidi="he-IL"/>
        </w:rPr>
        <w:t xml:space="preserve"> שמה שבא דוד ומשיח מרות הוא הבחינה הזו של המרמה ליצה"ר להוציא ממנו שלל רב, וא"כ מובן היטב שכל מגילת רות באה לייחס את דוד </w:t>
      </w:r>
      <w:r w:rsidRPr="00CC47E5">
        <w:rPr>
          <w:rFonts w:ascii="Times New Roman" w:hAnsi="Times New Roman"/>
          <w:sz w:val="25"/>
          <w:szCs w:val="19"/>
          <w:rtl/>
          <w:lang w:bidi="he-IL"/>
        </w:rPr>
        <w:t>(כמ"ש בזו"ח רות צה:)</w:t>
      </w:r>
      <w:r w:rsidRPr="00DE1B0B">
        <w:rPr>
          <w:rFonts w:ascii="Times New Roman" w:hAnsi="Times New Roman"/>
          <w:sz w:val="25"/>
          <w:szCs w:val="25"/>
          <w:rtl/>
          <w:lang w:bidi="he-IL"/>
        </w:rPr>
        <w:t xml:space="preserve"> ואת משיח ולספר מה שנעשה עם נשמותיהם</w:t>
      </w:r>
      <w:r w:rsidRPr="00DE1B0B">
        <w:rPr>
          <w:rFonts w:ascii="Times New Roman" w:hAnsi="Times New Roman"/>
          <w:sz w:val="25"/>
          <w:szCs w:val="25"/>
          <w:rtl/>
        </w:rPr>
        <w:t>,</w:t>
      </w:r>
      <w:r w:rsidRPr="00DE1B0B">
        <w:rPr>
          <w:rFonts w:ascii="Times New Roman" w:hAnsi="Times New Roman"/>
          <w:sz w:val="25"/>
          <w:szCs w:val="25"/>
          <w:rtl/>
          <w:lang w:bidi="he-IL"/>
        </w:rPr>
        <w:t xml:space="preserve"> ושלא נתמה על מה שנראה לעיננו כי האדם יראה לעיניים וה' יראה ללבב והדברים עתיקים ונעלמים מאיתנו, וע"כ מסופר כל אריכות המעשה על אלימלך ובניו ורות ונעמי, וזהו גם האריכות בסיפור מעשה הלקט שלוקטת רות בשדה בועז</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הרי הגידולים הם הנשמות כמבואר במאמר שלנו ויש אגודות, אבל יש גם לקט שע"ז נאמר </w:t>
      </w:r>
      <w:r w:rsidRPr="00CC47E5">
        <w:rPr>
          <w:rFonts w:ascii="Times New Roman" w:hAnsi="Times New Roman"/>
          <w:sz w:val="25"/>
          <w:szCs w:val="19"/>
          <w:rtl/>
          <w:lang w:bidi="he-IL"/>
        </w:rPr>
        <w:t>(ויקרא כג כב)</w:t>
      </w:r>
      <w:r w:rsidRPr="00DE1B0B">
        <w:rPr>
          <w:rFonts w:ascii="Times New Roman" w:hAnsi="Times New Roman"/>
          <w:sz w:val="25"/>
          <w:szCs w:val="25"/>
          <w:rtl/>
          <w:lang w:bidi="he-IL"/>
        </w:rPr>
        <w:t xml:space="preserve"> לעני ולגר תעזוב אותם, כי זה מרמז על הנשמות הנמוכות והמושלכות והגידולים שאינם מאוגדים, והם נשמות העני והגר וע"כ להם ממש שייכת הלקט</w:t>
      </w:r>
      <w:r w:rsidRPr="00DE1B0B">
        <w:rPr>
          <w:rFonts w:ascii="Times New Roman" w:hAnsi="Times New Roman"/>
          <w:sz w:val="25"/>
          <w:szCs w:val="25"/>
          <w:rtl/>
        </w:rPr>
        <w:t>,</w:t>
      </w:r>
      <w:r w:rsidRPr="00DE1B0B">
        <w:rPr>
          <w:rFonts w:ascii="Times New Roman" w:hAnsi="Times New Roman"/>
          <w:sz w:val="25"/>
          <w:szCs w:val="25"/>
          <w:rtl/>
          <w:lang w:bidi="he-IL"/>
        </w:rPr>
        <w:t xml:space="preserve"> ורות באה ולוקטת את חלקה בשדה בועז,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וכן מפורש בגמ' </w:t>
      </w:r>
      <w:r w:rsidRPr="00CC47E5">
        <w:rPr>
          <w:rFonts w:ascii="Times New Roman" w:hAnsi="Times New Roman"/>
          <w:sz w:val="25"/>
          <w:szCs w:val="19"/>
          <w:rtl/>
          <w:lang w:bidi="he-IL"/>
        </w:rPr>
        <w:t>(סנהדרין צג:)</w:t>
      </w:r>
      <w:r w:rsidRPr="00DE1B0B">
        <w:rPr>
          <w:rFonts w:ascii="Times New Roman" w:hAnsi="Times New Roman"/>
          <w:sz w:val="25"/>
          <w:szCs w:val="25"/>
          <w:rtl/>
          <w:lang w:bidi="he-IL"/>
        </w:rPr>
        <w:t xml:space="preserve"> בענין שש השעורים שנתן בועז לרות שהיה זה רמז לנשמות העתידות לצאת ממנה עד שנגאלת ע"י בועז בעל השדה ופורש כנפיו עליה</w:t>
      </w:r>
      <w:r w:rsidRPr="00DE1B0B">
        <w:rPr>
          <w:rFonts w:ascii="Times New Roman" w:hAnsi="Times New Roman"/>
          <w:sz w:val="25"/>
          <w:szCs w:val="25"/>
          <w:rtl/>
        </w:rPr>
        <w:t>,</w:t>
      </w:r>
      <w:r w:rsidRPr="00DE1B0B">
        <w:rPr>
          <w:rFonts w:ascii="Times New Roman" w:hAnsi="Times New Roman"/>
          <w:sz w:val="25"/>
          <w:szCs w:val="25"/>
          <w:rtl/>
          <w:lang w:bidi="he-IL"/>
        </w:rPr>
        <w:t xml:space="preserve"> וע"י כל זה עולה משדה בוכים לשדה צופים.</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חגרה בעוז מתניה</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והנה בספר כוכבי אור </w:t>
      </w:r>
      <w:r w:rsidRPr="00CC47E5">
        <w:rPr>
          <w:rFonts w:ascii="Times New Roman" w:hAnsi="Times New Roman"/>
          <w:sz w:val="25"/>
          <w:szCs w:val="19"/>
          <w:rtl/>
          <w:lang w:bidi="he-IL"/>
        </w:rPr>
        <w:t>(חלק חו"ב אות כ')</w:t>
      </w:r>
      <w:r w:rsidRPr="00DE1B0B">
        <w:rPr>
          <w:rFonts w:ascii="Times New Roman" w:hAnsi="Times New Roman"/>
          <w:sz w:val="25"/>
          <w:szCs w:val="25"/>
          <w:rtl/>
          <w:lang w:bidi="he-IL"/>
        </w:rPr>
        <w:t xml:space="preserve"> פירש פסוקי אשת חיל </w:t>
      </w:r>
      <w:r w:rsidRPr="00CC47E5">
        <w:rPr>
          <w:rFonts w:ascii="Times New Roman" w:hAnsi="Times New Roman"/>
          <w:sz w:val="25"/>
          <w:szCs w:val="19"/>
          <w:rtl/>
          <w:lang w:bidi="he-IL"/>
        </w:rPr>
        <w:t>(משלי לא)</w:t>
      </w:r>
      <w:r w:rsidRPr="00DE1B0B">
        <w:rPr>
          <w:rFonts w:ascii="Times New Roman" w:hAnsi="Times New Roman"/>
          <w:sz w:val="25"/>
          <w:szCs w:val="25"/>
          <w:rtl/>
          <w:lang w:bidi="he-IL"/>
        </w:rPr>
        <w:t xml:space="preserve"> על ענין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זממה שדה ותקחהו </w:t>
      </w:r>
      <w:r w:rsidRPr="00DE1B0B">
        <w:rPr>
          <w:rFonts w:ascii="Times New Roman" w:hAnsi="Times New Roman"/>
          <w:sz w:val="25"/>
          <w:szCs w:val="25"/>
          <w:rtl/>
        </w:rPr>
        <w:t>[</w:t>
      </w:r>
      <w:r w:rsidRPr="00DE1B0B">
        <w:rPr>
          <w:rFonts w:ascii="Times New Roman" w:hAnsi="Times New Roman"/>
          <w:sz w:val="25"/>
          <w:szCs w:val="25"/>
          <w:rtl/>
          <w:lang w:bidi="he-IL"/>
        </w:rPr>
        <w:t xml:space="preserve">זה שדה </w:t>
      </w:r>
      <w:r w:rsidRPr="00DE1B0B">
        <w:rPr>
          <w:rFonts w:ascii="Times New Roman" w:hAnsi="Times New Roman"/>
          <w:sz w:val="25"/>
          <w:szCs w:val="25"/>
          <w:rtl/>
          <w:lang w:bidi="he-IL"/>
        </w:rPr>
        <w:lastRenderedPageBreak/>
        <w:t xml:space="preserve">הנשמות] מפרי כפיה נטעה כרם, חגרה בעוז מתניה </w:t>
      </w:r>
      <w:r w:rsidRPr="00DE1B0B">
        <w:rPr>
          <w:rFonts w:ascii="Times New Roman" w:hAnsi="Times New Roman"/>
          <w:sz w:val="25"/>
          <w:szCs w:val="25"/>
          <w:rtl/>
        </w:rPr>
        <w:t>[</w:t>
      </w:r>
      <w:r w:rsidRPr="00DE1B0B">
        <w:rPr>
          <w:rFonts w:ascii="Times New Roman" w:hAnsi="Times New Roman"/>
          <w:sz w:val="25"/>
          <w:szCs w:val="25"/>
          <w:rtl/>
          <w:lang w:bidi="he-IL"/>
        </w:rPr>
        <w:t>זה בועז החוגר מתניו להיות בעל השדה כלשון רביז"ל בסעיף א'] ותאמץ זרועותיה טעמה כי טוב סחרה לא יכבה בלילה נרה.</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ויש להוסיף על דבריו שהם שני בחינות של פעולת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האחת בשדה צופים והשנית בשדה בוכים כמו שנתבאר שגם הם מפעולת בעל השדה, ועל שניהם הוא אומר זממה שדה ותקחהו, על שדה צופים נאמר מפרי כפיה נטעה כרם שהם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הנשמות העושים פירות </w:t>
      </w:r>
      <w:r w:rsidRPr="00CC47E5">
        <w:rPr>
          <w:rFonts w:ascii="Times New Roman" w:hAnsi="Times New Roman"/>
          <w:sz w:val="25"/>
          <w:szCs w:val="19"/>
          <w:rtl/>
          <w:lang w:bidi="he-IL"/>
        </w:rPr>
        <w:t>(תחילת סעיף ב)</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ועל שדה בוכים נאמר חגרה בעוז מתניה, כי גם בועז חגר מתניו להוציא את נשמת משיח שהיתה בתחילה אצל מוא"ב </w:t>
      </w:r>
      <w:r w:rsidRPr="00CC47E5">
        <w:rPr>
          <w:rFonts w:ascii="Times New Roman" w:hAnsi="Times New Roman"/>
          <w:sz w:val="25"/>
          <w:szCs w:val="19"/>
          <w:rtl/>
          <w:lang w:bidi="he-IL"/>
        </w:rPr>
        <w:t>(ר"ת א'ור ו'חושך מ'שמשים ב'ערבוביא)</w:t>
      </w:r>
      <w:r w:rsidRPr="00DE1B0B">
        <w:rPr>
          <w:rFonts w:ascii="Times New Roman" w:hAnsi="Times New Roman"/>
          <w:sz w:val="25"/>
          <w:szCs w:val="25"/>
          <w:rtl/>
          <w:lang w:bidi="he-IL"/>
        </w:rPr>
        <w:t xml:space="preserve"> בבחינת שדה בוכים עד ששבה להיות שדה צופים כשבאה לשדה בועז וליקטה שם כמו שנתבאר, וע"ז נאמר לא יכבה בלילה נרה כי נשמת דוד נמשלת לירח </w:t>
      </w:r>
      <w:r w:rsidRPr="00CC47E5">
        <w:rPr>
          <w:rFonts w:ascii="Times New Roman" w:hAnsi="Times New Roman"/>
          <w:sz w:val="25"/>
          <w:szCs w:val="19"/>
          <w:rtl/>
          <w:lang w:bidi="he-IL"/>
        </w:rPr>
        <w:t>(רש"י ר"ה כה.)</w:t>
      </w:r>
      <w:r w:rsidRPr="00DE1B0B">
        <w:rPr>
          <w:rFonts w:ascii="Times New Roman" w:hAnsi="Times New Roman"/>
          <w:sz w:val="25"/>
          <w:szCs w:val="25"/>
          <w:rtl/>
        </w:rPr>
        <w:t xml:space="preserve"> </w:t>
      </w:r>
      <w:r w:rsidRPr="00DE1B0B">
        <w:rPr>
          <w:rFonts w:ascii="Times New Roman" w:hAnsi="Times New Roman"/>
          <w:sz w:val="25"/>
          <w:szCs w:val="25"/>
          <w:rtl/>
          <w:lang w:bidi="he-IL"/>
        </w:rPr>
        <w:t>המאיר מתוך החושך וככל מה שנתבאר.</w:t>
      </w:r>
    </w:p>
    <w:p w:rsidR="00441EB1" w:rsidRPr="00DE1B0B" w:rsidRDefault="00441EB1" w:rsidP="00441EB1">
      <w:pPr>
        <w:pStyle w:val="aa"/>
        <w:spacing w:before="60"/>
        <w:rPr>
          <w:rFonts w:ascii="Times New Roman" w:hAnsi="Times New Roman"/>
          <w:sz w:val="25"/>
          <w:szCs w:val="25"/>
          <w:rtl/>
          <w:lang w:bidi="he-IL"/>
        </w:rPr>
      </w:pPr>
      <w:r w:rsidRPr="00DE1B0B">
        <w:rPr>
          <w:rFonts w:ascii="Times New Roman" w:hAnsi="Times New Roman"/>
          <w:sz w:val="25"/>
          <w:szCs w:val="25"/>
          <w:rtl/>
          <w:lang w:bidi="he-IL"/>
        </w:rPr>
        <w:t xml:space="preserve">ובזה יש להבין יותר את הלשון שכתב בסעיף א' מי שרוצה לחגור מתניו להיות בעל השדה ומה בא להדגיש בענין חגירת המתניים, ונראה ע"פ מ"ש בזוה"ק </w:t>
      </w:r>
      <w:r w:rsidRPr="00CC47E5">
        <w:rPr>
          <w:rFonts w:ascii="Times New Roman" w:hAnsi="Times New Roman"/>
          <w:sz w:val="25"/>
          <w:szCs w:val="19"/>
          <w:rtl/>
          <w:lang w:bidi="he-IL"/>
        </w:rPr>
        <w:t>(בלק קצח:)</w:t>
      </w:r>
      <w:r w:rsidRPr="00DE1B0B">
        <w:rPr>
          <w:rFonts w:ascii="Times New Roman" w:hAnsi="Times New Roman"/>
          <w:sz w:val="25"/>
          <w:szCs w:val="25"/>
          <w:rtl/>
          <w:lang w:bidi="he-IL"/>
        </w:rPr>
        <w:t xml:space="preserve"> על הפסוק ישעיה </w:t>
      </w:r>
      <w:r w:rsidRPr="00CC47E5">
        <w:rPr>
          <w:rFonts w:ascii="Times New Roman" w:hAnsi="Times New Roman"/>
          <w:sz w:val="25"/>
          <w:szCs w:val="19"/>
          <w:rtl/>
          <w:lang w:bidi="he-IL"/>
        </w:rPr>
        <w:t>(יא ה)</w:t>
      </w:r>
      <w:r w:rsidRPr="00DE1B0B">
        <w:rPr>
          <w:rFonts w:ascii="Times New Roman" w:hAnsi="Times New Roman"/>
          <w:sz w:val="25"/>
          <w:szCs w:val="25"/>
          <w:rtl/>
          <w:lang w:bidi="he-IL"/>
        </w:rPr>
        <w:t xml:space="preserve"> והיה צדק אזור מתניו ואמונה אזור חלציו</w:t>
      </w:r>
      <w:r w:rsidRPr="00DE1B0B">
        <w:rPr>
          <w:rFonts w:ascii="Times New Roman" w:hAnsi="Times New Roman"/>
          <w:sz w:val="25"/>
          <w:szCs w:val="25"/>
          <w:rtl/>
        </w:rPr>
        <w:t xml:space="preserve">, </w:t>
      </w:r>
      <w:r w:rsidRPr="00DE1B0B">
        <w:rPr>
          <w:rFonts w:ascii="Times New Roman" w:hAnsi="Times New Roman"/>
          <w:sz w:val="25"/>
          <w:szCs w:val="25"/>
          <w:rtl/>
          <w:lang w:bidi="he-IL"/>
        </w:rPr>
        <w:t>ומבארים שם חז"ל את הפסוק, שהשכינה והנשמות בזמן שאינם על תיקונם נקראים צדק ובזמן שהם על תיקונם נקראים אמונה וזה ההבדל בין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שבבוקר רבה אמונתך ובלילה לא, ומבואר שם שאזור מתניו נאמר למלחמה ואיזור חלציו נאמר שלרחמים</w:t>
      </w:r>
      <w:r w:rsidRPr="00DE1B0B">
        <w:rPr>
          <w:rFonts w:ascii="Times New Roman" w:hAnsi="Times New Roman"/>
          <w:sz w:val="25"/>
          <w:szCs w:val="25"/>
          <w:rtl/>
        </w:rPr>
        <w:t>,</w:t>
      </w:r>
      <w:r w:rsidRPr="00DE1B0B">
        <w:rPr>
          <w:rFonts w:ascii="Times New Roman" w:hAnsi="Times New Roman"/>
          <w:sz w:val="25"/>
          <w:szCs w:val="25"/>
          <w:rtl/>
          <w:lang w:bidi="he-IL"/>
        </w:rPr>
        <w:t xml:space="preserve"> וכנראה שם שבזמן שצריך להילחם בחיצונים הרוצים לאחוז בצדק ונשמות שאינם מתוקנות צריך לחגור מתניו</w:t>
      </w:r>
      <w:r w:rsidRPr="00DE1B0B">
        <w:rPr>
          <w:rFonts w:ascii="Times New Roman" w:hAnsi="Times New Roman"/>
          <w:sz w:val="25"/>
          <w:szCs w:val="25"/>
          <w:rtl/>
        </w:rPr>
        <w:t>,</w:t>
      </w:r>
      <w:r w:rsidRPr="00DE1B0B">
        <w:rPr>
          <w:rFonts w:ascii="Times New Roman" w:hAnsi="Times New Roman"/>
          <w:sz w:val="25"/>
          <w:szCs w:val="25"/>
          <w:rtl/>
          <w:lang w:bidi="he-IL"/>
        </w:rPr>
        <w:t xml:space="preserve"> וכאשר הם מחוזקות אז אזור חלציו, וכל זה רמוז בדברי רביז"ל לפי מה שנתבאר דמי שרוצה לחגור מתניו להיות בעל השדה כולל ענין שדה בוכים ג"כ</w:t>
      </w:r>
      <w:r w:rsidRPr="00DE1B0B">
        <w:rPr>
          <w:rFonts w:ascii="Times New Roman" w:hAnsi="Times New Roman"/>
          <w:sz w:val="25"/>
          <w:szCs w:val="25"/>
          <w:rtl/>
        </w:rPr>
        <w:t>,</w:t>
      </w:r>
      <w:r w:rsidRPr="00DE1B0B">
        <w:rPr>
          <w:rFonts w:ascii="Times New Roman" w:hAnsi="Times New Roman"/>
          <w:sz w:val="25"/>
          <w:szCs w:val="25"/>
          <w:rtl/>
          <w:lang w:bidi="he-IL"/>
        </w:rPr>
        <w:t xml:space="preserve"> שחגרה בעוז מתניה ולא יכבה בלילה נרה</w:t>
      </w:r>
    </w:p>
    <w:p w:rsidR="00DB6530" w:rsidRPr="00DE1B0B" w:rsidRDefault="00DB6530" w:rsidP="00441EB1">
      <w:pPr>
        <w:pStyle w:val="aa"/>
        <w:spacing w:before="60"/>
        <w:rPr>
          <w:rFonts w:ascii="Times New Roman" w:hAnsi="Times New Roman"/>
          <w:sz w:val="25"/>
          <w:szCs w:val="25"/>
          <w:rtl/>
          <w:lang w:bidi="he-IL"/>
        </w:rPr>
        <w:sectPr w:rsidR="00DB6530" w:rsidRPr="00DE1B0B" w:rsidSect="00C74667">
          <w:type w:val="continuous"/>
          <w:pgSz w:w="11907" w:h="8392" w:orient="landscape" w:code="11"/>
          <w:pgMar w:top="567" w:right="567" w:bottom="567" w:left="567" w:header="0" w:footer="283" w:gutter="0"/>
          <w:pgNumType w:fmt="hebrew1"/>
          <w:cols w:num="2" w:space="567"/>
          <w:bidi/>
          <w:rtlGutter/>
          <w:docGrid w:linePitch="360"/>
        </w:sectPr>
      </w:pPr>
    </w:p>
    <w:p w:rsidR="00C562BE" w:rsidRPr="00DE1B0B" w:rsidRDefault="00C562BE" w:rsidP="00C562BE">
      <w:pPr>
        <w:pageBreakBefore/>
        <w:widowControl w:val="0"/>
        <w:tabs>
          <w:tab w:val="right" w:pos="7371"/>
        </w:tabs>
        <w:spacing w:before="60" w:after="240" w:line="280" w:lineRule="exact"/>
        <w:rPr>
          <w:rFonts w:ascii="Times New Roman" w:hAnsi="Times New Roman"/>
          <w:sz w:val="25"/>
          <w:szCs w:val="25"/>
        </w:rPr>
      </w:pPr>
      <w:r w:rsidRPr="00DE1B0B">
        <w:rPr>
          <w:rFonts w:ascii="Times New Roman" w:hAnsi="Times New Roman"/>
          <w:sz w:val="25"/>
          <w:szCs w:val="25"/>
          <w:rtl/>
          <w:lang w:bidi="he-IL"/>
        </w:rPr>
        <w:lastRenderedPageBreak/>
        <w:t xml:space="preserve">בס"ד </w:t>
      </w:r>
    </w:p>
    <w:p w:rsidR="00F81F35" w:rsidRDefault="00F81F35" w:rsidP="00C562BE">
      <w:pPr>
        <w:spacing w:before="60" w:after="60"/>
        <w:jc w:val="center"/>
        <w:rPr>
          <w:rFonts w:ascii="Times New Roman" w:hAnsi="Times New Roman"/>
          <w:b/>
          <w:bCs/>
          <w:sz w:val="28"/>
          <w:szCs w:val="28"/>
          <w:rtl/>
          <w:lang w:bidi="he-IL"/>
        </w:rPr>
        <w:sectPr w:rsidR="00F81F35" w:rsidSect="00C74667">
          <w:footerReference w:type="default" r:id="rId15"/>
          <w:type w:val="continuous"/>
          <w:pgSz w:w="11907" w:h="8392" w:orient="landscape" w:code="11"/>
          <w:pgMar w:top="567" w:right="567" w:bottom="567" w:left="567" w:header="0" w:footer="283" w:gutter="0"/>
          <w:pgNumType w:fmt="hebrew1"/>
          <w:cols w:num="2" w:space="567"/>
          <w:bidi/>
          <w:rtlGutter/>
          <w:docGrid w:linePitch="360"/>
        </w:sectPr>
      </w:pPr>
    </w:p>
    <w:p w:rsidR="00C562BE" w:rsidRPr="00CC47E5" w:rsidRDefault="00C562BE" w:rsidP="00C562BE">
      <w:pPr>
        <w:spacing w:before="60" w:after="60"/>
        <w:jc w:val="center"/>
        <w:rPr>
          <w:rFonts w:ascii="Times New Roman" w:hAnsi="Times New Roman"/>
          <w:b/>
          <w:bCs/>
          <w:sz w:val="28"/>
          <w:szCs w:val="28"/>
          <w:rtl/>
        </w:rPr>
      </w:pPr>
      <w:r w:rsidRPr="00CC47E5">
        <w:rPr>
          <w:rFonts w:ascii="Times New Roman" w:hAnsi="Times New Roman"/>
          <w:b/>
          <w:bCs/>
          <w:sz w:val="28"/>
          <w:szCs w:val="28"/>
          <w:rtl/>
          <w:lang w:bidi="he-IL"/>
        </w:rPr>
        <w:t>ליקו</w:t>
      </w:r>
      <w:r w:rsidR="00CC47E5">
        <w:rPr>
          <w:rFonts w:ascii="Times New Roman" w:hAnsi="Times New Roman" w:hint="cs"/>
          <w:b/>
          <w:bCs/>
          <w:sz w:val="28"/>
          <w:szCs w:val="28"/>
          <w:rtl/>
          <w:lang w:bidi="he-IL"/>
        </w:rPr>
        <w:t>טי מוהר"ן</w:t>
      </w:r>
      <w:r w:rsidRPr="00CC47E5">
        <w:rPr>
          <w:rFonts w:ascii="Times New Roman" w:hAnsi="Times New Roman"/>
          <w:b/>
          <w:bCs/>
          <w:sz w:val="28"/>
          <w:szCs w:val="28"/>
          <w:rtl/>
          <w:lang w:bidi="he-IL"/>
        </w:rPr>
        <w:t xml:space="preserve"> מאמר סה</w:t>
      </w:r>
    </w:p>
    <w:p w:rsidR="00C562BE" w:rsidRPr="00CC47E5" w:rsidRDefault="00C562BE" w:rsidP="00C562BE">
      <w:pPr>
        <w:spacing w:before="60" w:after="60"/>
        <w:jc w:val="center"/>
        <w:rPr>
          <w:rFonts w:ascii="Times New Roman" w:hAnsi="Times New Roman"/>
          <w:b/>
          <w:bCs/>
          <w:sz w:val="28"/>
          <w:szCs w:val="28"/>
          <w:rtl/>
          <w:lang w:bidi="he-IL"/>
        </w:rPr>
        <w:sectPr w:rsidR="00C562BE" w:rsidRPr="00CC47E5" w:rsidSect="00F81F35">
          <w:type w:val="continuous"/>
          <w:pgSz w:w="11907" w:h="8392" w:orient="landscape" w:code="11"/>
          <w:pgMar w:top="567" w:right="567" w:bottom="567" w:left="567" w:header="0" w:footer="283" w:gutter="0"/>
          <w:pgNumType w:fmt="hebrew1"/>
          <w:cols w:space="567"/>
          <w:bidi/>
          <w:rtlGutter/>
          <w:docGrid w:linePitch="360"/>
        </w:sectPr>
      </w:pPr>
      <w:r w:rsidRPr="00CC47E5">
        <w:rPr>
          <w:rFonts w:ascii="Times New Roman" w:hAnsi="Times New Roman"/>
          <w:b/>
          <w:bCs/>
          <w:sz w:val="28"/>
          <w:szCs w:val="28"/>
          <w:rtl/>
          <w:lang w:bidi="he-IL"/>
        </w:rPr>
        <w:t xml:space="preserve">ויאמר בועז אל רות </w:t>
      </w:r>
      <w:r w:rsidRPr="00CC47E5">
        <w:rPr>
          <w:rFonts w:ascii="Times New Roman" w:hAnsi="Times New Roman"/>
          <w:b/>
          <w:bCs/>
          <w:sz w:val="28"/>
          <w:szCs w:val="28"/>
          <w:rtl/>
        </w:rPr>
        <w:t>–</w:t>
      </w:r>
      <w:r w:rsidRPr="00CC47E5">
        <w:rPr>
          <w:rFonts w:ascii="Times New Roman" w:hAnsi="Times New Roman"/>
          <w:b/>
          <w:bCs/>
          <w:sz w:val="28"/>
          <w:szCs w:val="28"/>
          <w:rtl/>
          <w:lang w:bidi="he-IL"/>
        </w:rPr>
        <w:t xml:space="preserve"> ו</w:t>
      </w:r>
    </w:p>
    <w:p w:rsidR="00C562BE" w:rsidRPr="00DE1B0B" w:rsidRDefault="00C562BE" w:rsidP="00C562BE">
      <w:pPr>
        <w:spacing w:before="60" w:after="60"/>
        <w:rPr>
          <w:rFonts w:ascii="Times New Roman" w:hAnsi="Times New Roman"/>
          <w:sz w:val="25"/>
          <w:szCs w:val="25"/>
          <w:rtl/>
          <w:lang w:bidi="he-IL"/>
        </w:rPr>
        <w:sectPr w:rsidR="00C562BE" w:rsidRPr="00DE1B0B" w:rsidSect="00C74667">
          <w:type w:val="continuous"/>
          <w:pgSz w:w="11907" w:h="8392" w:orient="landscape" w:code="11"/>
          <w:pgMar w:top="567" w:right="567" w:bottom="567" w:left="567" w:header="567" w:footer="0" w:gutter="0"/>
          <w:pgNumType w:fmt="hebrew1"/>
          <w:cols w:num="2" w:space="567"/>
          <w:bidi/>
          <w:rtlGutter/>
          <w:docGrid w:linePitch="360"/>
        </w:sectPr>
      </w:pPr>
    </w:p>
    <w:p w:rsidR="00C562BE" w:rsidRPr="00DE1B0B" w:rsidRDefault="00C562BE" w:rsidP="00C562BE">
      <w:pPr>
        <w:spacing w:after="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ביאור ענין שהנשמות עושים פירות</w:t>
      </w:r>
    </w:p>
    <w:p w:rsidR="00C562BE" w:rsidRPr="00DE1B0B" w:rsidRDefault="00C562BE" w:rsidP="00C562BE">
      <w:pPr>
        <w:spacing w:before="60" w:after="60"/>
        <w:rPr>
          <w:rFonts w:ascii="Times New Roman" w:hAnsi="Times New Roman"/>
          <w:sz w:val="25"/>
          <w:szCs w:val="25"/>
        </w:rPr>
      </w:pPr>
      <w:r w:rsidRPr="00DE1B0B">
        <w:rPr>
          <w:rFonts w:ascii="Times New Roman" w:hAnsi="Times New Roman"/>
          <w:sz w:val="25"/>
          <w:szCs w:val="25"/>
          <w:rtl/>
          <w:lang w:bidi="he-IL"/>
        </w:rPr>
        <w:t>בשיעורים הקודמים נתבארו בס"ד סעיף א' וב', אמנם עוד נשאר לנו לבאר את הענין המבואר בתחילת סעיף ב' שכאשר הנשמות עושין פירות שעושים רצונו של מקום מאירין עיני בעל השדה ואז הנשמות נקראות שדה צופים ויש כח לבעל השדה להביט בדיבורו ותפילתו על כל אחד להביאו אל התכלית שהוא לעשות אחד מכל התפילה, ומובן מלשונו שגם בהיות הנשמות בגן ושדה הנשמות המתואר בסעיף א' מכ"מ צריך זכות מסוימת שהיא נקראת עשיית פירות ועשיית רצונו של מקום</w:t>
      </w:r>
      <w:r w:rsidRPr="00DE1B0B">
        <w:rPr>
          <w:rFonts w:ascii="Times New Roman" w:hAnsi="Times New Roman"/>
          <w:sz w:val="25"/>
          <w:szCs w:val="25"/>
          <w:rtl/>
        </w:rPr>
        <w:t xml:space="preserve">, </w:t>
      </w:r>
      <w:r w:rsidRPr="00DE1B0B">
        <w:rPr>
          <w:rFonts w:ascii="Times New Roman" w:hAnsi="Times New Roman"/>
          <w:sz w:val="25"/>
          <w:szCs w:val="25"/>
          <w:rtl/>
          <w:lang w:bidi="he-IL"/>
        </w:rPr>
        <w:t>ובזכות זו יכול בעל השדה להביאם אל שלימות התפילה, ובהעדר זכות זו אין הנשמות נקראים שדה צופים אלא שדה בוכים, וצ"ב מהי זכות זו,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ולמה נקראת בשם עשיית פירות, </w:t>
      </w:r>
    </w:p>
    <w:p w:rsidR="00C562BE" w:rsidRPr="00DE1B0B" w:rsidRDefault="00C562BE" w:rsidP="00C562BE">
      <w:pPr>
        <w:spacing w:before="60" w:after="60" w:line="280" w:lineRule="exact"/>
        <w:rPr>
          <w:rFonts w:ascii="Times New Roman" w:hAnsi="Times New Roman"/>
          <w:sz w:val="25"/>
          <w:szCs w:val="25"/>
        </w:rPr>
      </w:pPr>
      <w:r w:rsidRPr="00DE1B0B">
        <w:rPr>
          <w:rFonts w:ascii="Times New Roman" w:hAnsi="Times New Roman"/>
          <w:sz w:val="25"/>
          <w:szCs w:val="25"/>
          <w:rtl/>
          <w:lang w:bidi="he-IL"/>
        </w:rPr>
        <w:t>ומהי ההדגשה בלשונו שכתב שעושין רצונו</w:t>
      </w:r>
      <w:r w:rsidRPr="00DE1B0B">
        <w:rPr>
          <w:rFonts w:ascii="Times New Roman" w:hAnsi="Times New Roman"/>
          <w:b/>
          <w:bCs/>
          <w:sz w:val="25"/>
          <w:szCs w:val="25"/>
          <w:rtl/>
        </w:rPr>
        <w:t xml:space="preserve"> </w:t>
      </w:r>
      <w:r w:rsidRPr="00DE1B0B">
        <w:rPr>
          <w:rFonts w:ascii="Times New Roman" w:hAnsi="Times New Roman"/>
          <w:sz w:val="25"/>
          <w:szCs w:val="25"/>
          <w:rtl/>
          <w:lang w:bidi="he-IL"/>
        </w:rPr>
        <w:t>של</w:t>
      </w:r>
      <w:r w:rsidRPr="00DE1B0B">
        <w:rPr>
          <w:rFonts w:ascii="Times New Roman" w:hAnsi="Times New Roman"/>
          <w:b/>
          <w:bCs/>
          <w:sz w:val="25"/>
          <w:szCs w:val="25"/>
          <w:rtl/>
        </w:rPr>
        <w:t xml:space="preserve"> </w:t>
      </w:r>
      <w:r w:rsidRPr="00DE1B0B">
        <w:rPr>
          <w:rFonts w:ascii="Times New Roman" w:hAnsi="Times New Roman"/>
          <w:sz w:val="25"/>
          <w:szCs w:val="25"/>
          <w:rtl/>
          <w:lang w:bidi="he-IL"/>
        </w:rPr>
        <w:t>מקום, שהיא לשון מיוחדת, ולמה עי"ז מאירין עיני בעל השדה דמה ענין הפירות לעיני בעל השדה, ובכדי לבאר זה צריך להקדים ללמוד כל סעיף ג' וד' ואמנם לא נעמוד כעת על כל הביאור של סעיפים אלו, רק ללמוד באופן כללי את המבואר בהם בכדי להשלים הביאור בתחילת סעיף ב'.</w:t>
      </w:r>
    </w:p>
    <w:p w:rsidR="00C562BE" w:rsidRPr="00DE1B0B" w:rsidRDefault="00C562BE" w:rsidP="00C562BE">
      <w:pPr>
        <w:spacing w:before="60" w:after="60" w:line="280" w:lineRule="exact"/>
        <w:rPr>
          <w:rFonts w:ascii="Times New Roman" w:hAnsi="Times New Roman"/>
          <w:sz w:val="25"/>
          <w:szCs w:val="25"/>
        </w:rPr>
      </w:pPr>
      <w:r w:rsidRPr="00DE1B0B">
        <w:rPr>
          <w:rFonts w:ascii="Times New Roman" w:hAnsi="Times New Roman"/>
          <w:sz w:val="25"/>
          <w:szCs w:val="25"/>
          <w:rtl/>
          <w:lang w:bidi="he-IL"/>
        </w:rPr>
        <w:t>וסדר הסעיפים הוא שסעיף ג' בא לפרש מה שסיים בסוף סעיף ב', שצריך לעשות אחד מכל התפילה וע"ז בא לפרש בסעיף ג' את ענין בחינת אחד כמ"ש ביום ההוא יהיה ה' אחד ושמו אחד</w:t>
      </w:r>
      <w:r w:rsidRPr="00DE1B0B">
        <w:rPr>
          <w:rFonts w:ascii="Times New Roman" w:hAnsi="Times New Roman"/>
          <w:sz w:val="25"/>
          <w:szCs w:val="25"/>
          <w:rtl/>
        </w:rPr>
        <w:t xml:space="preserve">, </w:t>
      </w:r>
      <w:r w:rsidRPr="00DE1B0B">
        <w:rPr>
          <w:rFonts w:ascii="Times New Roman" w:hAnsi="Times New Roman"/>
          <w:sz w:val="25"/>
          <w:szCs w:val="25"/>
          <w:rtl/>
          <w:lang w:bidi="he-IL"/>
        </w:rPr>
        <w:t>ואמנם מה שמפורש בפנים הוא שכל סעיף ג' וד</w:t>
      </w:r>
      <w:r w:rsidRPr="00DE1B0B">
        <w:rPr>
          <w:rFonts w:ascii="Times New Roman" w:hAnsi="Times New Roman"/>
          <w:sz w:val="25"/>
          <w:szCs w:val="25"/>
          <w:rtl/>
        </w:rPr>
        <w:t>'</w:t>
      </w:r>
      <w:r w:rsidRPr="00DE1B0B">
        <w:rPr>
          <w:rFonts w:ascii="Times New Roman" w:hAnsi="Times New Roman"/>
          <w:sz w:val="25"/>
          <w:szCs w:val="25"/>
          <w:rtl/>
          <w:lang w:bidi="he-IL"/>
        </w:rPr>
        <w:t xml:space="preserve"> הוא כמאמר המוסגר, שמבאר ענין קבלת היסורים באהבה וענין החידו"ת שזוכים עי"ז, ורק בסוף סעיף ד' ד"ה והבעל השדה חוזר לפרש ענין בעל השדה, וחוזר שוב על הענין של תחילת סעיף ב' שכאשר עיני בעל השדה מאירין יכול להביאם אל התכלית.</w:t>
      </w:r>
    </w:p>
    <w:p w:rsidR="00C562BE" w:rsidRPr="00DE1B0B" w:rsidRDefault="00C562BE" w:rsidP="00C562BE">
      <w:pPr>
        <w:spacing w:before="60" w:after="60" w:line="280" w:lineRule="exact"/>
        <w:rPr>
          <w:rFonts w:ascii="Times New Roman" w:hAnsi="Times New Roman"/>
          <w:sz w:val="25"/>
          <w:szCs w:val="25"/>
          <w:rtl/>
        </w:rPr>
      </w:pPr>
      <w:r w:rsidRPr="00DE1B0B">
        <w:rPr>
          <w:rFonts w:ascii="Times New Roman" w:hAnsi="Times New Roman"/>
          <w:sz w:val="25"/>
          <w:szCs w:val="25"/>
          <w:rtl/>
          <w:lang w:bidi="he-IL"/>
        </w:rPr>
        <w:lastRenderedPageBreak/>
        <w:t>ואמנם לכאורה כל האריכות של סעיף ד' לא נצרך לצורך ביאור סעיף א- ב והוא ענין צדדי דכיון שהזכיר ענין אחד שבתפילה ע"כ מפרש יותר את ענין אחד שבתפילה בכל האריכות של סעיף ג', ואילו כל סעיף ד' וענין החידו"ת לא שייך כלל לתחילת המאמר והוא רק נכנס דרך אגב, וזה לא נכון שהרי בפסוקי בועז ורות מבוארים שלושת העניינים יחד, תפילה קבלת יסורים והתורה, ואכן יתבאר בע"ה להלן שכל סעיף ד' הוא ביאור על תחילת סעיף ב'.</w:t>
      </w:r>
    </w:p>
    <w:p w:rsidR="00C562BE" w:rsidRPr="00DE1B0B" w:rsidRDefault="00C562BE" w:rsidP="00C562BE">
      <w:pPr>
        <w:spacing w:before="60" w:after="60" w:line="240" w:lineRule="auto"/>
        <w:rPr>
          <w:rFonts w:ascii="Times New Roman" w:hAnsi="Times New Roman"/>
          <w:sz w:val="25"/>
          <w:szCs w:val="25"/>
          <w:rtl/>
        </w:rPr>
      </w:pPr>
    </w:p>
    <w:p w:rsidR="00C562BE" w:rsidRPr="00DE1B0B" w:rsidRDefault="00C562BE" w:rsidP="00C562BE">
      <w:pPr>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תמצית סעיף ג' </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 xml:space="preserve"> ד'</w:t>
      </w:r>
    </w:p>
    <w:p w:rsidR="00C562BE" w:rsidRPr="00DE1B0B" w:rsidRDefault="00C562BE" w:rsidP="00C562BE">
      <w:pPr>
        <w:spacing w:before="60" w:after="60" w:line="240" w:lineRule="auto"/>
        <w:jc w:val="center"/>
        <w:rPr>
          <w:rFonts w:ascii="Times New Roman" w:hAnsi="Times New Roman"/>
          <w:sz w:val="25"/>
          <w:szCs w:val="25"/>
          <w:rtl/>
        </w:rPr>
      </w:pPr>
      <w:r w:rsidRPr="00DE1B0B">
        <w:rPr>
          <w:rFonts w:ascii="Times New Roman" w:hAnsi="Times New Roman"/>
          <w:sz w:val="25"/>
          <w:szCs w:val="25"/>
          <w:rtl/>
          <w:lang w:bidi="he-IL"/>
        </w:rPr>
        <w:t>ונביא תוכן הדברים המבוארים בסעיף ג' וד',</w:t>
      </w:r>
    </w:p>
    <w:p w:rsidR="00C562BE" w:rsidRPr="00DE1B0B" w:rsidRDefault="00C562BE" w:rsidP="00C562BE">
      <w:pPr>
        <w:spacing w:before="60" w:after="60" w:line="240" w:lineRule="auto"/>
        <w:rPr>
          <w:rFonts w:ascii="Times New Roman" w:hAnsi="Times New Roman"/>
          <w:sz w:val="25"/>
          <w:szCs w:val="25"/>
        </w:rPr>
      </w:pPr>
      <w:r w:rsidRPr="00DE1B0B">
        <w:rPr>
          <w:rFonts w:ascii="Times New Roman" w:hAnsi="Times New Roman"/>
          <w:sz w:val="25"/>
          <w:szCs w:val="25"/>
          <w:rtl/>
          <w:lang w:bidi="he-IL"/>
        </w:rPr>
        <w:t>שבעוה"ז יש ב' הנהגות דין אמת ודין הטוב והמטיב</w:t>
      </w:r>
      <w:r w:rsidRPr="00DE1B0B">
        <w:rPr>
          <w:rFonts w:ascii="Times New Roman" w:hAnsi="Times New Roman"/>
          <w:sz w:val="25"/>
          <w:szCs w:val="25"/>
          <w:rtl/>
        </w:rPr>
        <w:t xml:space="preserve">, </w:t>
      </w:r>
      <w:r w:rsidRPr="00DE1B0B">
        <w:rPr>
          <w:rFonts w:ascii="Times New Roman" w:hAnsi="Times New Roman"/>
          <w:sz w:val="25"/>
          <w:szCs w:val="25"/>
          <w:rtl/>
          <w:lang w:bidi="he-IL"/>
        </w:rPr>
        <w:t>ולעת"ל שיתקיים ביום ההוא יהיה ה' אחד ושמו אחד יתגלה שהכל טוב וגם 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וגם בעוה"ז אפשר לזכות לביטול אל בחינות האחדות והטוב שבבריאה ולהסתכל על התכלית הרחוק מאד, ומאריך רביז"ל בענין צמצום הראות כדי לראות רחוק וכן בענין אור התכלית, אבל בחינת הביטול גבוהה מהכלים שלנו ואי אפשר להידבק בה רק ברצוא ושוב, אלא</w:t>
      </w:r>
      <w:r w:rsidRPr="00DE1B0B">
        <w:rPr>
          <w:rFonts w:ascii="Times New Roman" w:hAnsi="Times New Roman"/>
          <w:sz w:val="25"/>
          <w:szCs w:val="25"/>
          <w:rtl/>
        </w:rPr>
        <w:t xml:space="preserve"> </w:t>
      </w:r>
      <w:r w:rsidRPr="00DE1B0B">
        <w:rPr>
          <w:rFonts w:ascii="Times New Roman" w:hAnsi="Times New Roman"/>
          <w:sz w:val="25"/>
          <w:szCs w:val="25"/>
          <w:rtl/>
          <w:lang w:bidi="he-IL"/>
        </w:rPr>
        <w:t>שגם אח"כ נשאר רשימו ושמחה ונחמה וזוכה לתורה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סימן שקיבל היסורים באהבה, ותורה זו היא המנחמת מהיסורים</w:t>
      </w:r>
      <w:r w:rsidRPr="00DE1B0B">
        <w:rPr>
          <w:rFonts w:ascii="Times New Roman" w:hAnsi="Times New Roman"/>
          <w:sz w:val="25"/>
          <w:szCs w:val="25"/>
          <w:rtl/>
        </w:rPr>
        <w:t>,</w:t>
      </w:r>
      <w:r w:rsidRPr="00DE1B0B">
        <w:rPr>
          <w:rFonts w:ascii="Times New Roman" w:hAnsi="Times New Roman"/>
          <w:sz w:val="25"/>
          <w:szCs w:val="25"/>
          <w:rtl/>
          <w:lang w:bidi="he-IL"/>
        </w:rPr>
        <w:t xml:space="preserve"> ומבאר זאת רביז"ל </w:t>
      </w:r>
      <w:r w:rsidRPr="00DE1B0B">
        <w:rPr>
          <w:rFonts w:ascii="Times New Roman" w:hAnsi="Times New Roman"/>
          <w:sz w:val="25"/>
          <w:szCs w:val="25"/>
          <w:rtl/>
          <w:lang w:bidi="he-IL"/>
        </w:rPr>
        <w:t>בזה הלשון</w:t>
      </w:r>
      <w:r w:rsidRPr="00DE1B0B">
        <w:rPr>
          <w:rFonts w:ascii="Times New Roman" w:hAnsi="Times New Roman"/>
          <w:sz w:val="25"/>
          <w:szCs w:val="25"/>
          <w:rtl/>
        </w:rPr>
        <w:t xml:space="preserve"> </w:t>
      </w:r>
      <w:r w:rsidRPr="00DE1B0B">
        <w:rPr>
          <w:rFonts w:ascii="Times New Roman" w:hAnsi="Times New Roman"/>
          <w:color w:val="222222"/>
          <w:sz w:val="25"/>
          <w:szCs w:val="25"/>
          <w:rtl/>
          <w:lang w:bidi="he-IL"/>
        </w:rPr>
        <w:t>וְעַל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הִתְחַדְּשׁוּת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הַתּוֹרָה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שֶׁזּוֹכִין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הָרְשִׁימוּ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הַבִּטּוּל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מְקָרְרִין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אַחַר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כָּך</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מְכַבִּין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הַרְגָּשַׁת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מְלִיחוּת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וּמְלִיחוּת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כְּמוֹ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שֶׁאָמְרוּ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רַבּוֹתֵינוּ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זִכְרוֹנָם</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לִבְרָכָה</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(בְּרָכוֹת ה)</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נֶאֱמַר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בְּרִית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בְּמֶלַח</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וְנֶאֱמַר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בְּרִית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עִקַּר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גִּדּוּל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שֶׁמְּגַדְּלָהּ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וּמְתַקְּנָהּ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וּכְמוֹ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שֶׁכָּתוּב</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(מִשְׁלֵי י''ט)</w:t>
      </w:r>
      <w:r w:rsidRPr="00DE1B0B">
        <w:rPr>
          <w:rFonts w:ascii="Times New Roman" w:hAnsi="Times New Roman"/>
          <w:color w:val="222222"/>
          <w:sz w:val="25"/>
          <w:szCs w:val="25"/>
          <w:rtl/>
        </w:rPr>
        <w:t xml:space="preserve"> : ''</w:t>
      </w:r>
      <w:r w:rsidRPr="00DE1B0B">
        <w:rPr>
          <w:rFonts w:ascii="Times New Roman" w:hAnsi="Times New Roman"/>
          <w:color w:val="222222"/>
          <w:sz w:val="25"/>
          <w:szCs w:val="25"/>
          <w:rtl/>
          <w:lang w:bidi="he-IL"/>
        </w:rPr>
        <w:t>גַּם</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בְּלא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דַּעַת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טוֹב</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כְשֶׁהַשֵּׂכֶל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בִּשְׁלֵמוּת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אֲזַי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עוֹשֶׂה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פֵּרוֹת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אֲבָל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כְּשֶׁנִּפְגָּם</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אֲזַי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אֶרֶץ</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פְּרִי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לִמְלֵחָה</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(תְּהִלִּים ק''ז)</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וְהַמְלִיחוּת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שֶׁמַּרְגִּישִׁין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שֶׁאֵין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בִּשְׁלֵמוּת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הַהִתְחַדְּשׁוּת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הַתּוֹרָה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מְקָרְרִין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וּמְכַבִּין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בִּבְחִינוֹת</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(יְשַׁעְיָה נ''ה)</w:t>
      </w:r>
      <w:r w:rsidRPr="00DE1B0B">
        <w:rPr>
          <w:rFonts w:ascii="Times New Roman" w:hAnsi="Times New Roman"/>
          <w:color w:val="222222"/>
          <w:sz w:val="25"/>
          <w:szCs w:val="25"/>
          <w:rtl/>
        </w:rPr>
        <w:t xml:space="preserve"> : ''</w:t>
      </w:r>
      <w:r w:rsidRPr="00DE1B0B">
        <w:rPr>
          <w:rFonts w:ascii="Times New Roman" w:hAnsi="Times New Roman"/>
          <w:color w:val="222222"/>
          <w:sz w:val="25"/>
          <w:szCs w:val="25"/>
          <w:rtl/>
          <w:lang w:bidi="he-IL"/>
        </w:rPr>
        <w:t>הוֹי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לְכוּ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לַמַּיִם</w:t>
      </w:r>
      <w:r w:rsidRPr="00DE1B0B">
        <w:rPr>
          <w:rFonts w:ascii="Times New Roman" w:hAnsi="Times New Roman"/>
          <w:color w:val="222222"/>
          <w:sz w:val="25"/>
          <w:szCs w:val="25"/>
          <w:rtl/>
        </w:rPr>
        <w:t xml:space="preserve">'' </w:t>
      </w:r>
    </w:p>
    <w:p w:rsidR="00C562BE" w:rsidRPr="00DE1B0B" w:rsidRDefault="00C562BE" w:rsidP="00C562BE">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וצ"ב הרי עיקר הקשר שמבאר בין ענין התורה לענין השקטת היסורים, הוא שהתורה היא מים ומכבה צימאון המלח של היסורים, וא"כ מה הוסיף בענין הפירות שכתב שכשהשכל בשלימות הוא עושה פירות וכשנפגם השכל אז נעשה ארץ פרי למליחה, הרי אילו היה מביא ראיה לשייכות השכל לעשיית פירות היה בזה קשר נוסף בין ענין השכל והתורה לענין שיכוך </w:t>
      </w:r>
      <w:r w:rsidRPr="00DE1B0B">
        <w:rPr>
          <w:rFonts w:ascii="Times New Roman" w:hAnsi="Times New Roman"/>
          <w:sz w:val="25"/>
          <w:szCs w:val="25"/>
          <w:rtl/>
          <w:lang w:bidi="he-IL"/>
        </w:rPr>
        <w:lastRenderedPageBreak/>
        <w:t>מלח היסורים אבל הרי לא מביא שום ראיה ע"ז, ואולי מצד מה שהתורה מים</w:t>
      </w:r>
      <w:r w:rsidRPr="00DE1B0B">
        <w:rPr>
          <w:rFonts w:ascii="Times New Roman" w:hAnsi="Times New Roman"/>
          <w:sz w:val="25"/>
          <w:szCs w:val="25"/>
          <w:rtl/>
        </w:rPr>
        <w:t>,</w:t>
      </w:r>
      <w:r w:rsidRPr="00DE1B0B">
        <w:rPr>
          <w:rFonts w:ascii="Times New Roman" w:hAnsi="Times New Roman"/>
          <w:sz w:val="25"/>
          <w:szCs w:val="25"/>
          <w:rtl/>
          <w:lang w:bidi="he-IL"/>
        </w:rPr>
        <w:t xml:space="preserve"> ומים בטבעו משקה ומצמיח פירות, ועדיין לא מובן מה צריך קשר נוסף בין ענין התורה לשיכוך היסורים, ומה הוסיף בכל ענין הפירות, ובוודאי שכוונתו בזה לבאר את המבואר בתחילת סעיף ב' שהנשמות עושים פירות ולא נתבאר שם מהו עשיית הפירות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ובא כאן וביאר שזה ע"י השכל כאשר היא בשלימות דהיינו ע"י התורה, וע"כ מיד בסמוך לזה חוזר ומתחיל בענין זה, </w:t>
      </w:r>
      <w:r w:rsidRPr="00DE1B0B">
        <w:rPr>
          <w:rFonts w:ascii="Times New Roman" w:hAnsi="Times New Roman"/>
          <w:sz w:val="25"/>
          <w:szCs w:val="25"/>
          <w:rtl/>
        </w:rPr>
        <w:t>"</w:t>
      </w:r>
      <w:r w:rsidRPr="00DE1B0B">
        <w:rPr>
          <w:rFonts w:ascii="Times New Roman" w:hAnsi="Times New Roman"/>
          <w:sz w:val="25"/>
          <w:szCs w:val="25"/>
          <w:rtl/>
          <w:lang w:bidi="he-IL"/>
        </w:rPr>
        <w:t>והבעל השדה הנ"ל כשעיניו מאירות וכו'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וחוזר על תחילת סעיף ב'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 דבר ברור. </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וממילא גם מבואר למה ע"י עשיית הפירות מאירין עיני בעל השדה</w:t>
      </w:r>
      <w:r w:rsidRPr="00DE1B0B">
        <w:rPr>
          <w:rFonts w:ascii="Times New Roman" w:hAnsi="Times New Roman"/>
          <w:sz w:val="25"/>
          <w:szCs w:val="25"/>
          <w:rtl/>
        </w:rPr>
        <w:t xml:space="preserve">, </w:t>
      </w:r>
      <w:r w:rsidRPr="00DE1B0B">
        <w:rPr>
          <w:rFonts w:ascii="Times New Roman" w:hAnsi="Times New Roman"/>
          <w:sz w:val="25"/>
          <w:szCs w:val="25"/>
          <w:rtl/>
          <w:lang w:bidi="he-IL"/>
        </w:rPr>
        <w:t>כי הרי מבואר בסעיף ג' שהביטול אל אור התכלית הוא בחינת שלימות אור העיניים, ובסעיף ד' מבואר ענין הרשימו שע"י השכל</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גם הוא רושם של אור העיניים</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עשיית פירות של הנשמות זה נותן כח לאור עיני בעל השדה.</w:t>
      </w:r>
    </w:p>
    <w:p w:rsidR="00C562BE" w:rsidRPr="00DE1B0B" w:rsidRDefault="00C562BE" w:rsidP="00C562BE">
      <w:pPr>
        <w:spacing w:before="60" w:after="60" w:line="240" w:lineRule="auto"/>
        <w:rPr>
          <w:rFonts w:ascii="Times New Roman" w:hAnsi="Times New Roman"/>
          <w:sz w:val="25"/>
          <w:szCs w:val="25"/>
          <w:rtl/>
        </w:rPr>
      </w:pPr>
    </w:p>
    <w:p w:rsidR="00C562BE" w:rsidRPr="00DE1B0B" w:rsidRDefault="00C562BE" w:rsidP="00C562BE">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התורה מביאה לשלימות בתפילה</w:t>
      </w:r>
    </w:p>
    <w:p w:rsidR="00C562BE" w:rsidRPr="00DE1B0B" w:rsidRDefault="00C562BE" w:rsidP="00C562BE">
      <w:pPr>
        <w:spacing w:before="60" w:after="60" w:line="240" w:lineRule="auto"/>
        <w:jc w:val="center"/>
        <w:rPr>
          <w:rFonts w:ascii="Times New Roman" w:hAnsi="Times New Roman"/>
          <w:b/>
          <w:bCs/>
          <w:sz w:val="25"/>
          <w:szCs w:val="25"/>
          <w:u w:val="single"/>
          <w:rtl/>
        </w:rPr>
      </w:pP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וביאור הדבר הוא בפשטות שבזכות התורה אפשר לזכות לשלימות התפילה כי התורה מים והיא העושה פירות, ואז נקראים הנשמות שדה צופים, וגם תורה זו בא ע"י בעל השדה </w:t>
      </w:r>
      <w:r w:rsidRPr="00DE1B0B">
        <w:rPr>
          <w:rFonts w:ascii="Times New Roman" w:hAnsi="Times New Roman"/>
          <w:sz w:val="25"/>
          <w:szCs w:val="25"/>
          <w:rtl/>
          <w:lang w:bidi="he-IL"/>
        </w:rPr>
        <w:t>כמבואר בסעיף ד', וזה מבואר יותר ע"פ מ"ש בהמשך המאמר בביאור הפסוק שבועז הוא השכל שנאמר החכמה תעוז לחכם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והרי בועז הוא בעל השדה כמו בפשוטו של מקרא שהשדה המדובר בפסוק </w:t>
      </w:r>
      <w:r w:rsidRPr="00CC47E5">
        <w:rPr>
          <w:rFonts w:ascii="Times New Roman" w:hAnsi="Times New Roman"/>
          <w:sz w:val="25"/>
          <w:szCs w:val="19"/>
          <w:rtl/>
          <w:lang w:bidi="he-IL"/>
        </w:rPr>
        <w:t>(שהוא שדה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היה של בועז, וכבר נתבאר בשיעורים קודמים שייכות שדה הנשמות ושדה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ונמצא שבועז הוא בעל השדה המבואר בסעיף א' ונמצא בזה שבעל השדה הוא בחינת החכמה והוא השכל</w:t>
      </w:r>
      <w:r w:rsidRPr="00DE1B0B">
        <w:rPr>
          <w:rFonts w:ascii="Times New Roman" w:hAnsi="Times New Roman"/>
          <w:sz w:val="25"/>
          <w:szCs w:val="25"/>
          <w:rtl/>
        </w:rPr>
        <w:t xml:space="preserve">, </w:t>
      </w:r>
      <w:r w:rsidRPr="00DE1B0B">
        <w:rPr>
          <w:rFonts w:ascii="Times New Roman" w:hAnsi="Times New Roman"/>
          <w:sz w:val="25"/>
          <w:szCs w:val="25"/>
          <w:rtl/>
          <w:lang w:bidi="he-IL"/>
        </w:rPr>
        <w:t>וע"כ הוא המשקה את הנשמות במי התורה ועושה פירות ועי"ז יכול להביאם לשלימות התפילה.</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ואף שסדר הדברים במאמר הוא שהביטול השלם לבחינת האחדות הוא בתפילה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והרשימו של הביטול שבא אח"כ הוא התורה, מכ"מ הדבר נכון גם להיפך שרושם הביטול שהוא בתורה מביא אחריו עליה יותר בתפילה, וכן לעולם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הוא ברצוא ושוב המבואר בפנים</w:t>
      </w:r>
      <w:r w:rsidRPr="00DE1B0B">
        <w:rPr>
          <w:rFonts w:ascii="Times New Roman" w:hAnsi="Times New Roman"/>
          <w:sz w:val="25"/>
          <w:szCs w:val="25"/>
          <w:rtl/>
        </w:rPr>
        <w:t>,</w:t>
      </w:r>
      <w:r w:rsidRPr="00DE1B0B">
        <w:rPr>
          <w:rFonts w:ascii="Times New Roman" w:hAnsi="Times New Roman"/>
          <w:sz w:val="25"/>
          <w:szCs w:val="25"/>
          <w:rtl/>
          <w:lang w:bidi="he-IL"/>
        </w:rPr>
        <w:t xml:space="preserve"> ורצוא ושוב הוא דבר תמידי ולא על מדרגה אחת</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השוב הוא רושם מה שזכה ברצוא אבל גם עושה כלי לזכות לביטול ורצוא יותר ויותר, והיינו כי מבואר בפנים למעיין בלשונו בסעיף ג</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שענין הביטול בתפילה נקרא אור </w:t>
      </w:r>
      <w:r w:rsidRPr="00CC47E5">
        <w:rPr>
          <w:rFonts w:ascii="Times New Roman" w:hAnsi="Times New Roman"/>
          <w:sz w:val="25"/>
          <w:szCs w:val="19"/>
          <w:rtl/>
          <w:lang w:bidi="he-IL"/>
        </w:rPr>
        <w:t>(אור התכלית ואור 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ובסעיף ד' נקרא הרשימו בשם כלי </w:t>
      </w:r>
      <w:r w:rsidRPr="00DE1B0B">
        <w:rPr>
          <w:rFonts w:ascii="Times New Roman" w:hAnsi="Times New Roman"/>
          <w:sz w:val="25"/>
          <w:szCs w:val="25"/>
          <w:rtl/>
        </w:rPr>
        <w:t>[</w:t>
      </w:r>
      <w:r w:rsidRPr="00DE1B0B">
        <w:rPr>
          <w:rFonts w:ascii="Times New Roman" w:hAnsi="Times New Roman"/>
          <w:sz w:val="25"/>
          <w:szCs w:val="25"/>
          <w:rtl/>
          <w:lang w:bidi="he-IL"/>
        </w:rPr>
        <w:t xml:space="preserve">כלי המח וכמו שמפרש אח"כ בפסוק וצמית והלכת אל הכלים </w:t>
      </w:r>
      <w:r w:rsidRPr="00DE1B0B">
        <w:rPr>
          <w:rFonts w:ascii="Times New Roman" w:hAnsi="Times New Roman"/>
          <w:sz w:val="25"/>
          <w:szCs w:val="25"/>
          <w:rtl/>
          <w:lang w:bidi="he-IL"/>
        </w:rPr>
        <w:lastRenderedPageBreak/>
        <w:t>וגו'] וזה כלל גדול שכפי גודל הכלי כן רוב האור, ועוד יתבאר בע"ה בשיעורים הבאים.</w:t>
      </w:r>
    </w:p>
    <w:p w:rsidR="00C562BE" w:rsidRPr="00DE1B0B" w:rsidRDefault="00C562BE" w:rsidP="00C562BE">
      <w:pPr>
        <w:spacing w:before="60" w:after="60" w:line="240" w:lineRule="auto"/>
        <w:jc w:val="center"/>
        <w:rPr>
          <w:rFonts w:ascii="Times New Roman" w:hAnsi="Times New Roman"/>
          <w:sz w:val="25"/>
          <w:szCs w:val="25"/>
          <w:u w:val="single"/>
          <w:rtl/>
        </w:rPr>
      </w:pPr>
      <w:r w:rsidRPr="00DE1B0B">
        <w:rPr>
          <w:rFonts w:ascii="Times New Roman" w:hAnsi="Times New Roman"/>
          <w:b/>
          <w:bCs/>
          <w:sz w:val="25"/>
          <w:szCs w:val="25"/>
          <w:u w:val="single"/>
          <w:rtl/>
          <w:lang w:bidi="he-IL"/>
        </w:rPr>
        <w:t>ביאור ענין רצונו של מקום</w:t>
      </w:r>
      <w:r w:rsidRPr="00DE1B0B">
        <w:rPr>
          <w:rFonts w:ascii="Times New Roman" w:hAnsi="Times New Roman"/>
          <w:sz w:val="25"/>
          <w:szCs w:val="25"/>
          <w:u w:val="single"/>
          <w:rtl/>
        </w:rPr>
        <w:t xml:space="preserve"> </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ועפ"ז יתבאר עוד מ"ש בתחילת סעיף ב' שעשיית הפירות נקרא שעושין רצונו של מקום, ושדה צופים, ואכן שדה צופים בגימטריא "אור חושך" עם הכולל, כלומר עם הכח הכולל את האור והחושך שהוא הביטול אל התכלית להבין שדיין אמת והטוב והמטיב כולו אחד כמבואר בפנים, אי נמי</w:t>
      </w:r>
      <w:r w:rsidRPr="00DE1B0B">
        <w:rPr>
          <w:rFonts w:ascii="Times New Roman" w:hAnsi="Times New Roman"/>
          <w:sz w:val="25"/>
          <w:szCs w:val="25"/>
          <w:rtl/>
        </w:rPr>
        <w:t>,</w:t>
      </w:r>
      <w:r w:rsidRPr="00DE1B0B">
        <w:rPr>
          <w:rFonts w:ascii="Times New Roman" w:hAnsi="Times New Roman"/>
          <w:sz w:val="25"/>
          <w:szCs w:val="25"/>
          <w:rtl/>
          <w:lang w:bidi="he-IL"/>
        </w:rPr>
        <w:t xml:space="preserve"> ששדה צופים רומז אל הרשימו כמו שנתבאר והרושם הוא מעט האור שנשאר בזמן החושך וסילוק האור  וע"כ הוא בגימטריא "אור חושך".</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ועתה נבאר למה נקרא בשם "רצונו של מקום" </w:t>
      </w:r>
    </w:p>
    <w:p w:rsidR="00C562BE" w:rsidRPr="00DE1B0B" w:rsidRDefault="00C562BE" w:rsidP="001701CC">
      <w:pPr>
        <w:spacing w:before="60" w:after="60" w:line="240" w:lineRule="auto"/>
        <w:rPr>
          <w:rFonts w:ascii="Times New Roman" w:hAnsi="Times New Roman"/>
          <w:sz w:val="25"/>
          <w:szCs w:val="25"/>
          <w:lang w:bidi="he-IL"/>
        </w:rPr>
      </w:pPr>
      <w:r w:rsidRPr="00DE1B0B">
        <w:rPr>
          <w:rFonts w:ascii="Times New Roman" w:hAnsi="Times New Roman"/>
          <w:sz w:val="25"/>
          <w:szCs w:val="25"/>
          <w:rtl/>
          <w:lang w:bidi="he-IL"/>
        </w:rPr>
        <w:t>דהנה המתבונן בסעיף ג' וד' שהעתקנו לעיל תמצית לשונו</w:t>
      </w:r>
      <w:r w:rsidRPr="00DE1B0B">
        <w:rPr>
          <w:rFonts w:ascii="Times New Roman" w:hAnsi="Times New Roman"/>
          <w:sz w:val="25"/>
          <w:szCs w:val="25"/>
          <w:rtl/>
        </w:rPr>
        <w:t>,</w:t>
      </w:r>
      <w:r w:rsidRPr="00DE1B0B">
        <w:rPr>
          <w:rFonts w:ascii="Times New Roman" w:hAnsi="Times New Roman"/>
          <w:sz w:val="25"/>
          <w:szCs w:val="25"/>
          <w:rtl/>
          <w:lang w:bidi="he-IL"/>
        </w:rPr>
        <w:t xml:space="preserve"> יראה גם בהתבוננות מועטת שבסעיף ג' מדבר על ענין הביטול לאין סוף</w:t>
      </w:r>
      <w:r w:rsidRPr="00DE1B0B">
        <w:rPr>
          <w:rFonts w:ascii="Times New Roman" w:hAnsi="Times New Roman"/>
          <w:sz w:val="25"/>
          <w:szCs w:val="25"/>
          <w:rtl/>
        </w:rPr>
        <w:t>,</w:t>
      </w:r>
      <w:r w:rsidRPr="00DE1B0B">
        <w:rPr>
          <w:rFonts w:ascii="Times New Roman" w:hAnsi="Times New Roman"/>
          <w:sz w:val="25"/>
          <w:szCs w:val="25"/>
          <w:rtl/>
          <w:lang w:bidi="he-IL"/>
        </w:rPr>
        <w:t xml:space="preserve"> וכלשונו בתחילת סעיף ד' ובענין צמצום האור ובסעיף ד' ענין הרשימו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ושני בחינות אלה של אור אין סוף וצמצום האור ושל הרשימו, הרי בלי ספק שרומזים אל שני היסודות הידועים של הבריאה שמבואר בזוה"ק </w:t>
      </w:r>
      <w:r w:rsidRPr="00CC47E5">
        <w:rPr>
          <w:rFonts w:ascii="Times New Roman" w:hAnsi="Times New Roman"/>
          <w:sz w:val="25"/>
          <w:szCs w:val="19"/>
          <w:rtl/>
          <w:lang w:bidi="he-IL"/>
        </w:rPr>
        <w:t>(ח"א טו.)</w:t>
      </w:r>
      <w:r w:rsidRPr="00DE1B0B">
        <w:rPr>
          <w:rFonts w:ascii="Times New Roman" w:hAnsi="Times New Roman"/>
          <w:sz w:val="25"/>
          <w:szCs w:val="25"/>
          <w:rtl/>
          <w:lang w:bidi="he-IL"/>
        </w:rPr>
        <w:t xml:space="preserve"> ובכתבי האריז"ל </w:t>
      </w:r>
      <w:r w:rsidRPr="00CC47E5">
        <w:rPr>
          <w:rFonts w:ascii="Times New Roman" w:hAnsi="Times New Roman"/>
          <w:sz w:val="25"/>
          <w:szCs w:val="19"/>
          <w:rtl/>
          <w:lang w:bidi="he-IL"/>
        </w:rPr>
        <w:t>(בתחילת ע"ח)</w:t>
      </w:r>
      <w:r w:rsidR="001701CC" w:rsidRPr="00DE1B0B">
        <w:rPr>
          <w:rFonts w:ascii="Times New Roman" w:hAnsi="Times New Roman"/>
          <w:sz w:val="25"/>
          <w:szCs w:val="25"/>
          <w:rtl/>
          <w:lang w:bidi="he-IL"/>
        </w:rPr>
        <w:t>.</w:t>
      </w:r>
    </w:p>
    <w:p w:rsidR="001701CC" w:rsidRPr="00DE1B0B" w:rsidRDefault="00C562BE" w:rsidP="001701CC">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 xml:space="preserve">היסוד הראשון הוא מה שהזכיר רביז"ל בלשונו בתורה מ"ט ותורה ס"ד שבתחילת הבריאה היה הכל מלא מאור א"ס,  </w:t>
      </w:r>
      <w:r w:rsidRPr="00DE1B0B">
        <w:rPr>
          <w:rFonts w:ascii="Times New Roman" w:hAnsi="Times New Roman"/>
          <w:sz w:val="25"/>
          <w:szCs w:val="25"/>
          <w:rtl/>
          <w:lang w:bidi="he-IL"/>
        </w:rPr>
        <w:t xml:space="preserve">וכשרצה הקב"ה לברוא העולם סילק וצמצם האור לצדדים לבחינת סובב כל עלמין </w:t>
      </w:r>
      <w:r w:rsidRPr="00CC47E5">
        <w:rPr>
          <w:rFonts w:ascii="Times New Roman" w:hAnsi="Times New Roman"/>
          <w:sz w:val="25"/>
          <w:szCs w:val="19"/>
          <w:rtl/>
          <w:lang w:bidi="he-IL"/>
        </w:rPr>
        <w:t>(זוה"ק פנחס רכה')</w:t>
      </w:r>
      <w:r w:rsidRPr="00DE1B0B">
        <w:rPr>
          <w:rFonts w:ascii="Times New Roman" w:hAnsi="Times New Roman"/>
          <w:sz w:val="25"/>
          <w:szCs w:val="25"/>
          <w:rtl/>
          <w:lang w:bidi="he-IL"/>
        </w:rPr>
        <w:t xml:space="preserve"> ונעשה חלל פנוי ושם נבראו העולמות </w:t>
      </w:r>
      <w:r w:rsidRPr="00CC47E5">
        <w:rPr>
          <w:rFonts w:ascii="Times New Roman" w:hAnsi="Times New Roman"/>
          <w:sz w:val="25"/>
          <w:szCs w:val="19"/>
          <w:rtl/>
          <w:lang w:bidi="he-IL"/>
        </w:rPr>
        <w:t>(וכמובן שפשוט וברור שלא שייך באור רוחני מושגים גשמיים של סילוק ושל צדדים אלא הכל רק לשבר את האוזן במושגים רוחניים)</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lang w:bidi="he-IL"/>
        </w:rPr>
      </w:pPr>
      <w:r w:rsidRPr="00DE1B0B">
        <w:rPr>
          <w:rFonts w:ascii="Times New Roman" w:hAnsi="Times New Roman"/>
          <w:sz w:val="25"/>
          <w:szCs w:val="25"/>
          <w:rtl/>
          <w:lang w:bidi="he-IL"/>
        </w:rPr>
        <w:t xml:space="preserve">והיסוד השני הוא ענין הרשימו המרומז בכתבי האריז"ל </w:t>
      </w:r>
      <w:r w:rsidRPr="00CC47E5">
        <w:rPr>
          <w:rFonts w:ascii="Times New Roman" w:hAnsi="Times New Roman"/>
          <w:sz w:val="25"/>
          <w:szCs w:val="19"/>
          <w:rtl/>
          <w:lang w:bidi="he-IL"/>
        </w:rPr>
        <w:t>(מבו"ש שער א' פ"א ופ"ב)</w:t>
      </w:r>
      <w:r w:rsidRPr="00DE1B0B">
        <w:rPr>
          <w:rFonts w:ascii="Times New Roman" w:hAnsi="Times New Roman"/>
          <w:sz w:val="25"/>
          <w:szCs w:val="25"/>
          <w:rtl/>
          <w:lang w:bidi="he-IL"/>
        </w:rPr>
        <w:t xml:space="preserve"> ומפורש בכתבי המקובלים </w:t>
      </w:r>
      <w:r w:rsidRPr="00CC47E5">
        <w:rPr>
          <w:rFonts w:ascii="Times New Roman" w:hAnsi="Times New Roman"/>
          <w:sz w:val="25"/>
          <w:szCs w:val="19"/>
          <w:rtl/>
          <w:lang w:bidi="he-IL"/>
        </w:rPr>
        <w:t>(עיין בהגהות על הרמ"ז ע"ח סק"ה – ו' ועוד רבים)</w:t>
      </w:r>
      <w:r w:rsidRPr="00DE1B0B">
        <w:rPr>
          <w:rFonts w:ascii="Times New Roman" w:hAnsi="Times New Roman"/>
          <w:sz w:val="25"/>
          <w:szCs w:val="25"/>
          <w:rtl/>
          <w:lang w:bidi="he-IL"/>
        </w:rPr>
        <w:t xml:space="preserve"> שכאשר נסתלק האור נשאר בכל זאת רשימו האור כי כל דבר שבקדושה משאיר רושם</w:t>
      </w:r>
      <w:r w:rsidRPr="00DE1B0B">
        <w:rPr>
          <w:rFonts w:ascii="Times New Roman" w:hAnsi="Times New Roman"/>
          <w:sz w:val="25"/>
          <w:szCs w:val="25"/>
          <w:rtl/>
        </w:rPr>
        <w:t xml:space="preserve">, </w:t>
      </w:r>
      <w:r w:rsidRPr="00CC47E5">
        <w:rPr>
          <w:rFonts w:ascii="Times New Roman" w:hAnsi="Times New Roman"/>
          <w:sz w:val="25"/>
          <w:szCs w:val="19"/>
          <w:rtl/>
          <w:lang w:bidi="he-IL"/>
        </w:rPr>
        <w:t>(ע"ח שער ו' פ"ו)</w:t>
      </w:r>
      <w:r w:rsidR="001701CC" w:rsidRPr="00DE1B0B">
        <w:rPr>
          <w:rFonts w:ascii="Times New Roman" w:hAnsi="Times New Roman"/>
          <w:sz w:val="25"/>
          <w:szCs w:val="25"/>
          <w:rtl/>
          <w:lang w:bidi="he-IL"/>
        </w:rPr>
        <w:t>.</w:t>
      </w:r>
    </w:p>
    <w:p w:rsidR="009B4544" w:rsidRDefault="00C562BE" w:rsidP="009B4544">
      <w:pPr>
        <w:spacing w:before="60" w:after="60" w:line="240" w:lineRule="auto"/>
        <w:rPr>
          <w:rFonts w:ascii="Times New Roman" w:hAnsi="Times New Roman"/>
          <w:sz w:val="25"/>
          <w:szCs w:val="19"/>
          <w:rtl/>
          <w:lang w:bidi="he-IL"/>
        </w:rPr>
      </w:pPr>
      <w:r w:rsidRPr="00DE1B0B">
        <w:rPr>
          <w:rFonts w:ascii="Times New Roman" w:hAnsi="Times New Roman"/>
          <w:sz w:val="25"/>
          <w:szCs w:val="25"/>
          <w:rtl/>
          <w:lang w:bidi="he-IL"/>
        </w:rPr>
        <w:t>והם שני הכוחות שהשאיר לנו השי"ת בעוה"ז כח התפילה וכח התורה,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שהתפילה השלימה היא כאשר זוכה להתבטל אל בחינת אין סוף שסובב כל עלמין</w:t>
      </w:r>
      <w:r w:rsidRPr="00DE1B0B">
        <w:rPr>
          <w:rFonts w:ascii="Times New Roman" w:hAnsi="Times New Roman"/>
          <w:sz w:val="25"/>
          <w:szCs w:val="25"/>
          <w:rtl/>
        </w:rPr>
        <w:t xml:space="preserve">, </w:t>
      </w:r>
      <w:r w:rsidRPr="00DE1B0B">
        <w:rPr>
          <w:rFonts w:ascii="Times New Roman" w:hAnsi="Times New Roman"/>
          <w:sz w:val="25"/>
          <w:szCs w:val="25"/>
          <w:rtl/>
          <w:lang w:bidi="he-IL"/>
        </w:rPr>
        <w:t>וכח התורה הוא להתחבר אל רושם האלקות שנשאר ממנו בתוך החלל הפנוי והחשוך</w:t>
      </w:r>
      <w:r w:rsidRPr="00DE1B0B">
        <w:rPr>
          <w:rFonts w:ascii="Times New Roman" w:hAnsi="Times New Roman"/>
          <w:sz w:val="25"/>
          <w:szCs w:val="25"/>
          <w:rtl/>
        </w:rPr>
        <w:t xml:space="preserve">, </w:t>
      </w:r>
      <w:r w:rsidRPr="00DE1B0B">
        <w:rPr>
          <w:rFonts w:ascii="Times New Roman" w:hAnsi="Times New Roman"/>
          <w:sz w:val="25"/>
          <w:szCs w:val="25"/>
          <w:rtl/>
          <w:lang w:bidi="he-IL"/>
        </w:rPr>
        <w:t>ועוד יתבאר בע"ה יותר,</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ובזה נשוב לבאר לשונו בתחילת סעיף ב' שעשיית פירות הוא עשיית רצונו של מקום, אמנם כבר ביארנו שהכוונה כאן לענין התורה שהיא הרשימו, וא"כ רצונו של מקום הוא הרשימו</w:t>
      </w:r>
      <w:r w:rsidRPr="00DE1B0B">
        <w:rPr>
          <w:rFonts w:ascii="Times New Roman" w:hAnsi="Times New Roman"/>
          <w:sz w:val="25"/>
          <w:szCs w:val="25"/>
          <w:rtl/>
        </w:rPr>
        <w:t xml:space="preserve">, </w:t>
      </w:r>
      <w:r w:rsidRPr="00DE1B0B">
        <w:rPr>
          <w:rFonts w:ascii="Times New Roman" w:hAnsi="Times New Roman"/>
          <w:sz w:val="25"/>
          <w:szCs w:val="25"/>
          <w:rtl/>
          <w:lang w:bidi="he-IL"/>
        </w:rPr>
        <w:t>וזה מרומז בראש תיבות רש"ם - ר'צונו ש'ל מ'קום, ועוד דהרי שם מקום שנתנו חז"ל על הקב"ה הוא משום אמרם</w:t>
      </w:r>
    </w:p>
    <w:p w:rsidR="00C562BE" w:rsidRPr="00DE1B0B" w:rsidRDefault="00C562BE" w:rsidP="009B4544">
      <w:pPr>
        <w:spacing w:before="60" w:after="60" w:line="240" w:lineRule="auto"/>
        <w:rPr>
          <w:rFonts w:ascii="Times New Roman" w:hAnsi="Times New Roman"/>
          <w:sz w:val="25"/>
          <w:szCs w:val="25"/>
          <w:lang w:bidi="he-IL"/>
        </w:rPr>
      </w:pPr>
      <w:r w:rsidRPr="00CC47E5">
        <w:rPr>
          <w:rFonts w:ascii="Times New Roman" w:hAnsi="Times New Roman"/>
          <w:sz w:val="25"/>
          <w:szCs w:val="19"/>
          <w:rtl/>
          <w:lang w:bidi="he-IL"/>
        </w:rPr>
        <w:lastRenderedPageBreak/>
        <w:t>(ב"ר פ' סח' אות ט')</w:t>
      </w:r>
      <w:r w:rsidRPr="00DE1B0B">
        <w:rPr>
          <w:rFonts w:ascii="Times New Roman" w:hAnsi="Times New Roman"/>
          <w:sz w:val="25"/>
          <w:szCs w:val="25"/>
          <w:rtl/>
          <w:lang w:bidi="he-IL"/>
        </w:rPr>
        <w:t xml:space="preserve"> שהקב"ה מקומו של עולם ואין העולםמקומו</w:t>
      </w:r>
      <w:r w:rsidRPr="00DE1B0B">
        <w:rPr>
          <w:rStyle w:val="a5"/>
          <w:rFonts w:ascii="Times New Roman" w:hAnsi="Times New Roman"/>
          <w:sz w:val="25"/>
          <w:szCs w:val="25"/>
          <w:rtl/>
        </w:rPr>
        <w:footnoteReference w:id="4"/>
      </w:r>
      <w:r w:rsidRPr="00DE1B0B">
        <w:rPr>
          <w:rFonts w:ascii="Times New Roman" w:hAnsi="Times New Roman"/>
          <w:sz w:val="25"/>
          <w:szCs w:val="25"/>
          <w:rtl/>
        </w:rPr>
        <w:t xml:space="preserve">, </w:t>
      </w:r>
      <w:r w:rsidRPr="00DE1B0B">
        <w:rPr>
          <w:rFonts w:ascii="Times New Roman" w:hAnsi="Times New Roman"/>
          <w:sz w:val="25"/>
          <w:szCs w:val="25"/>
          <w:rtl/>
          <w:lang w:bidi="he-IL"/>
        </w:rPr>
        <w:t>ומזה בא בחז"ל על הקב"ה שם מקום, ועל רצונו רצונו של מקום, והנה ענין זה שאמרו שהקב"ה מקומו של עולם שפירושו שהעולם עומד על אורו יתברך מרמז על הבחינה הזו של הרשימו שבחלל הפנוי שעליה נבראו העולמות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וכמבואר בליקו"ת להאריז"ל </w:t>
      </w:r>
      <w:r w:rsidRPr="00CC47E5">
        <w:rPr>
          <w:rFonts w:ascii="Times New Roman" w:hAnsi="Times New Roman"/>
          <w:sz w:val="25"/>
          <w:szCs w:val="19"/>
          <w:rtl/>
          <w:lang w:bidi="he-IL"/>
        </w:rPr>
        <w:t>(פרשת כי תשא ע"פ הנה מקום איתי וכ"כ בקל"ח פ"ח פתח כו)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אמנם י"א שהתואר מקומו של עולם הוא על הבחינה של אור א"ס שסובב כל עלמין </w:t>
      </w:r>
      <w:r w:rsidRPr="00CC47E5">
        <w:rPr>
          <w:rFonts w:ascii="Times New Roman" w:hAnsi="Times New Roman"/>
          <w:sz w:val="25"/>
          <w:szCs w:val="19"/>
          <w:rtl/>
          <w:lang w:bidi="he-IL"/>
        </w:rPr>
        <w:t>(עיין בהגהות רמ"ז על ע"ח סק"ו)</w:t>
      </w:r>
      <w:r w:rsidRPr="00DE1B0B">
        <w:rPr>
          <w:rFonts w:ascii="Times New Roman" w:hAnsi="Times New Roman"/>
          <w:sz w:val="25"/>
          <w:szCs w:val="25"/>
          <w:rtl/>
        </w:rPr>
        <w:t>,</w:t>
      </w:r>
      <w:r w:rsidRPr="00DE1B0B">
        <w:rPr>
          <w:rFonts w:ascii="Times New Roman" w:hAnsi="Times New Roman"/>
          <w:sz w:val="25"/>
          <w:szCs w:val="25"/>
          <w:rtl/>
          <w:lang w:bidi="he-IL"/>
        </w:rPr>
        <w:t xml:space="preserve"> וכנראה ששניהם אמת כי יש מקום למקום שבחינת סובב כל עלמין הוא המקום לחלל שבתוכו הרשימו והרשימו הוא המקום שבתוכו נבראו כל העולמות,</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והנה חז"ל אמרו דבר זה שהקב"ה מקומו של עולם על הפסוק </w:t>
      </w:r>
      <w:r w:rsidRPr="00CC47E5">
        <w:rPr>
          <w:rFonts w:ascii="Times New Roman" w:hAnsi="Times New Roman"/>
          <w:sz w:val="25"/>
          <w:szCs w:val="19"/>
          <w:rtl/>
          <w:lang w:bidi="he-IL"/>
        </w:rPr>
        <w:t>(בראשית כח' יא')</w:t>
      </w:r>
      <w:r w:rsidRPr="00DE1B0B">
        <w:rPr>
          <w:rFonts w:ascii="Times New Roman" w:hAnsi="Times New Roman"/>
          <w:sz w:val="25"/>
          <w:szCs w:val="25"/>
          <w:rtl/>
        </w:rPr>
        <w:t xml:space="preserve"> </w:t>
      </w:r>
      <w:r w:rsidRPr="00DE1B0B">
        <w:rPr>
          <w:rFonts w:ascii="Times New Roman" w:hAnsi="Times New Roman"/>
          <w:sz w:val="25"/>
          <w:szCs w:val="25"/>
          <w:rtl/>
          <w:lang w:bidi="he-IL"/>
        </w:rPr>
        <w:t>וַיִּפְגַּע בַּמָּקוֹם וַיָּלֶן שָׁם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שדרשו חז"ל </w:t>
      </w:r>
      <w:r w:rsidRPr="00CC47E5">
        <w:rPr>
          <w:rFonts w:ascii="Times New Roman" w:hAnsi="Times New Roman"/>
          <w:sz w:val="25"/>
          <w:szCs w:val="19"/>
          <w:rtl/>
          <w:lang w:bidi="he-IL"/>
        </w:rPr>
        <w:t>(ברכות כו:)</w:t>
      </w:r>
      <w:r w:rsidRPr="00DE1B0B">
        <w:rPr>
          <w:rFonts w:ascii="Times New Roman" w:hAnsi="Times New Roman"/>
          <w:sz w:val="25"/>
          <w:szCs w:val="25"/>
          <w:rtl/>
        </w:rPr>
        <w:t xml:space="preserve"> </w:t>
      </w:r>
      <w:r w:rsidRPr="00DE1B0B">
        <w:rPr>
          <w:rFonts w:ascii="Times New Roman" w:hAnsi="Times New Roman"/>
          <w:sz w:val="25"/>
          <w:szCs w:val="25"/>
          <w:rtl/>
          <w:lang w:bidi="he-IL"/>
        </w:rPr>
        <w:t>מפסוק זה שתיקן יעקב תפילת ערבית</w:t>
      </w:r>
      <w:r w:rsidRPr="00DE1B0B">
        <w:rPr>
          <w:rFonts w:ascii="Times New Roman" w:hAnsi="Times New Roman"/>
          <w:sz w:val="25"/>
          <w:szCs w:val="25"/>
          <w:rtl/>
        </w:rPr>
        <w:t xml:space="preserve">, </w:t>
      </w:r>
      <w:r w:rsidRPr="00DE1B0B">
        <w:rPr>
          <w:rFonts w:ascii="Times New Roman" w:hAnsi="Times New Roman"/>
          <w:sz w:val="25"/>
          <w:szCs w:val="25"/>
          <w:rtl/>
          <w:lang w:bidi="he-IL"/>
        </w:rPr>
        <w:t>וע"ז אמרו במדרש שם שהמקום הוא תואר להקב"ה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ולפי דברי רביז"ל תואר זה שייך לבחינת התורה והתפילה הרשימו והביטול, ואכן מבואר בחז"ל שיעקב שכב כאן אבל בבית שם </w:t>
      </w:r>
      <w:r w:rsidRPr="00DE1B0B">
        <w:rPr>
          <w:rFonts w:ascii="Times New Roman" w:hAnsi="Times New Roman"/>
          <w:sz w:val="25"/>
          <w:szCs w:val="25"/>
          <w:rtl/>
          <w:lang w:bidi="he-IL"/>
        </w:rPr>
        <w:t xml:space="preserve">ועבר לא לן שעסק בתורה י"ד שנה יומם ולילה </w:t>
      </w:r>
      <w:r w:rsidRPr="00CC47E5">
        <w:rPr>
          <w:rFonts w:ascii="Times New Roman" w:hAnsi="Times New Roman"/>
          <w:sz w:val="25"/>
          <w:szCs w:val="19"/>
          <w:rtl/>
          <w:lang w:bidi="he-IL"/>
        </w:rPr>
        <w:t>(ב"ר פ' סח יא)</w:t>
      </w:r>
      <w:r w:rsidRPr="00DE1B0B">
        <w:rPr>
          <w:rFonts w:ascii="Times New Roman" w:hAnsi="Times New Roman"/>
          <w:sz w:val="25"/>
          <w:szCs w:val="25"/>
          <w:rtl/>
        </w:rPr>
        <w:t>,</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והרי לנו שני הכוחות של תפילה שבאה אחרי תורה, ועל שניהם יחד הוא אומר שיעקב פגע והגיע לבחינת מקום</w:t>
      </w:r>
      <w:r w:rsidRPr="00DE1B0B">
        <w:rPr>
          <w:rFonts w:ascii="Times New Roman" w:hAnsi="Times New Roman"/>
          <w:sz w:val="25"/>
          <w:szCs w:val="25"/>
          <w:rtl/>
        </w:rPr>
        <w:t>, [</w:t>
      </w:r>
      <w:r w:rsidRPr="00DE1B0B">
        <w:rPr>
          <w:rFonts w:ascii="Times New Roman" w:hAnsi="Times New Roman"/>
          <w:sz w:val="25"/>
          <w:szCs w:val="25"/>
          <w:rtl/>
          <w:lang w:bidi="he-IL"/>
        </w:rPr>
        <w:t>ואכן יעקב עם האותיות בגימטריא מקו"ם]</w:t>
      </w:r>
      <w:r w:rsidRPr="00DE1B0B">
        <w:rPr>
          <w:rFonts w:ascii="Times New Roman" w:hAnsi="Times New Roman"/>
          <w:sz w:val="25"/>
          <w:szCs w:val="25"/>
          <w:rtl/>
        </w:rPr>
        <w:t>.</w:t>
      </w:r>
    </w:p>
    <w:p w:rsidR="00C562BE" w:rsidRPr="00DE1B0B" w:rsidRDefault="00C562BE" w:rsidP="001701CC">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התורה והתפילה מי גבוה ממי</w:t>
      </w:r>
    </w:p>
    <w:p w:rsidR="00C562BE" w:rsidRPr="00DE1B0B" w:rsidRDefault="00C562BE" w:rsidP="001701CC">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והנה נתבאר לנו מדברי רביז"ל שהתפילה היא הביטול לאין סוף והתורה היא רק הרשימו של הביטול ומה שנשאר בכלי המח</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וכפי מה שנתבאר התורה היא גם ההקדמה וההכנה לתפילה, וכאן באנו אל המבוכה הגדולה מה גבוה יותר תורה או תפילה, והנה זה ברור שכל אדם חייב בשניהם, אבל הנידון כעת היא איזה עבודה גבוהה יותר ופועלת במקום עליון יותר ומועלת לנפש יותר, </w:t>
      </w:r>
      <w:r w:rsidRPr="00DE1B0B">
        <w:rPr>
          <w:rFonts w:ascii="Times New Roman" w:hAnsi="Times New Roman"/>
          <w:sz w:val="25"/>
          <w:szCs w:val="25"/>
          <w:rtl/>
        </w:rPr>
        <w:t>[</w:t>
      </w:r>
      <w:r w:rsidRPr="00DE1B0B">
        <w:rPr>
          <w:rFonts w:ascii="Times New Roman" w:hAnsi="Times New Roman"/>
          <w:sz w:val="25"/>
          <w:szCs w:val="25"/>
          <w:rtl/>
          <w:lang w:bidi="he-IL"/>
        </w:rPr>
        <w:t>אמנם אין זה מכריח כלל לענין הזמן כמה זמן לתת לכל אחד מהם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גם אם נאמר שתפילה גבוהה יותר מתורה מכ"מ אין בכוחה לבטל לגמרי מצוות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בתורה יש שתי 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הא' מצוות לימוד התורה שאין לה שיעור לא למעלה ולא למטה ומתקיימת גם בכל שהוא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והב' מצוות ידיעת </w:t>
      </w:r>
      <w:r w:rsidRPr="00DE1B0B">
        <w:rPr>
          <w:rFonts w:ascii="Times New Roman" w:hAnsi="Times New Roman"/>
          <w:sz w:val="25"/>
          <w:szCs w:val="25"/>
          <w:rtl/>
          <w:lang w:bidi="he-IL"/>
        </w:rPr>
        <w:lastRenderedPageBreak/>
        <w:t>התורה היינו לדעת כל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ומצד מצווה זו התורה צריכה זמן רב יותר, וע"כ שאלו חז"ל על חסידים הראשונים ששהו תשע שעות ביום בתפילה תורתן אימתי נעשית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ותירצו מתוך שחסידים הם תורתן משתמרת </w:t>
      </w:r>
      <w:r w:rsidRPr="00CC47E5">
        <w:rPr>
          <w:rFonts w:ascii="Times New Roman" w:hAnsi="Times New Roman"/>
          <w:sz w:val="25"/>
          <w:szCs w:val="19"/>
          <w:rtl/>
          <w:lang w:bidi="he-IL"/>
        </w:rPr>
        <w:t>(ברכות לד: ובירושלמי אמרו שם שברכה ניתנה בתורתן)</w:t>
      </w:r>
      <w:r w:rsidRPr="00DE1B0B">
        <w:rPr>
          <w:rFonts w:ascii="Times New Roman" w:hAnsi="Times New Roman"/>
          <w:sz w:val="25"/>
          <w:szCs w:val="25"/>
          <w:rtl/>
        </w:rPr>
        <w:t>,</w:t>
      </w:r>
      <w:r w:rsidRPr="00DE1B0B">
        <w:rPr>
          <w:rFonts w:ascii="Times New Roman" w:hAnsi="Times New Roman"/>
          <w:sz w:val="25"/>
          <w:szCs w:val="25"/>
          <w:rtl/>
          <w:lang w:bidi="he-IL"/>
        </w:rPr>
        <w:t xml:space="preserve"> ויתכן שהם כבר ידעו לפני כן כל התורה שבכוחם לדעת וכמבואר כל זה בשו"ע הרב הלכות ת"ת פ"ד סעיף ה' </w:t>
      </w:r>
      <w:r w:rsidRPr="00DE1B0B">
        <w:rPr>
          <w:rFonts w:ascii="Times New Roman" w:hAnsi="Times New Roman"/>
          <w:sz w:val="25"/>
          <w:szCs w:val="25"/>
          <w:rtl/>
        </w:rPr>
        <w:t>–</w:t>
      </w:r>
      <w:r w:rsidRPr="00DE1B0B">
        <w:rPr>
          <w:rFonts w:ascii="Times New Roman" w:hAnsi="Times New Roman"/>
          <w:sz w:val="25"/>
          <w:szCs w:val="25"/>
          <w:rtl/>
          <w:lang w:bidi="he-IL"/>
        </w:rPr>
        <w:t xml:space="preserve"> ו'</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מצאנו בחז"ל שאמרו </w:t>
      </w:r>
      <w:r w:rsidRPr="00CC47E5">
        <w:rPr>
          <w:rFonts w:ascii="Times New Roman" w:hAnsi="Times New Roman"/>
          <w:sz w:val="25"/>
          <w:szCs w:val="19"/>
          <w:rtl/>
          <w:lang w:bidi="he-IL"/>
        </w:rPr>
        <w:t>(שבת י' ע"א)</w:t>
      </w:r>
      <w:r w:rsidRPr="00DE1B0B">
        <w:rPr>
          <w:rFonts w:ascii="Times New Roman" w:hAnsi="Times New Roman"/>
          <w:sz w:val="25"/>
          <w:szCs w:val="25"/>
          <w:rtl/>
          <w:lang w:bidi="he-IL"/>
        </w:rPr>
        <w:t xml:space="preserve"> שרבא ראה את רב המנונא שהאריך בתפילתו אמר לו מניחין חיי עולם </w:t>
      </w:r>
      <w:r w:rsidRPr="00CC47E5">
        <w:rPr>
          <w:rFonts w:ascii="Times New Roman" w:hAnsi="Times New Roman"/>
          <w:sz w:val="25"/>
          <w:szCs w:val="19"/>
          <w:rtl/>
          <w:lang w:bidi="he-IL"/>
        </w:rPr>
        <w:t>(תורה)</w:t>
      </w:r>
      <w:r w:rsidRPr="00DE1B0B">
        <w:rPr>
          <w:rFonts w:ascii="Times New Roman" w:hAnsi="Times New Roman"/>
          <w:sz w:val="25"/>
          <w:szCs w:val="25"/>
          <w:rtl/>
          <w:lang w:bidi="he-IL"/>
        </w:rPr>
        <w:t xml:space="preserve"> ועוסקים בחיי שעה </w:t>
      </w:r>
      <w:r w:rsidRPr="00CC47E5">
        <w:rPr>
          <w:rFonts w:ascii="Times New Roman" w:hAnsi="Times New Roman"/>
          <w:sz w:val="25"/>
          <w:szCs w:val="19"/>
          <w:rtl/>
          <w:lang w:bidi="he-IL"/>
        </w:rPr>
        <w:t>(תפילה שמדברת על צרכי עוה"ז)</w:t>
      </w:r>
      <w:r w:rsidRPr="00DE1B0B">
        <w:rPr>
          <w:rFonts w:ascii="Times New Roman" w:hAnsi="Times New Roman"/>
          <w:sz w:val="25"/>
          <w:szCs w:val="25"/>
          <w:rtl/>
          <w:lang w:bidi="he-IL"/>
        </w:rPr>
        <w:t xml:space="preserve"> וסיים שם שהוא סבר זמן תורה לחוד וזמן תפילה לחוד</w:t>
      </w:r>
      <w:r w:rsidRPr="00DE1B0B">
        <w:rPr>
          <w:rFonts w:ascii="Times New Roman" w:hAnsi="Times New Roman"/>
          <w:sz w:val="25"/>
          <w:szCs w:val="25"/>
          <w:rtl/>
        </w:rPr>
        <w:t>,</w:t>
      </w:r>
      <w:r w:rsidR="001701CC" w:rsidRPr="00DE1B0B">
        <w:rPr>
          <w:rFonts w:ascii="Times New Roman" w:hAnsi="Times New Roman"/>
          <w:sz w:val="25"/>
          <w:szCs w:val="25"/>
        </w:rPr>
        <w:t xml:space="preserve"> </w:t>
      </w:r>
      <w:r w:rsidRPr="00DE1B0B">
        <w:rPr>
          <w:rFonts w:ascii="Times New Roman" w:hAnsi="Times New Roman"/>
          <w:sz w:val="25"/>
          <w:szCs w:val="25"/>
          <w:rtl/>
        </w:rPr>
        <w:t>[</w:t>
      </w:r>
      <w:r w:rsidRPr="00DE1B0B">
        <w:rPr>
          <w:rFonts w:ascii="Times New Roman" w:hAnsi="Times New Roman"/>
          <w:sz w:val="25"/>
          <w:szCs w:val="25"/>
          <w:rtl/>
          <w:lang w:bidi="he-IL"/>
        </w:rPr>
        <w:t>וכאשר ר' ירמיה ור' זירא עסקו בתורה ונתאחר הזמן ומיהר ר"י לקום א"ל מסיר אזנו משמוע תורה גם תפילתו תועבה]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ואמרו במשנה </w:t>
      </w:r>
      <w:r w:rsidRPr="00CC47E5">
        <w:rPr>
          <w:rFonts w:ascii="Times New Roman" w:hAnsi="Times New Roman"/>
          <w:sz w:val="25"/>
          <w:szCs w:val="19"/>
          <w:rtl/>
          <w:lang w:bidi="he-IL"/>
        </w:rPr>
        <w:t>(פאה פ"א מ"א)</w:t>
      </w:r>
      <w:r w:rsidRPr="00DE1B0B">
        <w:rPr>
          <w:rFonts w:ascii="Times New Roman" w:hAnsi="Times New Roman"/>
          <w:sz w:val="25"/>
          <w:szCs w:val="25"/>
          <w:rtl/>
          <w:lang w:bidi="he-IL"/>
        </w:rPr>
        <w:t xml:space="preserve"> ותלמוד תורה כנגד כולם </w:t>
      </w:r>
      <w:r w:rsidRPr="00DE1B0B">
        <w:rPr>
          <w:rFonts w:ascii="Times New Roman" w:hAnsi="Times New Roman"/>
          <w:sz w:val="25"/>
          <w:szCs w:val="25"/>
          <w:rtl/>
        </w:rPr>
        <w:t>–</w:t>
      </w:r>
      <w:r w:rsidRPr="00DE1B0B">
        <w:rPr>
          <w:rFonts w:ascii="Times New Roman" w:hAnsi="Times New Roman"/>
          <w:sz w:val="25"/>
          <w:szCs w:val="25"/>
          <w:rtl/>
          <w:lang w:bidi="he-IL"/>
        </w:rPr>
        <w:t xml:space="preserve"> כל המצוות, ואמרו </w:t>
      </w:r>
      <w:r w:rsidRPr="00CC47E5">
        <w:rPr>
          <w:rFonts w:ascii="Times New Roman" w:hAnsi="Times New Roman"/>
          <w:sz w:val="25"/>
          <w:szCs w:val="19"/>
          <w:rtl/>
          <w:lang w:bidi="he-IL"/>
        </w:rPr>
        <w:t>(ירושלמי פאה פ"א ה"א)</w:t>
      </w:r>
      <w:r w:rsidRPr="00DE1B0B">
        <w:rPr>
          <w:rFonts w:ascii="Times New Roman" w:hAnsi="Times New Roman"/>
          <w:sz w:val="25"/>
          <w:szCs w:val="25"/>
          <w:rtl/>
          <w:lang w:bidi="he-IL"/>
        </w:rPr>
        <w:t xml:space="preserve"> כל חפציך לא ישוו בה כל המצוות לא שוות לדבר של תורה, ונאמר </w:t>
      </w:r>
      <w:r w:rsidRPr="00CC47E5">
        <w:rPr>
          <w:rFonts w:ascii="Times New Roman" w:hAnsi="Times New Roman"/>
          <w:sz w:val="25"/>
          <w:szCs w:val="19"/>
          <w:rtl/>
          <w:lang w:bidi="he-IL"/>
        </w:rPr>
        <w:t>(משלי ו')</w:t>
      </w:r>
      <w:r w:rsidRPr="00DE1B0B">
        <w:rPr>
          <w:rFonts w:ascii="Times New Roman" w:hAnsi="Times New Roman"/>
          <w:sz w:val="25"/>
          <w:szCs w:val="25"/>
          <w:rtl/>
        </w:rPr>
        <w:t xml:space="preserve"> </w:t>
      </w:r>
      <w:r w:rsidRPr="00DE1B0B">
        <w:rPr>
          <w:rFonts w:ascii="Times New Roman" w:hAnsi="Times New Roman"/>
          <w:sz w:val="25"/>
          <w:szCs w:val="25"/>
          <w:rtl/>
          <w:lang w:bidi="he-IL"/>
        </w:rPr>
        <w:t>כי נר מצווה ותורה אור שהתורה אור והמצווה היא רק כלי לאור,</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ונמצא מכל זה שלכאורה תורה גבוהה מתפילה שזה חיי עולם וזה חיי שעה,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וא"כ צ"ב מה שמבואר מדברי רביז"ל שהתורה היא רק הרשימו שנשאר מהתפילה וההכנה אל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וכבר הבאנו שגם מבואר מדברי רביז"ל שהביטול </w:t>
      </w:r>
      <w:r w:rsidRPr="00DE1B0B">
        <w:rPr>
          <w:rFonts w:ascii="Times New Roman" w:hAnsi="Times New Roman"/>
          <w:sz w:val="25"/>
          <w:szCs w:val="25"/>
          <w:rtl/>
          <w:lang w:bidi="he-IL"/>
        </w:rPr>
        <w:t>שבתפילה נקרא אור והרשימו שבתורה הוא הכלי</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היפך מש"כ כי נר מצווה ותורה אור שהתורה אור והמצווה היא רק כלי לאור</w:t>
      </w:r>
      <w:r w:rsidRPr="00DE1B0B">
        <w:rPr>
          <w:rFonts w:ascii="Times New Roman" w:hAnsi="Times New Roman"/>
          <w:sz w:val="25"/>
          <w:szCs w:val="25"/>
          <w:rtl/>
        </w:rPr>
        <w:t>.</w:t>
      </w:r>
    </w:p>
    <w:p w:rsidR="00C562BE" w:rsidRPr="00DE1B0B" w:rsidRDefault="00C562BE" w:rsidP="001701CC">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שני מדרגות בתפילה</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אכן ביאור הדבר הוא כי יש שני אופני תפילה,</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יש אופן של תפילה הפשוטה הנקראת חיי שעה וזה כאשר מתפלל על צרכיו הגשמיים שהם צרכי שעה </w:t>
      </w:r>
      <w:r w:rsidRPr="00CC47E5">
        <w:rPr>
          <w:rFonts w:ascii="Times New Roman" w:hAnsi="Times New Roman"/>
          <w:sz w:val="25"/>
          <w:szCs w:val="19"/>
          <w:rtl/>
          <w:lang w:bidi="he-IL"/>
        </w:rPr>
        <w:t>(וכמ"ש רש"י שם שבת י' ע"א)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ותפילה זו היא ככל מצווה מהמצוות שכל חפציך לא ישוו לתורה שהיא חיי עולם ותפילה הזו היא כלי לאור התורה, אבל יש תפילה המעולה והמושלמת שעליה מדובר בדברי רביז"ל כאן בסעיף ב' ג' והיא תפילה של דביקות כשזוכה להתפשטות הגשמיות </w:t>
      </w:r>
      <w:r w:rsidRPr="00CC47E5">
        <w:rPr>
          <w:rFonts w:ascii="Times New Roman" w:hAnsi="Times New Roman"/>
          <w:sz w:val="25"/>
          <w:szCs w:val="19"/>
          <w:rtl/>
          <w:lang w:bidi="he-IL"/>
        </w:rPr>
        <w:t>(כמ"ש בשו"ע סי' צח' ס"א ונתבאר בס"ד בשיעור ג')</w:t>
      </w:r>
      <w:r w:rsidRPr="00DE1B0B">
        <w:rPr>
          <w:rFonts w:ascii="Times New Roman" w:hAnsi="Times New Roman"/>
          <w:sz w:val="25"/>
          <w:szCs w:val="25"/>
          <w:rtl/>
          <w:lang w:bidi="he-IL"/>
        </w:rPr>
        <w:t xml:space="preserve"> והיא לא חיי שעה אלא חיי עולם הבא יותר מבלימוד התורה, כי התורה מדברת על הלכות והליכות עוה"ז, ואילו דביקות וביטול בתפילה הוא הרי בחינת ביום ההוא יהיה ה' אחד ושמו אחד שהוא עולם הבא,</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ואכן מצאנו כן מפורש יוצא מדברי האריז"ל, שסוג תפילתם של חסידים הראשונים שהיתה ביראה ואהבה ודביקות הבורא והתפשטות הגשמיות, היא גבוהה מתורה ומועלת לנפש שבעתיים מהלימוד, </w:t>
      </w:r>
      <w:r w:rsidRPr="00CC47E5">
        <w:rPr>
          <w:rFonts w:ascii="Times New Roman" w:hAnsi="Times New Roman"/>
          <w:sz w:val="25"/>
          <w:szCs w:val="19"/>
          <w:rtl/>
          <w:lang w:bidi="he-IL"/>
        </w:rPr>
        <w:t xml:space="preserve">(והובא בספר חרדים פ' סה' בשם האריז"ל והובא גם בשל"ה מסכת יומא נר מצוה הל' תשובה סי' נ' ובשו"ע הרב הל' </w:t>
      </w:r>
      <w:r w:rsidRPr="00CC47E5">
        <w:rPr>
          <w:rFonts w:ascii="Times New Roman" w:hAnsi="Times New Roman"/>
          <w:sz w:val="25"/>
          <w:szCs w:val="19"/>
          <w:rtl/>
          <w:lang w:bidi="he-IL"/>
        </w:rPr>
        <w:lastRenderedPageBreak/>
        <w:t>ת"ת פ"ד 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ויתכן לומר שזהו גם מ"ש בכתבי האריז"ל </w:t>
      </w:r>
      <w:r w:rsidRPr="00CC47E5">
        <w:rPr>
          <w:rFonts w:ascii="Times New Roman" w:hAnsi="Times New Roman"/>
          <w:sz w:val="25"/>
          <w:szCs w:val="19"/>
          <w:rtl/>
          <w:lang w:bidi="he-IL"/>
        </w:rPr>
        <w:t>(שער רוה"ק בהקדמה ראשונה לייחודים, בדפו"ח דף עה)</w:t>
      </w:r>
      <w:r w:rsidRPr="00DE1B0B">
        <w:rPr>
          <w:rFonts w:ascii="Times New Roman" w:hAnsi="Times New Roman"/>
          <w:sz w:val="25"/>
          <w:szCs w:val="25"/>
          <w:rtl/>
          <w:lang w:bidi="he-IL"/>
        </w:rPr>
        <w:t xml:space="preserve"> שעסק הייחודים גבוה מלימוד התורה כי ענין הייחודים הוא לא רק ע"י כוונת השמות אלא מי שזוכה אל השגת היחוד הפנימי של הבריאה עם הקב"ה המבואר בדברי רביז"ל בסעיף ג באריכות וזהו עיקר ענין הייחודים כשמם </w:t>
      </w:r>
      <w:r w:rsidRPr="00CC47E5">
        <w:rPr>
          <w:rFonts w:ascii="Times New Roman" w:hAnsi="Times New Roman"/>
          <w:sz w:val="25"/>
          <w:szCs w:val="19"/>
          <w:rtl/>
          <w:lang w:bidi="he-IL"/>
        </w:rPr>
        <w:t>(כמ"ש ר"צ הכהן בספרו ס' הזכרונות דף לד. לה. לו.)</w:t>
      </w:r>
      <w:r w:rsidRPr="00DE1B0B">
        <w:rPr>
          <w:rFonts w:ascii="Times New Roman" w:hAnsi="Times New Roman"/>
          <w:sz w:val="25"/>
          <w:szCs w:val="25"/>
          <w:rtl/>
          <w:lang w:bidi="he-IL"/>
        </w:rPr>
        <w:t xml:space="preserve"> וזה גדול מעסק התורה,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אמנם לכאורה צ"ע שאנו מפרשים דברי הגמ' שאמר רבא לרב המנונא מניחין חיי עולם ועוסקים בחיי שעה על סוג תפילה הפשוטה, תפילת צרכי הגוף, והרי מסתמא תפילתן של האמוראים היתה במדרגת חסידים הראשונים, וכמ"ש רביז"ל בתורה יד' ע"ד רבב"ח שהיתה תפילתו לקשר נשמתו ולא לצרכי הגוף</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ומדובר שם על תפילת שמו"ע, וא"כ הדרא קושיא לדוכתא שגם על תפילה כזו אמר רבא שהיא רק חיי עולם כלפי </w:t>
      </w:r>
      <w:r w:rsidRPr="00DE1B0B">
        <w:rPr>
          <w:rFonts w:ascii="Times New Roman" w:hAnsi="Times New Roman"/>
          <w:sz w:val="25"/>
          <w:szCs w:val="25"/>
          <w:rtl/>
          <w:lang w:bidi="he-IL"/>
        </w:rPr>
        <w:t>התורה, וצ"ל לפי דברי האריז"ל שרבא הרגיש ברב המנונא אז שהיתה תפילתו חיי שעה, וצ"ע,</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וכן מפורש יוצא מדברי מוהרנ"ת בלקו"ה </w:t>
      </w:r>
      <w:r w:rsidRPr="00CC47E5">
        <w:rPr>
          <w:rFonts w:ascii="Times New Roman" w:hAnsi="Times New Roman"/>
          <w:sz w:val="25"/>
          <w:szCs w:val="19"/>
          <w:rtl/>
          <w:lang w:bidi="he-IL"/>
        </w:rPr>
        <w:t>(הל' ר"ח ה"ה בתחילתו)</w:t>
      </w:r>
      <w:r w:rsidRPr="00DE1B0B">
        <w:rPr>
          <w:rFonts w:ascii="Times New Roman" w:hAnsi="Times New Roman"/>
          <w:sz w:val="25"/>
          <w:szCs w:val="25"/>
          <w:rtl/>
          <w:lang w:bidi="he-IL"/>
        </w:rPr>
        <w:t xml:space="preserve"> שמאריך גם הוא בענין יחס התורה והתפילה מי גבוה ממי, וכתב שם שתפילה על צרכי הגוף אף כאשר היא לצורך ולמטרת קיום התורה היא רק טפילה לתורה והיא תפילת חיי שעה שעליה הקפידו חז"ל לא להאריך בה אבל כאשר מתפלל על קיום התורה זו היא תפילה שווה לתורה ואף גבוה ממנה וזו היא התפילה שכתב רביז"ל בתורה יד' על רבב"ח, עכ"ד</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והרי שגם הוא ביאר דברי הגמ' על תפילת רב המנונא שלא היתה כמדרגת תפילת רבב"ח, וכמו כן נאמר אנו לפי מהלך המאמר שלנו שהתפילה העליונה היא התפילה של דביקות והביטול לא"ס, והתפילה של חיי שעה היא התפילה הפשוטה</w:t>
      </w:r>
      <w:r w:rsidR="001701CC" w:rsidRPr="00DE1B0B">
        <w:rPr>
          <w:rFonts w:ascii="Times New Roman" w:hAnsi="Times New Roman"/>
          <w:sz w:val="25"/>
          <w:szCs w:val="25"/>
          <w:rtl/>
          <w:lang w:bidi="he-IL"/>
        </w:rPr>
        <w:t>.</w:t>
      </w:r>
      <w:r w:rsidRPr="00DE1B0B">
        <w:rPr>
          <w:rStyle w:val="a5"/>
          <w:rFonts w:ascii="Times New Roman" w:hAnsi="Times New Roman"/>
          <w:sz w:val="25"/>
          <w:szCs w:val="25"/>
          <w:rtl/>
        </w:rPr>
        <w:footnoteReference w:id="5"/>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lastRenderedPageBreak/>
        <w:t>והרי נתבאר לנו שיש דרגת תפילה של חיי שעה</w:t>
      </w:r>
      <w:r w:rsidRPr="00DE1B0B">
        <w:rPr>
          <w:rFonts w:ascii="Times New Roman" w:hAnsi="Times New Roman"/>
          <w:sz w:val="25"/>
          <w:szCs w:val="25"/>
          <w:rtl/>
        </w:rPr>
        <w:t>,</w:t>
      </w:r>
      <w:r w:rsidRPr="00DE1B0B">
        <w:rPr>
          <w:rFonts w:ascii="Times New Roman" w:hAnsi="Times New Roman"/>
          <w:sz w:val="25"/>
          <w:szCs w:val="25"/>
          <w:rtl/>
          <w:lang w:bidi="he-IL"/>
        </w:rPr>
        <w:t xml:space="preserve"> ויש דרגת תפילה שהיא הביטול ומעין 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שהיא בחינת ביום ההוא יהיה ה' אחד ושמו אחד</w:t>
      </w:r>
      <w:r w:rsidRPr="00DE1B0B">
        <w:rPr>
          <w:rFonts w:ascii="Times New Roman" w:hAnsi="Times New Roman"/>
          <w:sz w:val="25"/>
          <w:szCs w:val="25"/>
          <w:rtl/>
        </w:rPr>
        <w:t xml:space="preserve">, </w:t>
      </w:r>
      <w:r w:rsidRPr="00DE1B0B">
        <w:rPr>
          <w:rFonts w:ascii="Times New Roman" w:hAnsi="Times New Roman"/>
          <w:sz w:val="25"/>
          <w:szCs w:val="25"/>
          <w:rtl/>
          <w:lang w:bidi="he-IL"/>
        </w:rPr>
        <w:t>ואכן רמז נפלא לדבר הוא כי "חיי שעה" בגימטריא 403 ואילו "הויה אחד ושמו אחד" בגימטריא 404</w:t>
      </w:r>
      <w:r w:rsidRPr="00DE1B0B">
        <w:rPr>
          <w:rFonts w:ascii="Times New Roman" w:hAnsi="Times New Roman"/>
          <w:sz w:val="25"/>
          <w:szCs w:val="25"/>
          <w:rtl/>
        </w:rPr>
        <w:t>,</w:t>
      </w:r>
      <w:r w:rsidRPr="00DE1B0B">
        <w:rPr>
          <w:rFonts w:ascii="Times New Roman" w:hAnsi="Times New Roman"/>
          <w:sz w:val="25"/>
          <w:szCs w:val="25"/>
          <w:rtl/>
          <w:lang w:bidi="he-IL"/>
        </w:rPr>
        <w:t xml:space="preserve"> כלומר כשתעלה "חיי שעה" </w:t>
      </w:r>
      <w:r w:rsidRPr="00DE1B0B">
        <w:rPr>
          <w:rFonts w:ascii="Times New Roman" w:hAnsi="Times New Roman"/>
          <w:sz w:val="25"/>
          <w:szCs w:val="25"/>
          <w:rtl/>
        </w:rPr>
        <w:t xml:space="preserve">– 403 </w:t>
      </w:r>
      <w:r w:rsidRPr="00DE1B0B">
        <w:rPr>
          <w:rFonts w:ascii="Times New Roman" w:hAnsi="Times New Roman"/>
          <w:sz w:val="25"/>
          <w:szCs w:val="25"/>
          <w:rtl/>
          <w:lang w:bidi="he-IL"/>
        </w:rPr>
        <w:t xml:space="preserve">אל בחינת "אחד" </w:t>
      </w:r>
      <w:r w:rsidRPr="00DE1B0B">
        <w:rPr>
          <w:rFonts w:ascii="Times New Roman" w:hAnsi="Times New Roman"/>
          <w:sz w:val="25"/>
          <w:szCs w:val="25"/>
          <w:rtl/>
        </w:rPr>
        <w:t xml:space="preserve">– 1 </w:t>
      </w:r>
      <w:r w:rsidRPr="00DE1B0B">
        <w:rPr>
          <w:rFonts w:ascii="Times New Roman" w:hAnsi="Times New Roman"/>
          <w:sz w:val="25"/>
          <w:szCs w:val="25"/>
          <w:rtl/>
          <w:lang w:bidi="he-IL"/>
        </w:rPr>
        <w:t xml:space="preserve">תהיה בבחינת "הויה אחד ושמו אחד" </w:t>
      </w:r>
      <w:r w:rsidRPr="00DE1B0B">
        <w:rPr>
          <w:rFonts w:ascii="Times New Roman" w:hAnsi="Times New Roman"/>
          <w:sz w:val="25"/>
          <w:szCs w:val="25"/>
          <w:rtl/>
        </w:rPr>
        <w:t>– 404</w:t>
      </w:r>
    </w:p>
    <w:p w:rsidR="00C562BE" w:rsidRPr="00DE1B0B" w:rsidRDefault="00C562BE" w:rsidP="001701CC">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 xml:space="preserve">ואמנם מבואר בתורה יד' שצדיקים מתפללים על חיי שעה בעצמם וכוונתם אל בחינת האחדות </w:t>
      </w:r>
      <w:r w:rsidRPr="00CC47E5">
        <w:rPr>
          <w:rFonts w:ascii="Times New Roman" w:hAnsi="Times New Roman"/>
          <w:sz w:val="25"/>
          <w:szCs w:val="19"/>
          <w:rtl/>
          <w:lang w:bidi="he-IL"/>
        </w:rPr>
        <w:t>(וכבר נתבאר בשיעור ג')</w:t>
      </w:r>
      <w:r w:rsidR="001701CC" w:rsidRPr="00DE1B0B">
        <w:rPr>
          <w:rFonts w:ascii="Times New Roman" w:hAnsi="Times New Roman"/>
          <w:sz w:val="25"/>
          <w:szCs w:val="25"/>
          <w:rtl/>
          <w:lang w:bidi="he-IL"/>
        </w:rPr>
        <w:t>.</w:t>
      </w:r>
    </w:p>
    <w:p w:rsidR="00C562BE" w:rsidRPr="00DE1B0B" w:rsidRDefault="00C562BE" w:rsidP="00C562BE">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בועז ורות </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 xml:space="preserve"> תורה ותפילה</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ובזה נבוא לבאר יותר מ"ש בתחילת סעיף ב' שכשהנשמות עושים פירות ורצונו של מקום יכול להביאם לשלימות התפילה כשאינה מושלמת, וביארנו שזה ע"י בחינת השכל והתורה, ולפי מה שנתבאר שהכוונה להתחברות תפילה הפשוטה של חיי שעה שאינה שלימות, אל התורה, אז תעלה התפילה אל השלימות שלה, ונראה לבאר בזה ענין הפסוק ויאמר בועז אל רות המבואר בהמשך המאמר, כי מבואר שם שבועז הוא השכל כמ"ש </w:t>
      </w:r>
      <w:r w:rsidRPr="00CC47E5">
        <w:rPr>
          <w:rFonts w:ascii="Times New Roman" w:hAnsi="Times New Roman"/>
          <w:sz w:val="25"/>
          <w:szCs w:val="19"/>
          <w:rtl/>
          <w:lang w:bidi="he-IL"/>
        </w:rPr>
        <w:t xml:space="preserve">(קהלת </w:t>
      </w:r>
      <w:r w:rsidRPr="00CC47E5">
        <w:rPr>
          <w:rFonts w:ascii="Times New Roman" w:hAnsi="Times New Roman"/>
          <w:sz w:val="25"/>
          <w:szCs w:val="19"/>
          <w:rtl/>
          <w:lang w:bidi="he-IL"/>
        </w:rPr>
        <w:t>ז' יט')</w:t>
      </w:r>
      <w:r w:rsidRPr="00DE1B0B">
        <w:rPr>
          <w:rFonts w:ascii="Times New Roman" w:hAnsi="Times New Roman"/>
          <w:sz w:val="25"/>
          <w:szCs w:val="25"/>
          <w:rtl/>
        </w:rPr>
        <w:t xml:space="preserve"> </w:t>
      </w:r>
      <w:r w:rsidRPr="00DE1B0B">
        <w:rPr>
          <w:rFonts w:ascii="Times New Roman" w:hAnsi="Times New Roman"/>
          <w:sz w:val="25"/>
          <w:szCs w:val="25"/>
          <w:rtl/>
          <w:lang w:bidi="he-IL"/>
        </w:rPr>
        <w:t>הַֽחכְמָ֖ה</w:t>
      </w:r>
      <w:r w:rsidRPr="00DE1B0B">
        <w:rPr>
          <w:rFonts w:ascii="Times New Roman" w:hAnsi="Times New Roman"/>
          <w:sz w:val="25"/>
          <w:szCs w:val="25"/>
          <w:rtl/>
        </w:rPr>
        <w:t xml:space="preserve"> </w:t>
      </w:r>
      <w:r w:rsidRPr="00DE1B0B">
        <w:rPr>
          <w:rFonts w:ascii="Times New Roman" w:hAnsi="Times New Roman"/>
          <w:sz w:val="25"/>
          <w:szCs w:val="25"/>
          <w:rtl/>
          <w:lang w:bidi="he-IL"/>
        </w:rPr>
        <w:t>תָּעֹ֣ז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לֶחָכָ֑ם, ורות היא נפש הדיבור, כמ"ש </w:t>
      </w:r>
      <w:r w:rsidRPr="00CC47E5">
        <w:rPr>
          <w:rFonts w:ascii="Times New Roman" w:hAnsi="Times New Roman"/>
          <w:sz w:val="25"/>
          <w:szCs w:val="19"/>
          <w:rtl/>
          <w:lang w:bidi="he-IL"/>
        </w:rPr>
        <w:t>(ברכות ז:)</w:t>
      </w:r>
      <w:r w:rsidRPr="00DE1B0B">
        <w:rPr>
          <w:rFonts w:ascii="Times New Roman" w:hAnsi="Times New Roman"/>
          <w:sz w:val="25"/>
          <w:szCs w:val="25"/>
          <w:rtl/>
        </w:rPr>
        <w:t xml:space="preserve"> </w:t>
      </w:r>
      <w:r w:rsidRPr="00DE1B0B">
        <w:rPr>
          <w:rFonts w:ascii="Times New Roman" w:hAnsi="Times New Roman"/>
          <w:sz w:val="25"/>
          <w:szCs w:val="25"/>
          <w:rtl/>
          <w:lang w:bidi="he-IL"/>
        </w:rPr>
        <w:t>למה נקרא שמה רות שממנה יצא דוד שריוהו להקב"ה בשירות ותשבחות, ולפי מה שנתבאר נמצא שיש לרות</w:t>
      </w:r>
      <w:r w:rsidRPr="00DE1B0B">
        <w:rPr>
          <w:rFonts w:ascii="Times New Roman" w:hAnsi="Times New Roman"/>
          <w:sz w:val="25"/>
          <w:szCs w:val="25"/>
          <w:rtl/>
        </w:rPr>
        <w:t xml:space="preserve"> </w:t>
      </w:r>
      <w:r w:rsidRPr="00DE1B0B">
        <w:rPr>
          <w:rFonts w:ascii="Times New Roman" w:hAnsi="Times New Roman"/>
          <w:sz w:val="25"/>
          <w:szCs w:val="25"/>
          <w:rtl/>
          <w:lang w:bidi="he-IL"/>
        </w:rPr>
        <w:t>שני זמנים</w:t>
      </w:r>
      <w:r w:rsidRPr="00DE1B0B">
        <w:rPr>
          <w:rFonts w:ascii="Times New Roman" w:hAnsi="Times New Roman"/>
          <w:sz w:val="25"/>
          <w:szCs w:val="25"/>
          <w:rtl/>
        </w:rPr>
        <w:t xml:space="preserve">, </w:t>
      </w:r>
      <w:r w:rsidRPr="00DE1B0B">
        <w:rPr>
          <w:rFonts w:ascii="Times New Roman" w:hAnsi="Times New Roman"/>
          <w:sz w:val="25"/>
          <w:szCs w:val="25"/>
          <w:rtl/>
          <w:lang w:bidi="he-IL"/>
        </w:rPr>
        <w:t>לפני שבאה אל בועז, היא בחינת תפילה של חיי שעה</w:t>
      </w:r>
      <w:r w:rsidRPr="00DE1B0B">
        <w:rPr>
          <w:rFonts w:ascii="Times New Roman" w:hAnsi="Times New Roman"/>
          <w:sz w:val="25"/>
          <w:szCs w:val="25"/>
          <w:rtl/>
        </w:rPr>
        <w:t>,</w:t>
      </w:r>
      <w:r w:rsidRPr="00DE1B0B">
        <w:rPr>
          <w:rFonts w:ascii="Times New Roman" w:hAnsi="Times New Roman"/>
          <w:sz w:val="25"/>
          <w:szCs w:val="25"/>
          <w:rtl/>
          <w:lang w:bidi="he-IL"/>
        </w:rPr>
        <w:t xml:space="preserve"> וכשמתחברת אל בועז ונישאת לו זהו חיבורה אל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ואז באה התפילה המושלמת והם תולדות בועז ורות שהם דוד ומשיח, שדוד ריוהו בשירות, ובגמ' </w:t>
      </w:r>
      <w:r w:rsidRPr="00CC47E5">
        <w:rPr>
          <w:rFonts w:ascii="Times New Roman" w:hAnsi="Times New Roman"/>
          <w:sz w:val="25"/>
          <w:szCs w:val="19"/>
          <w:rtl/>
          <w:lang w:bidi="he-IL"/>
        </w:rPr>
        <w:t>(מגילה יח)</w:t>
      </w:r>
      <w:r w:rsidRPr="00DE1B0B">
        <w:rPr>
          <w:rFonts w:ascii="Times New Roman" w:hAnsi="Times New Roman"/>
          <w:sz w:val="25"/>
          <w:szCs w:val="25"/>
          <w:rtl/>
          <w:lang w:bidi="he-IL"/>
        </w:rPr>
        <w:t xml:space="preserve"> אמרו שדוד שורש התפילה וכן כתוב בתהילים </w:t>
      </w:r>
      <w:r w:rsidRPr="00CC47E5">
        <w:rPr>
          <w:rFonts w:ascii="Times New Roman" w:hAnsi="Times New Roman"/>
          <w:sz w:val="25"/>
          <w:szCs w:val="19"/>
          <w:rtl/>
          <w:lang w:bidi="he-IL"/>
        </w:rPr>
        <w:t>(קט ד')</w:t>
      </w:r>
      <w:r w:rsidRPr="00DE1B0B">
        <w:rPr>
          <w:rFonts w:ascii="Times New Roman" w:hAnsi="Times New Roman"/>
          <w:sz w:val="25"/>
          <w:szCs w:val="25"/>
          <w:rtl/>
          <w:lang w:bidi="he-IL"/>
        </w:rPr>
        <w:t xml:space="preserve"> ואני 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השלימות של דוד הוא אצל משיח בן דוד, ואכן הפסוק ביום ההוא יהיה ה' אחד ושמו אחד על ימות משיח</w:t>
      </w:r>
      <w:r w:rsidR="001701CC" w:rsidRPr="00DE1B0B">
        <w:rPr>
          <w:rFonts w:ascii="Times New Roman" w:hAnsi="Times New Roman"/>
          <w:sz w:val="25"/>
          <w:szCs w:val="25"/>
          <w:rtl/>
          <w:lang w:bidi="he-IL"/>
        </w:rPr>
        <w:t>.</w:t>
      </w:r>
    </w:p>
    <w:p w:rsidR="00C562BE" w:rsidRPr="00DE1B0B" w:rsidRDefault="00C562BE" w:rsidP="00C562BE">
      <w:pPr>
        <w:spacing w:before="60" w:after="60" w:line="240" w:lineRule="auto"/>
        <w:rPr>
          <w:rFonts w:ascii="Times New Roman" w:hAnsi="Times New Roman"/>
          <w:sz w:val="25"/>
          <w:szCs w:val="25"/>
          <w:lang w:bidi="he-IL"/>
        </w:rPr>
      </w:pPr>
      <w:r w:rsidRPr="00DE1B0B">
        <w:rPr>
          <w:rFonts w:ascii="Times New Roman" w:hAnsi="Times New Roman"/>
          <w:sz w:val="25"/>
          <w:szCs w:val="25"/>
          <w:rtl/>
          <w:lang w:bidi="he-IL"/>
        </w:rPr>
        <w:t xml:space="preserve">ורמז נפלא לזה הוא מ"ש רביז"ל בסעיף ד' שכאשר השכל </w:t>
      </w:r>
      <w:r w:rsidRPr="00DE1B0B">
        <w:rPr>
          <w:rFonts w:ascii="Times New Roman" w:hAnsi="Times New Roman"/>
          <w:sz w:val="25"/>
          <w:szCs w:val="25"/>
          <w:rtl/>
        </w:rPr>
        <w:t>[</w:t>
      </w:r>
      <w:r w:rsidRPr="00DE1B0B">
        <w:rPr>
          <w:rFonts w:ascii="Times New Roman" w:hAnsi="Times New Roman"/>
          <w:sz w:val="25"/>
          <w:szCs w:val="25"/>
          <w:rtl/>
          <w:lang w:bidi="he-IL"/>
        </w:rPr>
        <w:t xml:space="preserve">בועז </w:t>
      </w:r>
      <w:r w:rsidRPr="00DE1B0B">
        <w:rPr>
          <w:rFonts w:ascii="Times New Roman" w:hAnsi="Times New Roman"/>
          <w:sz w:val="25"/>
          <w:szCs w:val="25"/>
          <w:rtl/>
        </w:rPr>
        <w:t>-</w:t>
      </w:r>
      <w:r w:rsidRPr="00DE1B0B">
        <w:rPr>
          <w:rFonts w:ascii="Times New Roman" w:hAnsi="Times New Roman"/>
          <w:sz w:val="25"/>
          <w:szCs w:val="25"/>
          <w:rtl/>
          <w:lang w:bidi="he-IL"/>
        </w:rPr>
        <w:t>כמבואר] בשלימות הוא עושה פֵּרוֹת</w:t>
      </w:r>
      <w:r w:rsidRPr="00DE1B0B">
        <w:rPr>
          <w:rStyle w:val="a5"/>
          <w:rFonts w:ascii="Times New Roman" w:hAnsi="Times New Roman"/>
          <w:sz w:val="25"/>
          <w:szCs w:val="25"/>
          <w:rtl/>
        </w:rPr>
        <w:footnoteReference w:id="6"/>
      </w:r>
      <w:r w:rsidRPr="00DE1B0B">
        <w:rPr>
          <w:rFonts w:ascii="Times New Roman" w:hAnsi="Times New Roman"/>
          <w:sz w:val="25"/>
          <w:szCs w:val="25"/>
          <w:rtl/>
          <w:lang w:bidi="he-IL"/>
        </w:rPr>
        <w:t xml:space="preserve"> ובסעיף ב' שהנפשות </w:t>
      </w:r>
      <w:r w:rsidRPr="00DE1B0B">
        <w:rPr>
          <w:rFonts w:ascii="Times New Roman" w:hAnsi="Times New Roman"/>
          <w:sz w:val="25"/>
          <w:szCs w:val="25"/>
          <w:rtl/>
        </w:rPr>
        <w:t>[</w:t>
      </w:r>
      <w:r w:rsidRPr="00DE1B0B">
        <w:rPr>
          <w:rFonts w:ascii="Times New Roman" w:hAnsi="Times New Roman"/>
          <w:sz w:val="25"/>
          <w:szCs w:val="25"/>
          <w:rtl/>
          <w:lang w:bidi="he-IL"/>
        </w:rPr>
        <w:t xml:space="preserve">רות </w:t>
      </w:r>
      <w:r w:rsidRPr="00DE1B0B">
        <w:rPr>
          <w:rFonts w:ascii="Times New Roman" w:hAnsi="Times New Roman"/>
          <w:sz w:val="25"/>
          <w:szCs w:val="25"/>
          <w:rtl/>
        </w:rPr>
        <w:t>–</w:t>
      </w:r>
      <w:r w:rsidRPr="00DE1B0B">
        <w:rPr>
          <w:rFonts w:ascii="Times New Roman" w:hAnsi="Times New Roman"/>
          <w:sz w:val="25"/>
          <w:szCs w:val="25"/>
          <w:rtl/>
          <w:lang w:bidi="he-IL"/>
        </w:rPr>
        <w:t xml:space="preserve"> כמבואר] עושים פֵּרוֹת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ואכן פֵּרוֹת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בגימטריא "בועז רות" עם הכולל </w:t>
      </w:r>
      <w:r w:rsidRPr="00CC47E5">
        <w:rPr>
          <w:rFonts w:ascii="Times New Roman" w:hAnsi="Times New Roman"/>
          <w:sz w:val="25"/>
          <w:szCs w:val="19"/>
          <w:rtl/>
          <w:lang w:bidi="he-IL"/>
        </w:rPr>
        <w:t>(שכוללם יחד)</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והנה בפסוק נאמר שבאה רות אל בועז וביקשה וּפָרַשְׂתָּ֤ כְנָפֶ֙ךָ֙ עַל</w:t>
      </w:r>
      <w:r w:rsidRPr="00DE1B0B">
        <w:rPr>
          <w:rFonts w:ascii="Times New Roman" w:hAnsi="Times New Roman"/>
          <w:sz w:val="25"/>
          <w:szCs w:val="25"/>
          <w:rtl/>
        </w:rPr>
        <w:t xml:space="preserve"> </w:t>
      </w:r>
      <w:r w:rsidRPr="00DE1B0B">
        <w:rPr>
          <w:rFonts w:ascii="Times New Roman" w:hAnsi="Times New Roman"/>
          <w:sz w:val="25"/>
          <w:szCs w:val="25"/>
          <w:rtl/>
          <w:lang w:bidi="he-IL"/>
        </w:rPr>
        <w:t>אֲמָ֣תְךָ֔</w:t>
      </w:r>
      <w:r w:rsidRPr="00DE1B0B">
        <w:rPr>
          <w:rFonts w:ascii="Times New Roman" w:hAnsi="Times New Roman"/>
          <w:sz w:val="25"/>
          <w:szCs w:val="25"/>
          <w:rtl/>
        </w:rPr>
        <w:t xml:space="preserve"> </w:t>
      </w:r>
      <w:r w:rsidRPr="00CC47E5">
        <w:rPr>
          <w:rFonts w:ascii="Times New Roman" w:hAnsi="Times New Roman"/>
          <w:sz w:val="25"/>
          <w:szCs w:val="19"/>
          <w:rtl/>
          <w:lang w:bidi="he-IL"/>
        </w:rPr>
        <w:t>(וגו')</w:t>
      </w:r>
      <w:r w:rsidRPr="00DE1B0B">
        <w:rPr>
          <w:rFonts w:ascii="Times New Roman" w:hAnsi="Times New Roman"/>
          <w:sz w:val="25"/>
          <w:szCs w:val="25"/>
          <w:rtl/>
        </w:rPr>
        <w:t xml:space="preserve"> </w:t>
      </w:r>
      <w:r w:rsidRPr="00DE1B0B">
        <w:rPr>
          <w:rFonts w:ascii="Times New Roman" w:hAnsi="Times New Roman"/>
          <w:sz w:val="25"/>
          <w:szCs w:val="25"/>
          <w:rtl/>
          <w:lang w:bidi="he-IL"/>
        </w:rPr>
        <w:t>וַיֹּ֗אמֶר</w:t>
      </w:r>
      <w:r w:rsidRPr="00DE1B0B">
        <w:rPr>
          <w:rFonts w:ascii="Times New Roman" w:hAnsi="Times New Roman"/>
          <w:sz w:val="25"/>
          <w:szCs w:val="25"/>
          <w:rtl/>
        </w:rPr>
        <w:t xml:space="preserve"> </w:t>
      </w:r>
      <w:r w:rsidRPr="00CC47E5">
        <w:rPr>
          <w:rFonts w:ascii="Times New Roman" w:hAnsi="Times New Roman"/>
          <w:sz w:val="25"/>
          <w:szCs w:val="19"/>
          <w:rtl/>
          <w:lang w:bidi="he-IL"/>
        </w:rPr>
        <w:t>(וגו')</w:t>
      </w:r>
      <w:r w:rsidRPr="00DE1B0B">
        <w:rPr>
          <w:rFonts w:ascii="Times New Roman" w:hAnsi="Times New Roman"/>
          <w:sz w:val="25"/>
          <w:szCs w:val="25"/>
          <w:rtl/>
        </w:rPr>
        <w:t xml:space="preserve"> </w:t>
      </w:r>
      <w:r w:rsidRPr="00DE1B0B">
        <w:rPr>
          <w:rFonts w:ascii="Times New Roman" w:hAnsi="Times New Roman"/>
          <w:sz w:val="25"/>
          <w:szCs w:val="25"/>
          <w:rtl/>
          <w:lang w:bidi="he-IL"/>
        </w:rPr>
        <w:t>לִ֣י</w:t>
      </w:r>
      <w:r w:rsidRPr="00DE1B0B">
        <w:rPr>
          <w:rFonts w:ascii="Times New Roman" w:hAnsi="Times New Roman"/>
          <w:b/>
          <w:bCs/>
          <w:sz w:val="25"/>
          <w:szCs w:val="25"/>
          <w:rtl/>
          <w:lang w:bidi="he-IL"/>
        </w:rPr>
        <w:t>נִ</w:t>
      </w:r>
      <w:r w:rsidRPr="00DE1B0B">
        <w:rPr>
          <w:rFonts w:ascii="Times New Roman" w:hAnsi="Times New Roman"/>
          <w:sz w:val="25"/>
          <w:szCs w:val="25"/>
          <w:rtl/>
          <w:lang w:bidi="he-IL"/>
        </w:rPr>
        <w:t>י</w:t>
      </w:r>
      <w:r w:rsidRPr="00DE1B0B">
        <w:rPr>
          <w:rFonts w:ascii="Times New Roman" w:hAnsi="Times New Roman"/>
          <w:sz w:val="25"/>
          <w:szCs w:val="25"/>
        </w:rPr>
        <w:t xml:space="preserve"> </w:t>
      </w:r>
      <w:r w:rsidRPr="00DE1B0B">
        <w:rPr>
          <w:rFonts w:ascii="Times New Roman" w:hAnsi="Times New Roman"/>
          <w:sz w:val="25"/>
          <w:szCs w:val="25"/>
          <w:rtl/>
        </w:rPr>
        <w:t> </w:t>
      </w:r>
      <w:r w:rsidRPr="00DE1B0B">
        <w:rPr>
          <w:rFonts w:ascii="Times New Roman" w:hAnsi="Times New Roman"/>
          <w:sz w:val="25"/>
          <w:szCs w:val="25"/>
          <w:rtl/>
          <w:lang w:bidi="he-IL"/>
        </w:rPr>
        <w:t>הַלַּ֗יְלָה וְהָיָ֤ה בַבֹּ֙קֶר֙ וכו' וּגְאַלְתִּ֥יךְ</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אָנֹ֖כִי</w:t>
      </w:r>
      <w:r w:rsidRPr="00DE1B0B">
        <w:rPr>
          <w:rFonts w:ascii="Times New Roman" w:hAnsi="Times New Roman"/>
          <w:sz w:val="25"/>
          <w:szCs w:val="25"/>
          <w:rtl/>
        </w:rPr>
        <w:t xml:space="preserve"> </w:t>
      </w:r>
      <w:r w:rsidRPr="00DE1B0B">
        <w:rPr>
          <w:rFonts w:ascii="Times New Roman" w:hAnsi="Times New Roman"/>
          <w:sz w:val="25"/>
          <w:szCs w:val="25"/>
          <w:rtl/>
          <w:lang w:bidi="he-IL"/>
        </w:rPr>
        <w:t>חַי יְהֹוָ֑ה</w:t>
      </w:r>
      <w:r w:rsidRPr="00DE1B0B">
        <w:rPr>
          <w:rFonts w:ascii="Times New Roman" w:hAnsi="Times New Roman"/>
          <w:sz w:val="25"/>
          <w:szCs w:val="25"/>
          <w:rtl/>
        </w:rPr>
        <w:t xml:space="preserve"> </w:t>
      </w:r>
      <w:r w:rsidRPr="00DE1B0B">
        <w:rPr>
          <w:rFonts w:ascii="Times New Roman" w:hAnsi="Times New Roman"/>
          <w:sz w:val="25"/>
          <w:szCs w:val="25"/>
          <w:rtl/>
          <w:lang w:bidi="he-IL"/>
        </w:rPr>
        <w:t>שִׁכְבִ֖י</w:t>
      </w:r>
      <w:r w:rsidRPr="00DE1B0B">
        <w:rPr>
          <w:rFonts w:ascii="Times New Roman" w:hAnsi="Times New Roman"/>
          <w:sz w:val="25"/>
          <w:szCs w:val="25"/>
          <w:rtl/>
        </w:rPr>
        <w:t xml:space="preserve"> </w:t>
      </w:r>
      <w:r w:rsidRPr="00DE1B0B">
        <w:rPr>
          <w:rFonts w:ascii="Times New Roman" w:hAnsi="Times New Roman"/>
          <w:sz w:val="25"/>
          <w:szCs w:val="25"/>
          <w:rtl/>
          <w:lang w:bidi="he-IL"/>
        </w:rPr>
        <w:t>עַד־הַבֹּֽקֶר׃</w:t>
      </w:r>
      <w:r w:rsidRPr="00DE1B0B">
        <w:rPr>
          <w:rFonts w:ascii="Times New Roman" w:hAnsi="Times New Roman"/>
          <w:sz w:val="25"/>
          <w:szCs w:val="25"/>
          <w:rtl/>
        </w:rPr>
        <w:t xml:space="preserve"> </w:t>
      </w:r>
      <w:r w:rsidRPr="00DE1B0B">
        <w:rPr>
          <w:rFonts w:ascii="Times New Roman" w:hAnsi="Times New Roman"/>
          <w:sz w:val="25"/>
          <w:szCs w:val="25"/>
          <w:rtl/>
          <w:lang w:bidi="he-IL"/>
        </w:rPr>
        <w:t>ולפי המבואר בפנים הרי תפילה על חיי שעה הוא בזמן החושך והתורה היא רשימו של אור התכלית ואור העיניים, וע"כ בלילה כאשר עדיין לא רצה לישאנה אמר לה בועז חַי</w:t>
      </w:r>
      <w:r w:rsidRPr="00DE1B0B">
        <w:rPr>
          <w:rFonts w:ascii="Times New Roman" w:hAnsi="Times New Roman"/>
          <w:sz w:val="25"/>
          <w:szCs w:val="25"/>
          <w:rtl/>
        </w:rPr>
        <w:t xml:space="preserve"> </w:t>
      </w:r>
      <w:r w:rsidRPr="00DE1B0B">
        <w:rPr>
          <w:rFonts w:ascii="Times New Roman" w:hAnsi="Times New Roman"/>
          <w:b/>
          <w:bCs/>
          <w:sz w:val="25"/>
          <w:szCs w:val="25"/>
          <w:rtl/>
          <w:lang w:bidi="he-IL"/>
        </w:rPr>
        <w:t>י</w:t>
      </w:r>
      <w:r w:rsidRPr="00DE1B0B">
        <w:rPr>
          <w:rFonts w:ascii="Times New Roman" w:hAnsi="Times New Roman"/>
          <w:sz w:val="25"/>
          <w:szCs w:val="25"/>
          <w:rtl/>
          <w:lang w:bidi="he-IL"/>
        </w:rPr>
        <w:t>י שִׁכְבִ֖י עַ</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 xml:space="preserve"> </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בֹּֽקֶר ר"ת חיי</w:t>
      </w:r>
      <w:r w:rsidR="001701CC" w:rsidRPr="00DE1B0B">
        <w:rPr>
          <w:rFonts w:ascii="Times New Roman" w:hAnsi="Times New Roman"/>
          <w:sz w:val="25"/>
          <w:szCs w:val="25"/>
          <w:rtl/>
          <w:lang w:bidi="he-IL"/>
        </w:rPr>
        <w:t xml:space="preserve"> שעה</w:t>
      </w:r>
      <w:r w:rsidRPr="00DE1B0B">
        <w:rPr>
          <w:rStyle w:val="a5"/>
          <w:rFonts w:ascii="Times New Roman" w:hAnsi="Times New Roman"/>
          <w:sz w:val="25"/>
          <w:szCs w:val="25"/>
          <w:rtl/>
        </w:rPr>
        <w:footnoteReference w:id="7"/>
      </w:r>
      <w:r w:rsidRPr="00DE1B0B">
        <w:rPr>
          <w:rFonts w:ascii="Times New Roman" w:hAnsi="Times New Roman"/>
          <w:sz w:val="25"/>
          <w:szCs w:val="25"/>
          <w:rtl/>
        </w:rPr>
        <w:t xml:space="preserve"> </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ואכן זה לימוד בשבילנו שגם בזמני חושך לא נעזוב תפילה הפשוטה של חיי שעה והיה בבוקר יתחבר עמנו בועז זה השכל,</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וכבר הבאנו דברי מוהרנ"ת בליקו"ה </w:t>
      </w:r>
      <w:r w:rsidRPr="00CC47E5">
        <w:rPr>
          <w:rFonts w:ascii="Times New Roman" w:hAnsi="Times New Roman"/>
          <w:sz w:val="25"/>
          <w:szCs w:val="19"/>
          <w:rtl/>
          <w:lang w:bidi="he-IL"/>
        </w:rPr>
        <w:t>(ר"ח ה"ה)</w:t>
      </w:r>
      <w:r w:rsidRPr="00DE1B0B">
        <w:rPr>
          <w:rFonts w:ascii="Times New Roman" w:hAnsi="Times New Roman"/>
          <w:sz w:val="25"/>
          <w:szCs w:val="25"/>
          <w:rtl/>
          <w:lang w:bidi="he-IL"/>
        </w:rPr>
        <w:t xml:space="preserve"> שדן ביחס התורה והתפילה וביאר שיש שני בחינות בתפילה, תפילה על חיי שעה היא מתחת לתורה וטפילה לה ותפילה על קיום התורה היא שווה לתורה ואף גבוה ממנה, והנה ביאר שם בזה סוגיא שלימה בדברי האריז"ל</w:t>
      </w:r>
      <w:r w:rsidRPr="00DE1B0B">
        <w:rPr>
          <w:rFonts w:ascii="Times New Roman" w:hAnsi="Times New Roman"/>
          <w:sz w:val="25"/>
          <w:szCs w:val="25"/>
          <w:rtl/>
        </w:rPr>
        <w:t>,</w:t>
      </w:r>
      <w:r w:rsidRPr="00DE1B0B">
        <w:rPr>
          <w:rFonts w:ascii="Times New Roman" w:hAnsi="Times New Roman"/>
          <w:sz w:val="25"/>
          <w:szCs w:val="25"/>
          <w:rtl/>
          <w:lang w:bidi="he-IL"/>
        </w:rPr>
        <w:t xml:space="preserve"> כי יחוד הקב"ה ושכינתיה נקראים יחוד תפארת ומלכות, ויש זמנים שמלכות מתחת לתפארת אבל בזמן היחוד היא עולה להיות שווה לו פנים בפנים ולפעמים אף עולה להיות אשת חיל עטרת בעלה, וזה רומז לענין יחס התורה </w:t>
      </w:r>
      <w:r w:rsidRPr="00CC47E5">
        <w:rPr>
          <w:rFonts w:ascii="Times New Roman" w:hAnsi="Times New Roman"/>
          <w:sz w:val="25"/>
          <w:szCs w:val="19"/>
          <w:rtl/>
          <w:lang w:bidi="he-IL"/>
        </w:rPr>
        <w:t>(ששורשה בתפארת כמבואר בכוונות קריאת התורה)</w:t>
      </w:r>
      <w:r w:rsidRPr="00DE1B0B">
        <w:rPr>
          <w:rFonts w:ascii="Times New Roman" w:hAnsi="Times New Roman"/>
          <w:sz w:val="25"/>
          <w:szCs w:val="25"/>
          <w:rtl/>
          <w:lang w:bidi="he-IL"/>
        </w:rPr>
        <w:t xml:space="preserve"> והתפילה </w:t>
      </w:r>
      <w:r w:rsidRPr="00CC47E5">
        <w:rPr>
          <w:rFonts w:ascii="Times New Roman" w:hAnsi="Times New Roman"/>
          <w:sz w:val="25"/>
          <w:szCs w:val="19"/>
          <w:rtl/>
          <w:lang w:bidi="he-IL"/>
        </w:rPr>
        <w:t xml:space="preserve">(ששורשה </w:t>
      </w:r>
      <w:r w:rsidRPr="00CC47E5">
        <w:rPr>
          <w:rFonts w:ascii="Times New Roman" w:hAnsi="Times New Roman"/>
          <w:sz w:val="25"/>
          <w:szCs w:val="19"/>
          <w:rtl/>
          <w:lang w:bidi="he-IL"/>
        </w:rPr>
        <w:t>במלכות כמבואר בתחילת כוונות התפילה)</w:t>
      </w:r>
      <w:r w:rsidRPr="00DE1B0B">
        <w:rPr>
          <w:rFonts w:ascii="Times New Roman" w:hAnsi="Times New Roman"/>
          <w:sz w:val="25"/>
          <w:szCs w:val="25"/>
          <w:rtl/>
          <w:lang w:bidi="he-IL"/>
        </w:rPr>
        <w:t xml:space="preserve"> עכ"ד מוהרנ"ת, וכל זה מתפרש גם לפי מהלך המאמר שלנו על עליית התפילה להיות תפילה שלימה,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ואכן מבואר בפירוש </w:t>
      </w:r>
      <w:r w:rsidRPr="00CC47E5">
        <w:rPr>
          <w:rFonts w:ascii="Times New Roman" w:hAnsi="Times New Roman"/>
          <w:sz w:val="25"/>
          <w:szCs w:val="19"/>
          <w:rtl/>
          <w:lang w:bidi="he-IL"/>
        </w:rPr>
        <w:t>(בזו"ח רות צב.)</w:t>
      </w:r>
      <w:r w:rsidRPr="00DE1B0B">
        <w:rPr>
          <w:rFonts w:ascii="Times New Roman" w:hAnsi="Times New Roman"/>
          <w:sz w:val="25"/>
          <w:szCs w:val="25"/>
          <w:rtl/>
          <w:lang w:bidi="he-IL"/>
        </w:rPr>
        <w:t xml:space="preserve"> שיחוד בועז ורות רומז ליחוד תפארת ומלכות קוב"ה ושכינתיה, וזה שורש מה שנתבאר בפנים שבועז הוא התורה ורות היא התפילה ונתבאר למעלה שע"י ייחודם רות עולה ועיקר ייחודם ועלייתה ע"י התולדות דוד ומשיח שבהם שלימות התפילה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כי רש"י </w:t>
      </w:r>
      <w:r w:rsidRPr="00CC47E5">
        <w:rPr>
          <w:rFonts w:ascii="Times New Roman" w:hAnsi="Times New Roman"/>
          <w:sz w:val="25"/>
          <w:szCs w:val="19"/>
          <w:rtl/>
          <w:lang w:bidi="he-IL"/>
        </w:rPr>
        <w:t>(בראשית ב' כד')</w:t>
      </w:r>
      <w:r w:rsidRPr="00DE1B0B">
        <w:rPr>
          <w:rFonts w:ascii="Times New Roman" w:hAnsi="Times New Roman"/>
          <w:sz w:val="25"/>
          <w:szCs w:val="25"/>
          <w:rtl/>
          <w:lang w:bidi="he-IL"/>
        </w:rPr>
        <w:t xml:space="preserve"> כתב ע"פ "והיו לבשר אחד" </w:t>
      </w:r>
      <w:r w:rsidRPr="00DE1B0B">
        <w:rPr>
          <w:rFonts w:ascii="Times New Roman" w:hAnsi="Times New Roman"/>
          <w:sz w:val="25"/>
          <w:szCs w:val="25"/>
          <w:rtl/>
        </w:rPr>
        <w:t>–</w:t>
      </w:r>
      <w:r w:rsidRPr="00DE1B0B">
        <w:rPr>
          <w:rFonts w:ascii="Times New Roman" w:hAnsi="Times New Roman"/>
          <w:sz w:val="25"/>
          <w:szCs w:val="25"/>
          <w:rtl/>
          <w:lang w:bidi="he-IL"/>
        </w:rPr>
        <w:t xml:space="preserve"> ע"י הת</w:t>
      </w:r>
      <w:r w:rsidR="00CC15D9" w:rsidRPr="00DE1B0B">
        <w:rPr>
          <w:rFonts w:ascii="Times New Roman" w:hAnsi="Times New Roman"/>
          <w:sz w:val="25"/>
          <w:szCs w:val="25"/>
          <w:rtl/>
          <w:lang w:bidi="he-IL"/>
        </w:rPr>
        <w:t>ו</w:t>
      </w:r>
      <w:r w:rsidRPr="00DE1B0B">
        <w:rPr>
          <w:rFonts w:ascii="Times New Roman" w:hAnsi="Times New Roman"/>
          <w:sz w:val="25"/>
          <w:szCs w:val="25"/>
          <w:rtl/>
          <w:lang w:bidi="he-IL"/>
        </w:rPr>
        <w:t>לדות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 ששם ניכר עיקר היחוד</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"בשר אחד" בגימטריא "תפילה" שהוא התחברותנו אל הקב"ה בבחינת הדביקות אל האחדות המבואר בפנים, ועל זה נקראת תפילה מלשון התחברות נַפְתּוּלֵ֨י אֱלֹהִ֧ים</w:t>
      </w:r>
      <w:r w:rsidR="00CC15D9"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נִפְתַּ֛לְתִּי כמ"ש רביז"ל בח"ב תורה פד'</w:t>
      </w:r>
      <w:r w:rsidR="00CC15D9" w:rsidRPr="00DE1B0B">
        <w:rPr>
          <w:rFonts w:ascii="Times New Roman" w:hAnsi="Times New Roman"/>
          <w:sz w:val="25"/>
          <w:szCs w:val="25"/>
          <w:rtl/>
          <w:lang w:bidi="he-IL"/>
        </w:rPr>
        <w:t>.</w:t>
      </w:r>
      <w:r w:rsidRPr="00DE1B0B">
        <w:rPr>
          <w:rStyle w:val="a5"/>
          <w:rFonts w:ascii="Times New Roman" w:hAnsi="Times New Roman"/>
          <w:sz w:val="25"/>
          <w:szCs w:val="25"/>
          <w:rtl/>
        </w:rPr>
        <w:footnoteReference w:id="8"/>
      </w:r>
    </w:p>
    <w:p w:rsidR="00C562BE" w:rsidRPr="00DE1B0B" w:rsidRDefault="00C562BE" w:rsidP="00CC15D9">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ולפי דברי מוהרנ"ת התפילה המושלמת רמוזה בענין עליית המלכות להיות עטרת בעלה שאז היא גבוהה מתפארת ומהתורה, וענין זה שמוזכר ברמז בדברי מוהרנ"ת הוא המרומז </w:t>
      </w:r>
      <w:r w:rsidRPr="00DE1B0B">
        <w:rPr>
          <w:rFonts w:ascii="Times New Roman" w:hAnsi="Times New Roman"/>
          <w:sz w:val="25"/>
          <w:szCs w:val="25"/>
          <w:rtl/>
          <w:lang w:bidi="he-IL"/>
        </w:rPr>
        <w:lastRenderedPageBreak/>
        <w:t xml:space="preserve">בכמה מקומות בזוה"ק </w:t>
      </w:r>
      <w:r w:rsidRPr="00CC47E5">
        <w:rPr>
          <w:rFonts w:ascii="Times New Roman" w:hAnsi="Times New Roman"/>
          <w:sz w:val="25"/>
          <w:szCs w:val="19"/>
          <w:rtl/>
          <w:lang w:bidi="he-IL"/>
        </w:rPr>
        <w:t>(תרומה קנח.)</w:t>
      </w:r>
      <w:r w:rsidRPr="00DE1B0B">
        <w:rPr>
          <w:rFonts w:ascii="Times New Roman" w:hAnsi="Times New Roman"/>
          <w:sz w:val="25"/>
          <w:szCs w:val="25"/>
          <w:rtl/>
          <w:lang w:bidi="he-IL"/>
        </w:rPr>
        <w:t xml:space="preserve"> וכתבי האריז"ל </w:t>
      </w:r>
      <w:r w:rsidRPr="00CC47E5">
        <w:rPr>
          <w:rFonts w:ascii="Times New Roman" w:hAnsi="Times New Roman"/>
          <w:sz w:val="25"/>
          <w:szCs w:val="19"/>
          <w:rtl/>
          <w:lang w:bidi="he-IL"/>
        </w:rPr>
        <w:t>(ע"ח שער מד פ"ו)</w:t>
      </w:r>
      <w:r w:rsidRPr="00DE1B0B">
        <w:rPr>
          <w:rFonts w:ascii="Times New Roman" w:hAnsi="Times New Roman"/>
          <w:sz w:val="25"/>
          <w:szCs w:val="25"/>
          <w:rtl/>
          <w:lang w:bidi="he-IL"/>
        </w:rPr>
        <w:t xml:space="preserve"> שיש עליה עליונה למלכות אל הבינה שהיא על ראש התפארת, ובזה אפשר להבין מה שנאמר ברות </w:t>
      </w:r>
      <w:r w:rsidRPr="00CC47E5">
        <w:rPr>
          <w:rFonts w:ascii="Times New Roman" w:hAnsi="Times New Roman"/>
          <w:sz w:val="25"/>
          <w:szCs w:val="19"/>
          <w:rtl/>
          <w:lang w:bidi="he-IL"/>
        </w:rPr>
        <w:t>(פ"ד יג' יז')</w:t>
      </w:r>
      <w:r w:rsidRPr="00DE1B0B">
        <w:rPr>
          <w:rFonts w:ascii="Times New Roman" w:hAnsi="Times New Roman"/>
          <w:color w:val="222222"/>
          <w:sz w:val="25"/>
          <w:szCs w:val="25"/>
          <w:shd w:val="clear" w:color="auto" w:fill="FFFFFF"/>
          <w:rtl/>
        </w:rPr>
        <w:t xml:space="preserve"> </w:t>
      </w:r>
      <w:r w:rsidRPr="00DE1B0B">
        <w:rPr>
          <w:rFonts w:ascii="Times New Roman" w:hAnsi="Times New Roman"/>
          <w:sz w:val="25"/>
          <w:szCs w:val="25"/>
          <w:rtl/>
          <w:lang w:bidi="he-IL"/>
        </w:rPr>
        <w:t>וַתֵּלֶד בֵּן</w:t>
      </w:r>
      <w:r w:rsidRPr="00DE1B0B">
        <w:rPr>
          <w:rFonts w:ascii="Times New Roman" w:hAnsi="Times New Roman"/>
          <w:sz w:val="25"/>
          <w:szCs w:val="25"/>
        </w:rPr>
        <w:t>.</w:t>
      </w:r>
      <w:r w:rsidRPr="00DE1B0B">
        <w:rPr>
          <w:rFonts w:ascii="Times New Roman" w:hAnsi="Times New Roman"/>
          <w:sz w:val="25"/>
          <w:szCs w:val="25"/>
          <w:rtl/>
          <w:lang w:bidi="he-IL"/>
        </w:rPr>
        <w:t xml:space="preserve"> וַתִּקְרֶאנָה לוֹ הַ</w:t>
      </w:r>
      <w:r w:rsidRPr="00DE1B0B">
        <w:rPr>
          <w:rFonts w:ascii="Times New Roman" w:hAnsi="Times New Roman"/>
          <w:b/>
          <w:bCs/>
          <w:sz w:val="25"/>
          <w:szCs w:val="25"/>
          <w:rtl/>
          <w:lang w:bidi="he-IL"/>
        </w:rPr>
        <w:t xml:space="preserve">שְּׁכֵנוֹת </w:t>
      </w:r>
      <w:r w:rsidRPr="00DE1B0B">
        <w:rPr>
          <w:rFonts w:ascii="Times New Roman" w:hAnsi="Times New Roman"/>
          <w:sz w:val="25"/>
          <w:szCs w:val="25"/>
          <w:rtl/>
          <w:lang w:bidi="he-IL"/>
        </w:rPr>
        <w:t xml:space="preserve">שֵׁם לֵאמֹר </w:t>
      </w:r>
      <w:r w:rsidRPr="00DE1B0B">
        <w:rPr>
          <w:rFonts w:ascii="Times New Roman" w:hAnsi="Times New Roman"/>
          <w:b/>
          <w:bCs/>
          <w:sz w:val="25"/>
          <w:szCs w:val="25"/>
          <w:rtl/>
          <w:lang w:bidi="he-IL"/>
        </w:rPr>
        <w:t>יֻלַּד בֵּן לְנָעֳמִי</w:t>
      </w:r>
      <w:r w:rsidRPr="00DE1B0B">
        <w:rPr>
          <w:rFonts w:ascii="Times New Roman" w:hAnsi="Times New Roman"/>
          <w:sz w:val="25"/>
          <w:szCs w:val="25"/>
          <w:rtl/>
          <w:lang w:bidi="he-IL"/>
        </w:rPr>
        <w:t xml:space="preserve"> וגו'</w:t>
      </w:r>
      <w:r w:rsidR="00CC15D9"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שצ"ב שהרי זה לא נכון כי לרות נולד,</w:t>
      </w:r>
      <w:r w:rsidR="00CC15D9"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ובכלל צ"ב מה לנו לדעת דיבורי השכנות, </w:t>
      </w:r>
    </w:p>
    <w:p w:rsidR="00C562BE" w:rsidRPr="00DE1B0B" w:rsidRDefault="00C562BE" w:rsidP="00CC15D9">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אכן סוד גדול גילו השכנות שרות עלתה למדרגת נעמי ונקראה בשם נעמי, כי הרי מבואר </w:t>
      </w:r>
      <w:r w:rsidRPr="00CC47E5">
        <w:rPr>
          <w:rFonts w:ascii="Times New Roman" w:hAnsi="Times New Roman"/>
          <w:sz w:val="25"/>
          <w:szCs w:val="19"/>
          <w:rtl/>
          <w:lang w:bidi="he-IL"/>
        </w:rPr>
        <w:t>(בזו"ח רות צב.)</w:t>
      </w:r>
      <w:r w:rsidRPr="00DE1B0B">
        <w:rPr>
          <w:rFonts w:ascii="Times New Roman" w:hAnsi="Times New Roman"/>
          <w:sz w:val="25"/>
          <w:szCs w:val="25"/>
          <w:rtl/>
          <w:lang w:bidi="he-IL"/>
        </w:rPr>
        <w:t xml:space="preserve"> שנעמי היא בינה ע"ש ויהי נועם ה' עלינו </w:t>
      </w:r>
      <w:r w:rsidRPr="00CC47E5">
        <w:rPr>
          <w:rFonts w:ascii="Times New Roman" w:hAnsi="Times New Roman"/>
          <w:sz w:val="25"/>
          <w:szCs w:val="19"/>
          <w:rtl/>
          <w:lang w:bidi="he-IL"/>
        </w:rPr>
        <w:t>(תהילים צ')</w:t>
      </w:r>
      <w:r w:rsidRPr="00DE1B0B">
        <w:rPr>
          <w:rFonts w:ascii="Times New Roman" w:hAnsi="Times New Roman"/>
          <w:sz w:val="25"/>
          <w:szCs w:val="25"/>
          <w:rtl/>
          <w:lang w:bidi="he-IL"/>
        </w:rPr>
        <w:t xml:space="preserve"> ובועז תפארת ורות מלכות עיי"ש נמצא שכאשר התפילה עלתה אל השלימות ע"י היחוד עם התורה היא עטרת בעלה ובמדרגת נועם ה'</w:t>
      </w:r>
      <w:r w:rsidRPr="00DE1B0B">
        <w:rPr>
          <w:rFonts w:ascii="Times New Roman" w:hAnsi="Times New Roman"/>
          <w:sz w:val="25"/>
          <w:szCs w:val="25"/>
          <w:rtl/>
        </w:rPr>
        <w:t>.</w:t>
      </w:r>
    </w:p>
    <w:p w:rsidR="00C562BE" w:rsidRPr="00DE1B0B" w:rsidRDefault="00C562BE" w:rsidP="00CC15D9">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קריאת שמע חיבור תורה ותפילה</w:t>
      </w:r>
    </w:p>
    <w:p w:rsidR="00C562BE" w:rsidRPr="00DE1B0B" w:rsidRDefault="00C562BE" w:rsidP="00CC15D9">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 xml:space="preserve">ונסיים במש"כ בסעיף ב' שענין התפילה המושלמת בחינת אחד רמוז במ"ש </w:t>
      </w:r>
      <w:r w:rsidRPr="00CC47E5">
        <w:rPr>
          <w:rFonts w:ascii="Times New Roman" w:hAnsi="Times New Roman"/>
          <w:sz w:val="25"/>
          <w:szCs w:val="19"/>
          <w:rtl/>
          <w:lang w:bidi="he-IL"/>
        </w:rPr>
        <w:t>(ברכות טו.)</w:t>
      </w:r>
      <w:r w:rsidRPr="00DE1B0B">
        <w:rPr>
          <w:rFonts w:ascii="Times New Roman" w:hAnsi="Times New Roman"/>
          <w:sz w:val="25"/>
          <w:szCs w:val="25"/>
          <w:rtl/>
          <w:lang w:bidi="he-IL"/>
        </w:rPr>
        <w:t xml:space="preserve"> השמע לאוזניך מה שאתה מוציא מפיך וכן בסוף המאמר ביאר בזה הפסוק שאמר בועז לרות הלוא שמעת ביתי וגו</w:t>
      </w:r>
      <w:r w:rsidR="00CC15D9"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w:t>
      </w:r>
      <w:r w:rsidRPr="00DE1B0B">
        <w:rPr>
          <w:rStyle w:val="a5"/>
          <w:rFonts w:ascii="Times New Roman" w:hAnsi="Times New Roman"/>
          <w:sz w:val="25"/>
          <w:szCs w:val="25"/>
          <w:rtl/>
        </w:rPr>
        <w:footnoteReference w:id="9"/>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והנה דברי חז"ל אלו השמע לאוזניך דרשו </w:t>
      </w:r>
      <w:r w:rsidRPr="00DE1B0B">
        <w:rPr>
          <w:rFonts w:ascii="Times New Roman" w:hAnsi="Times New Roman"/>
          <w:sz w:val="25"/>
          <w:szCs w:val="25"/>
          <w:rtl/>
          <w:lang w:bidi="he-IL"/>
        </w:rPr>
        <w:t>מהפסוק שמע ישראל והיא הלכה בעיקר בקרי"ש וכבר עמדנו בזה בשיעור ג' עיי"ש מה שנתבאר,</w:t>
      </w:r>
      <w:r w:rsidR="00CC15D9"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אכן עתה מבואר הדבר היטב כי ק"ש הרי היא תורה וכמ"ש </w:t>
      </w:r>
      <w:r w:rsidRPr="00CC47E5">
        <w:rPr>
          <w:rFonts w:ascii="Times New Roman" w:hAnsi="Times New Roman"/>
          <w:sz w:val="25"/>
          <w:szCs w:val="19"/>
          <w:rtl/>
          <w:lang w:bidi="he-IL"/>
        </w:rPr>
        <w:t>(מנחות צט:)</w:t>
      </w:r>
      <w:r w:rsidRPr="00DE1B0B">
        <w:rPr>
          <w:rFonts w:ascii="Times New Roman" w:hAnsi="Times New Roman"/>
          <w:sz w:val="25"/>
          <w:szCs w:val="25"/>
          <w:rtl/>
          <w:lang w:bidi="he-IL"/>
        </w:rPr>
        <w:t xml:space="preserve"> שיוצאים בק"ש מצוות והגית בו יומם ולילה וגם י"א שיוצאים בה חיוב לימוד אחרי ברכות התורה </w:t>
      </w:r>
      <w:r w:rsidRPr="00CC47E5">
        <w:rPr>
          <w:rFonts w:ascii="Times New Roman" w:hAnsi="Times New Roman"/>
          <w:sz w:val="25"/>
          <w:szCs w:val="19"/>
          <w:rtl/>
          <w:lang w:bidi="he-IL"/>
        </w:rPr>
        <w:t>(עי' בשו"ע או"ח סי' מז')</w:t>
      </w:r>
      <w:r w:rsidRPr="00DE1B0B">
        <w:rPr>
          <w:rFonts w:ascii="Times New Roman" w:hAnsi="Times New Roman"/>
          <w:sz w:val="25"/>
          <w:szCs w:val="25"/>
          <w:rtl/>
          <w:lang w:bidi="he-IL"/>
        </w:rPr>
        <w:t xml:space="preserve"> אבל חז"ל קבעוה כתפילה והרי היא בבחינת התורה המתעלה למדרגת תפילה  וזהו משום שהיא התורה שנאמר בה "שמע ישראל ה' אלוקינו ה' אחד" שזה מתגלה דווקא בתפילה כמבואר בפנים וע"כ קבעוה כתפילה אבל היא התורה המביאה אל התפילה וע"כ דווקא מפס' זה דרשו השמע לאוזניך וכו'</w:t>
      </w:r>
      <w:r w:rsidR="00CC15D9" w:rsidRPr="00DE1B0B">
        <w:rPr>
          <w:rFonts w:ascii="Times New Roman" w:hAnsi="Times New Roman"/>
          <w:sz w:val="25"/>
          <w:szCs w:val="25"/>
          <w:rtl/>
          <w:lang w:bidi="he-IL"/>
        </w:rPr>
        <w:t>.</w:t>
      </w:r>
    </w:p>
    <w:p w:rsidR="00DB6530" w:rsidRPr="00DE1B0B" w:rsidRDefault="00C562BE" w:rsidP="009B4544">
      <w:pPr>
        <w:spacing w:before="60" w:after="60" w:line="240" w:lineRule="auto"/>
        <w:rPr>
          <w:rFonts w:ascii="Times New Roman" w:hAnsi="Times New Roman"/>
          <w:sz w:val="25"/>
          <w:szCs w:val="25"/>
        </w:rPr>
      </w:pPr>
      <w:r w:rsidRPr="00DE1B0B">
        <w:rPr>
          <w:rFonts w:ascii="Times New Roman" w:hAnsi="Times New Roman"/>
          <w:sz w:val="25"/>
          <w:szCs w:val="25"/>
          <w:rtl/>
          <w:lang w:bidi="he-IL"/>
        </w:rPr>
        <w:t>יה"ר שנזכה בכח בעל השדה אל התורה ואל התפילה, כי זעירין אינון שזוכים לשלימות בשניהם ובדרך כלל האחד בא על חשבון השני אבל כמו שנתבאר יחוד בועז ורות הוא יחוד בעל השדה עם הנפשות והוא יחוד התורה והתפילה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ובזכותו יזכנו ה', אכי"ר</w:t>
      </w:r>
      <w:r w:rsidR="009B4544">
        <w:rPr>
          <w:rFonts w:ascii="Times New Roman" w:hAnsi="Times New Roman" w:hint="cs"/>
          <w:sz w:val="25"/>
          <w:szCs w:val="25"/>
          <w:rtl/>
          <w:lang w:bidi="he-IL"/>
        </w:rPr>
        <w:t>.</w:t>
      </w:r>
      <w:r w:rsidR="00DB6530" w:rsidRPr="00DE1B0B">
        <w:rPr>
          <w:rFonts w:ascii="Times New Roman" w:hAnsi="Times New Roman"/>
          <w:sz w:val="25"/>
          <w:szCs w:val="25"/>
          <w:rtl/>
        </w:rPr>
        <w:t xml:space="preserve"> </w:t>
      </w:r>
    </w:p>
    <w:p w:rsidR="009B4544" w:rsidRDefault="009B4544" w:rsidP="00DB6530">
      <w:pPr>
        <w:spacing w:after="0" w:line="280" w:lineRule="exact"/>
        <w:rPr>
          <w:rFonts w:ascii="Times New Roman" w:hAnsi="Times New Roman"/>
          <w:sz w:val="28"/>
          <w:szCs w:val="28"/>
          <w:rtl/>
          <w:lang w:bidi="he-IL"/>
        </w:rPr>
        <w:sectPr w:rsidR="009B4544" w:rsidSect="00C74667">
          <w:footerReference w:type="default" r:id="rId16"/>
          <w:type w:val="continuous"/>
          <w:pgSz w:w="11907" w:h="8392" w:orient="landscape" w:code="11"/>
          <w:pgMar w:top="567" w:right="567" w:bottom="567" w:left="567" w:header="284" w:footer="284" w:gutter="0"/>
          <w:pgNumType w:fmt="hebrew1" w:start="1"/>
          <w:cols w:num="2" w:space="567"/>
          <w:bidi/>
          <w:rtlGutter/>
          <w:docGrid w:linePitch="360"/>
        </w:sectPr>
      </w:pPr>
    </w:p>
    <w:p w:rsidR="00DB6530" w:rsidRPr="00CC47E5" w:rsidRDefault="009B4544" w:rsidP="00DB6530">
      <w:pPr>
        <w:spacing w:after="0" w:line="280" w:lineRule="exact"/>
        <w:rPr>
          <w:rFonts w:ascii="Times New Roman" w:hAnsi="Times New Roman"/>
          <w:sz w:val="28"/>
          <w:szCs w:val="28"/>
        </w:rPr>
      </w:pPr>
      <w:r>
        <w:rPr>
          <w:rFonts w:ascii="Times New Roman" w:hAnsi="Times New Roman" w:hint="cs"/>
          <w:sz w:val="28"/>
          <w:szCs w:val="28"/>
          <w:rtl/>
          <w:lang w:bidi="he-IL"/>
        </w:rPr>
        <w:lastRenderedPageBreak/>
        <w:t>בס"ד</w:t>
      </w:r>
    </w:p>
    <w:p w:rsidR="00DB6530" w:rsidRPr="00CC47E5" w:rsidRDefault="00DB6530" w:rsidP="009B4544">
      <w:pPr>
        <w:tabs>
          <w:tab w:val="left" w:pos="1632"/>
        </w:tabs>
        <w:spacing w:after="0" w:line="280" w:lineRule="exact"/>
        <w:jc w:val="center"/>
        <w:rPr>
          <w:rFonts w:ascii="Times New Roman" w:hAnsi="Times New Roman"/>
          <w:b/>
          <w:bCs/>
          <w:sz w:val="28"/>
          <w:szCs w:val="28"/>
        </w:rPr>
      </w:pPr>
      <w:r w:rsidRPr="00CC47E5">
        <w:rPr>
          <w:rFonts w:ascii="Times New Roman" w:hAnsi="Times New Roman"/>
          <w:b/>
          <w:bCs/>
          <w:sz w:val="28"/>
          <w:szCs w:val="28"/>
          <w:rtl/>
          <w:lang w:bidi="he-IL"/>
        </w:rPr>
        <w:t>ליקוטי מוהר"ן מאמר סה</w:t>
      </w:r>
    </w:p>
    <w:p w:rsidR="00DB6530" w:rsidRPr="00CC47E5" w:rsidRDefault="00DB6530" w:rsidP="009B4544">
      <w:pPr>
        <w:spacing w:after="0" w:line="280" w:lineRule="exact"/>
        <w:jc w:val="center"/>
        <w:rPr>
          <w:rFonts w:ascii="Times New Roman" w:hAnsi="Times New Roman"/>
          <w:b/>
          <w:bCs/>
          <w:sz w:val="28"/>
          <w:szCs w:val="28"/>
          <w:rtl/>
        </w:rPr>
      </w:pPr>
      <w:r w:rsidRPr="00CC47E5">
        <w:rPr>
          <w:rFonts w:ascii="Times New Roman" w:hAnsi="Times New Roman"/>
          <w:b/>
          <w:bCs/>
          <w:sz w:val="28"/>
          <w:szCs w:val="28"/>
          <w:rtl/>
          <w:lang w:bidi="he-IL"/>
        </w:rPr>
        <w:t>ויאמר בועז אל רות - שיעור ז</w:t>
      </w:r>
    </w:p>
    <w:p w:rsidR="00DB6530" w:rsidRPr="00DE1B0B" w:rsidRDefault="00DB6530" w:rsidP="00DB6530">
      <w:pPr>
        <w:spacing w:after="0" w:line="280" w:lineRule="exact"/>
        <w:jc w:val="center"/>
        <w:rPr>
          <w:rFonts w:ascii="Times New Roman" w:hAnsi="Times New Roman"/>
          <w:sz w:val="25"/>
          <w:szCs w:val="25"/>
        </w:rPr>
      </w:pPr>
    </w:p>
    <w:p w:rsidR="009B4544" w:rsidRDefault="009B4544" w:rsidP="00DB6530">
      <w:pPr>
        <w:spacing w:after="0" w:line="280" w:lineRule="exact"/>
        <w:jc w:val="center"/>
        <w:rPr>
          <w:rFonts w:ascii="Times New Roman" w:hAnsi="Times New Roman"/>
          <w:b/>
          <w:bCs/>
          <w:sz w:val="25"/>
          <w:szCs w:val="25"/>
          <w:u w:val="single"/>
          <w:rtl/>
          <w:lang w:bidi="he-IL"/>
        </w:rPr>
        <w:sectPr w:rsidR="009B4544" w:rsidSect="009B4544">
          <w:type w:val="continuous"/>
          <w:pgSz w:w="11907" w:h="8392" w:orient="landscape" w:code="11"/>
          <w:pgMar w:top="567" w:right="567" w:bottom="567" w:left="567" w:header="284" w:footer="284" w:gutter="0"/>
          <w:pgNumType w:fmt="hebrew1" w:start="1"/>
          <w:cols w:space="567"/>
          <w:bidi/>
          <w:rtlGutter/>
          <w:docGrid w:linePitch="360"/>
        </w:sectPr>
      </w:pPr>
    </w:p>
    <w:p w:rsidR="00DB6530" w:rsidRPr="00DE1B0B" w:rsidRDefault="00DB6530" w:rsidP="00DB6530">
      <w:pPr>
        <w:spacing w:after="0" w:line="280" w:lineRule="exact"/>
        <w:jc w:val="center"/>
        <w:rPr>
          <w:rFonts w:ascii="Times New Roman" w:hAnsi="Times New Roman"/>
          <w:b/>
          <w:bCs/>
          <w:sz w:val="25"/>
          <w:szCs w:val="25"/>
          <w:u w:val="single"/>
        </w:rPr>
      </w:pPr>
      <w:r w:rsidRPr="00DE1B0B">
        <w:rPr>
          <w:rFonts w:ascii="Times New Roman" w:hAnsi="Times New Roman"/>
          <w:b/>
          <w:bCs/>
          <w:sz w:val="25"/>
          <w:szCs w:val="25"/>
          <w:u w:val="single"/>
          <w:rtl/>
          <w:lang w:bidi="he-IL"/>
        </w:rPr>
        <w:t>עומק הכוונה בענין היסורים – השמחה – והרושם בהתחדשות התורה</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נבוא להתבונן בדרביז"ל מה שהאריך בסעיף ג' ד' בענין הביטול והרשימו, ולא נבאר פשוטם של דברים שמובנים בפשטות ועוד נעמוד עליהם בשיעורים הבאים וקצת נתבאר בשיעורים הקודמים, אבל נעמוד כהיום להבין פנימיות כוונת דבריו מה שגנז והסתיר תחת לשונו כפליים לתושיה</w:t>
      </w:r>
      <w:r w:rsidRPr="00DE1B0B">
        <w:rPr>
          <w:rFonts w:ascii="Times New Roman" w:hAnsi="Times New Roman"/>
          <w:sz w:val="25"/>
          <w:szCs w:val="25"/>
          <w:rtl/>
        </w:rPr>
        <w:t>,</w:t>
      </w:r>
      <w:r w:rsidRPr="00DE1B0B">
        <w:rPr>
          <w:rFonts w:ascii="Times New Roman" w:hAnsi="Times New Roman"/>
          <w:sz w:val="25"/>
          <w:szCs w:val="25"/>
          <w:rtl/>
          <w:lang w:bidi="he-IL"/>
        </w:rPr>
        <w:t xml:space="preserve"> והמפתחות להיכנס הם השאלות והקושיות אשר נציג הנה:</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א</w:t>
      </w:r>
      <w:r w:rsidRPr="00DE1B0B">
        <w:rPr>
          <w:rFonts w:ascii="Times New Roman" w:hAnsi="Times New Roman"/>
          <w:b/>
          <w:bCs/>
          <w:sz w:val="25"/>
          <w:szCs w:val="25"/>
          <w:rtl/>
        </w:rPr>
        <w:t>]</w:t>
      </w:r>
      <w:r w:rsidRPr="00DE1B0B">
        <w:rPr>
          <w:rFonts w:ascii="Times New Roman" w:hAnsi="Times New Roman"/>
          <w:sz w:val="25"/>
          <w:szCs w:val="25"/>
          <w:rtl/>
          <w:lang w:bidi="he-IL"/>
        </w:rPr>
        <w:t xml:space="preserve"> מה שביאר בסעיף ג' בדברי חז"ל שבעוה"ז יש הנהגת דין האמת והטוב והמטיב</w:t>
      </w:r>
      <w:r w:rsidRPr="00DE1B0B">
        <w:rPr>
          <w:rFonts w:ascii="Times New Roman" w:hAnsi="Times New Roman"/>
          <w:sz w:val="25"/>
          <w:szCs w:val="25"/>
          <w:rtl/>
        </w:rPr>
        <w:t>,</w:t>
      </w:r>
      <w:r w:rsidRPr="00DE1B0B">
        <w:rPr>
          <w:rFonts w:ascii="Times New Roman" w:hAnsi="Times New Roman"/>
          <w:sz w:val="25"/>
          <w:szCs w:val="25"/>
          <w:rtl/>
          <w:lang w:bidi="he-IL"/>
        </w:rPr>
        <w:t xml:space="preserve"> ובעוה"ב רק הטוב והמטיב, וביאר ענין הטוב והמטיב כי באמת היסורים הם לטובה שהרי הם להוכיחו </w:t>
      </w:r>
      <w:bookmarkStart w:id="1" w:name="_GoBack"/>
      <w:r w:rsidRPr="00DE1B0B">
        <w:rPr>
          <w:rFonts w:ascii="Times New Roman" w:hAnsi="Times New Roman"/>
          <w:sz w:val="25"/>
          <w:szCs w:val="25"/>
          <w:rtl/>
          <w:lang w:bidi="he-IL"/>
        </w:rPr>
        <w:t xml:space="preserve">או למרק עוונותיו וכשיבין האדם זאת יבוא לשמחה וזהו הביטול </w:t>
      </w:r>
      <w:bookmarkEnd w:id="1"/>
      <w:r w:rsidRPr="00DE1B0B">
        <w:rPr>
          <w:rFonts w:ascii="Times New Roman" w:hAnsi="Times New Roman"/>
          <w:sz w:val="25"/>
          <w:szCs w:val="25"/>
          <w:rtl/>
          <w:lang w:bidi="he-IL"/>
        </w:rPr>
        <w:t>אל האחדות, וצ"ב טובא הרי הסבר זה לענין היסורים זהו ממש ענין דין האמת שמאמין שאין היסורים לחינם ולריק אלא למרק עוון</w:t>
      </w:r>
      <w:r w:rsidRPr="00DE1B0B">
        <w:rPr>
          <w:rFonts w:ascii="Times New Roman" w:hAnsi="Times New Roman"/>
          <w:sz w:val="25"/>
          <w:szCs w:val="25"/>
          <w:rtl/>
        </w:rPr>
        <w:t>,</w:t>
      </w:r>
      <w:r w:rsidRPr="00DE1B0B">
        <w:rPr>
          <w:rFonts w:ascii="Times New Roman" w:hAnsi="Times New Roman"/>
          <w:sz w:val="25"/>
          <w:szCs w:val="25"/>
          <w:rtl/>
          <w:lang w:bidi="he-IL"/>
        </w:rPr>
        <w:t xml:space="preserve"> והקב"ה דיין אמת ושופט בצדק</w:t>
      </w:r>
      <w:r w:rsidRPr="00DE1B0B">
        <w:rPr>
          <w:rFonts w:ascii="Times New Roman" w:hAnsi="Times New Roman"/>
          <w:sz w:val="25"/>
          <w:szCs w:val="25"/>
          <w:rtl/>
        </w:rPr>
        <w:t>,</w:t>
      </w:r>
      <w:r w:rsidRPr="00DE1B0B">
        <w:rPr>
          <w:rFonts w:ascii="Times New Roman" w:hAnsi="Times New Roman"/>
          <w:sz w:val="25"/>
          <w:szCs w:val="25"/>
          <w:rtl/>
          <w:lang w:bidi="he-IL"/>
        </w:rPr>
        <w:t xml:space="preserve"> הכל בדין והכל במשפט אמת למרק עוון ולהשיבו</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עיקר חסר מהספר מהו ההשגה הגבוהה יותר של הטוב והמטיב.</w:t>
      </w:r>
    </w:p>
    <w:p w:rsidR="00DB6530" w:rsidRPr="00DE1B0B" w:rsidRDefault="00DB6530" w:rsidP="00DB6530">
      <w:pPr>
        <w:pStyle w:val="aa"/>
        <w:spacing w:line="280" w:lineRule="exact"/>
        <w:rPr>
          <w:rFonts w:ascii="Times New Roman" w:hAnsi="Times New Roman"/>
          <w:sz w:val="25"/>
          <w:szCs w:val="25"/>
          <w:rtl/>
          <w:lang w:bidi="he-IL"/>
        </w:rPr>
      </w:pPr>
      <w:r w:rsidRPr="00DE1B0B">
        <w:rPr>
          <w:rFonts w:ascii="Times New Roman" w:hAnsi="Times New Roman"/>
          <w:b/>
          <w:bCs/>
          <w:sz w:val="25"/>
          <w:szCs w:val="25"/>
          <w:rtl/>
          <w:lang w:bidi="he-IL"/>
        </w:rPr>
        <w:t>ב]</w:t>
      </w:r>
      <w:r w:rsidRPr="00DE1B0B">
        <w:rPr>
          <w:rFonts w:ascii="Times New Roman" w:hAnsi="Times New Roman"/>
          <w:sz w:val="25"/>
          <w:szCs w:val="25"/>
          <w:rtl/>
          <w:lang w:bidi="he-IL"/>
        </w:rPr>
        <w:t xml:space="preserve"> מה שביאר שהיסורים למרק ולהשיב ומזה יבוא לשמחה,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וצ"ב הרי עדיין הלב שבור על זה גופא</w:t>
      </w:r>
      <w:r w:rsidRPr="00DE1B0B">
        <w:rPr>
          <w:rFonts w:ascii="Times New Roman" w:hAnsi="Times New Roman"/>
          <w:sz w:val="25"/>
          <w:szCs w:val="25"/>
          <w:rtl/>
        </w:rPr>
        <w:t>,</w:t>
      </w:r>
      <w:r w:rsidRPr="00DE1B0B">
        <w:rPr>
          <w:rFonts w:ascii="Times New Roman" w:hAnsi="Times New Roman"/>
          <w:sz w:val="25"/>
          <w:szCs w:val="25"/>
          <w:rtl/>
          <w:lang w:bidi="he-IL"/>
        </w:rPr>
        <w:t>כי אם רואה שמן השמים מכריזים עליו כעל חוטא ופושע תגדל שברון ליבו יותר, ועוד שהרי מי שהוא בעל השגה לזכות  לביטול אל האחדות מסתמא עיקר כאבו וייסוריו הם על המכשולות והעוונות עצמן יותר מאשר היסורים והיכן הנחמה על ייסורי נפשו שמתייסר למה חטא ולמה לא עמד בנסיון.</w:t>
      </w:r>
    </w:p>
    <w:p w:rsidR="00DB6530" w:rsidRPr="00DE1B0B" w:rsidRDefault="00DB6530" w:rsidP="00DB6530">
      <w:pPr>
        <w:pStyle w:val="aa"/>
        <w:spacing w:line="280" w:lineRule="exact"/>
        <w:rPr>
          <w:rFonts w:ascii="Times New Roman" w:hAnsi="Times New Roman"/>
          <w:sz w:val="25"/>
          <w:szCs w:val="25"/>
          <w:rtl/>
          <w:lang w:bidi="he-IL"/>
        </w:rPr>
      </w:pPr>
      <w:r w:rsidRPr="00DE1B0B">
        <w:rPr>
          <w:rFonts w:ascii="Times New Roman" w:hAnsi="Times New Roman"/>
          <w:b/>
          <w:bCs/>
          <w:sz w:val="25"/>
          <w:szCs w:val="25"/>
          <w:rtl/>
          <w:lang w:bidi="he-IL"/>
        </w:rPr>
        <w:t>ג]</w:t>
      </w:r>
      <w:r w:rsidRPr="00DE1B0B">
        <w:rPr>
          <w:rFonts w:ascii="Times New Roman" w:hAnsi="Times New Roman"/>
          <w:sz w:val="25"/>
          <w:szCs w:val="25"/>
          <w:rtl/>
        </w:rPr>
        <w:t xml:space="preserve"> </w:t>
      </w:r>
      <w:r w:rsidRPr="00DE1B0B">
        <w:rPr>
          <w:rFonts w:ascii="Times New Roman" w:hAnsi="Times New Roman"/>
          <w:sz w:val="25"/>
          <w:szCs w:val="25"/>
          <w:rtl/>
          <w:lang w:bidi="he-IL"/>
        </w:rPr>
        <w:t>בהמשך</w:t>
      </w:r>
      <w:r w:rsidRPr="00DE1B0B">
        <w:rPr>
          <w:rFonts w:ascii="Times New Roman" w:hAnsi="Times New Roman"/>
          <w:sz w:val="25"/>
          <w:szCs w:val="25"/>
          <w:rtl/>
        </w:rPr>
        <w:t xml:space="preserve"> </w:t>
      </w:r>
      <w:r w:rsidRPr="00DE1B0B">
        <w:rPr>
          <w:rFonts w:ascii="Times New Roman" w:hAnsi="Times New Roman"/>
          <w:sz w:val="25"/>
          <w:szCs w:val="25"/>
          <w:rtl/>
          <w:lang w:bidi="he-IL"/>
        </w:rPr>
        <w:t>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ג' מבאר</w:t>
      </w:r>
      <w:r w:rsidRPr="00DE1B0B">
        <w:rPr>
          <w:rFonts w:ascii="Times New Roman" w:hAnsi="Times New Roman"/>
          <w:sz w:val="25"/>
          <w:szCs w:val="25"/>
          <w:rtl/>
        </w:rPr>
        <w:t xml:space="preserve"> </w:t>
      </w:r>
      <w:r w:rsidRPr="00DE1B0B">
        <w:rPr>
          <w:rFonts w:ascii="Times New Roman" w:hAnsi="Times New Roman"/>
          <w:sz w:val="25"/>
          <w:szCs w:val="25"/>
          <w:rtl/>
          <w:lang w:bidi="he-IL"/>
        </w:rPr>
        <w:t>במשל</w:t>
      </w:r>
      <w:r w:rsidRPr="00DE1B0B">
        <w:rPr>
          <w:rFonts w:ascii="Times New Roman" w:hAnsi="Times New Roman"/>
          <w:sz w:val="25"/>
          <w:szCs w:val="25"/>
          <w:rtl/>
        </w:rPr>
        <w:t xml:space="preserve"> </w:t>
      </w:r>
      <w:r w:rsidRPr="00DE1B0B">
        <w:rPr>
          <w:rFonts w:ascii="Times New Roman" w:hAnsi="Times New Roman"/>
          <w:sz w:val="25"/>
          <w:szCs w:val="25"/>
          <w:rtl/>
          <w:lang w:bidi="he-IL"/>
        </w:rPr>
        <w:t>שלהסתכל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הרחוק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מאד</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כ"כ</w:t>
      </w:r>
      <w:r w:rsidRPr="00DE1B0B">
        <w:rPr>
          <w:rFonts w:ascii="Times New Roman" w:hAnsi="Times New Roman"/>
          <w:sz w:val="25"/>
          <w:szCs w:val="25"/>
          <w:rtl/>
        </w:rPr>
        <w:t xml:space="preserve"> </w:t>
      </w:r>
      <w:r w:rsidRPr="00DE1B0B">
        <w:rPr>
          <w:rFonts w:ascii="Times New Roman" w:hAnsi="Times New Roman"/>
          <w:sz w:val="25"/>
          <w:szCs w:val="25"/>
          <w:rtl/>
          <w:lang w:bidi="he-IL"/>
        </w:rPr>
        <w:t>לחזק</w:t>
      </w:r>
      <w:r w:rsidRPr="00DE1B0B">
        <w:rPr>
          <w:rFonts w:ascii="Times New Roman" w:hAnsi="Times New Roman"/>
          <w:sz w:val="25"/>
          <w:szCs w:val="25"/>
          <w:rtl/>
        </w:rPr>
        <w:t xml:space="preserve"> </w:t>
      </w:r>
      <w:r w:rsidRPr="00DE1B0B">
        <w:rPr>
          <w:rFonts w:ascii="Times New Roman" w:hAnsi="Times New Roman"/>
          <w:sz w:val="25"/>
          <w:szCs w:val="25"/>
          <w:rtl/>
          <w:lang w:bidi="he-IL"/>
        </w:rPr>
        <w:t>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ע"י</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עד</w:t>
      </w:r>
      <w:r w:rsidRPr="00DE1B0B">
        <w:rPr>
          <w:rFonts w:ascii="Times New Roman" w:hAnsi="Times New Roman"/>
          <w:sz w:val="25"/>
          <w:szCs w:val="25"/>
          <w:rtl/>
        </w:rPr>
        <w:t xml:space="preserve"> </w:t>
      </w:r>
      <w:r w:rsidRPr="00DE1B0B">
        <w:rPr>
          <w:rFonts w:ascii="Times New Roman" w:hAnsi="Times New Roman"/>
          <w:sz w:val="25"/>
          <w:szCs w:val="25"/>
          <w:rtl/>
          <w:lang w:bidi="he-IL"/>
        </w:rPr>
        <w:t>שסוגרם</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לגמרי,</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וזה</w:t>
      </w:r>
      <w:r w:rsidRPr="00DE1B0B">
        <w:rPr>
          <w:rFonts w:ascii="Times New Roman" w:hAnsi="Times New Roman"/>
          <w:sz w:val="25"/>
          <w:szCs w:val="25"/>
          <w:rtl/>
        </w:rPr>
        <w:t xml:space="preserve"> </w:t>
      </w:r>
      <w:r w:rsidRPr="00DE1B0B">
        <w:rPr>
          <w:rFonts w:ascii="Times New Roman" w:hAnsi="Times New Roman"/>
          <w:sz w:val="25"/>
          <w:szCs w:val="25"/>
          <w:rtl/>
          <w:lang w:bidi="he-IL"/>
        </w:rPr>
        <w:t>תמוה</w:t>
      </w:r>
      <w:r w:rsidRPr="00DE1B0B">
        <w:rPr>
          <w:rFonts w:ascii="Times New Roman" w:hAnsi="Times New Roman"/>
          <w:sz w:val="25"/>
          <w:szCs w:val="25"/>
          <w:rtl/>
        </w:rPr>
        <w:t xml:space="preserve"> </w:t>
      </w:r>
      <w:r w:rsidRPr="00DE1B0B">
        <w:rPr>
          <w:rFonts w:ascii="Times New Roman" w:hAnsi="Times New Roman"/>
          <w:sz w:val="25"/>
          <w:szCs w:val="25"/>
          <w:rtl/>
          <w:lang w:bidi="he-IL"/>
        </w:rPr>
        <w:t>שאף</w:t>
      </w:r>
      <w:r w:rsidRPr="00DE1B0B">
        <w:rPr>
          <w:rFonts w:ascii="Times New Roman" w:hAnsi="Times New Roman"/>
          <w:sz w:val="25"/>
          <w:szCs w:val="25"/>
          <w:rtl/>
        </w:rPr>
        <w:t xml:space="preserve"> </w:t>
      </w:r>
      <w:r w:rsidRPr="00DE1B0B">
        <w:rPr>
          <w:rFonts w:ascii="Times New Roman" w:hAnsi="Times New Roman"/>
          <w:sz w:val="25"/>
          <w:szCs w:val="25"/>
          <w:rtl/>
          <w:lang w:bidi="he-IL"/>
        </w:rPr>
        <w:t>שבכדי</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רוחני</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לסגור</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הגשמיות, אבל</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וכלל</w:t>
      </w:r>
      <w:r w:rsidRPr="00DE1B0B">
        <w:rPr>
          <w:rFonts w:ascii="Times New Roman" w:hAnsi="Times New Roman"/>
          <w:sz w:val="25"/>
          <w:szCs w:val="25"/>
          <w:rtl/>
        </w:rPr>
        <w:t xml:space="preserve"> </w:t>
      </w:r>
      <w:r w:rsidRPr="00DE1B0B">
        <w:rPr>
          <w:rFonts w:ascii="Times New Roman" w:hAnsi="Times New Roman"/>
          <w:sz w:val="25"/>
          <w:szCs w:val="25"/>
          <w:rtl/>
          <w:lang w:bidi="he-IL"/>
        </w:rPr>
        <w:t>למה</w:t>
      </w:r>
      <w:r w:rsidRPr="00DE1B0B">
        <w:rPr>
          <w:rFonts w:ascii="Times New Roman" w:hAnsi="Times New Roman"/>
          <w:sz w:val="25"/>
          <w:szCs w:val="25"/>
          <w:rtl/>
        </w:rPr>
        <w:t xml:space="preserve"> </w:t>
      </w:r>
      <w:r w:rsidRPr="00DE1B0B">
        <w:rPr>
          <w:rFonts w:ascii="Times New Roman" w:hAnsi="Times New Roman"/>
          <w:sz w:val="25"/>
          <w:szCs w:val="25"/>
          <w:rtl/>
          <w:lang w:bidi="he-IL"/>
        </w:rPr>
        <w:t>שמכווץ</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להגדיל</w:t>
      </w:r>
      <w:r w:rsidRPr="00DE1B0B">
        <w:rPr>
          <w:rFonts w:ascii="Times New Roman" w:hAnsi="Times New Roman"/>
          <w:sz w:val="25"/>
          <w:szCs w:val="25"/>
          <w:rtl/>
        </w:rPr>
        <w:t xml:space="preserve"> </w:t>
      </w:r>
      <w:r w:rsidRPr="00DE1B0B">
        <w:rPr>
          <w:rFonts w:ascii="Times New Roman" w:hAnsi="Times New Roman"/>
          <w:sz w:val="25"/>
          <w:szCs w:val="25"/>
          <w:rtl/>
          <w:lang w:bidi="he-IL"/>
        </w:rPr>
        <w:t>כח</w:t>
      </w:r>
      <w:r w:rsidRPr="00DE1B0B">
        <w:rPr>
          <w:rFonts w:ascii="Times New Roman" w:hAnsi="Times New Roman"/>
          <w:sz w:val="25"/>
          <w:szCs w:val="25"/>
          <w:rtl/>
        </w:rPr>
        <w:t xml:space="preserve"> </w:t>
      </w:r>
      <w:r w:rsidRPr="00DE1B0B">
        <w:rPr>
          <w:rFonts w:ascii="Times New Roman" w:hAnsi="Times New Roman"/>
          <w:sz w:val="25"/>
          <w:szCs w:val="25"/>
          <w:rtl/>
          <w:lang w:bidi="he-IL"/>
        </w:rPr>
        <w:t>ראייתו</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כשסוגר</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פעולה</w:t>
      </w:r>
      <w:r w:rsidRPr="00DE1B0B">
        <w:rPr>
          <w:rFonts w:ascii="Times New Roman" w:hAnsi="Times New Roman"/>
          <w:sz w:val="25"/>
          <w:szCs w:val="25"/>
          <w:rtl/>
        </w:rPr>
        <w:t xml:space="preserve"> </w:t>
      </w:r>
      <w:r w:rsidRPr="00DE1B0B">
        <w:rPr>
          <w:rFonts w:ascii="Times New Roman" w:hAnsi="Times New Roman"/>
          <w:sz w:val="25"/>
          <w:szCs w:val="25"/>
          <w:rtl/>
          <w:lang w:bidi="he-IL"/>
        </w:rPr>
        <w:t>הפוכה</w:t>
      </w:r>
      <w:r w:rsidRPr="00DE1B0B">
        <w:rPr>
          <w:rFonts w:ascii="Times New Roman" w:hAnsi="Times New Roman"/>
          <w:sz w:val="25"/>
          <w:szCs w:val="25"/>
          <w:rtl/>
        </w:rPr>
        <w:t xml:space="preserve"> </w:t>
      </w:r>
      <w:r w:rsidRPr="00DE1B0B">
        <w:rPr>
          <w:rFonts w:ascii="Times New Roman" w:hAnsi="Times New Roman"/>
          <w:sz w:val="25"/>
          <w:szCs w:val="25"/>
          <w:rtl/>
          <w:lang w:bidi="he-IL"/>
        </w:rPr>
        <w:t>מענין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חיזוק</w:t>
      </w:r>
      <w:r w:rsidRPr="00DE1B0B">
        <w:rPr>
          <w:rFonts w:ascii="Times New Roman" w:hAnsi="Times New Roman"/>
          <w:sz w:val="25"/>
          <w:szCs w:val="25"/>
          <w:rtl/>
        </w:rPr>
        <w:t xml:space="preserve"> </w:t>
      </w:r>
      <w:r w:rsidRPr="00DE1B0B">
        <w:rPr>
          <w:rFonts w:ascii="Times New Roman" w:hAnsi="Times New Roman"/>
          <w:sz w:val="25"/>
          <w:szCs w:val="25"/>
          <w:rtl/>
          <w:lang w:bidi="he-IL"/>
        </w:rPr>
        <w:t>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ע"י</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 ובקיצור</w:t>
      </w:r>
      <w:r w:rsidRPr="00DE1B0B">
        <w:rPr>
          <w:rFonts w:ascii="Times New Roman" w:hAnsi="Times New Roman"/>
          <w:sz w:val="25"/>
          <w:szCs w:val="25"/>
          <w:rtl/>
        </w:rPr>
        <w:t xml:space="preserve"> </w:t>
      </w:r>
      <w:r w:rsidRPr="00DE1B0B">
        <w:rPr>
          <w:rFonts w:ascii="Times New Roman" w:hAnsi="Times New Roman"/>
          <w:sz w:val="25"/>
          <w:szCs w:val="25"/>
          <w:rtl/>
          <w:lang w:bidi="he-IL"/>
        </w:rPr>
        <w:t>שאין</w:t>
      </w:r>
      <w:r w:rsidRPr="00DE1B0B">
        <w:rPr>
          <w:rFonts w:ascii="Times New Roman" w:hAnsi="Times New Roman"/>
          <w:sz w:val="25"/>
          <w:szCs w:val="25"/>
          <w:rtl/>
        </w:rPr>
        <w:t xml:space="preserve"> </w:t>
      </w:r>
      <w:r w:rsidRPr="00DE1B0B">
        <w:rPr>
          <w:rFonts w:ascii="Times New Roman" w:hAnsi="Times New Roman"/>
          <w:sz w:val="25"/>
          <w:szCs w:val="25"/>
          <w:rtl/>
          <w:lang w:bidi="he-IL"/>
        </w:rPr>
        <w:t>סגירת</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המשך</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פעולה</w:t>
      </w:r>
      <w:r w:rsidRPr="00DE1B0B">
        <w:rPr>
          <w:rFonts w:ascii="Times New Roman" w:hAnsi="Times New Roman"/>
          <w:sz w:val="25"/>
          <w:szCs w:val="25"/>
          <w:rtl/>
        </w:rPr>
        <w:t xml:space="preserve"> </w:t>
      </w:r>
      <w:r w:rsidRPr="00DE1B0B">
        <w:rPr>
          <w:rFonts w:ascii="Times New Roman" w:hAnsi="Times New Roman"/>
          <w:sz w:val="25"/>
          <w:szCs w:val="25"/>
          <w:rtl/>
          <w:lang w:bidi="he-IL"/>
        </w:rPr>
        <w:t>הפוכה, וא"כ</w:t>
      </w:r>
      <w:r w:rsidRPr="00DE1B0B">
        <w:rPr>
          <w:rFonts w:ascii="Times New Roman" w:hAnsi="Times New Roman"/>
          <w:sz w:val="25"/>
          <w:szCs w:val="25"/>
          <w:rtl/>
        </w:rPr>
        <w:t xml:space="preserve"> </w:t>
      </w:r>
      <w:r w:rsidRPr="00DE1B0B">
        <w:rPr>
          <w:rFonts w:ascii="Times New Roman" w:hAnsi="Times New Roman"/>
          <w:sz w:val="25"/>
          <w:szCs w:val="25"/>
          <w:rtl/>
          <w:lang w:bidi="he-IL"/>
        </w:rPr>
        <w:t>מה</w:t>
      </w:r>
      <w:r w:rsidRPr="00DE1B0B">
        <w:rPr>
          <w:rFonts w:ascii="Times New Roman" w:hAnsi="Times New Roman"/>
          <w:sz w:val="25"/>
          <w:szCs w:val="25"/>
          <w:rtl/>
        </w:rPr>
        <w:t xml:space="preserve"> </w:t>
      </w:r>
      <w:r w:rsidRPr="00DE1B0B">
        <w:rPr>
          <w:rFonts w:ascii="Times New Roman" w:hAnsi="Times New Roman"/>
          <w:sz w:val="25"/>
          <w:szCs w:val="25"/>
          <w:rtl/>
          <w:lang w:bidi="he-IL"/>
        </w:rPr>
        <w:t>הועיל</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אריכות</w:t>
      </w:r>
      <w:r w:rsidRPr="00DE1B0B">
        <w:rPr>
          <w:rFonts w:ascii="Times New Roman" w:hAnsi="Times New Roman"/>
          <w:sz w:val="25"/>
          <w:szCs w:val="25"/>
          <w:rtl/>
        </w:rPr>
        <w:t xml:space="preserve"> </w:t>
      </w:r>
      <w:r w:rsidRPr="00DE1B0B">
        <w:rPr>
          <w:rFonts w:ascii="Times New Roman" w:hAnsi="Times New Roman"/>
          <w:sz w:val="25"/>
          <w:szCs w:val="25"/>
          <w:rtl/>
          <w:lang w:bidi="he-IL"/>
        </w:rPr>
        <w:t>המשל</w:t>
      </w:r>
      <w:r w:rsidRPr="00DE1B0B">
        <w:rPr>
          <w:rFonts w:ascii="Times New Roman" w:hAnsi="Times New Roman"/>
          <w:sz w:val="25"/>
          <w:szCs w:val="25"/>
          <w:rtl/>
        </w:rPr>
        <w:t xml:space="preserve"> </w:t>
      </w:r>
      <w:r w:rsidRPr="00DE1B0B">
        <w:rPr>
          <w:rFonts w:ascii="Times New Roman" w:hAnsi="Times New Roman"/>
          <w:sz w:val="25"/>
          <w:szCs w:val="25"/>
          <w:rtl/>
          <w:lang w:bidi="he-IL"/>
        </w:rPr>
        <w:t>בענין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חיזוק</w:t>
      </w:r>
      <w:r w:rsidRPr="00DE1B0B">
        <w:rPr>
          <w:rFonts w:ascii="Times New Roman" w:hAnsi="Times New Roman"/>
          <w:sz w:val="25"/>
          <w:szCs w:val="25"/>
          <w:rtl/>
        </w:rPr>
        <w:t xml:space="preserve"> </w:t>
      </w:r>
      <w:r w:rsidRPr="00DE1B0B">
        <w:rPr>
          <w:rFonts w:ascii="Times New Roman" w:hAnsi="Times New Roman"/>
          <w:sz w:val="25"/>
          <w:szCs w:val="25"/>
          <w:rtl/>
          <w:lang w:bidi="he-IL"/>
        </w:rPr>
        <w:t>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ע"י</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שזה</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לכאורה</w:t>
      </w:r>
      <w:r w:rsidRPr="00DE1B0B">
        <w:rPr>
          <w:rFonts w:ascii="Times New Roman" w:hAnsi="Times New Roman"/>
          <w:sz w:val="25"/>
          <w:szCs w:val="25"/>
          <w:rtl/>
        </w:rPr>
        <w:t xml:space="preserve"> </w:t>
      </w:r>
      <w:r w:rsidRPr="00DE1B0B">
        <w:rPr>
          <w:rFonts w:ascii="Times New Roman" w:hAnsi="Times New Roman"/>
          <w:sz w:val="25"/>
          <w:szCs w:val="25"/>
          <w:rtl/>
          <w:lang w:bidi="he-IL"/>
        </w:rPr>
        <w:t>לענין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שנראה</w:t>
      </w:r>
      <w:r w:rsidRPr="00DE1B0B">
        <w:rPr>
          <w:rFonts w:ascii="Times New Roman" w:hAnsi="Times New Roman"/>
          <w:sz w:val="25"/>
          <w:szCs w:val="25"/>
          <w:rtl/>
        </w:rPr>
        <w:t xml:space="preserve"> </w:t>
      </w:r>
      <w:r w:rsidRPr="00DE1B0B">
        <w:rPr>
          <w:rFonts w:ascii="Times New Roman" w:hAnsi="Times New Roman"/>
          <w:sz w:val="25"/>
          <w:szCs w:val="25"/>
          <w:rtl/>
          <w:lang w:bidi="he-IL"/>
        </w:rPr>
        <w:t>רק</w:t>
      </w:r>
      <w:r w:rsidRPr="00DE1B0B">
        <w:rPr>
          <w:rFonts w:ascii="Times New Roman" w:hAnsi="Times New Roman"/>
          <w:sz w:val="25"/>
          <w:szCs w:val="25"/>
          <w:rtl/>
        </w:rPr>
        <w:t xml:space="preserve"> </w:t>
      </w:r>
      <w:r w:rsidRPr="00DE1B0B">
        <w:rPr>
          <w:rFonts w:ascii="Times New Roman" w:hAnsi="Times New Roman"/>
          <w:sz w:val="25"/>
          <w:szCs w:val="25"/>
          <w:rtl/>
          <w:lang w:bidi="he-IL"/>
        </w:rPr>
        <w:t>בסגירות</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 ובעל</w:t>
      </w:r>
      <w:r w:rsidRPr="00DE1B0B">
        <w:rPr>
          <w:rFonts w:ascii="Times New Roman" w:hAnsi="Times New Roman"/>
          <w:sz w:val="25"/>
          <w:szCs w:val="25"/>
          <w:rtl/>
        </w:rPr>
        <w:t xml:space="preserve"> </w:t>
      </w:r>
      <w:r w:rsidRPr="00DE1B0B">
        <w:rPr>
          <w:rFonts w:ascii="Times New Roman" w:hAnsi="Times New Roman"/>
          <w:sz w:val="25"/>
          <w:szCs w:val="25"/>
          <w:rtl/>
          <w:lang w:bidi="he-IL"/>
        </w:rPr>
        <w:t>כרחנו</w:t>
      </w:r>
      <w:r w:rsidRPr="00DE1B0B">
        <w:rPr>
          <w:rFonts w:ascii="Times New Roman" w:hAnsi="Times New Roman"/>
          <w:sz w:val="25"/>
          <w:szCs w:val="25"/>
          <w:rtl/>
        </w:rPr>
        <w:t xml:space="preserve"> </w:t>
      </w:r>
      <w:r w:rsidRPr="00DE1B0B">
        <w:rPr>
          <w:rFonts w:ascii="Times New Roman" w:hAnsi="Times New Roman"/>
          <w:sz w:val="25"/>
          <w:szCs w:val="25"/>
          <w:rtl/>
          <w:lang w:bidi="he-IL"/>
        </w:rPr>
        <w:t>משמע</w:t>
      </w:r>
      <w:r w:rsidRPr="00DE1B0B">
        <w:rPr>
          <w:rFonts w:ascii="Times New Roman" w:hAnsi="Times New Roman"/>
          <w:sz w:val="25"/>
          <w:szCs w:val="25"/>
          <w:rtl/>
        </w:rPr>
        <w:t xml:space="preserve"> </w:t>
      </w:r>
      <w:r w:rsidRPr="00DE1B0B">
        <w:rPr>
          <w:rFonts w:ascii="Times New Roman" w:hAnsi="Times New Roman"/>
          <w:sz w:val="25"/>
          <w:szCs w:val="25"/>
          <w:rtl/>
          <w:lang w:bidi="he-IL"/>
        </w:rPr>
        <w:t>שבא לומר שהסתכלות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עצמה</w:t>
      </w:r>
      <w:r w:rsidRPr="00DE1B0B">
        <w:rPr>
          <w:rFonts w:ascii="Times New Roman" w:hAnsi="Times New Roman"/>
          <w:sz w:val="25"/>
          <w:szCs w:val="25"/>
          <w:rtl/>
        </w:rPr>
        <w:t xml:space="preserve"> </w:t>
      </w:r>
      <w:r w:rsidRPr="00DE1B0B">
        <w:rPr>
          <w:rFonts w:ascii="Times New Roman" w:hAnsi="Times New Roman"/>
          <w:sz w:val="25"/>
          <w:szCs w:val="25"/>
          <w:rtl/>
          <w:lang w:bidi="he-IL"/>
        </w:rPr>
        <w:t>שהיא</w:t>
      </w:r>
      <w:r w:rsidRPr="00DE1B0B">
        <w:rPr>
          <w:rFonts w:ascii="Times New Roman" w:hAnsi="Times New Roman"/>
          <w:sz w:val="25"/>
          <w:szCs w:val="25"/>
          <w:rtl/>
        </w:rPr>
        <w:t xml:space="preserve"> </w:t>
      </w:r>
      <w:r w:rsidRPr="00DE1B0B">
        <w:rPr>
          <w:rFonts w:ascii="Times New Roman" w:hAnsi="Times New Roman"/>
          <w:sz w:val="25"/>
          <w:szCs w:val="25"/>
          <w:rtl/>
          <w:lang w:bidi="he-IL"/>
        </w:rPr>
        <w:t>ההסתכלות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מתחלקת</w:t>
      </w:r>
      <w:r w:rsidRPr="00DE1B0B">
        <w:rPr>
          <w:rFonts w:ascii="Times New Roman" w:hAnsi="Times New Roman"/>
          <w:sz w:val="25"/>
          <w:szCs w:val="25"/>
          <w:rtl/>
        </w:rPr>
        <w:t xml:space="preserve"> </w:t>
      </w:r>
      <w:r w:rsidRPr="00DE1B0B">
        <w:rPr>
          <w:rFonts w:ascii="Times New Roman" w:hAnsi="Times New Roman"/>
          <w:sz w:val="25"/>
          <w:szCs w:val="25"/>
          <w:rtl/>
          <w:lang w:bidi="he-IL"/>
        </w:rPr>
        <w:t>לשניים, בתחילה</w:t>
      </w:r>
      <w:r w:rsidRPr="00DE1B0B">
        <w:rPr>
          <w:rFonts w:ascii="Times New Roman" w:hAnsi="Times New Roman"/>
          <w:sz w:val="25"/>
          <w:szCs w:val="25"/>
          <w:rtl/>
        </w:rPr>
        <w:t xml:space="preserve"> </w:t>
      </w:r>
      <w:r w:rsidRPr="00DE1B0B">
        <w:rPr>
          <w:rFonts w:ascii="Times New Roman" w:hAnsi="Times New Roman"/>
          <w:sz w:val="25"/>
          <w:szCs w:val="25"/>
          <w:rtl/>
          <w:lang w:bidi="he-IL"/>
        </w:rPr>
        <w:t>מסתכל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ורואה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ומסתכל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ורואה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התכלית, </w:t>
      </w:r>
      <w:r w:rsidRPr="00DE1B0B">
        <w:rPr>
          <w:rFonts w:ascii="Times New Roman" w:hAnsi="Times New Roman"/>
          <w:sz w:val="25"/>
          <w:szCs w:val="25"/>
          <w:rtl/>
        </w:rPr>
        <w:t xml:space="preserve"> </w:t>
      </w:r>
      <w:r w:rsidRPr="00DE1B0B">
        <w:rPr>
          <w:rFonts w:ascii="Times New Roman" w:hAnsi="Times New Roman"/>
          <w:sz w:val="25"/>
          <w:szCs w:val="25"/>
          <w:rtl/>
          <w:lang w:bidi="he-IL"/>
        </w:rPr>
        <w:t>עד</w:t>
      </w:r>
      <w:r w:rsidRPr="00DE1B0B">
        <w:rPr>
          <w:rFonts w:ascii="Times New Roman" w:hAnsi="Times New Roman"/>
          <w:sz w:val="25"/>
          <w:szCs w:val="25"/>
          <w:rtl/>
        </w:rPr>
        <w:t xml:space="preserve"> </w:t>
      </w:r>
      <w:r w:rsidRPr="00DE1B0B">
        <w:rPr>
          <w:rFonts w:ascii="Times New Roman" w:hAnsi="Times New Roman"/>
          <w:sz w:val="25"/>
          <w:szCs w:val="25"/>
          <w:rtl/>
          <w:lang w:bidi="he-IL"/>
        </w:rPr>
        <w:t>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מסתכל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סוף</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כבר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שרואה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מקודם</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דבר</w:t>
      </w:r>
      <w:r w:rsidRPr="00DE1B0B">
        <w:rPr>
          <w:rFonts w:ascii="Times New Roman" w:hAnsi="Times New Roman"/>
          <w:sz w:val="25"/>
          <w:szCs w:val="25"/>
          <w:rtl/>
        </w:rPr>
        <w:t xml:space="preserve"> </w:t>
      </w:r>
      <w:r w:rsidRPr="00DE1B0B">
        <w:rPr>
          <w:rFonts w:ascii="Times New Roman" w:hAnsi="Times New Roman"/>
          <w:sz w:val="25"/>
          <w:szCs w:val="25"/>
          <w:rtl/>
          <w:lang w:bidi="he-IL"/>
        </w:rPr>
        <w:t>הפוך</w:t>
      </w:r>
      <w:r w:rsidRPr="00DE1B0B">
        <w:rPr>
          <w:rFonts w:ascii="Times New Roman" w:hAnsi="Times New Roman"/>
          <w:sz w:val="25"/>
          <w:szCs w:val="25"/>
          <w:rtl/>
        </w:rPr>
        <w:t xml:space="preserve"> </w:t>
      </w:r>
      <w:r w:rsidRPr="00DE1B0B">
        <w:rPr>
          <w:rFonts w:ascii="Times New Roman" w:hAnsi="Times New Roman"/>
          <w:sz w:val="25"/>
          <w:szCs w:val="25"/>
          <w:rtl/>
          <w:lang w:bidi="he-IL"/>
        </w:rPr>
        <w:t>לגמרי</w:t>
      </w:r>
      <w:r w:rsidRPr="00DE1B0B">
        <w:rPr>
          <w:rFonts w:ascii="Times New Roman" w:hAnsi="Times New Roman"/>
          <w:sz w:val="25"/>
          <w:szCs w:val="25"/>
          <w:rtl/>
        </w:rPr>
        <w:t xml:space="preserve"> </w:t>
      </w:r>
      <w:r w:rsidRPr="00DE1B0B">
        <w:rPr>
          <w:rFonts w:ascii="Times New Roman" w:hAnsi="Times New Roman"/>
          <w:sz w:val="25"/>
          <w:szCs w:val="25"/>
          <w:rtl/>
          <w:lang w:bidi="he-IL"/>
        </w:rPr>
        <w:t>וכבר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שראה</w:t>
      </w:r>
      <w:r w:rsidRPr="00DE1B0B">
        <w:rPr>
          <w:rFonts w:ascii="Times New Roman" w:hAnsi="Times New Roman"/>
          <w:sz w:val="25"/>
          <w:szCs w:val="25"/>
          <w:rtl/>
        </w:rPr>
        <w:t xml:space="preserve"> </w:t>
      </w:r>
      <w:r w:rsidRPr="00DE1B0B">
        <w:rPr>
          <w:rFonts w:ascii="Times New Roman" w:hAnsi="Times New Roman"/>
          <w:sz w:val="25"/>
          <w:szCs w:val="25"/>
          <w:rtl/>
          <w:lang w:bidi="he-IL"/>
        </w:rPr>
        <w:t>לפני</w:t>
      </w:r>
      <w:r w:rsidRPr="00DE1B0B">
        <w:rPr>
          <w:rFonts w:ascii="Times New Roman" w:hAnsi="Times New Roman"/>
          <w:sz w:val="25"/>
          <w:szCs w:val="25"/>
          <w:rtl/>
        </w:rPr>
        <w:t xml:space="preserve"> </w:t>
      </w:r>
      <w:r w:rsidRPr="00DE1B0B">
        <w:rPr>
          <w:rFonts w:ascii="Times New Roman" w:hAnsi="Times New Roman"/>
          <w:sz w:val="25"/>
          <w:szCs w:val="25"/>
          <w:rtl/>
          <w:lang w:bidi="he-IL"/>
        </w:rPr>
        <w:t>כן,</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ביאור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המשל</w:t>
      </w:r>
      <w:r w:rsidRPr="00DE1B0B">
        <w:rPr>
          <w:rFonts w:ascii="Times New Roman" w:hAnsi="Times New Roman"/>
          <w:sz w:val="25"/>
          <w:szCs w:val="25"/>
          <w:rtl/>
        </w:rPr>
        <w:t xml:space="preserve"> </w:t>
      </w:r>
      <w:r w:rsidRPr="00DE1B0B">
        <w:rPr>
          <w:rFonts w:ascii="Times New Roman" w:hAnsi="Times New Roman"/>
          <w:sz w:val="25"/>
          <w:szCs w:val="25"/>
          <w:rtl/>
          <w:lang w:bidi="he-IL"/>
        </w:rPr>
        <w:t>שמרוב</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והסתכלות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כבר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דבר רחוק שראה</w:t>
      </w:r>
      <w:r w:rsidRPr="00DE1B0B">
        <w:rPr>
          <w:rFonts w:ascii="Times New Roman" w:hAnsi="Times New Roman"/>
          <w:sz w:val="25"/>
          <w:szCs w:val="25"/>
          <w:rtl/>
        </w:rPr>
        <w:t xml:space="preserve"> </w:t>
      </w:r>
      <w:r w:rsidRPr="00DE1B0B">
        <w:rPr>
          <w:rFonts w:ascii="Times New Roman" w:hAnsi="Times New Roman"/>
          <w:sz w:val="25"/>
          <w:szCs w:val="25"/>
          <w:rtl/>
          <w:lang w:bidi="he-IL"/>
        </w:rPr>
        <w:t>מקודם, וזה</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p>
    <w:p w:rsidR="00DB6530" w:rsidRPr="00DE1B0B" w:rsidRDefault="00DB6530" w:rsidP="00DB6530">
      <w:pPr>
        <w:pStyle w:val="aa"/>
        <w:spacing w:line="280" w:lineRule="exact"/>
        <w:rPr>
          <w:rFonts w:ascii="Times New Roman" w:hAnsi="Times New Roman"/>
          <w:sz w:val="25"/>
          <w:szCs w:val="25"/>
          <w:rtl/>
          <w:lang w:bidi="he-IL"/>
        </w:rPr>
      </w:pPr>
      <w:r w:rsidRPr="00DE1B0B">
        <w:rPr>
          <w:rFonts w:ascii="Times New Roman" w:hAnsi="Times New Roman"/>
          <w:b/>
          <w:bCs/>
          <w:sz w:val="25"/>
          <w:szCs w:val="25"/>
          <w:rtl/>
          <w:lang w:bidi="he-IL"/>
        </w:rPr>
        <w:t>ד</w:t>
      </w:r>
      <w:r w:rsidRPr="00DE1B0B">
        <w:rPr>
          <w:rFonts w:ascii="Times New Roman" w:hAnsi="Times New Roman"/>
          <w:b/>
          <w:bCs/>
          <w:sz w:val="25"/>
          <w:szCs w:val="25"/>
          <w:rt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שבכדי</w:t>
      </w:r>
      <w:r w:rsidRPr="00DE1B0B">
        <w:rPr>
          <w:rFonts w:ascii="Times New Roman" w:hAnsi="Times New Roman"/>
          <w:sz w:val="25"/>
          <w:szCs w:val="25"/>
          <w:rtl/>
        </w:rPr>
        <w:t xml:space="preserve"> </w:t>
      </w:r>
      <w:r w:rsidRPr="00DE1B0B">
        <w:rPr>
          <w:rFonts w:ascii="Times New Roman" w:hAnsi="Times New Roman"/>
          <w:sz w:val="25"/>
          <w:szCs w:val="25"/>
          <w:rtl/>
          <w:lang w:bidi="he-IL"/>
        </w:rPr>
        <w:t>לראות</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לסתום</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מחיזו</w:t>
      </w:r>
      <w:r w:rsidRPr="00DE1B0B">
        <w:rPr>
          <w:rFonts w:ascii="Times New Roman" w:hAnsi="Times New Roman"/>
          <w:sz w:val="25"/>
          <w:szCs w:val="25"/>
          <w:rtl/>
        </w:rPr>
        <w:t xml:space="preserve"> </w:t>
      </w:r>
      <w:r w:rsidRPr="00DE1B0B">
        <w:rPr>
          <w:rFonts w:ascii="Times New Roman" w:hAnsi="Times New Roman"/>
          <w:sz w:val="25"/>
          <w:szCs w:val="25"/>
          <w:rtl/>
          <w:lang w:bidi="he-IL"/>
        </w:rPr>
        <w:t>דהאי</w:t>
      </w:r>
      <w:r w:rsidRPr="00DE1B0B">
        <w:rPr>
          <w:rFonts w:ascii="Times New Roman" w:hAnsi="Times New Roman"/>
          <w:sz w:val="25"/>
          <w:szCs w:val="25"/>
          <w:rtl/>
        </w:rPr>
        <w:t xml:space="preserve"> </w:t>
      </w:r>
      <w:r w:rsidRPr="00DE1B0B">
        <w:rPr>
          <w:rFonts w:ascii="Times New Roman" w:hAnsi="Times New Roman"/>
          <w:sz w:val="25"/>
          <w:szCs w:val="25"/>
          <w:rtl/>
          <w:lang w:bidi="he-IL"/>
        </w:rPr>
        <w:t>עלמא</w:t>
      </w:r>
      <w:r w:rsidRPr="00DE1B0B">
        <w:rPr>
          <w:rFonts w:ascii="Times New Roman" w:hAnsi="Times New Roman"/>
          <w:sz w:val="25"/>
          <w:szCs w:val="25"/>
          <w:rtl/>
        </w:rPr>
        <w:t xml:space="preserve"> </w:t>
      </w:r>
      <w:r w:rsidRPr="00DE1B0B">
        <w:rPr>
          <w:rFonts w:ascii="Times New Roman" w:hAnsi="Times New Roman"/>
          <w:sz w:val="25"/>
          <w:szCs w:val="25"/>
          <w:rtl/>
          <w:lang w:bidi="he-IL"/>
        </w:rPr>
        <w:t>לבלי</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תאוות</w:t>
      </w:r>
      <w:r w:rsidRPr="00DE1B0B">
        <w:rPr>
          <w:rFonts w:ascii="Times New Roman" w:hAnsi="Times New Roman"/>
          <w:sz w:val="25"/>
          <w:szCs w:val="25"/>
          <w:rtl/>
        </w:rPr>
        <w:t xml:space="preserve"> </w:t>
      </w:r>
      <w:r w:rsidRPr="00DE1B0B">
        <w:rPr>
          <w:rFonts w:ascii="Times New Roman" w:hAnsi="Times New Roman"/>
          <w:sz w:val="25"/>
          <w:szCs w:val="25"/>
          <w:rtl/>
          <w:lang w:bidi="he-IL"/>
        </w:rPr>
        <w:t>העוה"ז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והבליו,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וכן</w:t>
      </w:r>
      <w:r w:rsidRPr="00DE1B0B">
        <w:rPr>
          <w:rFonts w:ascii="Times New Roman" w:hAnsi="Times New Roman"/>
          <w:sz w:val="25"/>
          <w:szCs w:val="25"/>
          <w:rtl/>
        </w:rPr>
        <w:t xml:space="preserve"> </w:t>
      </w:r>
      <w:r w:rsidRPr="00DE1B0B">
        <w:rPr>
          <w:rFonts w:ascii="Times New Roman" w:hAnsi="Times New Roman"/>
          <w:sz w:val="25"/>
          <w:szCs w:val="25"/>
          <w:rtl/>
          <w:lang w:bidi="he-IL"/>
        </w:rPr>
        <w:t>בהמשך</w:t>
      </w:r>
      <w:r w:rsidRPr="00DE1B0B">
        <w:rPr>
          <w:rFonts w:ascii="Times New Roman" w:hAnsi="Times New Roman"/>
          <w:sz w:val="25"/>
          <w:szCs w:val="25"/>
          <w:rtl/>
        </w:rPr>
        <w:t xml:space="preserve"> </w:t>
      </w:r>
      <w:r w:rsidRPr="00DE1B0B">
        <w:rPr>
          <w:rFonts w:ascii="Times New Roman" w:hAnsi="Times New Roman"/>
          <w:sz w:val="25"/>
          <w:szCs w:val="25"/>
          <w:rtl/>
          <w:lang w:bidi="he-IL"/>
        </w:rPr>
        <w:t>המאמר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בביאור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מפרש</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לבלתי</w:t>
      </w:r>
      <w:r w:rsidRPr="00DE1B0B">
        <w:rPr>
          <w:rFonts w:ascii="Times New Roman" w:hAnsi="Times New Roman"/>
          <w:sz w:val="25"/>
          <w:szCs w:val="25"/>
          <w:rtl/>
        </w:rPr>
        <w:t xml:space="preserve"> </w:t>
      </w:r>
      <w:r w:rsidRPr="00DE1B0B">
        <w:rPr>
          <w:rFonts w:ascii="Times New Roman" w:hAnsi="Times New Roman"/>
          <w:sz w:val="25"/>
          <w:szCs w:val="25"/>
          <w:rtl/>
          <w:lang w:bidi="he-IL"/>
        </w:rPr>
        <w:t>נגעך</w:t>
      </w:r>
      <w:r w:rsidRPr="00DE1B0B">
        <w:rPr>
          <w:rFonts w:ascii="Times New Roman" w:hAnsi="Times New Roman"/>
          <w:sz w:val="25"/>
          <w:szCs w:val="25"/>
          <w:rtl/>
        </w:rPr>
        <w:t xml:space="preserve"> </w:t>
      </w:r>
      <w:r w:rsidRPr="00DE1B0B">
        <w:rPr>
          <w:rFonts w:ascii="Times New Roman" w:hAnsi="Times New Roman"/>
          <w:sz w:val="25"/>
          <w:szCs w:val="25"/>
          <w:rtl/>
          <w:lang w:bidi="he-IL"/>
        </w:rPr>
        <w:t>מלשון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נגעי</w:t>
      </w:r>
      <w:r w:rsidRPr="00DE1B0B">
        <w:rPr>
          <w:rFonts w:ascii="Times New Roman" w:hAnsi="Times New Roman"/>
          <w:sz w:val="25"/>
          <w:szCs w:val="25"/>
          <w:rtl/>
        </w:rPr>
        <w:t xml:space="preserve"> </w:t>
      </w:r>
      <w:r w:rsidRPr="00DE1B0B">
        <w:rPr>
          <w:rFonts w:ascii="Times New Roman" w:hAnsi="Times New Roman"/>
          <w:sz w:val="25"/>
          <w:szCs w:val="25"/>
          <w:rtl/>
          <w:lang w:bidi="he-IL"/>
        </w:rPr>
        <w:t>הנפש</w:t>
      </w:r>
      <w:r w:rsidRPr="00DE1B0B">
        <w:rPr>
          <w:rFonts w:ascii="Times New Roman" w:hAnsi="Times New Roman"/>
          <w:sz w:val="25"/>
          <w:szCs w:val="25"/>
          <w:rtl/>
        </w:rPr>
        <w:t xml:space="preserve"> </w:t>
      </w:r>
      <w:r w:rsidRPr="00DE1B0B">
        <w:rPr>
          <w:rFonts w:ascii="Times New Roman" w:hAnsi="Times New Roman"/>
          <w:sz w:val="25"/>
          <w:szCs w:val="25"/>
          <w:rtl/>
          <w:lang w:bidi="he-IL"/>
        </w:rPr>
        <w:t>שצריך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להינצל</w:t>
      </w:r>
      <w:r w:rsidRPr="00DE1B0B">
        <w:rPr>
          <w:rFonts w:ascii="Times New Roman" w:hAnsi="Times New Roman"/>
          <w:sz w:val="25"/>
          <w:szCs w:val="25"/>
          <w:rtl/>
        </w:rPr>
        <w:t xml:space="preserve"> </w:t>
      </w:r>
      <w:r w:rsidRPr="00DE1B0B">
        <w:rPr>
          <w:rFonts w:ascii="Times New Roman" w:hAnsi="Times New Roman"/>
          <w:sz w:val="25"/>
          <w:szCs w:val="25"/>
          <w:rtl/>
          <w:lang w:bidi="he-IL"/>
        </w:rPr>
        <w:t>מנגעי</w:t>
      </w:r>
      <w:r w:rsidRPr="00DE1B0B">
        <w:rPr>
          <w:rFonts w:ascii="Times New Roman" w:hAnsi="Times New Roman"/>
          <w:sz w:val="25"/>
          <w:szCs w:val="25"/>
          <w:rtl/>
        </w:rPr>
        <w:t xml:space="preserve"> </w:t>
      </w:r>
      <w:r w:rsidRPr="00DE1B0B">
        <w:rPr>
          <w:rFonts w:ascii="Times New Roman" w:hAnsi="Times New Roman"/>
          <w:sz w:val="25"/>
          <w:szCs w:val="25"/>
          <w:rtl/>
          <w:lang w:bidi="he-IL"/>
        </w:rPr>
        <w:t>הנפש, וגם</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צ"ב הרי מדובר כאן בענין ייסורי גוף וכאבים </w:t>
      </w:r>
      <w:r w:rsidRPr="00DE1B0B">
        <w:rPr>
          <w:rFonts w:ascii="Times New Roman" w:hAnsi="Times New Roman"/>
          <w:sz w:val="25"/>
          <w:szCs w:val="25"/>
          <w:rtl/>
          <w:lang w:bidi="he-IL"/>
        </w:rPr>
        <w:t>שהבטה אל התכלית באה להציל מהם, וא"כ היה צריך לומר שצריך שלא יסתכל על ענין הגוף, ולמה מכניס כאן את ענין החסרונות הרוחניים שבעולם.</w:t>
      </w:r>
    </w:p>
    <w:p w:rsidR="00DB6530" w:rsidRPr="00DE1B0B" w:rsidRDefault="00DB6530" w:rsidP="00DB6530">
      <w:pPr>
        <w:spacing w:after="0" w:line="280" w:lineRule="exact"/>
        <w:rPr>
          <w:rFonts w:ascii="Times New Roman" w:hAnsi="Times New Roman"/>
          <w:sz w:val="25"/>
          <w:szCs w:val="25"/>
          <w:lang w:bidi="he-IL"/>
        </w:rPr>
      </w:pPr>
      <w:r w:rsidRPr="00DE1B0B">
        <w:rPr>
          <w:rFonts w:ascii="Times New Roman" w:hAnsi="Times New Roman"/>
          <w:b/>
          <w:bCs/>
          <w:sz w:val="25"/>
          <w:szCs w:val="25"/>
          <w:rtl/>
          <w:lang w:bidi="he-IL"/>
        </w:rPr>
        <w:t>ה]</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בפנים</w:t>
      </w:r>
      <w:r w:rsidRPr="00DE1B0B">
        <w:rPr>
          <w:rFonts w:ascii="Times New Roman" w:hAnsi="Times New Roman"/>
          <w:sz w:val="25"/>
          <w:szCs w:val="25"/>
          <w:rtl/>
        </w:rPr>
        <w:t xml:space="preserve"> </w:t>
      </w:r>
      <w:r w:rsidRPr="00DE1B0B">
        <w:rPr>
          <w:rFonts w:ascii="Times New Roman" w:hAnsi="Times New Roman"/>
          <w:sz w:val="25"/>
          <w:szCs w:val="25"/>
          <w:rtl/>
          <w:lang w:bidi="he-IL"/>
        </w:rPr>
        <w:t>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חוזר</w:t>
      </w:r>
      <w:r w:rsidRPr="00DE1B0B">
        <w:rPr>
          <w:rFonts w:ascii="Times New Roman" w:hAnsi="Times New Roman"/>
          <w:sz w:val="25"/>
          <w:szCs w:val="25"/>
          <w:rtl/>
        </w:rPr>
        <w:t xml:space="preserve"> </w:t>
      </w:r>
      <w:r w:rsidRPr="00DE1B0B">
        <w:rPr>
          <w:rFonts w:ascii="Times New Roman" w:hAnsi="Times New Roman"/>
          <w:sz w:val="25"/>
          <w:szCs w:val="25"/>
          <w:rtl/>
          <w:lang w:bidi="he-IL"/>
        </w:rPr>
        <w:t>מהביטול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אז</w:t>
      </w:r>
      <w:r w:rsidRPr="00DE1B0B">
        <w:rPr>
          <w:rFonts w:ascii="Times New Roman" w:hAnsi="Times New Roman"/>
          <w:sz w:val="25"/>
          <w:szCs w:val="25"/>
          <w:rtl/>
        </w:rPr>
        <w:t xml:space="preserve"> </w:t>
      </w:r>
      <w:r w:rsidRPr="00DE1B0B">
        <w:rPr>
          <w:rFonts w:ascii="Times New Roman" w:hAnsi="Times New Roman"/>
          <w:sz w:val="25"/>
          <w:szCs w:val="25"/>
          <w:rtl/>
          <w:lang w:bidi="he-IL"/>
        </w:rPr>
        <w:t>מתגברים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וכדרך</w:t>
      </w:r>
      <w:r w:rsidRPr="00DE1B0B">
        <w:rPr>
          <w:rFonts w:ascii="Times New Roman" w:hAnsi="Times New Roman"/>
          <w:sz w:val="25"/>
          <w:szCs w:val="25"/>
          <w:rtl/>
        </w:rPr>
        <w:t xml:space="preserve"> </w:t>
      </w:r>
      <w:r w:rsidRPr="00DE1B0B">
        <w:rPr>
          <w:rFonts w:ascii="Times New Roman" w:hAnsi="Times New Roman"/>
          <w:sz w:val="25"/>
          <w:szCs w:val="25"/>
          <w:rtl/>
          <w:lang w:bidi="he-IL"/>
        </w:rPr>
        <w:t>אנשים</w:t>
      </w:r>
      <w:r w:rsidRPr="00DE1B0B">
        <w:rPr>
          <w:rFonts w:ascii="Times New Roman" w:hAnsi="Times New Roman"/>
          <w:sz w:val="25"/>
          <w:szCs w:val="25"/>
          <w:rtl/>
        </w:rPr>
        <w:t xml:space="preserve"> </w:t>
      </w:r>
      <w:r w:rsidRPr="00DE1B0B">
        <w:rPr>
          <w:rFonts w:ascii="Times New Roman" w:hAnsi="Times New Roman"/>
          <w:sz w:val="25"/>
          <w:szCs w:val="25"/>
          <w:rtl/>
          <w:lang w:bidi="he-IL"/>
        </w:rPr>
        <w:t>המתאבקים,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וצ"ב</w:t>
      </w:r>
      <w:r w:rsidRPr="00DE1B0B">
        <w:rPr>
          <w:rFonts w:ascii="Times New Roman" w:hAnsi="Times New Roman"/>
          <w:sz w:val="25"/>
          <w:szCs w:val="25"/>
          <w:rtl/>
        </w:rPr>
        <w:t xml:space="preserve"> </w:t>
      </w:r>
      <w:r w:rsidRPr="00DE1B0B">
        <w:rPr>
          <w:rFonts w:ascii="Times New Roman" w:hAnsi="Times New Roman"/>
          <w:sz w:val="25"/>
          <w:szCs w:val="25"/>
          <w:rtl/>
          <w:lang w:bidi="he-IL"/>
        </w:rPr>
        <w:t>שאף</w:t>
      </w:r>
      <w:r w:rsidRPr="00DE1B0B">
        <w:rPr>
          <w:rFonts w:ascii="Times New Roman" w:hAnsi="Times New Roman"/>
          <w:sz w:val="25"/>
          <w:szCs w:val="25"/>
          <w:rtl/>
        </w:rPr>
        <w:t xml:space="preserve"> </w:t>
      </w:r>
      <w:r w:rsidRPr="00DE1B0B">
        <w:rPr>
          <w:rFonts w:ascii="Times New Roman" w:hAnsi="Times New Roman"/>
          <w:sz w:val="25"/>
          <w:szCs w:val="25"/>
          <w:rtl/>
          <w:lang w:bidi="he-IL"/>
        </w:rPr>
        <w:t>שבמשל</w:t>
      </w:r>
      <w:r w:rsidRPr="00DE1B0B">
        <w:rPr>
          <w:rFonts w:ascii="Times New Roman" w:hAnsi="Times New Roman"/>
          <w:sz w:val="25"/>
          <w:szCs w:val="25"/>
          <w:rtl/>
        </w:rPr>
        <w:t xml:space="preserve"> </w:t>
      </w:r>
      <w:r w:rsidRPr="00DE1B0B">
        <w:rPr>
          <w:rFonts w:ascii="Times New Roman" w:hAnsi="Times New Roman"/>
          <w:sz w:val="25"/>
          <w:szCs w:val="25"/>
          <w:rtl/>
          <w:lang w:bidi="he-IL"/>
        </w:rPr>
        <w:t>המתאבקים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כן</w:t>
      </w:r>
      <w:r w:rsidRPr="00DE1B0B">
        <w:rPr>
          <w:rFonts w:ascii="Times New Roman" w:hAnsi="Times New Roman"/>
          <w:sz w:val="25"/>
          <w:szCs w:val="25"/>
          <w:rt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למה יהיה</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נחלת</w:t>
      </w:r>
      <w:r w:rsidRPr="00DE1B0B">
        <w:rPr>
          <w:rFonts w:ascii="Times New Roman" w:hAnsi="Times New Roman"/>
          <w:sz w:val="25"/>
          <w:szCs w:val="25"/>
          <w:rtl/>
        </w:rPr>
        <w:t xml:space="preserve"> </w:t>
      </w:r>
      <w:r w:rsidRPr="00DE1B0B">
        <w:rPr>
          <w:rFonts w:ascii="Times New Roman" w:hAnsi="Times New Roman"/>
          <w:sz w:val="25"/>
          <w:szCs w:val="25"/>
          <w:rtl/>
          <w:lang w:bidi="he-IL"/>
        </w:rPr>
        <w:t>לב</w:t>
      </w:r>
      <w:r w:rsidRPr="00DE1B0B">
        <w:rPr>
          <w:rFonts w:ascii="Times New Roman" w:hAnsi="Times New Roman"/>
          <w:sz w:val="25"/>
          <w:szCs w:val="25"/>
          <w:rtl/>
        </w:rPr>
        <w:t xml:space="preserve"> </w:t>
      </w:r>
      <w:r w:rsidRPr="00DE1B0B">
        <w:rPr>
          <w:rFonts w:ascii="Times New Roman" w:hAnsi="Times New Roman"/>
          <w:sz w:val="25"/>
          <w:szCs w:val="25"/>
          <w:rtl/>
          <w:lang w:bidi="he-IL"/>
        </w:rPr>
        <w:t>האדם</w:t>
      </w:r>
      <w:r w:rsidRPr="00DE1B0B">
        <w:rPr>
          <w:rFonts w:ascii="Times New Roman" w:hAnsi="Times New Roman"/>
          <w:sz w:val="25"/>
          <w:szCs w:val="25"/>
          <w:rtl/>
        </w:rPr>
        <w:t xml:space="preserve"> </w:t>
      </w:r>
      <w:r w:rsidRPr="00DE1B0B">
        <w:rPr>
          <w:rFonts w:ascii="Times New Roman" w:hAnsi="Times New Roman"/>
          <w:sz w:val="25"/>
          <w:szCs w:val="25"/>
          <w:rtl/>
          <w:lang w:bidi="he-IL"/>
        </w:rPr>
        <w:t>הצדיק</w:t>
      </w:r>
      <w:r w:rsidRPr="00DE1B0B">
        <w:rPr>
          <w:rFonts w:ascii="Times New Roman" w:hAnsi="Times New Roman"/>
          <w:sz w:val="25"/>
          <w:szCs w:val="25"/>
          <w:rtl/>
        </w:rPr>
        <w:t xml:space="preserve"> </w:t>
      </w:r>
      <w:r w:rsidRPr="00DE1B0B">
        <w:rPr>
          <w:rFonts w:ascii="Times New Roman" w:hAnsi="Times New Roman"/>
          <w:sz w:val="25"/>
          <w:szCs w:val="25"/>
          <w:rtl/>
          <w:lang w:bidi="he-IL"/>
        </w:rPr>
        <w:t>שהשיג</w:t>
      </w:r>
      <w:r w:rsidRPr="00DE1B0B">
        <w:rPr>
          <w:rFonts w:ascii="Times New Roman" w:hAnsi="Times New Roman"/>
          <w:sz w:val="25"/>
          <w:szCs w:val="25"/>
          <w:rtl/>
        </w:rPr>
        <w:t xml:space="preserve"> </w:t>
      </w:r>
      <w:r w:rsidRPr="00DE1B0B">
        <w:rPr>
          <w:rFonts w:ascii="Times New Roman" w:hAnsi="Times New Roman"/>
          <w:sz w:val="25"/>
          <w:szCs w:val="25"/>
          <w:rtl/>
          <w:lang w:bidi="he-IL"/>
        </w:rPr>
        <w:t>מעין</w:t>
      </w:r>
      <w:r w:rsidRPr="00DE1B0B">
        <w:rPr>
          <w:rFonts w:ascii="Times New Roman" w:hAnsi="Times New Roman"/>
          <w:sz w:val="25"/>
          <w:szCs w:val="25"/>
          <w:rtl/>
        </w:rPr>
        <w:t xml:space="preserve"> </w:t>
      </w:r>
      <w:r w:rsidRPr="00DE1B0B">
        <w:rPr>
          <w:rFonts w:ascii="Times New Roman" w:hAnsi="Times New Roman"/>
          <w:sz w:val="25"/>
          <w:szCs w:val="25"/>
          <w:rtl/>
          <w:lang w:bidi="he-IL"/>
        </w:rPr>
        <w:t>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והתבטל</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האחדות, וכי</w:t>
      </w:r>
      <w:r w:rsidRPr="00DE1B0B">
        <w:rPr>
          <w:rFonts w:ascii="Times New Roman" w:hAnsi="Times New Roman"/>
          <w:sz w:val="25"/>
          <w:szCs w:val="25"/>
          <w:rtl/>
        </w:rPr>
        <w:t xml:space="preserve"> </w:t>
      </w:r>
      <w:r w:rsidRPr="00DE1B0B">
        <w:rPr>
          <w:rFonts w:ascii="Times New Roman" w:hAnsi="Times New Roman"/>
          <w:sz w:val="25"/>
          <w:szCs w:val="25"/>
          <w:rtl/>
          <w:lang w:bidi="he-IL"/>
        </w:rPr>
        <w:t>בעבור</w:t>
      </w:r>
      <w:r w:rsidRPr="00DE1B0B">
        <w:rPr>
          <w:rFonts w:ascii="Times New Roman" w:hAnsi="Times New Roman"/>
          <w:sz w:val="25"/>
          <w:szCs w:val="25"/>
          <w:rtl/>
        </w:rPr>
        <w:t xml:space="preserve"> </w:t>
      </w:r>
      <w:r w:rsidRPr="00DE1B0B">
        <w:rPr>
          <w:rFonts w:ascii="Times New Roman" w:hAnsi="Times New Roman"/>
          <w:sz w:val="25"/>
          <w:szCs w:val="25"/>
          <w:rtl/>
          <w:lang w:bidi="he-IL"/>
        </w:rPr>
        <w:t>זאת</w:t>
      </w:r>
      <w:r w:rsidRPr="00DE1B0B">
        <w:rPr>
          <w:rFonts w:ascii="Times New Roman" w:hAnsi="Times New Roman"/>
          <w:sz w:val="25"/>
          <w:szCs w:val="25"/>
          <w:rtl/>
        </w:rPr>
        <w:t xml:space="preserve"> </w:t>
      </w:r>
      <w:r w:rsidRPr="00DE1B0B">
        <w:rPr>
          <w:rFonts w:ascii="Times New Roman" w:hAnsi="Times New Roman"/>
          <w:sz w:val="25"/>
          <w:szCs w:val="25"/>
          <w:rtl/>
          <w:lang w:bidi="he-IL"/>
        </w:rPr>
        <w:t>יענש</w:t>
      </w:r>
      <w:r w:rsidRPr="00DE1B0B">
        <w:rPr>
          <w:rFonts w:ascii="Times New Roman" w:hAnsi="Times New Roman"/>
          <w:sz w:val="25"/>
          <w:szCs w:val="25"/>
          <w:rtl/>
        </w:rPr>
        <w:t xml:space="preserve"> </w:t>
      </w:r>
      <w:r w:rsidRPr="00DE1B0B">
        <w:rPr>
          <w:rFonts w:ascii="Times New Roman" w:hAnsi="Times New Roman"/>
          <w:sz w:val="25"/>
          <w:szCs w:val="25"/>
          <w:rtl/>
          <w:lang w:bidi="he-IL"/>
        </w:rPr>
        <w:t>בהתגברות</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w:t>
      </w:r>
      <w:r w:rsidRPr="00DE1B0B">
        <w:rPr>
          <w:rFonts w:ascii="Times New Roman" w:hAnsi="Times New Roman"/>
          <w:sz w:val="25"/>
          <w:szCs w:val="25"/>
          <w:rtl/>
          <w:lang w:bidi="he-IL"/>
        </w:rPr>
        <w:t xml:space="preserve"> זו</w:t>
      </w:r>
      <w:r w:rsidRPr="00DE1B0B">
        <w:rPr>
          <w:rFonts w:ascii="Times New Roman" w:hAnsi="Times New Roman"/>
          <w:sz w:val="25"/>
          <w:szCs w:val="25"/>
          <w:rtl/>
        </w:rPr>
        <w:t xml:space="preserve"> </w:t>
      </w:r>
      <w:r w:rsidRPr="00DE1B0B">
        <w:rPr>
          <w:rFonts w:ascii="Times New Roman" w:hAnsi="Times New Roman"/>
          <w:sz w:val="25"/>
          <w:szCs w:val="25"/>
          <w:rtl/>
          <w:lang w:bidi="he-IL"/>
        </w:rPr>
        <w:t>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וזו</w:t>
      </w:r>
      <w:r w:rsidRPr="00DE1B0B">
        <w:rPr>
          <w:rFonts w:ascii="Times New Roman" w:hAnsi="Times New Roman"/>
          <w:sz w:val="25"/>
          <w:szCs w:val="25"/>
          <w:rtl/>
        </w:rPr>
        <w:t xml:space="preserve"> </w:t>
      </w:r>
      <w:r w:rsidRPr="00DE1B0B">
        <w:rPr>
          <w:rFonts w:ascii="Times New Roman" w:hAnsi="Times New Roman"/>
          <w:sz w:val="25"/>
          <w:szCs w:val="25"/>
          <w:rtl/>
          <w:lang w:bidi="he-IL"/>
        </w:rPr>
        <w:t>שכרה</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tl/>
          <w:lang w:bidi="he-IL"/>
        </w:rPr>
      </w:pPr>
      <w:r w:rsidRPr="00DE1B0B">
        <w:rPr>
          <w:rFonts w:ascii="Times New Roman" w:hAnsi="Times New Roman"/>
          <w:b/>
          <w:bCs/>
          <w:sz w:val="25"/>
          <w:szCs w:val="25"/>
          <w:rtl/>
          <w:lang w:bidi="he-IL"/>
        </w:rPr>
        <w:t>ו]</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בסעיף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שרושם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האחדות</w:t>
      </w:r>
      <w:r w:rsidRPr="00DE1B0B">
        <w:rPr>
          <w:rFonts w:ascii="Times New Roman" w:hAnsi="Times New Roman"/>
          <w:sz w:val="25"/>
          <w:szCs w:val="25"/>
          <w:rtl/>
        </w:rPr>
        <w:t xml:space="preserve"> </w:t>
      </w:r>
      <w:r w:rsidRPr="00DE1B0B">
        <w:rPr>
          <w:rFonts w:ascii="Times New Roman" w:hAnsi="Times New Roman"/>
          <w:sz w:val="25"/>
          <w:szCs w:val="25"/>
          <w:rtl/>
          <w:lang w:bidi="he-IL"/>
        </w:rPr>
        <w:t>מביא</w:t>
      </w:r>
      <w:r w:rsidRPr="00DE1B0B">
        <w:rPr>
          <w:rFonts w:ascii="Times New Roman" w:hAnsi="Times New Roman"/>
          <w:sz w:val="25"/>
          <w:szCs w:val="25"/>
          <w:rtl/>
        </w:rPr>
        <w:t xml:space="preserve"> </w:t>
      </w:r>
      <w:r w:rsidRPr="00DE1B0B">
        <w:rPr>
          <w:rFonts w:ascii="Times New Roman" w:hAnsi="Times New Roman"/>
          <w:sz w:val="25"/>
          <w:szCs w:val="25"/>
          <w:rtl/>
          <w:lang w:bidi="he-IL"/>
        </w:rPr>
        <w:t>לחידושין דאורייתא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ומביא</w:t>
      </w:r>
      <w:r w:rsidRPr="00DE1B0B">
        <w:rPr>
          <w:rFonts w:ascii="Times New Roman" w:hAnsi="Times New Roman"/>
          <w:sz w:val="25"/>
          <w:szCs w:val="25"/>
          <w:rtl/>
        </w:rPr>
        <w:t xml:space="preserve"> </w:t>
      </w:r>
      <w:r w:rsidRPr="00DE1B0B">
        <w:rPr>
          <w:rFonts w:ascii="Times New Roman" w:hAnsi="Times New Roman"/>
          <w:sz w:val="25"/>
          <w:szCs w:val="25"/>
          <w:rtl/>
          <w:lang w:bidi="he-IL"/>
        </w:rPr>
        <w:t>ראיות</w:t>
      </w:r>
      <w:r w:rsidRPr="00DE1B0B">
        <w:rPr>
          <w:rFonts w:ascii="Times New Roman" w:hAnsi="Times New Roman"/>
          <w:sz w:val="25"/>
          <w:szCs w:val="25"/>
          <w:rtl/>
        </w:rPr>
        <w:t xml:space="preserve"> </w:t>
      </w:r>
      <w:r w:rsidRPr="00DE1B0B">
        <w:rPr>
          <w:rFonts w:ascii="Times New Roman" w:hAnsi="Times New Roman"/>
          <w:sz w:val="25"/>
          <w:szCs w:val="25"/>
          <w:rtl/>
          <w:lang w:bidi="he-IL"/>
        </w:rPr>
        <w:t>ע"ז</w:t>
      </w:r>
      <w:r w:rsidRPr="00DE1B0B">
        <w:rPr>
          <w:rFonts w:ascii="Times New Roman" w:hAnsi="Times New Roman"/>
          <w:sz w:val="25"/>
          <w:szCs w:val="25"/>
          <w:rt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לשבר</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אוזנינו</w:t>
      </w:r>
      <w:r w:rsidRPr="00DE1B0B">
        <w:rPr>
          <w:rFonts w:ascii="Times New Roman" w:hAnsi="Times New Roman"/>
          <w:sz w:val="25"/>
          <w:szCs w:val="25"/>
          <w:rtl/>
        </w:rPr>
        <w:t xml:space="preserve"> </w:t>
      </w:r>
      <w:r w:rsidRPr="00DE1B0B">
        <w:rPr>
          <w:rFonts w:ascii="Times New Roman" w:hAnsi="Times New Roman"/>
          <w:sz w:val="25"/>
          <w:szCs w:val="25"/>
          <w:rtl/>
          <w:lang w:bidi="he-IL"/>
        </w:rPr>
        <w:t>בהסבר</w:t>
      </w:r>
      <w:r w:rsidRPr="00DE1B0B">
        <w:rPr>
          <w:rFonts w:ascii="Times New Roman" w:hAnsi="Times New Roman"/>
          <w:sz w:val="25"/>
          <w:szCs w:val="25"/>
          <w:rtl/>
        </w:rPr>
        <w:t xml:space="preserve"> </w:t>
      </w:r>
      <w:r w:rsidRPr="00DE1B0B">
        <w:rPr>
          <w:rFonts w:ascii="Times New Roman" w:hAnsi="Times New Roman"/>
          <w:sz w:val="25"/>
          <w:szCs w:val="25"/>
          <w:rtl/>
          <w:lang w:bidi="he-IL"/>
        </w:rPr>
        <w:t>מה</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לזה</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ז]</w:t>
      </w:r>
      <w:r w:rsidRPr="00DE1B0B">
        <w:rPr>
          <w:rFonts w:ascii="Times New Roman" w:hAnsi="Times New Roman"/>
          <w:sz w:val="25"/>
          <w:szCs w:val="25"/>
          <w:rtl/>
          <w:lang w:bidi="he-IL"/>
        </w:rPr>
        <w:t xml:space="preserve"> וביותר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אם</w:t>
      </w:r>
      <w:r w:rsidRPr="00DE1B0B">
        <w:rPr>
          <w:rFonts w:ascii="Times New Roman" w:hAnsi="Times New Roman"/>
          <w:sz w:val="25"/>
          <w:szCs w:val="25"/>
          <w:rtl/>
        </w:rPr>
        <w:t xml:space="preserve"> </w:t>
      </w:r>
      <w:r w:rsidRPr="00DE1B0B">
        <w:rPr>
          <w:rFonts w:ascii="Times New Roman" w:hAnsi="Times New Roman"/>
          <w:sz w:val="25"/>
          <w:szCs w:val="25"/>
          <w:rtl/>
          <w:lang w:bidi="he-IL"/>
        </w:rPr>
        <w:t>נשאר</w:t>
      </w:r>
      <w:r w:rsidRPr="00DE1B0B">
        <w:rPr>
          <w:rFonts w:ascii="Times New Roman" w:hAnsi="Times New Roman"/>
          <w:sz w:val="25"/>
          <w:szCs w:val="25"/>
          <w:rtl/>
        </w:rPr>
        <w:t xml:space="preserve"> </w:t>
      </w:r>
      <w:r w:rsidRPr="00DE1B0B">
        <w:rPr>
          <w:rFonts w:ascii="Times New Roman" w:hAnsi="Times New Roman"/>
          <w:sz w:val="25"/>
          <w:szCs w:val="25"/>
          <w:rtl/>
          <w:lang w:bidi="he-IL"/>
        </w:rPr>
        <w:t>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אפשר</w:t>
      </w:r>
      <w:r w:rsidRPr="00DE1B0B">
        <w:rPr>
          <w:rFonts w:ascii="Times New Roman" w:hAnsi="Times New Roman"/>
          <w:sz w:val="25"/>
          <w:szCs w:val="25"/>
          <w:rtl/>
        </w:rPr>
        <w:t xml:space="preserve"> </w:t>
      </w:r>
      <w:r w:rsidRPr="00DE1B0B">
        <w:rPr>
          <w:rFonts w:ascii="Times New Roman" w:hAnsi="Times New Roman"/>
          <w:sz w:val="25"/>
          <w:szCs w:val="25"/>
          <w:rtl/>
          <w:lang w:bidi="he-IL"/>
        </w:rPr>
        <w:t>להתנחם</w:t>
      </w:r>
      <w:r w:rsidRPr="00DE1B0B">
        <w:rPr>
          <w:rFonts w:ascii="Times New Roman" w:hAnsi="Times New Roman"/>
          <w:sz w:val="25"/>
          <w:szCs w:val="25"/>
          <w:rtl/>
        </w:rPr>
        <w:t xml:space="preserve"> </w:t>
      </w:r>
      <w:r w:rsidRPr="00DE1B0B">
        <w:rPr>
          <w:rFonts w:ascii="Times New Roman" w:hAnsi="Times New Roman"/>
          <w:sz w:val="25"/>
          <w:szCs w:val="25"/>
          <w:rtl/>
          <w:lang w:bidi="he-IL"/>
        </w:rPr>
        <w:t>בזה</w:t>
      </w:r>
      <w:r w:rsidRPr="00DE1B0B">
        <w:rPr>
          <w:rFonts w:ascii="Times New Roman" w:hAnsi="Times New Roman"/>
          <w:sz w:val="25"/>
          <w:szCs w:val="25"/>
          <w:rtl/>
        </w:rPr>
        <w:t xml:space="preserve"> </w:t>
      </w:r>
      <w:r w:rsidRPr="00DE1B0B">
        <w:rPr>
          <w:rFonts w:ascii="Times New Roman" w:hAnsi="Times New Roman"/>
          <w:sz w:val="25"/>
          <w:szCs w:val="25"/>
          <w:rtl/>
          <w:lang w:bidi="he-IL"/>
        </w:rPr>
        <w:t>גופא</w:t>
      </w:r>
      <w:r w:rsidRPr="00DE1B0B">
        <w:rPr>
          <w:rFonts w:ascii="Times New Roman" w:hAnsi="Times New Roman"/>
          <w:sz w:val="25"/>
          <w:szCs w:val="25"/>
          <w:rtl/>
        </w:rPr>
        <w:t xml:space="preserve"> </w:t>
      </w:r>
      <w:r w:rsidRPr="00DE1B0B">
        <w:rPr>
          <w:rFonts w:ascii="Times New Roman" w:hAnsi="Times New Roman"/>
          <w:sz w:val="25"/>
          <w:szCs w:val="25"/>
          <w:rtl/>
          <w:lang w:bidi="he-IL"/>
        </w:rPr>
        <w:t>ולקרר</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ומה</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שבאה</w:t>
      </w:r>
      <w:r w:rsidRPr="00DE1B0B">
        <w:rPr>
          <w:rFonts w:ascii="Times New Roman" w:hAnsi="Times New Roman"/>
          <w:sz w:val="25"/>
          <w:szCs w:val="25"/>
          <w:rtl/>
        </w:rPr>
        <w:t xml:space="preserve"> </w:t>
      </w:r>
      <w:r w:rsidRPr="00DE1B0B">
        <w:rPr>
          <w:rFonts w:ascii="Times New Roman" w:hAnsi="Times New Roman"/>
          <w:sz w:val="25"/>
          <w:szCs w:val="25"/>
          <w:rtl/>
          <w:lang w:bidi="he-IL"/>
        </w:rPr>
        <w:t>בעקבות</w:t>
      </w:r>
      <w:r w:rsidRPr="00DE1B0B">
        <w:rPr>
          <w:rFonts w:ascii="Times New Roman" w:hAnsi="Times New Roman"/>
          <w:sz w:val="25"/>
          <w:szCs w:val="25"/>
          <w:rtl/>
        </w:rPr>
        <w:t xml:space="preserve"> </w:t>
      </w:r>
      <w:r w:rsidRPr="00DE1B0B">
        <w:rPr>
          <w:rFonts w:ascii="Times New Roman" w:hAnsi="Times New Roman"/>
          <w:sz w:val="25"/>
          <w:szCs w:val="25"/>
          <w:rtl/>
          <w:lang w:bidi="he-IL"/>
        </w:rPr>
        <w:t>השמחה</w:t>
      </w:r>
      <w:r w:rsidR="004F319D" w:rsidRPr="00DE1B0B">
        <w:rPr>
          <w:rFonts w:ascii="Times New Roman" w:hAnsi="Times New Roman"/>
          <w:sz w:val="25"/>
          <w:szCs w:val="25"/>
          <w:rtl/>
          <w:lang w:bidi="he-I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b/>
          <w:bCs/>
          <w:sz w:val="25"/>
          <w:szCs w:val="25"/>
          <w:rtl/>
          <w:lang w:bidi="he-IL"/>
        </w:rPr>
        <w:t>ח]</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לזה</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נשאר</w:t>
      </w:r>
      <w:r w:rsidRPr="00DE1B0B">
        <w:rPr>
          <w:rFonts w:ascii="Times New Roman" w:hAnsi="Times New Roman"/>
          <w:sz w:val="25"/>
          <w:szCs w:val="25"/>
          <w:rtl/>
        </w:rPr>
        <w:t xml:space="preserve"> </w:t>
      </w:r>
      <w:r w:rsidRPr="00DE1B0B">
        <w:rPr>
          <w:rFonts w:ascii="Times New Roman" w:hAnsi="Times New Roman"/>
          <w:sz w:val="25"/>
          <w:szCs w:val="25"/>
          <w:rtl/>
          <w:lang w:bidi="he-IL"/>
        </w:rPr>
        <w:t>לו</w:t>
      </w:r>
      <w:r w:rsidRPr="00DE1B0B">
        <w:rPr>
          <w:rFonts w:ascii="Times New Roman" w:hAnsi="Times New Roman"/>
          <w:sz w:val="25"/>
          <w:szCs w:val="25"/>
          <w:rtl/>
        </w:rPr>
        <w:t xml:space="preserve"> </w:t>
      </w:r>
      <w:r w:rsidRPr="00DE1B0B">
        <w:rPr>
          <w:rFonts w:ascii="Times New Roman" w:hAnsi="Times New Roman"/>
          <w:sz w:val="25"/>
          <w:szCs w:val="25"/>
          <w:rtl/>
          <w:lang w:bidi="he-IL"/>
        </w:rPr>
        <w:t>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והשמחה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היא</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כמ"ש</w:t>
      </w:r>
      <w:r w:rsidRPr="00DE1B0B">
        <w:rPr>
          <w:rFonts w:ascii="Times New Roman" w:hAnsi="Times New Roman"/>
          <w:sz w:val="25"/>
          <w:szCs w:val="25"/>
          <w:rtl/>
        </w:rPr>
        <w:t xml:space="preserve"> </w:t>
      </w:r>
      <w:r w:rsidRPr="00DE1B0B">
        <w:rPr>
          <w:rFonts w:ascii="Times New Roman" w:hAnsi="Times New Roman"/>
          <w:sz w:val="25"/>
          <w:szCs w:val="25"/>
          <w:rtl/>
          <w:lang w:bidi="he-IL"/>
        </w:rPr>
        <w:t>בגמ' על</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 של</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ושמחת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ראשם</w:t>
      </w:r>
      <w:r w:rsidRPr="00DE1B0B">
        <w:rPr>
          <w:rFonts w:ascii="Times New Roman" w:hAnsi="Times New Roman"/>
          <w:sz w:val="25"/>
          <w:szCs w:val="25"/>
          <w:rtl/>
        </w:rPr>
        <w:t xml:space="preserve">, </w:t>
      </w:r>
      <w:r w:rsidRPr="00DE1B0B">
        <w:rPr>
          <w:rFonts w:ascii="Times New Roman" w:hAnsi="Times New Roman"/>
          <w:sz w:val="25"/>
          <w:szCs w:val="25"/>
          <w:rtl/>
          <w:lang w:bidi="he-IL"/>
        </w:rPr>
        <w:t>ונעשה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וצ"ב</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רמז</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והשמחת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הם</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עצמם</w:t>
      </w:r>
      <w:r w:rsidRPr="00DE1B0B">
        <w:rPr>
          <w:rFonts w:ascii="Times New Roman" w:hAnsi="Times New Roman"/>
          <w:sz w:val="25"/>
          <w:szCs w:val="25"/>
          <w:rtl/>
        </w:rPr>
        <w:t xml:space="preserve">, </w:t>
      </w:r>
      <w:r w:rsidRPr="00DE1B0B">
        <w:rPr>
          <w:rFonts w:ascii="Times New Roman" w:hAnsi="Times New Roman"/>
          <w:sz w:val="25"/>
          <w:szCs w:val="25"/>
          <w:rtl/>
          <w:lang w:bidi="he-IL"/>
        </w:rPr>
        <w:t>וביותר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הביאו</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ושמחת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ורביז"ל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כותב</w:t>
      </w:r>
      <w:r w:rsidRPr="00DE1B0B">
        <w:rPr>
          <w:rFonts w:ascii="Times New Roman" w:hAnsi="Times New Roman"/>
          <w:sz w:val="25"/>
          <w:szCs w:val="25"/>
          <w:rtl/>
        </w:rPr>
        <w:t xml:space="preserve"> </w:t>
      </w:r>
      <w:r w:rsidRPr="00DE1B0B">
        <w:rPr>
          <w:rFonts w:ascii="Times New Roman" w:hAnsi="Times New Roman"/>
          <w:sz w:val="25"/>
          <w:szCs w:val="25"/>
          <w:rtl/>
          <w:lang w:bidi="he-IL"/>
        </w:rPr>
        <w:t>להיפך</w:t>
      </w:r>
      <w:r w:rsidRPr="00DE1B0B">
        <w:rPr>
          <w:rFonts w:ascii="Times New Roman" w:hAnsi="Times New Roman"/>
          <w:sz w:val="25"/>
          <w:szCs w:val="25"/>
          <w:rtl/>
        </w:rPr>
        <w:t xml:space="preserve"> </w:t>
      </w:r>
      <w:r w:rsidRPr="00DE1B0B">
        <w:rPr>
          <w:rFonts w:ascii="Times New Roman" w:hAnsi="Times New Roman"/>
          <w:sz w:val="25"/>
          <w:szCs w:val="25"/>
          <w:rtl/>
          <w:lang w:bidi="he-IL"/>
        </w:rPr>
        <w:t>שהשמחה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מביאה</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ההתחדשות</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ועל</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ראיה</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tl/>
          <w:lang w:bidi="he-IL"/>
        </w:rPr>
      </w:pPr>
      <w:r w:rsidRPr="00DE1B0B">
        <w:rPr>
          <w:rFonts w:ascii="Times New Roman" w:hAnsi="Times New Roman"/>
          <w:b/>
          <w:bCs/>
          <w:sz w:val="25"/>
          <w:szCs w:val="25"/>
          <w:rtl/>
          <w:lang w:bidi="he-IL"/>
        </w:rPr>
        <w:t>ט]</w:t>
      </w:r>
      <w:r w:rsidRPr="00DE1B0B">
        <w:rPr>
          <w:rFonts w:ascii="Times New Roman" w:hAnsi="Times New Roman"/>
          <w:sz w:val="25"/>
          <w:szCs w:val="25"/>
          <w:rtl/>
          <w:lang w:bidi="he-IL"/>
        </w:rPr>
        <w:t xml:space="preserve"> גם</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שנעשה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לענין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השכל</w:t>
      </w:r>
      <w:r w:rsidRPr="00DE1B0B">
        <w:rPr>
          <w:rFonts w:ascii="Times New Roman" w:hAnsi="Times New Roman"/>
          <w:sz w:val="25"/>
          <w:szCs w:val="25"/>
          <w:rtl/>
        </w:rPr>
        <w:t xml:space="preserve"> </w:t>
      </w:r>
      <w:r w:rsidRPr="00DE1B0B">
        <w:rPr>
          <w:rFonts w:ascii="Times New Roman" w:hAnsi="Times New Roman"/>
          <w:sz w:val="25"/>
          <w:szCs w:val="25"/>
          <w:rtl/>
          <w:lang w:bidi="he-IL"/>
        </w:rPr>
        <w:t>לחידושין</w:t>
      </w:r>
      <w:r w:rsidRPr="00DE1B0B">
        <w:rPr>
          <w:rFonts w:ascii="Times New Roman" w:hAnsi="Times New Roman"/>
          <w:sz w:val="25"/>
          <w:szCs w:val="25"/>
          <w:rtl/>
        </w:rPr>
        <w:t xml:space="preserve"> </w:t>
      </w:r>
      <w:r w:rsidRPr="00DE1B0B">
        <w:rPr>
          <w:rFonts w:ascii="Times New Roman" w:hAnsi="Times New Roman"/>
          <w:sz w:val="25"/>
          <w:szCs w:val="25"/>
          <w:rtl/>
          <w:lang w:bidi="he-IL"/>
        </w:rPr>
        <w:t>דאורייתא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להיפך</w:t>
      </w:r>
      <w:r w:rsidRPr="00DE1B0B">
        <w:rPr>
          <w:rFonts w:ascii="Times New Roman" w:hAnsi="Times New Roman"/>
          <w:sz w:val="25"/>
          <w:szCs w:val="25"/>
          <w:rtl/>
        </w:rPr>
        <w:t xml:space="preserve"> </w:t>
      </w:r>
      <w:r w:rsidRPr="00DE1B0B">
        <w:rPr>
          <w:rFonts w:ascii="Times New Roman" w:hAnsi="Times New Roman"/>
          <w:sz w:val="25"/>
          <w:szCs w:val="25"/>
          <w:rtl/>
          <w:lang w:bidi="he-IL"/>
        </w:rPr>
        <w:t>שענין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קבלת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w:t>
      </w:r>
      <w:r w:rsidRPr="00DE1B0B">
        <w:rPr>
          <w:rFonts w:ascii="Times New Roman" w:hAnsi="Times New Roman"/>
          <w:sz w:val="25"/>
          <w:szCs w:val="25"/>
          <w:rtl/>
        </w:rPr>
        <w:t xml:space="preserve"> </w:t>
      </w:r>
      <w:r w:rsidRPr="00DE1B0B">
        <w:rPr>
          <w:rFonts w:ascii="Times New Roman" w:hAnsi="Times New Roman"/>
          <w:sz w:val="25"/>
          <w:szCs w:val="25"/>
          <w:rtl/>
          <w:lang w:bidi="he-IL"/>
        </w:rPr>
        <w:t>לקיים</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גם</w:t>
      </w:r>
      <w:r w:rsidRPr="00DE1B0B">
        <w:rPr>
          <w:rFonts w:ascii="Times New Roman" w:hAnsi="Times New Roman"/>
          <w:sz w:val="25"/>
          <w:szCs w:val="25"/>
          <w:rtl/>
        </w:rPr>
        <w:t xml:space="preserve"> </w:t>
      </w:r>
      <w:r w:rsidRPr="00DE1B0B">
        <w:rPr>
          <w:rFonts w:ascii="Times New Roman" w:hAnsi="Times New Roman"/>
          <w:sz w:val="25"/>
          <w:szCs w:val="25"/>
          <w:rtl/>
          <w:lang w:bidi="he-IL"/>
        </w:rPr>
        <w:t>בלי</w:t>
      </w:r>
      <w:r w:rsidRPr="00DE1B0B">
        <w:rPr>
          <w:rFonts w:ascii="Times New Roman" w:hAnsi="Times New Roman"/>
          <w:sz w:val="25"/>
          <w:szCs w:val="25"/>
          <w:rtl/>
        </w:rPr>
        <w:t xml:space="preserve"> </w:t>
      </w:r>
      <w:r w:rsidRPr="00DE1B0B">
        <w:rPr>
          <w:rFonts w:ascii="Times New Roman" w:hAnsi="Times New Roman"/>
          <w:sz w:val="25"/>
          <w:szCs w:val="25"/>
          <w:rtl/>
          <w:lang w:bidi="he-IL"/>
        </w:rPr>
        <w:t>לשמוע</w:t>
      </w:r>
      <w:r w:rsidRPr="00DE1B0B">
        <w:rPr>
          <w:rFonts w:ascii="Times New Roman" w:hAnsi="Times New Roman"/>
          <w:sz w:val="25"/>
          <w:szCs w:val="25"/>
          <w:rtl/>
        </w:rPr>
        <w:t xml:space="preserve"> </w:t>
      </w:r>
      <w:r w:rsidRPr="00DE1B0B">
        <w:rPr>
          <w:rFonts w:ascii="Times New Roman" w:hAnsi="Times New Roman"/>
          <w:sz w:val="25"/>
          <w:szCs w:val="25"/>
          <w:rtl/>
          <w:lang w:bidi="he-IL"/>
        </w:rPr>
        <w:t>ולהבין</w:t>
      </w:r>
      <w:r w:rsidRPr="00DE1B0B">
        <w:rPr>
          <w:rFonts w:ascii="Times New Roman" w:hAnsi="Times New Roman"/>
          <w:sz w:val="25"/>
          <w:szCs w:val="25"/>
          <w:rtl/>
        </w:rPr>
        <w:t xml:space="preserve"> </w:t>
      </w:r>
      <w:r w:rsidRPr="00DE1B0B">
        <w:rPr>
          <w:rFonts w:ascii="Times New Roman" w:hAnsi="Times New Roman"/>
          <w:sz w:val="25"/>
          <w:szCs w:val="25"/>
          <w:rtl/>
          <w:lang w:bidi="he-IL"/>
        </w:rPr>
        <w:t>וכידוע</w:t>
      </w:r>
      <w:r w:rsidRPr="00DE1B0B">
        <w:rPr>
          <w:rFonts w:ascii="Times New Roman" w:hAnsi="Times New Roman"/>
          <w:sz w:val="25"/>
          <w:szCs w:val="25"/>
          <w:rtl/>
        </w:rPr>
        <w:t xml:space="preserve"> </w:t>
      </w:r>
      <w:r w:rsidRPr="00DE1B0B">
        <w:rPr>
          <w:rFonts w:ascii="Times New Roman" w:hAnsi="Times New Roman"/>
          <w:sz w:val="25"/>
          <w:szCs w:val="25"/>
          <w:rtl/>
          <w:lang w:bidi="he-IL"/>
        </w:rPr>
        <w:t>שנקרא</w:t>
      </w:r>
      <w:r w:rsidRPr="00DE1B0B">
        <w:rPr>
          <w:rFonts w:ascii="Times New Roman" w:hAnsi="Times New Roman"/>
          <w:sz w:val="25"/>
          <w:szCs w:val="25"/>
          <w:rtl/>
        </w:rPr>
        <w:t xml:space="preserve"> </w:t>
      </w:r>
      <w:r w:rsidRPr="00DE1B0B">
        <w:rPr>
          <w:rFonts w:ascii="Times New Roman" w:hAnsi="Times New Roman"/>
          <w:sz w:val="25"/>
          <w:szCs w:val="25"/>
          <w:rtl/>
          <w:lang w:bidi="he-IL"/>
        </w:rPr>
        <w:t>בדברי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חז"ל</w:t>
      </w:r>
      <w:r w:rsidRPr="00DE1B0B">
        <w:rPr>
          <w:rFonts w:ascii="Times New Roman" w:hAnsi="Times New Roman"/>
          <w:sz w:val="25"/>
          <w:szCs w:val="25"/>
          <w:rtl/>
        </w:rPr>
        <w:t xml:space="preserve"> </w:t>
      </w:r>
      <w:r w:rsidRPr="00DE1B0B">
        <w:rPr>
          <w:rFonts w:ascii="Times New Roman" w:hAnsi="Times New Roman"/>
          <w:sz w:val="25"/>
          <w:szCs w:val="25"/>
          <w:rtl/>
          <w:lang w:bidi="he-IL"/>
        </w:rPr>
        <w:t>שהקדימו פיהם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לאזניהם </w:t>
      </w:r>
      <w:r w:rsidRPr="00CC47E5">
        <w:rPr>
          <w:rFonts w:ascii="Times New Roman" w:hAnsi="Times New Roman"/>
          <w:sz w:val="25"/>
          <w:szCs w:val="19"/>
          <w:rtl/>
          <w:lang w:bidi="he-IL"/>
        </w:rPr>
        <w:t>(שבת פח.)</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י]</w:t>
      </w:r>
      <w:r w:rsidRPr="00DE1B0B">
        <w:rPr>
          <w:rFonts w:ascii="Times New Roman" w:hAnsi="Times New Roman"/>
          <w:sz w:val="25"/>
          <w:szCs w:val="25"/>
          <w:rtl/>
          <w:lang w:bidi="he-IL"/>
        </w:rPr>
        <w:t xml:space="preserve"> גם</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כמה וכמה פעמים שהרושם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התחדשות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 ובפשטות</w:t>
      </w:r>
      <w:r w:rsidRPr="00DE1B0B">
        <w:rPr>
          <w:rFonts w:ascii="Times New Roman" w:hAnsi="Times New Roman"/>
          <w:sz w:val="25"/>
          <w:szCs w:val="25"/>
          <w:rtl/>
        </w:rPr>
        <w:t xml:space="preserve"> </w:t>
      </w:r>
      <w:r w:rsidRPr="00DE1B0B">
        <w:rPr>
          <w:rFonts w:ascii="Times New Roman" w:hAnsi="Times New Roman"/>
          <w:sz w:val="25"/>
          <w:szCs w:val="25"/>
          <w:rtl/>
          <w:lang w:bidi="he-IL"/>
        </w:rPr>
        <w:t>כוונתו</w:t>
      </w:r>
      <w:r w:rsidRPr="00DE1B0B">
        <w:rPr>
          <w:rFonts w:ascii="Times New Roman" w:hAnsi="Times New Roman"/>
          <w:sz w:val="25"/>
          <w:szCs w:val="25"/>
          <w:rtl/>
        </w:rPr>
        <w:t xml:space="preserve"> </w:t>
      </w:r>
      <w:r w:rsidRPr="00DE1B0B">
        <w:rPr>
          <w:rFonts w:ascii="Times New Roman" w:hAnsi="Times New Roman"/>
          <w:sz w:val="25"/>
          <w:szCs w:val="25"/>
          <w:rtl/>
          <w:lang w:bidi="he-IL"/>
        </w:rPr>
        <w:t>לחידושין</w:t>
      </w:r>
      <w:r w:rsidRPr="00DE1B0B">
        <w:rPr>
          <w:rFonts w:ascii="Times New Roman" w:hAnsi="Times New Roman"/>
          <w:sz w:val="25"/>
          <w:szCs w:val="25"/>
          <w:rtl/>
        </w:rPr>
        <w:t xml:space="preserve"> </w:t>
      </w:r>
      <w:r w:rsidRPr="00DE1B0B">
        <w:rPr>
          <w:rFonts w:ascii="Times New Roman" w:hAnsi="Times New Roman"/>
          <w:sz w:val="25"/>
          <w:szCs w:val="25"/>
          <w:rtl/>
          <w:lang w:bidi="he-IL"/>
        </w:rPr>
        <w:t>דאורייתא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w:t>
      </w:r>
      <w:r w:rsidRPr="00DE1B0B">
        <w:rPr>
          <w:rFonts w:ascii="Times New Roman" w:hAnsi="Times New Roman"/>
          <w:sz w:val="25"/>
          <w:szCs w:val="25"/>
          <w:rtl/>
        </w:rPr>
        <w:t xml:space="preserve"> </w:t>
      </w:r>
      <w:r w:rsidRPr="00DE1B0B">
        <w:rPr>
          <w:rFonts w:ascii="Times New Roman" w:hAnsi="Times New Roman"/>
          <w:sz w:val="25"/>
          <w:szCs w:val="25"/>
          <w:rtl/>
          <w:lang w:bidi="he-IL"/>
        </w:rPr>
        <w:t>הלשון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התחדשות</w:t>
      </w:r>
      <w:r w:rsidRPr="00DE1B0B">
        <w:rPr>
          <w:rFonts w:ascii="Times New Roman" w:hAnsi="Times New Roman"/>
          <w:sz w:val="25"/>
          <w:szCs w:val="25"/>
          <w:rtl/>
        </w:rPr>
        <w:t xml:space="preserve"> </w:t>
      </w:r>
      <w:r w:rsidRPr="00DE1B0B">
        <w:rPr>
          <w:rFonts w:ascii="Times New Roman" w:hAnsi="Times New Roman"/>
          <w:sz w:val="25"/>
          <w:szCs w:val="25"/>
          <w:rtl/>
          <w:lang w:bidi="he-IL"/>
        </w:rPr>
        <w:t>יש</w:t>
      </w:r>
      <w:r w:rsidRPr="00DE1B0B">
        <w:rPr>
          <w:rFonts w:ascii="Times New Roman" w:hAnsi="Times New Roman"/>
          <w:sz w:val="25"/>
          <w:szCs w:val="25"/>
          <w:rtl/>
        </w:rPr>
        <w:t xml:space="preserve"> </w:t>
      </w:r>
      <w:r w:rsidRPr="00DE1B0B">
        <w:rPr>
          <w:rFonts w:ascii="Times New Roman" w:hAnsi="Times New Roman"/>
          <w:sz w:val="25"/>
          <w:szCs w:val="25"/>
          <w:rtl/>
          <w:lang w:bidi="he-IL"/>
        </w:rPr>
        <w:t>לה</w:t>
      </w:r>
      <w:r w:rsidRPr="00DE1B0B">
        <w:rPr>
          <w:rFonts w:ascii="Times New Roman" w:hAnsi="Times New Roman"/>
          <w:sz w:val="25"/>
          <w:szCs w:val="25"/>
          <w:rtl/>
        </w:rPr>
        <w:t xml:space="preserve"> </w:t>
      </w:r>
      <w:r w:rsidRPr="00DE1B0B">
        <w:rPr>
          <w:rFonts w:ascii="Times New Roman" w:hAnsi="Times New Roman"/>
          <w:sz w:val="25"/>
          <w:szCs w:val="25"/>
          <w:rtl/>
          <w:lang w:bidi="he-IL"/>
        </w:rPr>
        <w:t>משמעות</w:t>
      </w:r>
      <w:r w:rsidRPr="00DE1B0B">
        <w:rPr>
          <w:rFonts w:ascii="Times New Roman" w:hAnsi="Times New Roman"/>
          <w:sz w:val="25"/>
          <w:szCs w:val="25"/>
          <w:rtl/>
        </w:rPr>
        <w:t xml:space="preserve"> </w:t>
      </w:r>
      <w:r w:rsidRPr="00DE1B0B">
        <w:rPr>
          <w:rFonts w:ascii="Times New Roman" w:hAnsi="Times New Roman"/>
          <w:sz w:val="25"/>
          <w:szCs w:val="25"/>
          <w:rtl/>
          <w:lang w:bidi="he-IL"/>
        </w:rPr>
        <w:t>אחרת</w:t>
      </w:r>
      <w:r w:rsidRPr="00DE1B0B">
        <w:rPr>
          <w:rFonts w:ascii="Times New Roman" w:hAnsi="Times New Roman"/>
          <w:sz w:val="25"/>
          <w:szCs w:val="25"/>
          <w:rtl/>
        </w:rPr>
        <w:t xml:space="preserve"> </w:t>
      </w:r>
      <w:r w:rsidRPr="00DE1B0B">
        <w:rPr>
          <w:rFonts w:ascii="Times New Roman" w:hAnsi="Times New Roman"/>
          <w:sz w:val="25"/>
          <w:szCs w:val="25"/>
          <w:rtl/>
          <w:lang w:bidi="he-IL"/>
        </w:rPr>
        <w:t>לגמרי</w:t>
      </w:r>
      <w:r w:rsidRPr="00DE1B0B">
        <w:rPr>
          <w:rFonts w:ascii="Times New Roman" w:hAnsi="Times New Roman"/>
          <w:sz w:val="25"/>
          <w:szCs w:val="25"/>
          <w:rt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יא]</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למה</w:t>
      </w:r>
      <w:r w:rsidRPr="00DE1B0B">
        <w:rPr>
          <w:rFonts w:ascii="Times New Roman" w:hAnsi="Times New Roman"/>
          <w:sz w:val="25"/>
          <w:szCs w:val="25"/>
          <w:rtl/>
        </w:rPr>
        <w:t xml:space="preserve"> </w:t>
      </w:r>
      <w:r w:rsidRPr="00DE1B0B">
        <w:rPr>
          <w:rFonts w:ascii="Times New Roman" w:hAnsi="Times New Roman"/>
          <w:sz w:val="25"/>
          <w:szCs w:val="25"/>
          <w:rtl/>
          <w:lang w:bidi="he-IL"/>
        </w:rPr>
        <w:t>האריך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להביא</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הגמ' שבחטא</w:t>
      </w:r>
      <w:r w:rsidRPr="00DE1B0B">
        <w:rPr>
          <w:rFonts w:ascii="Times New Roman" w:hAnsi="Times New Roman"/>
          <w:sz w:val="25"/>
          <w:szCs w:val="25"/>
          <w:rtl/>
        </w:rPr>
        <w:t xml:space="preserve"> </w:t>
      </w:r>
      <w:r w:rsidRPr="00DE1B0B">
        <w:rPr>
          <w:rFonts w:ascii="Times New Roman" w:hAnsi="Times New Roman"/>
          <w:sz w:val="25"/>
          <w:szCs w:val="25"/>
          <w:rtl/>
          <w:lang w:bidi="he-IL"/>
        </w:rPr>
        <w:t>העגל</w:t>
      </w:r>
      <w:r w:rsidRPr="00DE1B0B">
        <w:rPr>
          <w:rFonts w:ascii="Times New Roman" w:hAnsi="Times New Roman"/>
          <w:sz w:val="25"/>
          <w:szCs w:val="25"/>
          <w:rtl/>
        </w:rPr>
        <w:t xml:space="preserve"> </w:t>
      </w:r>
      <w:r w:rsidRPr="00DE1B0B">
        <w:rPr>
          <w:rFonts w:ascii="Times New Roman" w:hAnsi="Times New Roman"/>
          <w:sz w:val="25"/>
          <w:szCs w:val="25"/>
          <w:rtl/>
          <w:lang w:bidi="he-IL"/>
        </w:rPr>
        <w:t>ניטלו</w:t>
      </w:r>
      <w:r w:rsidRPr="00DE1B0B">
        <w:rPr>
          <w:rFonts w:ascii="Times New Roman" w:hAnsi="Times New Roman"/>
          <w:sz w:val="25"/>
          <w:szCs w:val="25"/>
          <w:rtl/>
        </w:rPr>
        <w:t xml:space="preserve"> </w:t>
      </w:r>
      <w:r w:rsidRPr="00DE1B0B">
        <w:rPr>
          <w:rFonts w:ascii="Times New Roman" w:hAnsi="Times New Roman"/>
          <w:sz w:val="25"/>
          <w:szCs w:val="25"/>
          <w:rtl/>
          <w:lang w:bidi="he-IL"/>
        </w:rPr>
        <w:t>מהם</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והיה</w:t>
      </w:r>
      <w:r w:rsidRPr="00DE1B0B">
        <w:rPr>
          <w:rFonts w:ascii="Times New Roman" w:hAnsi="Times New Roman"/>
          <w:sz w:val="25"/>
          <w:szCs w:val="25"/>
          <w:rtl/>
        </w:rPr>
        <w:t xml:space="preserve"> </w:t>
      </w:r>
      <w:r w:rsidRPr="00DE1B0B">
        <w:rPr>
          <w:rFonts w:ascii="Times New Roman" w:hAnsi="Times New Roman"/>
          <w:sz w:val="25"/>
          <w:szCs w:val="25"/>
          <w:rtl/>
          <w:lang w:bidi="he-IL"/>
        </w:rPr>
        <w:t>אפשר</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להביא</w:t>
      </w:r>
      <w:r w:rsidRPr="00DE1B0B">
        <w:rPr>
          <w:rFonts w:ascii="Times New Roman" w:hAnsi="Times New Roman"/>
          <w:sz w:val="25"/>
          <w:szCs w:val="25"/>
          <w:rtl/>
        </w:rPr>
        <w:t xml:space="preserve"> </w:t>
      </w:r>
      <w:r w:rsidRPr="00DE1B0B">
        <w:rPr>
          <w:rFonts w:ascii="Times New Roman" w:hAnsi="Times New Roman"/>
          <w:sz w:val="25"/>
          <w:szCs w:val="25"/>
          <w:rtl/>
          <w:lang w:bidi="he-IL"/>
        </w:rPr>
        <w:t>בקצרה</w:t>
      </w:r>
      <w:r w:rsidRPr="00DE1B0B">
        <w:rPr>
          <w:rFonts w:ascii="Times New Roman" w:hAnsi="Times New Roman"/>
          <w:sz w:val="25"/>
          <w:szCs w:val="25"/>
          <w:rtl/>
        </w:rPr>
        <w:t xml:space="preserve"> </w:t>
      </w:r>
      <w:r w:rsidRPr="00DE1B0B">
        <w:rPr>
          <w:rFonts w:ascii="Times New Roman" w:hAnsi="Times New Roman"/>
          <w:sz w:val="25"/>
          <w:szCs w:val="25"/>
          <w:rtl/>
          <w:lang w:bidi="he-IL"/>
        </w:rPr>
        <w:t>שמבואר</w:t>
      </w:r>
      <w:r w:rsidRPr="00DE1B0B">
        <w:rPr>
          <w:rFonts w:ascii="Times New Roman" w:hAnsi="Times New Roman"/>
          <w:sz w:val="25"/>
          <w:szCs w:val="25"/>
          <w:rtl/>
        </w:rPr>
        <w:t xml:space="preserve"> </w:t>
      </w:r>
      <w:r w:rsidRPr="00DE1B0B">
        <w:rPr>
          <w:rFonts w:ascii="Times New Roman" w:hAnsi="Times New Roman"/>
          <w:sz w:val="25"/>
          <w:szCs w:val="25"/>
          <w:rtl/>
          <w:lang w:bidi="he-IL"/>
        </w:rPr>
        <w:t>בחז"ל</w:t>
      </w:r>
      <w:r w:rsidRPr="00DE1B0B">
        <w:rPr>
          <w:rFonts w:ascii="Times New Roman" w:hAnsi="Times New Roman"/>
          <w:sz w:val="25"/>
          <w:szCs w:val="25"/>
          <w:rtl/>
        </w:rPr>
        <w:t xml:space="preserve"> </w:t>
      </w:r>
      <w:r w:rsidRPr="00DE1B0B">
        <w:rPr>
          <w:rFonts w:ascii="Times New Roman" w:hAnsi="Times New Roman"/>
          <w:sz w:val="25"/>
          <w:szCs w:val="25"/>
          <w:rtl/>
          <w:lang w:bidi="he-IL"/>
        </w:rPr>
        <w:t>שכתרי</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נקראים</w:t>
      </w:r>
      <w:r w:rsidRPr="00DE1B0B">
        <w:rPr>
          <w:rFonts w:ascii="Times New Roman" w:hAnsi="Times New Roman"/>
          <w:sz w:val="25"/>
          <w:szCs w:val="25"/>
          <w:rtl/>
        </w:rPr>
        <w:t xml:space="preserve"> </w:t>
      </w:r>
      <w:r w:rsidRPr="00DE1B0B">
        <w:rPr>
          <w:rFonts w:ascii="Times New Roman" w:hAnsi="Times New Roman"/>
          <w:sz w:val="25"/>
          <w:szCs w:val="25"/>
          <w:rtl/>
          <w:lang w:bidi="he-IL"/>
        </w:rPr>
        <w:t>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w:t>
      </w:r>
    </w:p>
    <w:p w:rsidR="004F319D" w:rsidRPr="00DE1B0B" w:rsidRDefault="00DB6530" w:rsidP="004F319D">
      <w:pPr>
        <w:spacing w:after="0" w:line="280" w:lineRule="exact"/>
        <w:rPr>
          <w:rFonts w:ascii="Times New Roman" w:hAnsi="Times New Roman"/>
          <w:sz w:val="25"/>
          <w:szCs w:val="25"/>
        </w:rPr>
      </w:pPr>
      <w:r w:rsidRPr="00DE1B0B">
        <w:rPr>
          <w:rFonts w:ascii="Times New Roman" w:hAnsi="Times New Roman"/>
          <w:b/>
          <w:bCs/>
          <w:sz w:val="25"/>
          <w:szCs w:val="25"/>
          <w:rtl/>
          <w:lang w:bidi="he-IL"/>
        </w:rPr>
        <w:t>יב]</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שיסורים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הם</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והביא</w:t>
      </w:r>
      <w:r w:rsidRPr="00DE1B0B">
        <w:rPr>
          <w:rFonts w:ascii="Times New Roman" w:hAnsi="Times New Roman"/>
          <w:sz w:val="25"/>
          <w:szCs w:val="25"/>
          <w:rtl/>
        </w:rPr>
        <w:t xml:space="preserve"> </w:t>
      </w:r>
      <w:r w:rsidRPr="00DE1B0B">
        <w:rPr>
          <w:rFonts w:ascii="Times New Roman" w:hAnsi="Times New Roman"/>
          <w:sz w:val="25"/>
          <w:szCs w:val="25"/>
          <w:rtl/>
          <w:lang w:bidi="he-IL"/>
        </w:rPr>
        <w:t>ע"ז</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הגמ' </w:t>
      </w:r>
      <w:r w:rsidRPr="00CC47E5">
        <w:rPr>
          <w:rFonts w:ascii="Times New Roman" w:hAnsi="Times New Roman"/>
          <w:sz w:val="25"/>
          <w:szCs w:val="19"/>
          <w:rtl/>
          <w:lang w:bidi="he-IL"/>
        </w:rPr>
        <w:t>(ברכות ה.)</w:t>
      </w:r>
      <w:r w:rsidRPr="00DE1B0B">
        <w:rPr>
          <w:rFonts w:ascii="Times New Roman" w:hAnsi="Times New Roman"/>
          <w:sz w:val="25"/>
          <w:szCs w:val="25"/>
          <w:rtl/>
          <w:lang w:bidi="he-IL"/>
        </w:rPr>
        <w:t xml:space="preserve"> 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ונאמר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ביסורין, וצ"ב</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הגמ' עצמה</w:t>
      </w:r>
      <w:r w:rsidRPr="00DE1B0B">
        <w:rPr>
          <w:rFonts w:ascii="Times New Roman" w:hAnsi="Times New Roman"/>
          <w:sz w:val="25"/>
          <w:szCs w:val="25"/>
          <w:rtl/>
        </w:rPr>
        <w:t xml:space="preserve"> </w:t>
      </w:r>
      <w:r w:rsidRPr="00DE1B0B">
        <w:rPr>
          <w:rFonts w:ascii="Times New Roman" w:hAnsi="Times New Roman"/>
          <w:sz w:val="25"/>
          <w:szCs w:val="25"/>
          <w:rtl/>
          <w:lang w:bidi="he-IL"/>
        </w:rPr>
        <w:t>השוותה</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ליסורים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ממרקים</w:t>
      </w:r>
      <w:r w:rsidRPr="00DE1B0B">
        <w:rPr>
          <w:rFonts w:ascii="Times New Roman" w:hAnsi="Times New Roman"/>
          <w:sz w:val="25"/>
          <w:szCs w:val="25"/>
          <w:rtl/>
        </w:rPr>
        <w:t xml:space="preserve"> </w:t>
      </w:r>
      <w:r w:rsidRPr="00DE1B0B">
        <w:rPr>
          <w:rFonts w:ascii="Times New Roman" w:hAnsi="Times New Roman"/>
          <w:sz w:val="25"/>
          <w:szCs w:val="25"/>
          <w:rtl/>
          <w:lang w:bidi="he-IL"/>
        </w:rPr>
        <w:t>בשר</w:t>
      </w:r>
      <w:r w:rsidRPr="00DE1B0B">
        <w:rPr>
          <w:rFonts w:ascii="Times New Roman" w:hAnsi="Times New Roman"/>
          <w:sz w:val="25"/>
          <w:szCs w:val="25"/>
          <w:rtl/>
        </w:rPr>
        <w:t xml:space="preserve"> </w:t>
      </w:r>
      <w:r w:rsidRPr="00DE1B0B">
        <w:rPr>
          <w:rFonts w:ascii="Times New Roman" w:hAnsi="Times New Roman"/>
          <w:sz w:val="25"/>
          <w:szCs w:val="25"/>
          <w:rtl/>
          <w:lang w:bidi="he-IL"/>
        </w:rPr>
        <w:t>כמו</w:t>
      </w:r>
      <w:r w:rsidRPr="00DE1B0B">
        <w:rPr>
          <w:rFonts w:ascii="Times New Roman" w:hAnsi="Times New Roman"/>
          <w:sz w:val="25"/>
          <w:szCs w:val="25"/>
          <w:rtl/>
        </w:rPr>
        <w:t xml:space="preserve"> </w:t>
      </w:r>
      <w:r w:rsidRPr="00DE1B0B">
        <w:rPr>
          <w:rFonts w:ascii="Times New Roman" w:hAnsi="Times New Roman"/>
          <w:sz w:val="25"/>
          <w:szCs w:val="25"/>
          <w:rtl/>
          <w:lang w:bidi="he-IL"/>
        </w:rPr>
        <w:t>המלח, ולמה</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להביא את 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הגמ', ובפרט</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לולא</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חז"ל</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כאן</w:t>
      </w:r>
      <w:r w:rsidRPr="00DE1B0B">
        <w:rPr>
          <w:rFonts w:ascii="Times New Roman" w:hAnsi="Times New Roman"/>
          <w:sz w:val="25"/>
          <w:szCs w:val="25"/>
          <w:rtl/>
        </w:rPr>
        <w:t xml:space="preserve"> </w:t>
      </w:r>
      <w:r w:rsidRPr="00DE1B0B">
        <w:rPr>
          <w:rFonts w:ascii="Times New Roman" w:hAnsi="Times New Roman"/>
          <w:sz w:val="25"/>
          <w:szCs w:val="25"/>
          <w:rtl/>
          <w:lang w:bidi="he-IL"/>
        </w:rPr>
        <w:t>גז"ש</w:t>
      </w:r>
      <w:r w:rsidRPr="00DE1B0B">
        <w:rPr>
          <w:rFonts w:ascii="Times New Roman" w:hAnsi="Times New Roman"/>
          <w:sz w:val="25"/>
          <w:szCs w:val="25"/>
          <w:rtl/>
        </w:rPr>
        <w:t xml:space="preserve"> </w:t>
      </w:r>
      <w:r w:rsidRPr="00DE1B0B">
        <w:rPr>
          <w:rFonts w:ascii="Times New Roman" w:hAnsi="Times New Roman"/>
          <w:sz w:val="25"/>
          <w:szCs w:val="25"/>
          <w:rtl/>
          <w:lang w:bidi="he-IL"/>
        </w:rPr>
        <w:t>בין</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ליסורים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אינה</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קיום</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וכמבואר</w:t>
      </w:r>
      <w:r w:rsidRPr="00DE1B0B">
        <w:rPr>
          <w:rFonts w:ascii="Times New Roman" w:hAnsi="Times New Roman"/>
          <w:sz w:val="25"/>
          <w:szCs w:val="25"/>
          <w:rtl/>
        </w:rPr>
        <w:t xml:space="preserve"> </w:t>
      </w:r>
      <w:r w:rsidRPr="00DE1B0B">
        <w:rPr>
          <w:rFonts w:ascii="Times New Roman" w:hAnsi="Times New Roman"/>
          <w:sz w:val="25"/>
          <w:szCs w:val="25"/>
          <w:rtl/>
          <w:lang w:bidi="he-IL"/>
        </w:rPr>
        <w:t>בגמ' שם</w:t>
      </w:r>
      <w:r w:rsidRPr="00DE1B0B">
        <w:rPr>
          <w:rFonts w:ascii="Times New Roman" w:hAnsi="Times New Roman"/>
          <w:sz w:val="25"/>
          <w:szCs w:val="25"/>
          <w:rtl/>
        </w:rPr>
        <w:t xml:space="preserve"> </w:t>
      </w:r>
      <w:r w:rsidRPr="00DE1B0B">
        <w:rPr>
          <w:rFonts w:ascii="Times New Roman" w:hAnsi="Times New Roman"/>
          <w:sz w:val="25"/>
          <w:szCs w:val="25"/>
          <w:rtl/>
          <w:lang w:bidi="he-IL"/>
        </w:rPr>
        <w:t>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במה 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אחר</w:t>
      </w:r>
      <w:r w:rsidRPr="00DE1B0B">
        <w:rPr>
          <w:rFonts w:ascii="Times New Roman" w:hAnsi="Times New Roman"/>
          <w:sz w:val="25"/>
          <w:szCs w:val="25"/>
          <w:rtl/>
        </w:rPr>
        <w:t xml:space="preserve"> </w:t>
      </w:r>
      <w:r w:rsidRPr="00DE1B0B">
        <w:rPr>
          <w:rFonts w:ascii="Times New Roman" w:hAnsi="Times New Roman"/>
          <w:sz w:val="25"/>
          <w:szCs w:val="25"/>
          <w:rtl/>
          <w:lang w:bidi="he-IL"/>
        </w:rPr>
        <w:t>הקללות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אלה</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 וא"כ</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היא</w:t>
      </w:r>
      <w:r w:rsidRPr="00DE1B0B">
        <w:rPr>
          <w:rFonts w:ascii="Times New Roman" w:hAnsi="Times New Roman"/>
          <w:sz w:val="25"/>
          <w:szCs w:val="25"/>
          <w:rtl/>
        </w:rPr>
        <w:t xml:space="preserve"> </w:t>
      </w:r>
      <w:r w:rsidRPr="00DE1B0B">
        <w:rPr>
          <w:rFonts w:ascii="Times New Roman" w:hAnsi="Times New Roman"/>
          <w:sz w:val="25"/>
          <w:szCs w:val="25"/>
          <w:rtl/>
          <w:lang w:bidi="he-IL"/>
        </w:rPr>
        <w:t>שיקיימו</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ולחיזוק</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באו</w:t>
      </w:r>
      <w:r w:rsidRPr="00DE1B0B">
        <w:rPr>
          <w:rFonts w:ascii="Times New Roman" w:hAnsi="Times New Roman"/>
          <w:sz w:val="25"/>
          <w:szCs w:val="25"/>
          <w:rtl/>
        </w:rPr>
        <w:t xml:space="preserve"> </w:t>
      </w:r>
      <w:r w:rsidRPr="00DE1B0B">
        <w:rPr>
          <w:rFonts w:ascii="Times New Roman" w:hAnsi="Times New Roman"/>
          <w:sz w:val="25"/>
          <w:szCs w:val="25"/>
          <w:rtl/>
          <w:lang w:bidi="he-IL"/>
        </w:rPr>
        <w:t>הקללות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שח"ו</w:t>
      </w:r>
      <w:r w:rsidRPr="00DE1B0B">
        <w:rPr>
          <w:rFonts w:ascii="Times New Roman" w:hAnsi="Times New Roman"/>
          <w:sz w:val="25"/>
          <w:szCs w:val="25"/>
          <w:rtl/>
        </w:rPr>
        <w:t xml:space="preserve"> </w:t>
      </w:r>
      <w:r w:rsidRPr="00DE1B0B">
        <w:rPr>
          <w:rFonts w:ascii="Times New Roman" w:hAnsi="Times New Roman"/>
          <w:sz w:val="25"/>
          <w:szCs w:val="25"/>
          <w:rtl/>
          <w:lang w:bidi="he-IL"/>
        </w:rPr>
        <w:t>כרת</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שיבואו</w:t>
      </w:r>
      <w:r w:rsidRPr="00DE1B0B">
        <w:rPr>
          <w:rFonts w:ascii="Times New Roman" w:hAnsi="Times New Roman"/>
          <w:sz w:val="25"/>
          <w:szCs w:val="25"/>
          <w:rtl/>
        </w:rPr>
        <w:t xml:space="preserve"> </w:t>
      </w:r>
      <w:r w:rsidRPr="00DE1B0B">
        <w:rPr>
          <w:rFonts w:ascii="Times New Roman" w:hAnsi="Times New Roman"/>
          <w:sz w:val="25"/>
          <w:szCs w:val="25"/>
          <w:rtl/>
          <w:lang w:bidi="he-IL"/>
        </w:rPr>
        <w:t>קללות</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tl/>
        </w:rPr>
      </w:pPr>
      <w:r w:rsidRPr="00DE1B0B">
        <w:rPr>
          <w:rFonts w:ascii="Times New Roman" w:hAnsi="Times New Roman"/>
          <w:sz w:val="25"/>
          <w:szCs w:val="25"/>
          <w:rtl/>
          <w:lang w:bidi="he-IL"/>
        </w:rPr>
        <w:t>ועתה</w:t>
      </w:r>
      <w:r w:rsidRPr="00DE1B0B">
        <w:rPr>
          <w:rFonts w:ascii="Times New Roman" w:hAnsi="Times New Roman"/>
          <w:sz w:val="25"/>
          <w:szCs w:val="25"/>
          <w:rtl/>
        </w:rPr>
        <w:t xml:space="preserve"> </w:t>
      </w:r>
      <w:r w:rsidRPr="00DE1B0B">
        <w:rPr>
          <w:rFonts w:ascii="Times New Roman" w:hAnsi="Times New Roman"/>
          <w:sz w:val="25"/>
          <w:szCs w:val="25"/>
          <w:rtl/>
          <w:lang w:bidi="he-IL"/>
        </w:rPr>
        <w:t>נבוא</w:t>
      </w:r>
      <w:r w:rsidRPr="00DE1B0B">
        <w:rPr>
          <w:rFonts w:ascii="Times New Roman" w:hAnsi="Times New Roman"/>
          <w:sz w:val="25"/>
          <w:szCs w:val="25"/>
          <w:rtl/>
        </w:rPr>
        <w:t xml:space="preserve"> </w:t>
      </w:r>
      <w:r w:rsidRPr="00DE1B0B">
        <w:rPr>
          <w:rFonts w:ascii="Times New Roman" w:hAnsi="Times New Roman"/>
          <w:sz w:val="25"/>
          <w:szCs w:val="25"/>
          <w:rtl/>
          <w:lang w:bidi="he-IL"/>
        </w:rPr>
        <w:t>לבאר</w:t>
      </w:r>
      <w:r w:rsidRPr="00DE1B0B">
        <w:rPr>
          <w:rFonts w:ascii="Times New Roman" w:hAnsi="Times New Roman"/>
          <w:sz w:val="25"/>
          <w:szCs w:val="25"/>
          <w:rtl/>
        </w:rPr>
        <w:t xml:space="preserve"> </w:t>
      </w:r>
      <w:r w:rsidRPr="00DE1B0B">
        <w:rPr>
          <w:rFonts w:ascii="Times New Roman" w:hAnsi="Times New Roman"/>
          <w:sz w:val="25"/>
          <w:szCs w:val="25"/>
          <w:rtl/>
          <w:lang w:bidi="he-IL"/>
        </w:rPr>
        <w:t>בע"ה</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שאלות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אלו</w:t>
      </w:r>
      <w:r w:rsidRPr="00DE1B0B">
        <w:rPr>
          <w:rFonts w:ascii="Times New Roman" w:hAnsi="Times New Roman"/>
          <w:sz w:val="25"/>
          <w:szCs w:val="25"/>
          <w:rtl/>
        </w:rPr>
        <w:t xml:space="preserve"> </w:t>
      </w:r>
      <w:r w:rsidRPr="00DE1B0B">
        <w:rPr>
          <w:rFonts w:ascii="Times New Roman" w:hAnsi="Times New Roman"/>
          <w:sz w:val="25"/>
          <w:szCs w:val="25"/>
          <w:rtl/>
          <w:lang w:bidi="he-IL"/>
        </w:rPr>
        <w:t>מראות</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שיש</w:t>
      </w:r>
      <w:r w:rsidRPr="00DE1B0B">
        <w:rPr>
          <w:rFonts w:ascii="Times New Roman" w:hAnsi="Times New Roman"/>
          <w:sz w:val="25"/>
          <w:szCs w:val="25"/>
          <w:rtl/>
        </w:rPr>
        <w:t xml:space="preserve"> </w:t>
      </w:r>
      <w:r w:rsidRPr="00DE1B0B">
        <w:rPr>
          <w:rFonts w:ascii="Times New Roman" w:hAnsi="Times New Roman"/>
          <w:sz w:val="25"/>
          <w:szCs w:val="25"/>
          <w:rtl/>
          <w:lang w:bidi="he-IL"/>
        </w:rPr>
        <w:t>לחתור</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בעומק</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דבריו</w:t>
      </w:r>
      <w:r w:rsidRPr="00DE1B0B">
        <w:rPr>
          <w:rFonts w:ascii="Times New Roman" w:hAnsi="Times New Roman"/>
          <w:sz w:val="25"/>
          <w:szCs w:val="25"/>
          <w:rtl/>
        </w:rPr>
        <w:t xml:space="preserve"> </w:t>
      </w:r>
      <w:r w:rsidRPr="00DE1B0B">
        <w:rPr>
          <w:rFonts w:ascii="Times New Roman" w:hAnsi="Times New Roman"/>
          <w:sz w:val="25"/>
          <w:szCs w:val="25"/>
          <w:rtl/>
          <w:lang w:bidi="he-IL"/>
        </w:rPr>
        <w:t>הקדושים,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ונראה</w:t>
      </w:r>
      <w:r w:rsidRPr="00DE1B0B">
        <w:rPr>
          <w:rFonts w:ascii="Times New Roman" w:hAnsi="Times New Roman"/>
          <w:sz w:val="25"/>
          <w:szCs w:val="25"/>
          <w:rtl/>
        </w:rPr>
        <w:t xml:space="preserve"> </w:t>
      </w:r>
      <w:r w:rsidRPr="00DE1B0B">
        <w:rPr>
          <w:rFonts w:ascii="Times New Roman" w:hAnsi="Times New Roman"/>
          <w:sz w:val="25"/>
          <w:szCs w:val="25"/>
          <w:rtl/>
          <w:lang w:bidi="he-IL"/>
        </w:rPr>
        <w:t>שהפתח</w:t>
      </w:r>
      <w:r w:rsidRPr="00DE1B0B">
        <w:rPr>
          <w:rFonts w:ascii="Times New Roman" w:hAnsi="Times New Roman"/>
          <w:sz w:val="25"/>
          <w:szCs w:val="25"/>
          <w:rtl/>
        </w:rPr>
        <w:t xml:space="preserve"> </w:t>
      </w:r>
      <w:r w:rsidRPr="00DE1B0B">
        <w:rPr>
          <w:rFonts w:ascii="Times New Roman" w:hAnsi="Times New Roman"/>
          <w:sz w:val="25"/>
          <w:szCs w:val="25"/>
          <w:rtl/>
          <w:lang w:bidi="he-IL"/>
        </w:rPr>
        <w:t>להבנת</w:t>
      </w:r>
      <w:r w:rsidRPr="00DE1B0B">
        <w:rPr>
          <w:rFonts w:ascii="Times New Roman" w:hAnsi="Times New Roman"/>
          <w:sz w:val="25"/>
          <w:szCs w:val="25"/>
          <w:rtl/>
        </w:rPr>
        <w:t xml:space="preserve"> </w:t>
      </w:r>
      <w:r w:rsidRPr="00DE1B0B">
        <w:rPr>
          <w:rFonts w:ascii="Times New Roman" w:hAnsi="Times New Roman"/>
          <w:sz w:val="25"/>
          <w:szCs w:val="25"/>
          <w:rtl/>
          <w:lang w:bidi="he-IL"/>
        </w:rPr>
        <w:t>הדברים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בסעיף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ב' שההסתכלות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נקראת</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והנה</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בפרשת</w:t>
      </w:r>
      <w:r w:rsidRPr="00DE1B0B">
        <w:rPr>
          <w:rFonts w:ascii="Times New Roman" w:hAnsi="Times New Roman"/>
          <w:sz w:val="25"/>
          <w:szCs w:val="25"/>
          <w:rtl/>
        </w:rPr>
        <w:t xml:space="preserve"> </w:t>
      </w:r>
      <w:r w:rsidRPr="00DE1B0B">
        <w:rPr>
          <w:rFonts w:ascii="Times New Roman" w:hAnsi="Times New Roman"/>
          <w:sz w:val="25"/>
          <w:szCs w:val="25"/>
          <w:rtl/>
          <w:lang w:bidi="he-IL"/>
        </w:rPr>
        <w:t>בלק</w:t>
      </w:r>
      <w:r w:rsidRPr="00DE1B0B">
        <w:rPr>
          <w:rFonts w:ascii="Times New Roman" w:hAnsi="Times New Roman"/>
          <w:sz w:val="25"/>
          <w:szCs w:val="25"/>
          <w:rtl/>
        </w:rPr>
        <w:t xml:space="preserve"> </w:t>
      </w:r>
      <w:r w:rsidRPr="00DE1B0B">
        <w:rPr>
          <w:rFonts w:ascii="Times New Roman" w:hAnsi="Times New Roman"/>
          <w:sz w:val="25"/>
          <w:szCs w:val="25"/>
          <w:rtl/>
          <w:lang w:bidi="he-IL"/>
        </w:rPr>
        <w:t>שלקח</w:t>
      </w:r>
      <w:r w:rsidRPr="00DE1B0B">
        <w:rPr>
          <w:rFonts w:ascii="Times New Roman" w:hAnsi="Times New Roman"/>
          <w:sz w:val="25"/>
          <w:szCs w:val="25"/>
          <w:rtl/>
        </w:rPr>
        <w:t xml:space="preserve"> </w:t>
      </w:r>
      <w:r w:rsidRPr="00DE1B0B">
        <w:rPr>
          <w:rFonts w:ascii="Times New Roman" w:hAnsi="Times New Roman"/>
          <w:sz w:val="25"/>
          <w:szCs w:val="25"/>
          <w:rtl/>
          <w:lang w:bidi="he-IL"/>
        </w:rPr>
        <w:t>בלק</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ומשם</w:t>
      </w:r>
      <w:r w:rsidRPr="00DE1B0B">
        <w:rPr>
          <w:rFonts w:ascii="Times New Roman" w:hAnsi="Times New Roman"/>
          <w:sz w:val="25"/>
          <w:szCs w:val="25"/>
          <w:rtl/>
        </w:rPr>
        <w:t xml:space="preserve"> </w:t>
      </w:r>
      <w:r w:rsidRPr="00DE1B0B">
        <w:rPr>
          <w:rFonts w:ascii="Times New Roman" w:hAnsi="Times New Roman"/>
          <w:sz w:val="25"/>
          <w:szCs w:val="25"/>
          <w:rtl/>
          <w:lang w:bidi="he-IL"/>
        </w:rPr>
        <w:t>רצה</w:t>
      </w:r>
      <w:r w:rsidRPr="00DE1B0B">
        <w:rPr>
          <w:rFonts w:ascii="Times New Roman" w:hAnsi="Times New Roman"/>
          <w:sz w:val="25"/>
          <w:szCs w:val="25"/>
          <w:rtl/>
        </w:rPr>
        <w:t xml:space="preserve"> </w:t>
      </w:r>
      <w:r w:rsidRPr="00DE1B0B">
        <w:rPr>
          <w:rFonts w:ascii="Times New Roman" w:hAnsi="Times New Roman"/>
          <w:sz w:val="25"/>
          <w:szCs w:val="25"/>
          <w:rtl/>
          <w:lang w:bidi="he-IL"/>
        </w:rPr>
        <w:t>לקלל</w:t>
      </w:r>
      <w:r w:rsidRPr="00DE1B0B">
        <w:rPr>
          <w:rFonts w:ascii="Times New Roman" w:hAnsi="Times New Roman"/>
          <w:sz w:val="25"/>
          <w:szCs w:val="25"/>
          <w:rtl/>
        </w:rPr>
        <w:t xml:space="preserve"> </w:t>
      </w:r>
      <w:r w:rsidRPr="00DE1B0B">
        <w:rPr>
          <w:rFonts w:ascii="Times New Roman" w:hAnsi="Times New Roman"/>
          <w:sz w:val="25"/>
          <w:szCs w:val="25"/>
          <w:rtl/>
          <w:lang w:bidi="he-IL"/>
        </w:rPr>
        <w:t>ונמצא</w:t>
      </w:r>
      <w:r w:rsidRPr="00DE1B0B">
        <w:rPr>
          <w:rFonts w:ascii="Times New Roman" w:hAnsi="Times New Roman"/>
          <w:sz w:val="25"/>
          <w:szCs w:val="25"/>
          <w:rtl/>
        </w:rPr>
        <w:t xml:space="preserve"> </w:t>
      </w:r>
      <w:r w:rsidRPr="00DE1B0B">
        <w:rPr>
          <w:rFonts w:ascii="Times New Roman" w:hAnsi="Times New Roman"/>
          <w:sz w:val="25"/>
          <w:szCs w:val="25"/>
          <w:rtl/>
          <w:lang w:bidi="he-IL"/>
        </w:rPr>
        <w:t>מברך, והנה</w:t>
      </w:r>
      <w:r w:rsidRPr="00DE1B0B">
        <w:rPr>
          <w:rFonts w:ascii="Times New Roman" w:hAnsi="Times New Roman"/>
          <w:sz w:val="25"/>
          <w:szCs w:val="25"/>
          <w:rtl/>
        </w:rPr>
        <w:t xml:space="preserve"> </w:t>
      </w:r>
      <w:r w:rsidRPr="00DE1B0B">
        <w:rPr>
          <w:rFonts w:ascii="Times New Roman" w:hAnsi="Times New Roman"/>
          <w:sz w:val="25"/>
          <w:szCs w:val="25"/>
          <w:rtl/>
          <w:lang w:bidi="he-IL"/>
        </w:rPr>
        <w:t>מסתמא</w:t>
      </w:r>
      <w:r w:rsidRPr="00DE1B0B">
        <w:rPr>
          <w:rFonts w:ascii="Times New Roman" w:hAnsi="Times New Roman"/>
          <w:sz w:val="25"/>
          <w:szCs w:val="25"/>
          <w:rtl/>
        </w:rPr>
        <w:t xml:space="preserve"> </w:t>
      </w:r>
      <w:r w:rsidRPr="00DE1B0B">
        <w:rPr>
          <w:rFonts w:ascii="Times New Roman" w:hAnsi="Times New Roman"/>
          <w:sz w:val="25"/>
          <w:szCs w:val="25"/>
          <w:rtl/>
          <w:lang w:bidi="he-IL"/>
        </w:rPr>
        <w:t>ברור</w:t>
      </w:r>
      <w:r w:rsidRPr="00DE1B0B">
        <w:rPr>
          <w:rFonts w:ascii="Times New Roman" w:hAnsi="Times New Roman"/>
          <w:sz w:val="25"/>
          <w:szCs w:val="25"/>
          <w:rtl/>
        </w:rPr>
        <w:t xml:space="preserve"> </w:t>
      </w:r>
      <w:r w:rsidRPr="00DE1B0B">
        <w:rPr>
          <w:rFonts w:ascii="Times New Roman" w:hAnsi="Times New Roman"/>
          <w:sz w:val="25"/>
          <w:szCs w:val="25"/>
          <w:rtl/>
          <w:lang w:bidi="he-IL"/>
        </w:rPr>
        <w:t>ופשוט</w:t>
      </w:r>
      <w:r w:rsidRPr="00DE1B0B">
        <w:rPr>
          <w:rFonts w:ascii="Times New Roman" w:hAnsi="Times New Roman"/>
          <w:sz w:val="25"/>
          <w:szCs w:val="25"/>
          <w:rtl/>
        </w:rPr>
        <w:t xml:space="preserve"> </w:t>
      </w:r>
      <w:r w:rsidRPr="00DE1B0B">
        <w:rPr>
          <w:rFonts w:ascii="Times New Roman" w:hAnsi="Times New Roman"/>
          <w:sz w:val="25"/>
          <w:szCs w:val="25"/>
          <w:rtl/>
          <w:lang w:bidi="he-IL"/>
        </w:rPr>
        <w:t>שאותה</w:t>
      </w:r>
      <w:r w:rsidRPr="00DE1B0B">
        <w:rPr>
          <w:rFonts w:ascii="Times New Roman" w:hAnsi="Times New Roman"/>
          <w:sz w:val="25"/>
          <w:szCs w:val="25"/>
          <w:rtl/>
        </w:rPr>
        <w:t xml:space="preserve"> </w:t>
      </w:r>
      <w:r w:rsidRPr="00DE1B0B">
        <w:rPr>
          <w:rFonts w:ascii="Times New Roman" w:hAnsi="Times New Roman"/>
          <w:sz w:val="25"/>
          <w:szCs w:val="25"/>
          <w:rtl/>
          <w:lang w:bidi="he-IL"/>
        </w:rPr>
        <w:t>ברכה</w:t>
      </w:r>
      <w:r w:rsidRPr="00DE1B0B">
        <w:rPr>
          <w:rFonts w:ascii="Times New Roman" w:hAnsi="Times New Roman"/>
          <w:sz w:val="25"/>
          <w:szCs w:val="25"/>
          <w:rtl/>
        </w:rPr>
        <w:t xml:space="preserve"> </w:t>
      </w:r>
      <w:r w:rsidRPr="00DE1B0B">
        <w:rPr>
          <w:rFonts w:ascii="Times New Roman" w:hAnsi="Times New Roman"/>
          <w:sz w:val="25"/>
          <w:szCs w:val="25"/>
          <w:rtl/>
          <w:lang w:bidi="he-IL"/>
        </w:rPr>
        <w:t>שאמר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בשדה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בין</w:t>
      </w:r>
      <w:r w:rsidRPr="00DE1B0B">
        <w:rPr>
          <w:rFonts w:ascii="Times New Roman" w:hAnsi="Times New Roman"/>
          <w:sz w:val="25"/>
          <w:szCs w:val="25"/>
          <w:rtl/>
        </w:rPr>
        <w:t xml:space="preserve"> </w:t>
      </w:r>
      <w:r w:rsidRPr="00DE1B0B">
        <w:rPr>
          <w:rFonts w:ascii="Times New Roman" w:hAnsi="Times New Roman"/>
          <w:sz w:val="25"/>
          <w:szCs w:val="25"/>
          <w:rtl/>
          <w:lang w:bidi="he-IL"/>
        </w:rPr>
        <w:t>שאר</w:t>
      </w:r>
      <w:r w:rsidRPr="00DE1B0B">
        <w:rPr>
          <w:rFonts w:ascii="Times New Roman" w:hAnsi="Times New Roman"/>
          <w:sz w:val="25"/>
          <w:szCs w:val="25"/>
          <w:rtl/>
        </w:rPr>
        <w:t xml:space="preserve"> </w:t>
      </w:r>
      <w:r w:rsidRPr="00DE1B0B">
        <w:rPr>
          <w:rFonts w:ascii="Times New Roman" w:hAnsi="Times New Roman"/>
          <w:sz w:val="25"/>
          <w:szCs w:val="25"/>
          <w:rtl/>
          <w:lang w:bidi="he-IL"/>
        </w:rPr>
        <w:t>ברכותיו</w:t>
      </w:r>
      <w:r w:rsidRPr="00DE1B0B">
        <w:rPr>
          <w:rFonts w:ascii="Times New Roman" w:hAnsi="Times New Roman"/>
          <w:sz w:val="25"/>
          <w:szCs w:val="25"/>
          <w:rtl/>
        </w:rPr>
        <w:t xml:space="preserve"> </w:t>
      </w:r>
      <w:r w:rsidRPr="00DE1B0B">
        <w:rPr>
          <w:rFonts w:ascii="Times New Roman" w:hAnsi="Times New Roman"/>
          <w:sz w:val="25"/>
          <w:szCs w:val="25"/>
          <w:rtl/>
          <w:lang w:bidi="he-IL"/>
        </w:rPr>
        <w:t>שייכת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דווקא לאותו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מקום</w:t>
      </w:r>
      <w:r w:rsidRPr="00DE1B0B">
        <w:rPr>
          <w:rFonts w:ascii="Times New Roman" w:hAnsi="Times New Roman"/>
          <w:sz w:val="25"/>
          <w:szCs w:val="25"/>
          <w:rtl/>
        </w:rPr>
        <w:t xml:space="preserve"> </w:t>
      </w:r>
      <w:r w:rsidRPr="00DE1B0B">
        <w:rPr>
          <w:rFonts w:ascii="Times New Roman" w:hAnsi="Times New Roman"/>
          <w:sz w:val="25"/>
          <w:szCs w:val="25"/>
          <w:rtl/>
          <w:lang w:bidi="he-IL"/>
        </w:rPr>
        <w:t>ושייכת</w:t>
      </w:r>
      <w:r w:rsidRPr="00DE1B0B">
        <w:rPr>
          <w:rFonts w:ascii="Times New Roman" w:hAnsi="Times New Roman"/>
          <w:sz w:val="25"/>
          <w:szCs w:val="25"/>
          <w:rtl/>
        </w:rPr>
        <w:t xml:space="preserve"> </w:t>
      </w:r>
      <w:r w:rsidRPr="00DE1B0B">
        <w:rPr>
          <w:rFonts w:ascii="Times New Roman" w:hAnsi="Times New Roman"/>
          <w:sz w:val="25"/>
          <w:szCs w:val="25"/>
          <w:rtl/>
          <w:lang w:bidi="he-IL"/>
        </w:rPr>
        <w:t>להשגת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ההבטה</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והאחדות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ידע</w:t>
      </w:r>
      <w:r w:rsidRPr="00DE1B0B">
        <w:rPr>
          <w:rFonts w:ascii="Times New Roman" w:hAnsi="Times New Roman"/>
          <w:sz w:val="25"/>
          <w:szCs w:val="25"/>
          <w:rtl/>
        </w:rPr>
        <w:t xml:space="preserve"> </w:t>
      </w:r>
      <w:r w:rsidRPr="00DE1B0B">
        <w:rPr>
          <w:rFonts w:ascii="Times New Roman" w:hAnsi="Times New Roman"/>
          <w:sz w:val="25"/>
          <w:szCs w:val="25"/>
          <w:rtl/>
          <w:lang w:bidi="he-IL"/>
        </w:rPr>
        <w:t>דעת</w:t>
      </w:r>
      <w:r w:rsidRPr="00DE1B0B">
        <w:rPr>
          <w:rFonts w:ascii="Times New Roman" w:hAnsi="Times New Roman"/>
          <w:sz w:val="25"/>
          <w:szCs w:val="25"/>
          <w:rtl/>
        </w:rPr>
        <w:t xml:space="preserve"> </w:t>
      </w:r>
      <w:r w:rsidRPr="00DE1B0B">
        <w:rPr>
          <w:rFonts w:ascii="Times New Roman" w:hAnsi="Times New Roman"/>
          <w:sz w:val="25"/>
          <w:szCs w:val="25"/>
          <w:rtl/>
          <w:lang w:bidi="he-IL"/>
        </w:rPr>
        <w:t>עליון</w:t>
      </w:r>
      <w:r w:rsidRPr="00DE1B0B">
        <w:rPr>
          <w:rFonts w:ascii="Times New Roman" w:hAnsi="Times New Roman"/>
          <w:sz w:val="25"/>
          <w:szCs w:val="25"/>
          <w:rtl/>
        </w:rPr>
        <w:t xml:space="preserve"> </w:t>
      </w:r>
      <w:r w:rsidRPr="00DE1B0B">
        <w:rPr>
          <w:rFonts w:ascii="Times New Roman" w:hAnsi="Times New Roman"/>
          <w:sz w:val="25"/>
          <w:szCs w:val="25"/>
          <w:rtl/>
          <w:lang w:bidi="he-IL"/>
        </w:rPr>
        <w:t>מתוך</w:t>
      </w:r>
      <w:r w:rsidRPr="00DE1B0B">
        <w:rPr>
          <w:rFonts w:ascii="Times New Roman" w:hAnsi="Times New Roman"/>
          <w:sz w:val="25"/>
          <w:szCs w:val="25"/>
          <w:rtl/>
        </w:rPr>
        <w:t xml:space="preserve"> </w:t>
      </w:r>
      <w:r w:rsidRPr="00DE1B0B">
        <w:rPr>
          <w:rFonts w:ascii="Times New Roman" w:hAnsi="Times New Roman"/>
          <w:sz w:val="25"/>
          <w:szCs w:val="25"/>
          <w:rtl/>
          <w:lang w:bidi="he-IL"/>
        </w:rPr>
        <w:t>הקליפה</w:t>
      </w:r>
      <w:r w:rsidRPr="00DE1B0B">
        <w:rPr>
          <w:rFonts w:ascii="Times New Roman" w:hAnsi="Times New Roman"/>
          <w:sz w:val="25"/>
          <w:szCs w:val="25"/>
          <w:rtl/>
        </w:rPr>
        <w:t xml:space="preserve"> </w:t>
      </w:r>
      <w:r w:rsidRPr="00DE1B0B">
        <w:rPr>
          <w:rFonts w:ascii="Times New Roman" w:hAnsi="Times New Roman"/>
          <w:sz w:val="25"/>
          <w:szCs w:val="25"/>
          <w:rtl/>
          <w:lang w:bidi="he-IL"/>
        </w:rPr>
        <w:t>וכמ"ש</w:t>
      </w:r>
      <w:r w:rsidRPr="00DE1B0B">
        <w:rPr>
          <w:rFonts w:ascii="Times New Roman" w:hAnsi="Times New Roman"/>
          <w:sz w:val="25"/>
          <w:szCs w:val="25"/>
          <w:rtl/>
        </w:rPr>
        <w:t xml:space="preserve"> </w:t>
      </w:r>
      <w:r w:rsidRPr="00DE1B0B">
        <w:rPr>
          <w:rFonts w:ascii="Times New Roman" w:hAnsi="Times New Roman"/>
          <w:sz w:val="25"/>
          <w:szCs w:val="25"/>
          <w:rtl/>
          <w:lang w:bidi="he-IL"/>
        </w:rPr>
        <w:t>חז"ל</w:t>
      </w:r>
      <w:r w:rsidRPr="00DE1B0B">
        <w:rPr>
          <w:rFonts w:ascii="Times New Roman" w:hAnsi="Times New Roman"/>
          <w:sz w:val="25"/>
          <w:szCs w:val="25"/>
          <w:rtl/>
        </w:rPr>
        <w:t xml:space="preserve"> </w:t>
      </w:r>
      <w:r w:rsidRPr="00DE1B0B">
        <w:rPr>
          <w:rFonts w:ascii="Times New Roman" w:hAnsi="Times New Roman"/>
          <w:sz w:val="25"/>
          <w:szCs w:val="25"/>
          <w:rtl/>
          <w:lang w:bidi="he-IL"/>
        </w:rPr>
        <w:t>באומות</w:t>
      </w:r>
      <w:r w:rsidRPr="00DE1B0B">
        <w:rPr>
          <w:rFonts w:ascii="Times New Roman" w:hAnsi="Times New Roman"/>
          <w:sz w:val="25"/>
          <w:szCs w:val="25"/>
          <w:rtl/>
        </w:rPr>
        <w:t xml:space="preserve"> </w:t>
      </w:r>
      <w:r w:rsidRPr="00DE1B0B">
        <w:rPr>
          <w:rFonts w:ascii="Times New Roman" w:hAnsi="Times New Roman"/>
          <w:sz w:val="25"/>
          <w:szCs w:val="25"/>
          <w:rtl/>
          <w:lang w:bidi="he-IL"/>
        </w:rPr>
        <w:t>העולם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קם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כמשה </w:t>
      </w:r>
      <w:r w:rsidRPr="00DE1B0B">
        <w:rPr>
          <w:rFonts w:ascii="Times New Roman" w:hAnsi="Times New Roman"/>
          <w:sz w:val="25"/>
          <w:szCs w:val="25"/>
          <w:rtl/>
        </w:rPr>
        <w:t>[</w:t>
      </w:r>
      <w:r w:rsidRPr="00DE1B0B">
        <w:rPr>
          <w:rFonts w:ascii="Times New Roman" w:hAnsi="Times New Roman"/>
          <w:sz w:val="25"/>
          <w:szCs w:val="25"/>
          <w:rtl/>
          <w:lang w:bidi="he-IL"/>
        </w:rPr>
        <w:t>אם</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הדבר</w:t>
      </w:r>
      <w:r w:rsidRPr="00DE1B0B">
        <w:rPr>
          <w:rFonts w:ascii="Times New Roman" w:hAnsi="Times New Roman"/>
          <w:sz w:val="25"/>
          <w:szCs w:val="25"/>
          <w:rtl/>
        </w:rPr>
        <w:t xml:space="preserve"> </w:t>
      </w:r>
      <w:r w:rsidRPr="00DE1B0B">
        <w:rPr>
          <w:rFonts w:ascii="Times New Roman" w:hAnsi="Times New Roman"/>
          <w:sz w:val="25"/>
          <w:szCs w:val="25"/>
          <w:rtl/>
          <w:lang w:bidi="he-IL"/>
        </w:rPr>
        <w:t>כפשוטו</w:t>
      </w:r>
      <w:r w:rsidRPr="00DE1B0B">
        <w:rPr>
          <w:rFonts w:ascii="Times New Roman" w:hAnsi="Times New Roman"/>
          <w:sz w:val="25"/>
          <w:szCs w:val="25"/>
          <w:rtl/>
        </w:rPr>
        <w:t xml:space="preserve"> </w:t>
      </w:r>
      <w:r w:rsidRPr="00DE1B0B">
        <w:rPr>
          <w:rFonts w:ascii="Times New Roman" w:hAnsi="Times New Roman"/>
          <w:sz w:val="25"/>
          <w:szCs w:val="25"/>
          <w:rtl/>
          <w:lang w:bidi="he-IL"/>
        </w:rPr>
        <w:t>ח"ו</w:t>
      </w:r>
      <w:r w:rsidRPr="00DE1B0B">
        <w:rPr>
          <w:rFonts w:ascii="Times New Roman" w:hAnsi="Times New Roman"/>
          <w:sz w:val="25"/>
          <w:szCs w:val="25"/>
          <w:rtl/>
        </w:rPr>
        <w:t xml:space="preserve"> </w:t>
      </w:r>
      <w:r w:rsidRPr="00DE1B0B">
        <w:rPr>
          <w:rFonts w:ascii="Times New Roman" w:hAnsi="Times New Roman"/>
          <w:sz w:val="25"/>
          <w:szCs w:val="25"/>
          <w:rtl/>
          <w:lang w:bidi="he-IL"/>
        </w:rPr>
        <w:t>ואכמ"ל] והשיג</w:t>
      </w:r>
      <w:r w:rsidRPr="00DE1B0B">
        <w:rPr>
          <w:rFonts w:ascii="Times New Roman" w:hAnsi="Times New Roman"/>
          <w:sz w:val="25"/>
          <w:szCs w:val="25"/>
          <w:rtl/>
        </w:rPr>
        <w:t xml:space="preserve"> </w:t>
      </w:r>
      <w:r w:rsidRPr="00DE1B0B">
        <w:rPr>
          <w:rFonts w:ascii="Times New Roman" w:hAnsi="Times New Roman"/>
          <w:sz w:val="25"/>
          <w:szCs w:val="25"/>
          <w:rtl/>
          <w:lang w:bidi="he-IL"/>
        </w:rPr>
        <w:t>משהו מהשגת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בעל</w:t>
      </w:r>
      <w:r w:rsidRPr="00DE1B0B">
        <w:rPr>
          <w:rFonts w:ascii="Times New Roman" w:hAnsi="Times New Roman"/>
          <w:sz w:val="25"/>
          <w:szCs w:val="25"/>
          <w:rtl/>
        </w:rPr>
        <w:t xml:space="preserve"> </w:t>
      </w:r>
      <w:r w:rsidRPr="00DE1B0B">
        <w:rPr>
          <w:rFonts w:ascii="Times New Roman" w:hAnsi="Times New Roman"/>
          <w:sz w:val="25"/>
          <w:szCs w:val="25"/>
          <w:rtl/>
          <w:lang w:bidi="he-IL"/>
        </w:rPr>
        <w:t>השדה, וא"כ</w:t>
      </w:r>
      <w:r w:rsidRPr="00DE1B0B">
        <w:rPr>
          <w:rFonts w:ascii="Times New Roman" w:hAnsi="Times New Roman"/>
          <w:sz w:val="25"/>
          <w:szCs w:val="25"/>
          <w:rtl/>
        </w:rPr>
        <w:t xml:space="preserve"> </w:t>
      </w:r>
      <w:r w:rsidRPr="00DE1B0B">
        <w:rPr>
          <w:rFonts w:ascii="Times New Roman" w:hAnsi="Times New Roman"/>
          <w:sz w:val="25"/>
          <w:szCs w:val="25"/>
          <w:rtl/>
          <w:lang w:bidi="he-IL"/>
        </w:rPr>
        <w:t>כאשר נתבונן</w:t>
      </w:r>
      <w:r w:rsidRPr="00DE1B0B">
        <w:rPr>
          <w:rFonts w:ascii="Times New Roman" w:hAnsi="Times New Roman"/>
          <w:sz w:val="25"/>
          <w:szCs w:val="25"/>
          <w:rtl/>
        </w:rPr>
        <w:t xml:space="preserve"> </w:t>
      </w:r>
      <w:r w:rsidRPr="00DE1B0B">
        <w:rPr>
          <w:rFonts w:ascii="Times New Roman" w:hAnsi="Times New Roman"/>
          <w:sz w:val="25"/>
          <w:szCs w:val="25"/>
          <w:rtl/>
          <w:lang w:bidi="he-IL"/>
        </w:rPr>
        <w:t>בדבריו</w:t>
      </w:r>
      <w:r w:rsidRPr="00DE1B0B">
        <w:rPr>
          <w:rFonts w:ascii="Times New Roman" w:hAnsi="Times New Roman"/>
          <w:sz w:val="25"/>
          <w:szCs w:val="25"/>
          <w:rtl/>
        </w:rPr>
        <w:t xml:space="preserve"> </w:t>
      </w:r>
      <w:r w:rsidRPr="00DE1B0B">
        <w:rPr>
          <w:rFonts w:ascii="Times New Roman" w:hAnsi="Times New Roman"/>
          <w:sz w:val="25"/>
          <w:szCs w:val="25"/>
          <w:rtl/>
          <w:lang w:bidi="he-IL"/>
        </w:rPr>
        <w:t>שנאמרו</w:t>
      </w:r>
      <w:r w:rsidRPr="00DE1B0B">
        <w:rPr>
          <w:rFonts w:ascii="Times New Roman" w:hAnsi="Times New Roman"/>
          <w:sz w:val="25"/>
          <w:szCs w:val="25"/>
          <w:rtl/>
        </w:rPr>
        <w:t xml:space="preserve"> </w:t>
      </w:r>
      <w:r w:rsidRPr="00DE1B0B">
        <w:rPr>
          <w:rFonts w:ascii="Times New Roman" w:hAnsi="Times New Roman"/>
          <w:sz w:val="25"/>
          <w:szCs w:val="25"/>
          <w:rtl/>
          <w:lang w:bidi="he-IL"/>
        </w:rPr>
        <w:t>שם</w:t>
      </w:r>
      <w:r w:rsidRPr="00DE1B0B">
        <w:rPr>
          <w:rFonts w:ascii="Times New Roman" w:hAnsi="Times New Roman"/>
          <w:sz w:val="25"/>
          <w:szCs w:val="25"/>
          <w:rtl/>
        </w:rPr>
        <w:t xml:space="preserve"> </w:t>
      </w:r>
      <w:r w:rsidRPr="00DE1B0B">
        <w:rPr>
          <w:rFonts w:ascii="Times New Roman" w:hAnsi="Times New Roman"/>
          <w:sz w:val="25"/>
          <w:szCs w:val="25"/>
          <w:rtl/>
          <w:lang w:bidi="he-IL"/>
        </w:rPr>
        <w:t>נבין</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ראית</w:t>
      </w:r>
      <w:r w:rsidRPr="00DE1B0B">
        <w:rPr>
          <w:rFonts w:ascii="Times New Roman" w:hAnsi="Times New Roman"/>
          <w:sz w:val="25"/>
          <w:szCs w:val="25"/>
          <w:rtl/>
        </w:rPr>
        <w:t xml:space="preserve"> </w:t>
      </w:r>
      <w:r w:rsidRPr="00DE1B0B">
        <w:rPr>
          <w:rFonts w:ascii="Times New Roman" w:hAnsi="Times New Roman"/>
          <w:sz w:val="25"/>
          <w:szCs w:val="25"/>
          <w:rtl/>
          <w:lang w:bidi="he-IL"/>
        </w:rPr>
        <w:t>בחינת</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w:t>
      </w:r>
      <w:r w:rsidRPr="00DE1B0B">
        <w:rPr>
          <w:rFonts w:ascii="Times New Roman" w:hAnsi="Times New Roman"/>
          <w:sz w:val="25"/>
          <w:szCs w:val="25"/>
          <w:rtl/>
        </w:rPr>
        <w:t>.</w:t>
      </w:r>
    </w:p>
    <w:p w:rsidR="00DB6530" w:rsidRPr="00DE1B0B" w:rsidRDefault="00DB6530" w:rsidP="009B4544">
      <w:pPr>
        <w:spacing w:before="120" w:after="60" w:line="290" w:lineRule="exact"/>
        <w:rPr>
          <w:rFonts w:ascii="Times New Roman" w:hAnsi="Times New Roman"/>
          <w:sz w:val="25"/>
          <w:szCs w:val="25"/>
          <w:rtl/>
          <w:lang w:bidi="he-IL"/>
        </w:rPr>
      </w:pPr>
      <w:r w:rsidRPr="00DE1B0B">
        <w:rPr>
          <w:rFonts w:ascii="Times New Roman" w:hAnsi="Times New Roman"/>
          <w:sz w:val="25"/>
          <w:szCs w:val="25"/>
          <w:rtl/>
          <w:lang w:bidi="he-IL"/>
        </w:rPr>
        <w:t>ושם</w:t>
      </w:r>
      <w:r w:rsidRPr="00DE1B0B">
        <w:rPr>
          <w:rFonts w:ascii="Times New Roman" w:hAnsi="Times New Roman"/>
          <w:sz w:val="25"/>
          <w:szCs w:val="25"/>
          <w:rtl/>
        </w:rPr>
        <w:t xml:space="preserve"> </w:t>
      </w:r>
      <w:r w:rsidRPr="00DE1B0B">
        <w:rPr>
          <w:rFonts w:ascii="Times New Roman" w:hAnsi="Times New Roman"/>
          <w:sz w:val="25"/>
          <w:szCs w:val="25"/>
          <w:rtl/>
          <w:lang w:bidi="he-IL"/>
        </w:rPr>
        <w:t>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אחרי</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ההקדמה</w:t>
      </w:r>
      <w:r w:rsidRPr="00DE1B0B">
        <w:rPr>
          <w:rFonts w:ascii="Times New Roman" w:hAnsi="Times New Roman"/>
          <w:sz w:val="25"/>
          <w:szCs w:val="25"/>
          <w:rtl/>
        </w:rPr>
        <w:t xml:space="preserve"> </w:t>
      </w:r>
      <w:r w:rsidRPr="00DE1B0B">
        <w:rPr>
          <w:rFonts w:ascii="Times New Roman" w:hAnsi="Times New Roman"/>
          <w:sz w:val="25"/>
          <w:szCs w:val="25"/>
          <w:rtl/>
          <w:lang w:bidi="he-IL"/>
        </w:rPr>
        <w:t>שאמר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לבלק</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איש</w:t>
      </w:r>
      <w:r w:rsidRPr="00DE1B0B">
        <w:rPr>
          <w:rFonts w:ascii="Times New Roman" w:hAnsi="Times New Roman"/>
          <w:sz w:val="25"/>
          <w:szCs w:val="25"/>
          <w:rtl/>
        </w:rPr>
        <w:t xml:space="preserve"> </w:t>
      </w:r>
      <w:r w:rsidRPr="00DE1B0B">
        <w:rPr>
          <w:rFonts w:ascii="Times New Roman" w:hAnsi="Times New Roman"/>
          <w:sz w:val="25"/>
          <w:szCs w:val="25"/>
          <w:rtl/>
          <w:lang w:bidi="he-IL"/>
        </w:rPr>
        <w:t>קל</w:t>
      </w:r>
      <w:r w:rsidRPr="00DE1B0B">
        <w:rPr>
          <w:rFonts w:ascii="Times New Roman" w:hAnsi="Times New Roman"/>
          <w:sz w:val="25"/>
          <w:szCs w:val="25"/>
          <w:rtl/>
        </w:rPr>
        <w:t xml:space="preserve"> </w:t>
      </w:r>
      <w:r w:rsidRPr="00DE1B0B">
        <w:rPr>
          <w:rFonts w:ascii="Times New Roman" w:hAnsi="Times New Roman"/>
          <w:sz w:val="25"/>
          <w:szCs w:val="25"/>
          <w:rtl/>
          <w:lang w:bidi="he-IL"/>
        </w:rPr>
        <w:t>ויכזב</w:t>
      </w:r>
      <w:r w:rsidRPr="00DE1B0B">
        <w:rPr>
          <w:rFonts w:ascii="Times New Roman" w:hAnsi="Times New Roman"/>
          <w:sz w:val="25"/>
          <w:szCs w:val="25"/>
          <w:rtl/>
        </w:rPr>
        <w:t xml:space="preserve"> </w:t>
      </w:r>
      <w:r w:rsidRPr="00DE1B0B">
        <w:rPr>
          <w:rFonts w:ascii="Times New Roman" w:hAnsi="Times New Roman"/>
          <w:sz w:val="25"/>
          <w:szCs w:val="25"/>
          <w:rtl/>
          <w:lang w:bidi="he-IL"/>
        </w:rPr>
        <w:t>וגו' מתחיל</w:t>
      </w:r>
      <w:r w:rsidRPr="00DE1B0B">
        <w:rPr>
          <w:rFonts w:ascii="Times New Roman" w:hAnsi="Times New Roman"/>
          <w:sz w:val="25"/>
          <w:szCs w:val="25"/>
          <w:rtl/>
        </w:rPr>
        <w:t xml:space="preserve"> </w:t>
      </w:r>
      <w:r w:rsidRPr="00DE1B0B">
        <w:rPr>
          <w:rFonts w:ascii="Times New Roman" w:hAnsi="Times New Roman"/>
          <w:sz w:val="25"/>
          <w:szCs w:val="25"/>
          <w:rtl/>
          <w:lang w:bidi="he-IL"/>
        </w:rPr>
        <w:t>ואומר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אוון</w:t>
      </w:r>
      <w:r w:rsidRPr="00DE1B0B">
        <w:rPr>
          <w:rFonts w:ascii="Times New Roman" w:hAnsi="Times New Roman"/>
          <w:sz w:val="25"/>
          <w:szCs w:val="25"/>
          <w:rtl/>
        </w:rPr>
        <w:t xml:space="preserve"> </w:t>
      </w:r>
      <w:r w:rsidRPr="00DE1B0B">
        <w:rPr>
          <w:rFonts w:ascii="Times New Roman" w:hAnsi="Times New Roman"/>
          <w:sz w:val="25"/>
          <w:szCs w:val="25"/>
          <w:rtl/>
          <w:lang w:bidi="he-IL"/>
        </w:rPr>
        <w:t>ביעקב</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ראה</w:t>
      </w:r>
      <w:r w:rsidRPr="00DE1B0B">
        <w:rPr>
          <w:rFonts w:ascii="Times New Roman" w:hAnsi="Times New Roman"/>
          <w:sz w:val="25"/>
          <w:szCs w:val="25"/>
          <w:rtl/>
        </w:rPr>
        <w:t xml:space="preserve"> </w:t>
      </w:r>
      <w:r w:rsidRPr="00DE1B0B">
        <w:rPr>
          <w:rFonts w:ascii="Times New Roman" w:hAnsi="Times New Roman"/>
          <w:sz w:val="25"/>
          <w:szCs w:val="25"/>
          <w:rtl/>
          <w:lang w:bidi="he-IL"/>
        </w:rPr>
        <w:t>בעמל בישראל</w:t>
      </w:r>
      <w:r w:rsidRPr="00DE1B0B">
        <w:rPr>
          <w:rFonts w:ascii="Times New Roman" w:hAnsi="Times New Roman"/>
          <w:sz w:val="25"/>
          <w:szCs w:val="25"/>
          <w:rtl/>
        </w:rPr>
        <w:t xml:space="preserve"> </w:t>
      </w:r>
      <w:r w:rsidRPr="00DE1B0B">
        <w:rPr>
          <w:rFonts w:ascii="Times New Roman" w:hAnsi="Times New Roman"/>
          <w:sz w:val="25"/>
          <w:szCs w:val="25"/>
          <w:rtl/>
          <w:lang w:bidi="he-IL"/>
        </w:rPr>
        <w:t>ד' אלוקיו</w:t>
      </w:r>
      <w:r w:rsidRPr="00DE1B0B">
        <w:rPr>
          <w:rFonts w:ascii="Times New Roman" w:hAnsi="Times New Roman"/>
          <w:sz w:val="25"/>
          <w:szCs w:val="25"/>
          <w:rtl/>
        </w:rPr>
        <w:t xml:space="preserve"> </w:t>
      </w:r>
      <w:r w:rsidRPr="00DE1B0B">
        <w:rPr>
          <w:rFonts w:ascii="Times New Roman" w:hAnsi="Times New Roman"/>
          <w:sz w:val="25"/>
          <w:szCs w:val="25"/>
          <w:rtl/>
          <w:lang w:bidi="he-IL"/>
        </w:rPr>
        <w:t>עמו</w:t>
      </w:r>
      <w:r w:rsidRPr="00DE1B0B">
        <w:rPr>
          <w:rFonts w:ascii="Times New Roman" w:hAnsi="Times New Roman"/>
          <w:sz w:val="25"/>
          <w:szCs w:val="25"/>
          <w:rtl/>
        </w:rPr>
        <w:t xml:space="preserve"> </w:t>
      </w:r>
      <w:r w:rsidRPr="00DE1B0B">
        <w:rPr>
          <w:rFonts w:ascii="Times New Roman" w:hAnsi="Times New Roman"/>
          <w:sz w:val="25"/>
          <w:szCs w:val="25"/>
          <w:rtl/>
          <w:lang w:bidi="he-IL"/>
        </w:rPr>
        <w:t>ותרועת</w:t>
      </w:r>
      <w:r w:rsidRPr="00DE1B0B">
        <w:rPr>
          <w:rFonts w:ascii="Times New Roman" w:hAnsi="Times New Roman"/>
          <w:sz w:val="25"/>
          <w:szCs w:val="25"/>
          <w:rtl/>
        </w:rPr>
        <w:t xml:space="preserve"> </w:t>
      </w:r>
      <w:r w:rsidRPr="00DE1B0B">
        <w:rPr>
          <w:rFonts w:ascii="Times New Roman" w:hAnsi="Times New Roman"/>
          <w:sz w:val="25"/>
          <w:szCs w:val="25"/>
          <w:rtl/>
          <w:lang w:bidi="he-IL"/>
        </w:rPr>
        <w:t>מלך</w:t>
      </w:r>
      <w:r w:rsidRPr="00DE1B0B">
        <w:rPr>
          <w:rFonts w:ascii="Times New Roman" w:hAnsi="Times New Roman"/>
          <w:sz w:val="25"/>
          <w:szCs w:val="25"/>
          <w:rtl/>
        </w:rPr>
        <w:t xml:space="preserve"> </w:t>
      </w:r>
      <w:r w:rsidRPr="00DE1B0B">
        <w:rPr>
          <w:rFonts w:ascii="Times New Roman" w:hAnsi="Times New Roman"/>
          <w:sz w:val="25"/>
          <w:szCs w:val="25"/>
          <w:rtl/>
          <w:lang w:bidi="he-IL"/>
        </w:rPr>
        <w:t>בו</w:t>
      </w:r>
      <w:r w:rsidRPr="00DE1B0B">
        <w:rPr>
          <w:rFonts w:ascii="Times New Roman" w:hAnsi="Times New Roman"/>
          <w:sz w:val="25"/>
          <w:szCs w:val="25"/>
          <w:rtl/>
        </w:rPr>
        <w:t xml:space="preserve">, </w:t>
      </w:r>
      <w:r w:rsidRPr="00DE1B0B">
        <w:rPr>
          <w:rFonts w:ascii="Times New Roman" w:hAnsi="Times New Roman"/>
          <w:sz w:val="25"/>
          <w:szCs w:val="25"/>
          <w:rtl/>
          <w:lang w:bidi="he-IL"/>
        </w:rPr>
        <w:t>ופירש</w:t>
      </w:r>
      <w:r w:rsidRPr="00DE1B0B">
        <w:rPr>
          <w:rFonts w:ascii="Times New Roman" w:hAnsi="Times New Roman"/>
          <w:sz w:val="25"/>
          <w:szCs w:val="25"/>
          <w:rtl/>
        </w:rPr>
        <w:t xml:space="preserve"> </w:t>
      </w:r>
      <w:r w:rsidRPr="00DE1B0B">
        <w:rPr>
          <w:rFonts w:ascii="Times New Roman" w:hAnsi="Times New Roman"/>
          <w:sz w:val="25"/>
          <w:szCs w:val="25"/>
          <w:rtl/>
          <w:lang w:bidi="he-IL"/>
        </w:rPr>
        <w:t>רש"י</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לשונו</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און</w:t>
      </w:r>
      <w:r w:rsidRPr="00DE1B0B">
        <w:rPr>
          <w:rFonts w:ascii="Times New Roman" w:hAnsi="Times New Roman"/>
          <w:sz w:val="25"/>
          <w:szCs w:val="25"/>
          <w:rtl/>
        </w:rPr>
        <w:t xml:space="preserve"> </w:t>
      </w:r>
      <w:r w:rsidRPr="00DE1B0B">
        <w:rPr>
          <w:rFonts w:ascii="Times New Roman" w:hAnsi="Times New Roman"/>
          <w:sz w:val="25"/>
          <w:szCs w:val="25"/>
          <w:rtl/>
          <w:lang w:bidi="he-IL"/>
        </w:rPr>
        <w:t>שביעקב</w:t>
      </w:r>
      <w:r w:rsidRPr="00DE1B0B">
        <w:rPr>
          <w:rFonts w:ascii="Times New Roman" w:hAnsi="Times New Roman"/>
          <w:sz w:val="25"/>
          <w:szCs w:val="25"/>
          <w:rtl/>
        </w:rPr>
        <w:t xml:space="preserve"> </w:t>
      </w:r>
      <w:r w:rsidRPr="00DE1B0B">
        <w:rPr>
          <w:rFonts w:ascii="Times New Roman" w:hAnsi="Times New Roman"/>
          <w:sz w:val="25"/>
          <w:szCs w:val="25"/>
          <w:rtl/>
          <w:lang w:bidi="he-IL"/>
        </w:rPr>
        <w:t>כשהן</w:t>
      </w:r>
      <w:r w:rsidRPr="00DE1B0B">
        <w:rPr>
          <w:rFonts w:ascii="Times New Roman" w:hAnsi="Times New Roman"/>
          <w:sz w:val="25"/>
          <w:szCs w:val="25"/>
          <w:rtl/>
        </w:rPr>
        <w:t xml:space="preserve"> </w:t>
      </w:r>
      <w:r w:rsidRPr="00DE1B0B">
        <w:rPr>
          <w:rFonts w:ascii="Times New Roman" w:hAnsi="Times New Roman"/>
          <w:sz w:val="25"/>
          <w:szCs w:val="25"/>
          <w:rtl/>
          <w:lang w:bidi="he-IL"/>
        </w:rPr>
        <w:t>עוברין</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דבריו</w:t>
      </w:r>
      <w:r w:rsidRPr="00DE1B0B">
        <w:rPr>
          <w:rFonts w:ascii="Times New Roman" w:hAnsi="Times New Roman"/>
          <w:sz w:val="25"/>
          <w:szCs w:val="25"/>
          <w:rtl/>
        </w:rPr>
        <w:t xml:space="preserve"> </w:t>
      </w:r>
      <w:r w:rsidRPr="00DE1B0B">
        <w:rPr>
          <w:rFonts w:ascii="Times New Roman" w:hAnsi="Times New Roman"/>
          <w:sz w:val="25"/>
          <w:szCs w:val="25"/>
          <w:rtl/>
          <w:lang w:bidi="he-IL"/>
        </w:rPr>
        <w:t>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אחריהם</w:t>
      </w:r>
      <w:r w:rsidRPr="00DE1B0B">
        <w:rPr>
          <w:rFonts w:ascii="Times New Roman" w:hAnsi="Times New Roman"/>
          <w:sz w:val="25"/>
          <w:szCs w:val="25"/>
          <w:rtl/>
        </w:rPr>
        <w:t xml:space="preserve"> </w:t>
      </w:r>
      <w:r w:rsidRPr="00DE1B0B">
        <w:rPr>
          <w:rFonts w:ascii="Times New Roman" w:hAnsi="Times New Roman"/>
          <w:sz w:val="25"/>
          <w:szCs w:val="25"/>
          <w:rtl/>
          <w:lang w:bidi="he-IL"/>
        </w:rPr>
        <w:t>להתבונן</w:t>
      </w:r>
      <w:r w:rsidRPr="00DE1B0B">
        <w:rPr>
          <w:rFonts w:ascii="Times New Roman" w:hAnsi="Times New Roman"/>
          <w:sz w:val="25"/>
          <w:szCs w:val="25"/>
          <w:rtl/>
        </w:rPr>
        <w:t xml:space="preserve"> </w:t>
      </w:r>
      <w:r w:rsidRPr="00DE1B0B">
        <w:rPr>
          <w:rFonts w:ascii="Times New Roman" w:hAnsi="Times New Roman"/>
          <w:sz w:val="25"/>
          <w:szCs w:val="25"/>
          <w:rtl/>
          <w:lang w:bidi="he-IL"/>
        </w:rPr>
        <w:t>באון</w:t>
      </w:r>
      <w:r w:rsidRPr="00DE1B0B">
        <w:rPr>
          <w:rFonts w:ascii="Times New Roman" w:hAnsi="Times New Roman"/>
          <w:sz w:val="25"/>
          <w:szCs w:val="25"/>
          <w:rtl/>
        </w:rPr>
        <w:t xml:space="preserve"> </w:t>
      </w:r>
      <w:r w:rsidRPr="00DE1B0B">
        <w:rPr>
          <w:rFonts w:ascii="Times New Roman" w:hAnsi="Times New Roman"/>
          <w:sz w:val="25"/>
          <w:szCs w:val="25"/>
          <w:rtl/>
          <w:lang w:bidi="he-IL"/>
        </w:rPr>
        <w:t>שלהם</w:t>
      </w:r>
      <w:r w:rsidRPr="00DE1B0B">
        <w:rPr>
          <w:rFonts w:ascii="Times New Roman" w:hAnsi="Times New Roman"/>
          <w:sz w:val="25"/>
          <w:szCs w:val="25"/>
          <w:rtl/>
        </w:rPr>
        <w:t xml:space="preserve"> </w:t>
      </w:r>
      <w:r w:rsidRPr="00DE1B0B">
        <w:rPr>
          <w:rFonts w:ascii="Times New Roman" w:hAnsi="Times New Roman"/>
          <w:sz w:val="25"/>
          <w:szCs w:val="25"/>
          <w:rtl/>
          <w:lang w:bidi="he-IL"/>
        </w:rPr>
        <w:t>ובעמלן</w:t>
      </w:r>
      <w:r w:rsidRPr="00DE1B0B">
        <w:rPr>
          <w:rFonts w:ascii="Times New Roman" w:hAnsi="Times New Roman"/>
          <w:sz w:val="25"/>
          <w:szCs w:val="25"/>
          <w:rtl/>
        </w:rPr>
        <w:t xml:space="preserve"> </w:t>
      </w:r>
      <w:r w:rsidRPr="00DE1B0B">
        <w:rPr>
          <w:rFonts w:ascii="Times New Roman" w:hAnsi="Times New Roman"/>
          <w:sz w:val="25"/>
          <w:szCs w:val="25"/>
          <w:rtl/>
          <w:lang w:bidi="he-IL"/>
        </w:rPr>
        <w:t>שהן</w:t>
      </w:r>
      <w:r w:rsidRPr="00DE1B0B">
        <w:rPr>
          <w:rFonts w:ascii="Times New Roman" w:hAnsi="Times New Roman"/>
          <w:sz w:val="25"/>
          <w:szCs w:val="25"/>
          <w:rtl/>
        </w:rPr>
        <w:t xml:space="preserve"> </w:t>
      </w:r>
      <w:r w:rsidRPr="00DE1B0B">
        <w:rPr>
          <w:rFonts w:ascii="Times New Roman" w:hAnsi="Times New Roman"/>
          <w:sz w:val="25"/>
          <w:szCs w:val="25"/>
          <w:rtl/>
          <w:lang w:bidi="he-IL"/>
        </w:rPr>
        <w:t>עוברין</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דתו, ד' אלוקיו</w:t>
      </w:r>
      <w:r w:rsidRPr="00DE1B0B">
        <w:rPr>
          <w:rFonts w:ascii="Times New Roman" w:hAnsi="Times New Roman"/>
          <w:sz w:val="25"/>
          <w:szCs w:val="25"/>
          <w:rtl/>
        </w:rPr>
        <w:t xml:space="preserve"> </w:t>
      </w:r>
      <w:r w:rsidRPr="00DE1B0B">
        <w:rPr>
          <w:rFonts w:ascii="Times New Roman" w:hAnsi="Times New Roman"/>
          <w:sz w:val="25"/>
          <w:szCs w:val="25"/>
          <w:rtl/>
          <w:lang w:bidi="he-IL"/>
        </w:rPr>
        <w:t>עמו</w:t>
      </w:r>
      <w:r w:rsidRPr="00DE1B0B">
        <w:rPr>
          <w:rFonts w:ascii="Times New Roman" w:hAnsi="Times New Roman"/>
          <w:sz w:val="25"/>
          <w:szCs w:val="25"/>
          <w:rtl/>
        </w:rPr>
        <w:t xml:space="preserve"> </w:t>
      </w:r>
      <w:r w:rsidRPr="00DE1B0B">
        <w:rPr>
          <w:rFonts w:ascii="Times New Roman" w:hAnsi="Times New Roman"/>
          <w:sz w:val="25"/>
          <w:szCs w:val="25"/>
          <w:rtl/>
          <w:lang w:bidi="he-IL"/>
        </w:rPr>
        <w:t>אפילו</w:t>
      </w:r>
      <w:r w:rsidRPr="00DE1B0B">
        <w:rPr>
          <w:rFonts w:ascii="Times New Roman" w:hAnsi="Times New Roman"/>
          <w:sz w:val="25"/>
          <w:szCs w:val="25"/>
          <w:rtl/>
        </w:rPr>
        <w:t xml:space="preserve"> </w:t>
      </w:r>
      <w:r w:rsidRPr="00DE1B0B">
        <w:rPr>
          <w:rFonts w:ascii="Times New Roman" w:hAnsi="Times New Roman"/>
          <w:sz w:val="25"/>
          <w:szCs w:val="25"/>
          <w:rtl/>
          <w:lang w:bidi="he-IL"/>
        </w:rPr>
        <w:t>מכעיסים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וממרים</w:t>
      </w:r>
      <w:r w:rsidRPr="00DE1B0B">
        <w:rPr>
          <w:rFonts w:ascii="Times New Roman" w:hAnsi="Times New Roman"/>
          <w:sz w:val="25"/>
          <w:szCs w:val="25"/>
          <w:rtl/>
        </w:rPr>
        <w:t xml:space="preserve"> </w:t>
      </w:r>
      <w:r w:rsidRPr="00DE1B0B">
        <w:rPr>
          <w:rFonts w:ascii="Times New Roman" w:hAnsi="Times New Roman"/>
          <w:sz w:val="25"/>
          <w:szCs w:val="25"/>
          <w:rtl/>
          <w:lang w:bidi="he-IL"/>
        </w:rPr>
        <w:t>לפניו</w:t>
      </w:r>
      <w:r w:rsidRPr="00DE1B0B">
        <w:rPr>
          <w:rFonts w:ascii="Times New Roman" w:hAnsi="Times New Roman"/>
          <w:sz w:val="25"/>
          <w:szCs w:val="25"/>
          <w:rtl/>
        </w:rPr>
        <w:t xml:space="preserve"> </w:t>
      </w:r>
      <w:r w:rsidRPr="00DE1B0B">
        <w:rPr>
          <w:rFonts w:ascii="Times New Roman" w:hAnsi="Times New Roman"/>
          <w:sz w:val="25"/>
          <w:szCs w:val="25"/>
          <w:rtl/>
          <w:lang w:bidi="he-IL"/>
        </w:rPr>
        <w:t>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זז</w:t>
      </w:r>
      <w:r w:rsidRPr="00DE1B0B">
        <w:rPr>
          <w:rFonts w:ascii="Times New Roman" w:hAnsi="Times New Roman"/>
          <w:sz w:val="25"/>
          <w:szCs w:val="25"/>
          <w:rtl/>
        </w:rPr>
        <w:t xml:space="preserve"> </w:t>
      </w:r>
      <w:r w:rsidRPr="00DE1B0B">
        <w:rPr>
          <w:rFonts w:ascii="Times New Roman" w:hAnsi="Times New Roman"/>
          <w:sz w:val="25"/>
          <w:szCs w:val="25"/>
          <w:rtl/>
          <w:lang w:bidi="he-IL"/>
        </w:rPr>
        <w:t>מתוכן</w:t>
      </w:r>
      <w:r w:rsidRPr="00DE1B0B">
        <w:rPr>
          <w:rFonts w:ascii="Times New Roman" w:hAnsi="Times New Roman"/>
          <w:sz w:val="25"/>
          <w:szCs w:val="25"/>
          <w:rtl/>
        </w:rPr>
        <w:t xml:space="preserve">, </w:t>
      </w:r>
      <w:r w:rsidRPr="00DE1B0B">
        <w:rPr>
          <w:rFonts w:ascii="Times New Roman" w:hAnsi="Times New Roman"/>
          <w:sz w:val="25"/>
          <w:szCs w:val="25"/>
          <w:rtl/>
          <w:lang w:bidi="he-IL"/>
        </w:rPr>
        <w:t>ותרועת</w:t>
      </w:r>
      <w:r w:rsidRPr="00DE1B0B">
        <w:rPr>
          <w:rFonts w:ascii="Times New Roman" w:hAnsi="Times New Roman"/>
          <w:sz w:val="25"/>
          <w:szCs w:val="25"/>
          <w:rtl/>
        </w:rPr>
        <w:t xml:space="preserve"> </w:t>
      </w:r>
      <w:r w:rsidRPr="00DE1B0B">
        <w:rPr>
          <w:rFonts w:ascii="Times New Roman" w:hAnsi="Times New Roman"/>
          <w:sz w:val="25"/>
          <w:szCs w:val="25"/>
          <w:rtl/>
          <w:lang w:bidi="he-IL"/>
        </w:rPr>
        <w:t>מלך</w:t>
      </w:r>
      <w:r w:rsidRPr="00DE1B0B">
        <w:rPr>
          <w:rFonts w:ascii="Times New Roman" w:hAnsi="Times New Roman"/>
          <w:sz w:val="25"/>
          <w:szCs w:val="25"/>
          <w:rtl/>
        </w:rPr>
        <w:t xml:space="preserve"> </w:t>
      </w:r>
      <w:r w:rsidRPr="00DE1B0B">
        <w:rPr>
          <w:rFonts w:ascii="Times New Roman" w:hAnsi="Times New Roman"/>
          <w:sz w:val="25"/>
          <w:szCs w:val="25"/>
          <w:rtl/>
          <w:lang w:bidi="he-IL"/>
        </w:rPr>
        <w:t>בו</w:t>
      </w:r>
      <w:r w:rsidRPr="00DE1B0B">
        <w:rPr>
          <w:rFonts w:ascii="Times New Roman" w:hAnsi="Times New Roman"/>
          <w:sz w:val="25"/>
          <w:szCs w:val="25"/>
          <w:rtl/>
        </w:rPr>
        <w:t xml:space="preserve"> </w:t>
      </w:r>
      <w:r w:rsidRPr="00DE1B0B">
        <w:rPr>
          <w:rFonts w:ascii="Times New Roman" w:hAnsi="Times New Roman"/>
          <w:sz w:val="25"/>
          <w:szCs w:val="25"/>
          <w:rtl/>
          <w:lang w:bidi="he-IL"/>
        </w:rPr>
        <w:t>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חיבה</w:t>
      </w:r>
      <w:r w:rsidRPr="00DE1B0B">
        <w:rPr>
          <w:rFonts w:ascii="Times New Roman" w:hAnsi="Times New Roman"/>
          <w:sz w:val="25"/>
          <w:szCs w:val="25"/>
          <w:rtl/>
        </w:rPr>
        <w:t xml:space="preserve"> </w:t>
      </w:r>
      <w:r w:rsidRPr="00DE1B0B">
        <w:rPr>
          <w:rFonts w:ascii="Times New Roman" w:hAnsi="Times New Roman"/>
          <w:sz w:val="25"/>
          <w:szCs w:val="25"/>
          <w:rtl/>
          <w:lang w:bidi="he-IL"/>
        </w:rPr>
        <w:t>ורעות</w:t>
      </w:r>
      <w:r w:rsidRPr="00DE1B0B">
        <w:rPr>
          <w:rFonts w:ascii="Times New Roman" w:hAnsi="Times New Roman"/>
          <w:sz w:val="25"/>
          <w:szCs w:val="25"/>
          <w:rtl/>
        </w:rPr>
        <w:t xml:space="preserve"> </w:t>
      </w:r>
      <w:r w:rsidRPr="00DE1B0B">
        <w:rPr>
          <w:rFonts w:ascii="Times New Roman" w:hAnsi="Times New Roman"/>
          <w:sz w:val="25"/>
          <w:szCs w:val="25"/>
          <w:rtl/>
          <w:lang w:bidi="he-IL"/>
        </w:rPr>
        <w:t>וכו' ושכינת מלכהון ביניהון עכ"ל</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tl/>
        </w:rPr>
      </w:pPr>
      <w:r w:rsidRPr="00DE1B0B">
        <w:rPr>
          <w:rFonts w:ascii="Times New Roman" w:hAnsi="Times New Roman"/>
          <w:sz w:val="25"/>
          <w:szCs w:val="25"/>
          <w:rtl/>
          <w:lang w:bidi="he-IL"/>
        </w:rPr>
        <w:t>והנה</w:t>
      </w:r>
      <w:r w:rsidRPr="00DE1B0B">
        <w:rPr>
          <w:rFonts w:ascii="Times New Roman" w:hAnsi="Times New Roman"/>
          <w:sz w:val="25"/>
          <w:szCs w:val="25"/>
          <w:rtl/>
        </w:rPr>
        <w:t xml:space="preserve"> </w:t>
      </w:r>
      <w:r w:rsidRPr="00DE1B0B">
        <w:rPr>
          <w:rFonts w:ascii="Times New Roman" w:hAnsi="Times New Roman"/>
          <w:sz w:val="25"/>
          <w:szCs w:val="25"/>
          <w:rtl/>
          <w:lang w:bidi="he-IL"/>
        </w:rPr>
        <w:t>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לכאורה</w:t>
      </w:r>
      <w:r w:rsidRPr="00DE1B0B">
        <w:rPr>
          <w:rFonts w:ascii="Times New Roman" w:hAnsi="Times New Roman"/>
          <w:sz w:val="25"/>
          <w:szCs w:val="25"/>
          <w:rtl/>
        </w:rPr>
        <w:t xml:space="preserve"> </w:t>
      </w:r>
      <w:r w:rsidRPr="00DE1B0B">
        <w:rPr>
          <w:rFonts w:ascii="Times New Roman" w:hAnsi="Times New Roman"/>
          <w:sz w:val="25"/>
          <w:szCs w:val="25"/>
          <w:rtl/>
          <w:lang w:bidi="he-IL"/>
        </w:rPr>
        <w:t>היפך</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כולה</w:t>
      </w:r>
      <w:r w:rsidRPr="00DE1B0B">
        <w:rPr>
          <w:rFonts w:ascii="Times New Roman" w:hAnsi="Times New Roman"/>
          <w:sz w:val="25"/>
          <w:szCs w:val="25"/>
          <w:rtl/>
        </w:rPr>
        <w:t xml:space="preserve"> </w:t>
      </w:r>
      <w:r w:rsidRPr="00DE1B0B">
        <w:rPr>
          <w:rFonts w:ascii="Times New Roman" w:hAnsi="Times New Roman"/>
          <w:sz w:val="25"/>
          <w:szCs w:val="25"/>
          <w:rtl/>
          <w:lang w:bidi="he-IL"/>
        </w:rPr>
        <w:t>שכל</w:t>
      </w:r>
      <w:r w:rsidRPr="00DE1B0B">
        <w:rPr>
          <w:rFonts w:ascii="Times New Roman" w:hAnsi="Times New Roman"/>
          <w:sz w:val="25"/>
          <w:szCs w:val="25"/>
          <w:rtl/>
        </w:rPr>
        <w:t xml:space="preserve"> </w:t>
      </w:r>
      <w:r w:rsidRPr="00DE1B0B">
        <w:rPr>
          <w:rFonts w:ascii="Times New Roman" w:hAnsi="Times New Roman"/>
          <w:sz w:val="25"/>
          <w:szCs w:val="25"/>
          <w:rtl/>
          <w:lang w:bidi="he-IL"/>
        </w:rPr>
        <w:t>כולה</w:t>
      </w:r>
      <w:r w:rsidRPr="00DE1B0B">
        <w:rPr>
          <w:rFonts w:ascii="Times New Roman" w:hAnsi="Times New Roman"/>
          <w:sz w:val="25"/>
          <w:szCs w:val="25"/>
          <w:rtl/>
        </w:rPr>
        <w:t xml:space="preserve"> </w:t>
      </w:r>
      <w:r w:rsidRPr="00DE1B0B">
        <w:rPr>
          <w:rFonts w:ascii="Times New Roman" w:hAnsi="Times New Roman"/>
          <w:sz w:val="25"/>
          <w:szCs w:val="25"/>
          <w:rtl/>
          <w:lang w:bidi="he-IL"/>
        </w:rPr>
        <w:t>באה</w:t>
      </w:r>
      <w:r w:rsidRPr="00DE1B0B">
        <w:rPr>
          <w:rFonts w:ascii="Times New Roman" w:hAnsi="Times New Roman"/>
          <w:sz w:val="25"/>
          <w:szCs w:val="25"/>
          <w:rtl/>
        </w:rPr>
        <w:t xml:space="preserve"> </w:t>
      </w:r>
      <w:r w:rsidRPr="00DE1B0B">
        <w:rPr>
          <w:rFonts w:ascii="Times New Roman" w:hAnsi="Times New Roman"/>
          <w:sz w:val="25"/>
          <w:szCs w:val="25"/>
          <w:rtl/>
          <w:lang w:bidi="he-IL"/>
        </w:rPr>
        <w:t>לתת</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חוקים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ומשפטים</w:t>
      </w:r>
      <w:r w:rsidRPr="00DE1B0B">
        <w:rPr>
          <w:rFonts w:ascii="Times New Roman" w:hAnsi="Times New Roman"/>
          <w:sz w:val="25"/>
          <w:szCs w:val="25"/>
          <w:rtl/>
        </w:rPr>
        <w:t xml:space="preserve"> </w:t>
      </w:r>
      <w:r w:rsidRPr="00DE1B0B">
        <w:rPr>
          <w:rFonts w:ascii="Times New Roman" w:hAnsi="Times New Roman"/>
          <w:sz w:val="25"/>
          <w:szCs w:val="25"/>
          <w:rtl/>
          <w:lang w:bidi="he-IL"/>
        </w:rPr>
        <w:t>ולהורות</w:t>
      </w:r>
      <w:r w:rsidRPr="00DE1B0B">
        <w:rPr>
          <w:rFonts w:ascii="Times New Roman" w:hAnsi="Times New Roman"/>
          <w:sz w:val="25"/>
          <w:szCs w:val="25"/>
          <w:rtl/>
        </w:rPr>
        <w:t xml:space="preserve"> </w:t>
      </w:r>
      <w:r w:rsidRPr="00DE1B0B">
        <w:rPr>
          <w:rFonts w:ascii="Times New Roman" w:hAnsi="Times New Roman"/>
          <w:sz w:val="25"/>
          <w:szCs w:val="25"/>
          <w:rtl/>
          <w:lang w:bidi="he-IL"/>
        </w:rPr>
        <w:t>הדרך, וכל</w:t>
      </w:r>
      <w:r w:rsidRPr="00DE1B0B">
        <w:rPr>
          <w:rFonts w:ascii="Times New Roman" w:hAnsi="Times New Roman"/>
          <w:sz w:val="25"/>
          <w:szCs w:val="25"/>
          <w:rtl/>
        </w:rPr>
        <w:t xml:space="preserve"> </w:t>
      </w:r>
      <w:r w:rsidRPr="00DE1B0B">
        <w:rPr>
          <w:rFonts w:ascii="Times New Roman" w:hAnsi="Times New Roman"/>
          <w:sz w:val="25"/>
          <w:szCs w:val="25"/>
          <w:rtl/>
          <w:lang w:bidi="he-IL"/>
        </w:rPr>
        <w:t>האומר</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וותרן</w:t>
      </w:r>
      <w:r w:rsidRPr="00DE1B0B">
        <w:rPr>
          <w:rFonts w:ascii="Times New Roman" w:hAnsi="Times New Roman"/>
          <w:sz w:val="25"/>
          <w:szCs w:val="25"/>
          <w:rtl/>
        </w:rPr>
        <w:t xml:space="preserve"> </w:t>
      </w:r>
      <w:r w:rsidRPr="00DE1B0B">
        <w:rPr>
          <w:rFonts w:ascii="Times New Roman" w:hAnsi="Times New Roman"/>
          <w:sz w:val="25"/>
          <w:szCs w:val="25"/>
          <w:rtl/>
          <w:lang w:bidi="he-IL"/>
        </w:rPr>
        <w:t>יוותרו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חייו </w:t>
      </w:r>
      <w:r w:rsidRPr="00CC47E5">
        <w:rPr>
          <w:rFonts w:ascii="Times New Roman" w:hAnsi="Times New Roman"/>
          <w:sz w:val="25"/>
          <w:szCs w:val="19"/>
          <w:rtl/>
          <w:lang w:bidi="he-IL"/>
        </w:rPr>
        <w:t>(ב"ק נ.)</w:t>
      </w:r>
      <w:r w:rsidRPr="00DE1B0B">
        <w:rPr>
          <w:rFonts w:ascii="Times New Roman" w:hAnsi="Times New Roman"/>
          <w:sz w:val="25"/>
          <w:szCs w:val="25"/>
          <w:rtl/>
          <w:lang w:bidi="he-IL"/>
        </w:rPr>
        <w:t xml:space="preserve"> ועם</w:t>
      </w:r>
      <w:r w:rsidRPr="00DE1B0B">
        <w:rPr>
          <w:rFonts w:ascii="Times New Roman" w:hAnsi="Times New Roman"/>
          <w:sz w:val="25"/>
          <w:szCs w:val="25"/>
          <w:rtl/>
        </w:rPr>
        <w:t xml:space="preserve"> </w:t>
      </w:r>
      <w:r w:rsidRPr="00DE1B0B">
        <w:rPr>
          <w:rFonts w:ascii="Times New Roman" w:hAnsi="Times New Roman"/>
          <w:sz w:val="25"/>
          <w:szCs w:val="25"/>
          <w:rtl/>
          <w:lang w:bidi="he-IL"/>
        </w:rPr>
        <w:t>צדיקים</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כחוט</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השערה </w:t>
      </w:r>
      <w:r w:rsidRPr="00CC47E5">
        <w:rPr>
          <w:rFonts w:ascii="Times New Roman" w:hAnsi="Times New Roman"/>
          <w:sz w:val="25"/>
          <w:szCs w:val="19"/>
          <w:rtl/>
          <w:lang w:bidi="he-IL"/>
        </w:rPr>
        <w:t>(שם)</w:t>
      </w:r>
      <w:r w:rsidRPr="00DE1B0B">
        <w:rPr>
          <w:rFonts w:ascii="Times New Roman" w:hAnsi="Times New Roman"/>
          <w:sz w:val="25"/>
          <w:szCs w:val="25"/>
          <w:rtl/>
          <w:lang w:bidi="he-IL"/>
        </w:rPr>
        <w:t xml:space="preserve"> ואיך</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אמר</w:t>
      </w:r>
      <w:r w:rsidRPr="00DE1B0B">
        <w:rPr>
          <w:rFonts w:ascii="Times New Roman" w:hAnsi="Times New Roman"/>
          <w:sz w:val="25"/>
          <w:szCs w:val="25"/>
          <w:rtl/>
        </w:rPr>
        <w:t xml:space="preserve"> </w:t>
      </w:r>
      <w:r w:rsidRPr="00DE1B0B">
        <w:rPr>
          <w:rFonts w:ascii="Times New Roman" w:hAnsi="Times New Roman"/>
          <w:sz w:val="25"/>
          <w:szCs w:val="25"/>
          <w:rtl/>
          <w:lang w:bidi="he-IL"/>
        </w:rPr>
        <w:t>שלא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און</w:t>
      </w:r>
      <w:r w:rsidRPr="00DE1B0B">
        <w:rPr>
          <w:rFonts w:ascii="Times New Roman" w:hAnsi="Times New Roman"/>
          <w:sz w:val="25"/>
          <w:szCs w:val="25"/>
          <w:rtl/>
        </w:rPr>
        <w:t xml:space="preserve"> </w:t>
      </w:r>
      <w:r w:rsidRPr="00DE1B0B">
        <w:rPr>
          <w:rFonts w:ascii="Times New Roman" w:hAnsi="Times New Roman"/>
          <w:sz w:val="25"/>
          <w:szCs w:val="25"/>
          <w:rtl/>
          <w:lang w:bidi="he-IL"/>
        </w:rPr>
        <w:t>ביעקב</w:t>
      </w:r>
      <w:r w:rsidRPr="00DE1B0B">
        <w:rPr>
          <w:rFonts w:ascii="Times New Roman" w:hAnsi="Times New Roman"/>
          <w:sz w:val="25"/>
          <w:szCs w:val="25"/>
          <w:rtl/>
        </w:rPr>
        <w:t xml:space="preserve"> </w:t>
      </w:r>
      <w:r w:rsidRPr="00DE1B0B">
        <w:rPr>
          <w:rFonts w:ascii="Times New Roman" w:hAnsi="Times New Roman"/>
          <w:sz w:val="25"/>
          <w:szCs w:val="25"/>
          <w:rtl/>
          <w:lang w:bidi="he-IL"/>
        </w:rPr>
        <w:t>ואינו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אחר</w:t>
      </w:r>
      <w:r w:rsidRPr="00DE1B0B">
        <w:rPr>
          <w:rFonts w:ascii="Times New Roman" w:hAnsi="Times New Roman"/>
          <w:sz w:val="25"/>
          <w:szCs w:val="25"/>
          <w:rtl/>
        </w:rPr>
        <w:t xml:space="preserve"> </w:t>
      </w:r>
      <w:r w:rsidRPr="00DE1B0B">
        <w:rPr>
          <w:rFonts w:ascii="Times New Roman" w:hAnsi="Times New Roman"/>
          <w:sz w:val="25"/>
          <w:szCs w:val="25"/>
          <w:rtl/>
          <w:lang w:bidi="he-IL"/>
        </w:rPr>
        <w:t>עוונותיהם</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פרשת</w:t>
      </w:r>
      <w:r w:rsidRPr="00DE1B0B">
        <w:rPr>
          <w:rFonts w:ascii="Times New Roman" w:hAnsi="Times New Roman"/>
          <w:sz w:val="25"/>
          <w:szCs w:val="25"/>
          <w:rtl/>
        </w:rPr>
        <w:t xml:space="preserve"> </w:t>
      </w:r>
      <w:r w:rsidRPr="00DE1B0B">
        <w:rPr>
          <w:rFonts w:ascii="Times New Roman" w:hAnsi="Times New Roman"/>
          <w:sz w:val="25"/>
          <w:szCs w:val="25"/>
          <w:rtl/>
          <w:lang w:bidi="he-IL"/>
        </w:rPr>
        <w:t>הקללות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והברית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הכל</w:t>
      </w:r>
      <w:r w:rsidRPr="00DE1B0B">
        <w:rPr>
          <w:rFonts w:ascii="Times New Roman" w:hAnsi="Times New Roman"/>
          <w:sz w:val="25"/>
          <w:szCs w:val="25"/>
          <w:rtl/>
        </w:rPr>
        <w:t xml:space="preserve"> </w:t>
      </w:r>
      <w:r w:rsidRPr="00DE1B0B">
        <w:rPr>
          <w:rFonts w:ascii="Times New Roman" w:hAnsi="Times New Roman"/>
          <w:sz w:val="25"/>
          <w:szCs w:val="25"/>
          <w:rtl/>
          <w:lang w:bidi="he-IL"/>
        </w:rPr>
        <w:t>משום</w:t>
      </w:r>
      <w:r w:rsidRPr="00DE1B0B">
        <w:rPr>
          <w:rFonts w:ascii="Times New Roman" w:hAnsi="Times New Roman"/>
          <w:sz w:val="25"/>
          <w:szCs w:val="25"/>
          <w:rtl/>
        </w:rPr>
        <w:t xml:space="preserve"> </w:t>
      </w:r>
      <w:r w:rsidRPr="00DE1B0B">
        <w:rPr>
          <w:rFonts w:ascii="Times New Roman" w:hAnsi="Times New Roman"/>
          <w:sz w:val="25"/>
          <w:szCs w:val="25"/>
          <w:rtl/>
          <w:lang w:bidi="he-IL"/>
        </w:rPr>
        <w:t>שהקב"ה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אחריהם,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אכן</w:t>
      </w:r>
      <w:r w:rsidRPr="00DE1B0B">
        <w:rPr>
          <w:rFonts w:ascii="Times New Roman" w:hAnsi="Times New Roman"/>
          <w:sz w:val="25"/>
          <w:szCs w:val="25"/>
          <w:rtl/>
        </w:rPr>
        <w:t xml:space="preserve"> </w:t>
      </w:r>
      <w:r w:rsidRPr="00DE1B0B">
        <w:rPr>
          <w:rFonts w:ascii="Times New Roman" w:hAnsi="Times New Roman"/>
          <w:sz w:val="25"/>
          <w:szCs w:val="25"/>
          <w:rtl/>
          <w:lang w:bidi="he-IL"/>
        </w:rPr>
        <w:t>התירוץ</w:t>
      </w:r>
      <w:r w:rsidRPr="00DE1B0B">
        <w:rPr>
          <w:rFonts w:ascii="Times New Roman" w:hAnsi="Times New Roman"/>
          <w:sz w:val="25"/>
          <w:szCs w:val="25"/>
          <w:rtl/>
        </w:rPr>
        <w:t xml:space="preserve"> </w:t>
      </w:r>
      <w:r w:rsidRPr="00DE1B0B">
        <w:rPr>
          <w:rFonts w:ascii="Times New Roman" w:hAnsi="Times New Roman"/>
          <w:sz w:val="25"/>
          <w:szCs w:val="25"/>
          <w:rtl/>
          <w:lang w:bidi="he-IL"/>
        </w:rPr>
        <w:t>לזה</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שבאמת</w:t>
      </w:r>
      <w:r w:rsidRPr="00DE1B0B">
        <w:rPr>
          <w:rFonts w:ascii="Times New Roman" w:hAnsi="Times New Roman"/>
          <w:sz w:val="25"/>
          <w:szCs w:val="25"/>
          <w:rtl/>
        </w:rPr>
        <w:t xml:space="preserve"> </w:t>
      </w:r>
      <w:r w:rsidRPr="00DE1B0B">
        <w:rPr>
          <w:rFonts w:ascii="Times New Roman" w:hAnsi="Times New Roman"/>
          <w:sz w:val="25"/>
          <w:szCs w:val="25"/>
          <w:rtl/>
          <w:lang w:bidi="he-IL"/>
        </w:rPr>
        <w:t>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הוא מהשגת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ביום</w:t>
      </w:r>
      <w:r w:rsidRPr="00DE1B0B">
        <w:rPr>
          <w:rFonts w:ascii="Times New Roman" w:hAnsi="Times New Roman"/>
          <w:sz w:val="25"/>
          <w:szCs w:val="25"/>
          <w:rtl/>
        </w:rPr>
        <w:t xml:space="preserve"> </w:t>
      </w:r>
      <w:r w:rsidRPr="00DE1B0B">
        <w:rPr>
          <w:rFonts w:ascii="Times New Roman" w:hAnsi="Times New Roman"/>
          <w:sz w:val="25"/>
          <w:szCs w:val="25"/>
          <w:rtl/>
          <w:lang w:bidi="he-IL"/>
        </w:rPr>
        <w:t>ההוא</w:t>
      </w:r>
      <w:r w:rsidRPr="00DE1B0B">
        <w:rPr>
          <w:rFonts w:ascii="Times New Roman" w:hAnsi="Times New Roman"/>
          <w:sz w:val="25"/>
          <w:szCs w:val="25"/>
          <w:rtl/>
        </w:rPr>
        <w:t xml:space="preserve"> </w:t>
      </w:r>
      <w:r w:rsidRPr="00DE1B0B">
        <w:rPr>
          <w:rFonts w:ascii="Times New Roman" w:hAnsi="Times New Roman"/>
          <w:sz w:val="25"/>
          <w:szCs w:val="25"/>
          <w:rtl/>
          <w:lang w:bidi="he-IL"/>
        </w:rPr>
        <w:t>יהיה</w:t>
      </w:r>
      <w:r w:rsidRPr="00DE1B0B">
        <w:rPr>
          <w:rFonts w:ascii="Times New Roman" w:hAnsi="Times New Roman"/>
          <w:sz w:val="25"/>
          <w:szCs w:val="25"/>
          <w:rtl/>
        </w:rPr>
        <w:t xml:space="preserve"> </w:t>
      </w:r>
      <w:r w:rsidRPr="00DE1B0B">
        <w:rPr>
          <w:rFonts w:ascii="Times New Roman" w:hAnsi="Times New Roman"/>
          <w:sz w:val="25"/>
          <w:szCs w:val="25"/>
          <w:rtl/>
          <w:lang w:bidi="he-IL"/>
        </w:rPr>
        <w:t>ה' אחד</w:t>
      </w:r>
      <w:r w:rsidRPr="00DE1B0B">
        <w:rPr>
          <w:rFonts w:ascii="Times New Roman" w:hAnsi="Times New Roman"/>
          <w:sz w:val="25"/>
          <w:szCs w:val="25"/>
          <w:rtl/>
        </w:rPr>
        <w:t xml:space="preserve"> </w:t>
      </w:r>
      <w:r w:rsidRPr="00DE1B0B">
        <w:rPr>
          <w:rFonts w:ascii="Times New Roman" w:hAnsi="Times New Roman"/>
          <w:sz w:val="25"/>
          <w:szCs w:val="25"/>
          <w:rtl/>
          <w:lang w:bidi="he-IL"/>
        </w:rPr>
        <w:t>ושמו</w:t>
      </w:r>
      <w:r w:rsidRPr="00DE1B0B">
        <w:rPr>
          <w:rFonts w:ascii="Times New Roman" w:hAnsi="Times New Roman"/>
          <w:sz w:val="25"/>
          <w:szCs w:val="25"/>
          <w:rtl/>
        </w:rPr>
        <w:t xml:space="preserve"> </w:t>
      </w:r>
      <w:r w:rsidRPr="00DE1B0B">
        <w:rPr>
          <w:rFonts w:ascii="Times New Roman" w:hAnsi="Times New Roman"/>
          <w:sz w:val="25"/>
          <w:szCs w:val="25"/>
          <w:rtl/>
          <w:lang w:bidi="he-IL"/>
        </w:rPr>
        <w:t>אחד</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בנוי</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שהיה</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מביט</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ובורא</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העולם </w:t>
      </w:r>
      <w:r w:rsidRPr="00CC47E5">
        <w:rPr>
          <w:rFonts w:ascii="Times New Roman" w:hAnsi="Times New Roman"/>
          <w:sz w:val="25"/>
          <w:szCs w:val="19"/>
          <w:rtl/>
          <w:lang w:bidi="he-IL"/>
        </w:rPr>
        <w:t>(ב"ר פ"א א')</w:t>
      </w:r>
      <w:r w:rsidRPr="00DE1B0B">
        <w:rPr>
          <w:rFonts w:ascii="Times New Roman" w:hAnsi="Times New Roman"/>
          <w:sz w:val="25"/>
          <w:szCs w:val="25"/>
          <w:rtl/>
          <w:lang w:bidi="he-IL"/>
        </w:rPr>
        <w:t xml:space="preserve"> וכמש"כ </w:t>
      </w:r>
      <w:r w:rsidRPr="00CC47E5">
        <w:rPr>
          <w:rFonts w:ascii="Times New Roman" w:hAnsi="Times New Roman"/>
          <w:sz w:val="25"/>
          <w:szCs w:val="19"/>
          <w:rtl/>
          <w:lang w:bidi="he-IL"/>
        </w:rPr>
        <w:t>(ירמיה לג כה)</w:t>
      </w:r>
      <w:r w:rsidRPr="00DE1B0B">
        <w:rPr>
          <w:rFonts w:ascii="Times New Roman" w:hAnsi="Times New Roman"/>
          <w:sz w:val="25"/>
          <w:szCs w:val="25"/>
          <w:rtl/>
          <w:lang w:bidi="he-IL"/>
        </w:rPr>
        <w:t xml:space="preserve"> אם</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בריתי</w:t>
      </w:r>
      <w:r w:rsidRPr="00DE1B0B">
        <w:rPr>
          <w:rFonts w:ascii="Times New Roman" w:hAnsi="Times New Roman"/>
          <w:sz w:val="25"/>
          <w:szCs w:val="25"/>
          <w:rtl/>
        </w:rPr>
        <w:t xml:space="preserve"> </w:t>
      </w:r>
      <w:r w:rsidRPr="00DE1B0B">
        <w:rPr>
          <w:rFonts w:ascii="Times New Roman" w:hAnsi="Times New Roman"/>
          <w:sz w:val="25"/>
          <w:szCs w:val="25"/>
          <w:rtl/>
          <w:lang w:bidi="he-IL"/>
        </w:rPr>
        <w:t>יומם</w:t>
      </w:r>
      <w:r w:rsidRPr="00DE1B0B">
        <w:rPr>
          <w:rFonts w:ascii="Times New Roman" w:hAnsi="Times New Roman"/>
          <w:sz w:val="25"/>
          <w:szCs w:val="25"/>
          <w:rtl/>
        </w:rPr>
        <w:t xml:space="preserve"> </w:t>
      </w:r>
      <w:r w:rsidRPr="00DE1B0B">
        <w:rPr>
          <w:rFonts w:ascii="Times New Roman" w:hAnsi="Times New Roman"/>
          <w:sz w:val="25"/>
          <w:szCs w:val="25"/>
          <w:rtl/>
          <w:lang w:bidi="he-IL"/>
        </w:rPr>
        <w:t>ולילה</w:t>
      </w:r>
      <w:r w:rsidRPr="00DE1B0B">
        <w:rPr>
          <w:rFonts w:ascii="Times New Roman" w:hAnsi="Times New Roman"/>
          <w:sz w:val="25"/>
          <w:szCs w:val="25"/>
          <w:rtl/>
        </w:rPr>
        <w:t xml:space="preserve"> </w:t>
      </w:r>
      <w:r w:rsidRPr="00DE1B0B">
        <w:rPr>
          <w:rFonts w:ascii="Times New Roman" w:hAnsi="Times New Roman"/>
          <w:sz w:val="25"/>
          <w:szCs w:val="25"/>
          <w:rtl/>
          <w:lang w:bidi="he-IL"/>
        </w:rPr>
        <w:t>חוקות</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וארץ</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שמתי, זה</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התורה </w:t>
      </w:r>
      <w:r w:rsidRPr="00CC47E5">
        <w:rPr>
          <w:rFonts w:ascii="Times New Roman" w:hAnsi="Times New Roman"/>
          <w:sz w:val="25"/>
          <w:szCs w:val="19"/>
          <w:rtl/>
          <w:lang w:bidi="he-IL"/>
        </w:rPr>
        <w:t>(קידושין לג.)</w:t>
      </w:r>
      <w:r w:rsidRPr="00DE1B0B">
        <w:rPr>
          <w:rFonts w:ascii="Times New Roman" w:hAnsi="Times New Roman"/>
          <w:sz w:val="25"/>
          <w:szCs w:val="25"/>
          <w:rtl/>
        </w:rPr>
        <w:t>,</w:t>
      </w:r>
      <w:r w:rsidRPr="00DE1B0B">
        <w:rPr>
          <w:rFonts w:ascii="Times New Roman" w:hAnsi="Times New Roman"/>
          <w:sz w:val="25"/>
          <w:szCs w:val="25"/>
          <w:rtl/>
          <w:lang w:bidi="he-IL"/>
        </w:rPr>
        <w:t xml:space="preserve"> וכל</w:t>
      </w:r>
      <w:r w:rsidRPr="00DE1B0B">
        <w:rPr>
          <w:rFonts w:ascii="Times New Roman" w:hAnsi="Times New Roman"/>
          <w:sz w:val="25"/>
          <w:szCs w:val="25"/>
          <w:rtl/>
        </w:rPr>
        <w:t xml:space="preserve"> </w:t>
      </w:r>
      <w:r w:rsidRPr="00DE1B0B">
        <w:rPr>
          <w:rFonts w:ascii="Times New Roman" w:hAnsi="Times New Roman"/>
          <w:sz w:val="25"/>
          <w:szCs w:val="25"/>
          <w:rtl/>
          <w:lang w:bidi="he-IL"/>
        </w:rPr>
        <w:t>העולם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היה</w:t>
      </w:r>
      <w:r w:rsidRPr="00DE1B0B">
        <w:rPr>
          <w:rFonts w:ascii="Times New Roman" w:hAnsi="Times New Roman"/>
          <w:sz w:val="25"/>
          <w:szCs w:val="25"/>
          <w:rtl/>
        </w:rPr>
        <w:t xml:space="preserve"> </w:t>
      </w:r>
      <w:r w:rsidRPr="00DE1B0B">
        <w:rPr>
          <w:rFonts w:ascii="Times New Roman" w:hAnsi="Times New Roman"/>
          <w:sz w:val="25"/>
          <w:szCs w:val="25"/>
          <w:rtl/>
          <w:lang w:bidi="he-IL"/>
        </w:rPr>
        <w:t>רופף</w:t>
      </w:r>
      <w:r w:rsidRPr="00DE1B0B">
        <w:rPr>
          <w:rFonts w:ascii="Times New Roman" w:hAnsi="Times New Roman"/>
          <w:sz w:val="25"/>
          <w:szCs w:val="25"/>
          <w:rtl/>
        </w:rPr>
        <w:t xml:space="preserve"> </w:t>
      </w:r>
      <w:r w:rsidRPr="00DE1B0B">
        <w:rPr>
          <w:rFonts w:ascii="Times New Roman" w:hAnsi="Times New Roman"/>
          <w:sz w:val="25"/>
          <w:szCs w:val="25"/>
          <w:rtl/>
          <w:lang w:bidi="he-IL"/>
        </w:rPr>
        <w:t>עד</w:t>
      </w:r>
      <w:r w:rsidRPr="00DE1B0B">
        <w:rPr>
          <w:rFonts w:ascii="Times New Roman" w:hAnsi="Times New Roman"/>
          <w:sz w:val="25"/>
          <w:szCs w:val="25"/>
          <w:rtl/>
        </w:rPr>
        <w:t xml:space="preserve"> </w:t>
      </w:r>
      <w:r w:rsidRPr="00DE1B0B">
        <w:rPr>
          <w:rFonts w:ascii="Times New Roman" w:hAnsi="Times New Roman"/>
          <w:sz w:val="25"/>
          <w:szCs w:val="25"/>
          <w:rtl/>
          <w:lang w:bidi="he-IL"/>
        </w:rPr>
        <w:t>יום</w:t>
      </w:r>
      <w:r w:rsidRPr="00DE1B0B">
        <w:rPr>
          <w:rFonts w:ascii="Times New Roman" w:hAnsi="Times New Roman"/>
          <w:sz w:val="25"/>
          <w:szCs w:val="25"/>
          <w:rtl/>
        </w:rPr>
        <w:t xml:space="preserve"> </w:t>
      </w:r>
      <w:r w:rsidRPr="00DE1B0B">
        <w:rPr>
          <w:rFonts w:ascii="Times New Roman" w:hAnsi="Times New Roman"/>
          <w:sz w:val="25"/>
          <w:szCs w:val="25"/>
          <w:rtl/>
          <w:lang w:bidi="he-IL"/>
        </w:rPr>
        <w:t>מתן</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תורה </w:t>
      </w:r>
      <w:r w:rsidRPr="00CC47E5">
        <w:rPr>
          <w:rFonts w:ascii="Times New Roman" w:hAnsi="Times New Roman"/>
          <w:sz w:val="25"/>
          <w:szCs w:val="19"/>
          <w:rtl/>
          <w:lang w:bidi="he-IL"/>
        </w:rPr>
        <w:t>(שבת פח.)</w:t>
      </w:r>
      <w:r w:rsidRPr="00DE1B0B">
        <w:rPr>
          <w:rFonts w:ascii="Times New Roman" w:hAnsi="Times New Roman"/>
          <w:sz w:val="25"/>
          <w:szCs w:val="25"/>
          <w:rtl/>
        </w:rPr>
        <w:t>,</w:t>
      </w:r>
      <w:r w:rsidRPr="00DE1B0B">
        <w:rPr>
          <w:rFonts w:ascii="Times New Roman" w:hAnsi="Times New Roman"/>
          <w:sz w:val="25"/>
          <w:szCs w:val="25"/>
          <w:rtl/>
          <w:lang w:bidi="he-IL"/>
        </w:rPr>
        <w:t xml:space="preserve"> כי</w:t>
      </w:r>
      <w:r w:rsidRPr="00DE1B0B">
        <w:rPr>
          <w:rFonts w:ascii="Times New Roman" w:hAnsi="Times New Roman"/>
          <w:sz w:val="25"/>
          <w:szCs w:val="25"/>
          <w:rtl/>
        </w:rPr>
        <w:t xml:space="preserve"> </w:t>
      </w:r>
      <w:r w:rsidRPr="00DE1B0B">
        <w:rPr>
          <w:rFonts w:ascii="Times New Roman" w:hAnsi="Times New Roman"/>
          <w:sz w:val="25"/>
          <w:szCs w:val="25"/>
          <w:rtl/>
          <w:lang w:bidi="he-IL"/>
        </w:rPr>
        <w:t>העולם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בנוי</w:t>
      </w:r>
      <w:r w:rsidRPr="00DE1B0B">
        <w:rPr>
          <w:rFonts w:ascii="Times New Roman" w:hAnsi="Times New Roman"/>
          <w:sz w:val="25"/>
          <w:szCs w:val="25"/>
          <w:rtl/>
        </w:rPr>
        <w:t xml:space="preserve"> </w:t>
      </w:r>
      <w:r w:rsidRPr="00DE1B0B">
        <w:rPr>
          <w:rFonts w:ascii="Times New Roman" w:hAnsi="Times New Roman"/>
          <w:sz w:val="25"/>
          <w:szCs w:val="25"/>
          <w:rtl/>
          <w:lang w:bidi="he-IL"/>
        </w:rPr>
        <w:t>לפי</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פגם</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מחריב</w:t>
      </w:r>
      <w:r w:rsidRPr="00DE1B0B">
        <w:rPr>
          <w:rFonts w:ascii="Times New Roman" w:hAnsi="Times New Roman"/>
          <w:sz w:val="25"/>
          <w:szCs w:val="25"/>
          <w:rtl/>
        </w:rPr>
        <w:t xml:space="preserve"> </w:t>
      </w:r>
      <w:r w:rsidRPr="00DE1B0B">
        <w:rPr>
          <w:rFonts w:ascii="Times New Roman" w:hAnsi="Times New Roman"/>
          <w:sz w:val="25"/>
          <w:szCs w:val="25"/>
          <w:rtl/>
          <w:lang w:bidi="he-IL"/>
        </w:rPr>
        <w:t>עולמו</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 ומקלקלה</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תמותת</w:t>
      </w:r>
      <w:r w:rsidRPr="00DE1B0B">
        <w:rPr>
          <w:rFonts w:ascii="Times New Roman" w:hAnsi="Times New Roman"/>
          <w:sz w:val="25"/>
          <w:szCs w:val="25"/>
          <w:rtl/>
        </w:rPr>
        <w:t xml:space="preserve"> </w:t>
      </w:r>
      <w:r w:rsidRPr="00DE1B0B">
        <w:rPr>
          <w:rFonts w:ascii="Times New Roman" w:hAnsi="Times New Roman"/>
          <w:sz w:val="25"/>
          <w:szCs w:val="25"/>
          <w:rtl/>
          <w:lang w:bidi="he-IL"/>
        </w:rPr>
        <w:t>רשע</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רעה </w:t>
      </w:r>
      <w:r w:rsidRPr="00CC47E5">
        <w:rPr>
          <w:rFonts w:ascii="Times New Roman" w:hAnsi="Times New Roman"/>
          <w:sz w:val="25"/>
          <w:szCs w:val="19"/>
          <w:rtl/>
          <w:lang w:bidi="he-IL"/>
        </w:rPr>
        <w:t>(תהילים לד)</w:t>
      </w:r>
      <w:r w:rsidRPr="00DE1B0B">
        <w:rPr>
          <w:rFonts w:ascii="Times New Roman" w:hAnsi="Times New Roman"/>
          <w:sz w:val="25"/>
          <w:szCs w:val="25"/>
          <w:rtl/>
          <w:lang w:bidi="he-IL"/>
        </w:rPr>
        <w:t xml:space="preserve"> והחוטא</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הנחרב</w:t>
      </w:r>
      <w:r w:rsidRPr="00DE1B0B">
        <w:rPr>
          <w:rFonts w:ascii="Times New Roman" w:hAnsi="Times New Roman"/>
          <w:sz w:val="25"/>
          <w:szCs w:val="25"/>
          <w:rtl/>
        </w:rPr>
        <w:t xml:space="preserve"> </w:t>
      </w:r>
      <w:r w:rsidRPr="00DE1B0B">
        <w:rPr>
          <w:rFonts w:ascii="Times New Roman" w:hAnsi="Times New Roman"/>
          <w:sz w:val="25"/>
          <w:szCs w:val="25"/>
          <w:rtl/>
          <w:lang w:bidi="he-IL"/>
        </w:rPr>
        <w:t>תחילה</w:t>
      </w:r>
      <w:r w:rsidRPr="00DE1B0B">
        <w:rPr>
          <w:rFonts w:ascii="Times New Roman" w:hAnsi="Times New Roman"/>
          <w:sz w:val="25"/>
          <w:szCs w:val="25"/>
          <w:rtl/>
        </w:rPr>
        <w:t xml:space="preserve"> </w:t>
      </w:r>
      <w:r w:rsidRPr="00DE1B0B">
        <w:rPr>
          <w:rFonts w:ascii="Times New Roman" w:hAnsi="Times New Roman"/>
          <w:sz w:val="25"/>
          <w:szCs w:val="25"/>
          <w:rtl/>
          <w:lang w:bidi="he-IL"/>
        </w:rPr>
        <w:t>ומקבל</w:t>
      </w:r>
      <w:r w:rsidRPr="00DE1B0B">
        <w:rPr>
          <w:rFonts w:ascii="Times New Roman" w:hAnsi="Times New Roman"/>
          <w:sz w:val="25"/>
          <w:szCs w:val="25"/>
          <w:rtl/>
        </w:rPr>
        <w:t xml:space="preserve"> </w:t>
      </w:r>
      <w:r w:rsidRPr="00DE1B0B">
        <w:rPr>
          <w:rFonts w:ascii="Times New Roman" w:hAnsi="Times New Roman"/>
          <w:sz w:val="25"/>
          <w:szCs w:val="25"/>
          <w:rtl/>
          <w:lang w:bidi="he-IL"/>
        </w:rPr>
        <w:t>עונשו</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ח"ו,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שהוא</w:t>
      </w:r>
      <w:r w:rsidRPr="00DE1B0B">
        <w:rPr>
          <w:rFonts w:ascii="Times New Roman" w:hAnsi="Times New Roman"/>
          <w:sz w:val="25"/>
          <w:szCs w:val="25"/>
          <w:rtl/>
        </w:rPr>
        <w:t xml:space="preserve"> </w:t>
      </w:r>
      <w:r w:rsidRPr="00DE1B0B">
        <w:rPr>
          <w:rFonts w:ascii="Times New Roman" w:hAnsi="Times New Roman"/>
          <w:sz w:val="25"/>
          <w:szCs w:val="25"/>
          <w:rtl/>
          <w:lang w:bidi="he-IL"/>
        </w:rPr>
        <w:t>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בנוי</w:t>
      </w:r>
      <w:r w:rsidRPr="00DE1B0B">
        <w:rPr>
          <w:rFonts w:ascii="Times New Roman" w:hAnsi="Times New Roman"/>
          <w:sz w:val="25"/>
          <w:szCs w:val="25"/>
          <w:rtl/>
        </w:rPr>
        <w:t xml:space="preserve"> </w:t>
      </w:r>
      <w:r w:rsidRPr="00DE1B0B">
        <w:rPr>
          <w:rFonts w:ascii="Times New Roman" w:hAnsi="Times New Roman"/>
          <w:sz w:val="25"/>
          <w:szCs w:val="25"/>
          <w:rtl/>
          <w:lang w:bidi="he-IL"/>
        </w:rPr>
        <w:t>לפי</w:t>
      </w:r>
      <w:r w:rsidRPr="00DE1B0B">
        <w:rPr>
          <w:rFonts w:ascii="Times New Roman" w:hAnsi="Times New Roman"/>
          <w:sz w:val="25"/>
          <w:szCs w:val="25"/>
          <w:rtl/>
        </w:rPr>
        <w:t xml:space="preserve"> </w:t>
      </w:r>
      <w:r w:rsidRPr="00DE1B0B">
        <w:rPr>
          <w:rFonts w:ascii="Times New Roman" w:hAnsi="Times New Roman"/>
          <w:sz w:val="25"/>
          <w:szCs w:val="25"/>
          <w:rtl/>
          <w:lang w:bidi="he-IL"/>
        </w:rPr>
        <w:t>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 והוא</w:t>
      </w:r>
      <w:r w:rsidRPr="00DE1B0B">
        <w:rPr>
          <w:rFonts w:ascii="Times New Roman" w:hAnsi="Times New Roman"/>
          <w:sz w:val="25"/>
          <w:szCs w:val="25"/>
          <w:rtl/>
        </w:rPr>
        <w:t xml:space="preserve"> </w:t>
      </w:r>
      <w:r w:rsidRPr="00DE1B0B">
        <w:rPr>
          <w:rFonts w:ascii="Times New Roman" w:hAnsi="Times New Roman"/>
          <w:sz w:val="25"/>
          <w:szCs w:val="25"/>
          <w:rtl/>
          <w:lang w:bidi="he-IL"/>
        </w:rPr>
        <w:t>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דעתיקא</w:t>
      </w:r>
      <w:r w:rsidRPr="00DE1B0B">
        <w:rPr>
          <w:rFonts w:ascii="Times New Roman" w:hAnsi="Times New Roman"/>
          <w:sz w:val="25"/>
          <w:szCs w:val="25"/>
          <w:rtl/>
        </w:rPr>
        <w:t xml:space="preserve"> </w:t>
      </w:r>
      <w:r w:rsidRPr="00DE1B0B">
        <w:rPr>
          <w:rFonts w:ascii="Times New Roman" w:hAnsi="Times New Roman"/>
          <w:sz w:val="25"/>
          <w:szCs w:val="25"/>
          <w:rtl/>
          <w:lang w:bidi="he-IL"/>
        </w:rPr>
        <w:t>שעתידה</w:t>
      </w:r>
      <w:r w:rsidRPr="00DE1B0B">
        <w:rPr>
          <w:rFonts w:ascii="Times New Roman" w:hAnsi="Times New Roman"/>
          <w:sz w:val="25"/>
          <w:szCs w:val="25"/>
          <w:rtl/>
        </w:rPr>
        <w:t xml:space="preserve"> </w:t>
      </w:r>
      <w:r w:rsidRPr="00DE1B0B">
        <w:rPr>
          <w:rFonts w:ascii="Times New Roman" w:hAnsi="Times New Roman"/>
          <w:sz w:val="25"/>
          <w:szCs w:val="25"/>
          <w:rtl/>
          <w:lang w:bidi="he-IL"/>
        </w:rPr>
        <w:t>להתגלות</w:t>
      </w:r>
      <w:r w:rsidRPr="00DE1B0B">
        <w:rPr>
          <w:rFonts w:ascii="Times New Roman" w:hAnsi="Times New Roman"/>
          <w:sz w:val="25"/>
          <w:szCs w:val="25"/>
          <w:rtl/>
        </w:rPr>
        <w:t xml:space="preserve"> </w:t>
      </w:r>
      <w:r w:rsidRPr="00DE1B0B">
        <w:rPr>
          <w:rFonts w:ascii="Times New Roman" w:hAnsi="Times New Roman"/>
          <w:sz w:val="25"/>
          <w:szCs w:val="25"/>
          <w:rtl/>
          <w:lang w:bidi="he-IL"/>
        </w:rPr>
        <w:t>לעוה"ב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כמ"ש</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בזוה"ק </w:t>
      </w:r>
      <w:r w:rsidRPr="00CC47E5">
        <w:rPr>
          <w:rFonts w:ascii="Times New Roman" w:hAnsi="Times New Roman"/>
          <w:sz w:val="25"/>
          <w:szCs w:val="19"/>
          <w:rtl/>
          <w:lang w:bidi="he-IL"/>
        </w:rPr>
        <w:t>(בהעלותך קנב.)</w:t>
      </w:r>
      <w:r w:rsidRPr="00DE1B0B">
        <w:rPr>
          <w:rFonts w:ascii="Times New Roman" w:hAnsi="Times New Roman"/>
          <w:sz w:val="25"/>
          <w:szCs w:val="25"/>
          <w:rtl/>
          <w:lang w:bidi="he-IL"/>
        </w:rPr>
        <w:t xml:space="preserve"> והובא</w:t>
      </w:r>
      <w:r w:rsidRPr="00DE1B0B">
        <w:rPr>
          <w:rFonts w:ascii="Times New Roman" w:hAnsi="Times New Roman"/>
          <w:sz w:val="25"/>
          <w:szCs w:val="25"/>
          <w:rtl/>
        </w:rPr>
        <w:t xml:space="preserve"> </w:t>
      </w:r>
      <w:r w:rsidRPr="00DE1B0B">
        <w:rPr>
          <w:rFonts w:ascii="Times New Roman" w:hAnsi="Times New Roman"/>
          <w:sz w:val="25"/>
          <w:szCs w:val="25"/>
          <w:rtl/>
          <w:lang w:bidi="he-IL"/>
        </w:rPr>
        <w:t>בדברי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לג' ס"ה</w:t>
      </w:r>
      <w:r w:rsidRPr="00DE1B0B">
        <w:rPr>
          <w:rFonts w:ascii="Times New Roman" w:hAnsi="Times New Roman"/>
          <w:sz w:val="25"/>
          <w:szCs w:val="25"/>
          <w:rtl/>
        </w:rPr>
        <w:t xml:space="preserve"> </w:t>
      </w:r>
      <w:r w:rsidRPr="00DE1B0B">
        <w:rPr>
          <w:rFonts w:ascii="Times New Roman" w:hAnsi="Times New Roman"/>
          <w:sz w:val="25"/>
          <w:szCs w:val="25"/>
          <w:rtl/>
          <w:lang w:bidi="he-IL"/>
        </w:rPr>
        <w:t>ותורה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מט ס"ו</w:t>
      </w:r>
      <w:r w:rsidRPr="00DE1B0B">
        <w:rPr>
          <w:rFonts w:ascii="Times New Roman" w:hAnsi="Times New Roman"/>
          <w:sz w:val="25"/>
          <w:szCs w:val="25"/>
          <w:rtl/>
        </w:rPr>
        <w:t xml:space="preserve"> </w:t>
      </w:r>
      <w:r w:rsidRPr="00DE1B0B">
        <w:rPr>
          <w:rFonts w:ascii="Times New Roman" w:hAnsi="Times New Roman"/>
          <w:sz w:val="25"/>
          <w:szCs w:val="25"/>
          <w:rtl/>
          <w:lang w:bidi="he-IL"/>
        </w:rPr>
        <w:t>ובפנימיות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שם</w:t>
      </w:r>
      <w:r w:rsidRPr="00DE1B0B">
        <w:rPr>
          <w:rFonts w:ascii="Times New Roman" w:hAnsi="Times New Roman"/>
          <w:sz w:val="25"/>
          <w:szCs w:val="25"/>
          <w:rtl/>
        </w:rPr>
        <w:t xml:space="preserve"> </w:t>
      </w:r>
      <w:r w:rsidRPr="00DE1B0B">
        <w:rPr>
          <w:rFonts w:ascii="Times New Roman" w:hAnsi="Times New Roman"/>
          <w:sz w:val="25"/>
          <w:szCs w:val="25"/>
          <w:rtl/>
          <w:lang w:bidi="he-IL"/>
        </w:rPr>
        <w:t>מתגלה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הכבוד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שיש</w:t>
      </w:r>
      <w:r w:rsidRPr="00DE1B0B">
        <w:rPr>
          <w:rFonts w:ascii="Times New Roman" w:hAnsi="Times New Roman"/>
          <w:sz w:val="25"/>
          <w:szCs w:val="25"/>
          <w:rtl/>
        </w:rPr>
        <w:t xml:space="preserve"> </w:t>
      </w:r>
      <w:r w:rsidRPr="00DE1B0B">
        <w:rPr>
          <w:rFonts w:ascii="Times New Roman" w:hAnsi="Times New Roman"/>
          <w:sz w:val="25"/>
          <w:szCs w:val="25"/>
          <w:rtl/>
          <w:lang w:bidi="he-IL"/>
        </w:rPr>
        <w:t>בכל</w:t>
      </w:r>
      <w:r w:rsidRPr="00DE1B0B">
        <w:rPr>
          <w:rFonts w:ascii="Times New Roman" w:hAnsi="Times New Roman"/>
          <w:sz w:val="25"/>
          <w:szCs w:val="25"/>
          <w:rtl/>
        </w:rPr>
        <w:t xml:space="preserve"> </w:t>
      </w:r>
      <w:r w:rsidRPr="00DE1B0B">
        <w:rPr>
          <w:rFonts w:ascii="Times New Roman" w:hAnsi="Times New Roman"/>
          <w:sz w:val="25"/>
          <w:szCs w:val="25"/>
          <w:rtl/>
          <w:lang w:bidi="he-IL"/>
        </w:rPr>
        <w:t>דבר</w:t>
      </w:r>
      <w:r w:rsidRPr="00DE1B0B">
        <w:rPr>
          <w:rFonts w:ascii="Times New Roman" w:hAnsi="Times New Roman"/>
          <w:sz w:val="25"/>
          <w:szCs w:val="25"/>
          <w:rtl/>
        </w:rPr>
        <w:t xml:space="preserve"> </w:t>
      </w:r>
      <w:r w:rsidRPr="00DE1B0B">
        <w:rPr>
          <w:rFonts w:ascii="Times New Roman" w:hAnsi="Times New Roman"/>
          <w:sz w:val="25"/>
          <w:szCs w:val="25"/>
          <w:rtl/>
          <w:lang w:bidi="he-IL"/>
        </w:rPr>
        <w:t>שבעולם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רק</w:t>
      </w:r>
      <w:r w:rsidRPr="00DE1B0B">
        <w:rPr>
          <w:rFonts w:ascii="Times New Roman" w:hAnsi="Times New Roman"/>
          <w:sz w:val="25"/>
          <w:szCs w:val="25"/>
          <w:rtl/>
        </w:rPr>
        <w:t xml:space="preserve"> </w:t>
      </w:r>
      <w:r w:rsidRPr="00DE1B0B">
        <w:rPr>
          <w:rFonts w:ascii="Times New Roman" w:hAnsi="Times New Roman"/>
          <w:sz w:val="25"/>
          <w:szCs w:val="25"/>
          <w:rtl/>
          <w:lang w:bidi="he-IL"/>
        </w:rPr>
        <w:t>בקיום</w:t>
      </w:r>
      <w:r w:rsidRPr="00DE1B0B">
        <w:rPr>
          <w:rFonts w:ascii="Times New Roman" w:hAnsi="Times New Roman"/>
          <w:sz w:val="25"/>
          <w:szCs w:val="25"/>
          <w:rtl/>
        </w:rPr>
        <w:t xml:space="preserve"> </w:t>
      </w:r>
      <w:r w:rsidRPr="00DE1B0B">
        <w:rPr>
          <w:rFonts w:ascii="Times New Roman" w:hAnsi="Times New Roman"/>
          <w:sz w:val="25"/>
          <w:szCs w:val="25"/>
          <w:rtl/>
          <w:lang w:bidi="he-IL"/>
        </w:rPr>
        <w:t>המצוות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בטילות</w:t>
      </w:r>
      <w:r w:rsidRPr="00DE1B0B">
        <w:rPr>
          <w:rFonts w:ascii="Times New Roman" w:hAnsi="Times New Roman"/>
          <w:sz w:val="25"/>
          <w:szCs w:val="25"/>
          <w:rtl/>
        </w:rPr>
        <w:t xml:space="preserve"> </w:t>
      </w:r>
      <w:r w:rsidRPr="00DE1B0B">
        <w:rPr>
          <w:rFonts w:ascii="Times New Roman" w:hAnsi="Times New Roman"/>
          <w:sz w:val="25"/>
          <w:szCs w:val="25"/>
          <w:rtl/>
          <w:lang w:bidi="he-IL"/>
        </w:rPr>
        <w:t>לעת"ל</w:t>
      </w:r>
      <w:r w:rsidRPr="00DE1B0B">
        <w:rPr>
          <w:rFonts w:ascii="Times New Roman" w:hAnsi="Times New Roman"/>
          <w:sz w:val="25"/>
          <w:szCs w:val="25"/>
          <w:rtl/>
        </w:rPr>
        <w:t xml:space="preserve"> </w:t>
      </w:r>
      <w:r w:rsidRPr="00DE1B0B">
        <w:rPr>
          <w:rFonts w:ascii="Times New Roman" w:hAnsi="Times New Roman"/>
          <w:sz w:val="25"/>
          <w:szCs w:val="25"/>
          <w:rtl/>
          <w:lang w:bidi="he-IL"/>
        </w:rPr>
        <w:t>לחד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מ"ד </w:t>
      </w:r>
      <w:r w:rsidRPr="00CC47E5">
        <w:rPr>
          <w:rFonts w:ascii="Times New Roman" w:hAnsi="Times New Roman"/>
          <w:sz w:val="25"/>
          <w:szCs w:val="19"/>
          <w:rtl/>
          <w:lang w:bidi="he-IL"/>
        </w:rPr>
        <w:t>(נדה סא. ושבת קנא: וברש"י ע"ז ג.)</w:t>
      </w:r>
      <w:r w:rsidRPr="00DE1B0B">
        <w:rPr>
          <w:rFonts w:ascii="Times New Roman" w:hAnsi="Times New Roman"/>
          <w:sz w:val="25"/>
          <w:szCs w:val="25"/>
          <w:rtl/>
          <w:lang w:bidi="he-IL"/>
        </w:rPr>
        <w:t xml:space="preserve"> ועתיד</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להתיר</w:t>
      </w:r>
      <w:r w:rsidRPr="00DE1B0B">
        <w:rPr>
          <w:rFonts w:ascii="Times New Roman" w:hAnsi="Times New Roman"/>
          <w:sz w:val="25"/>
          <w:szCs w:val="25"/>
          <w:rtl/>
        </w:rPr>
        <w:t xml:space="preserve"> </w:t>
      </w:r>
      <w:r w:rsidRPr="00DE1B0B">
        <w:rPr>
          <w:rFonts w:ascii="Times New Roman" w:hAnsi="Times New Roman"/>
          <w:sz w:val="25"/>
          <w:szCs w:val="25"/>
          <w:rtl/>
          <w:lang w:bidi="he-IL"/>
        </w:rPr>
        <w:t>האיסורים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ה' מתיר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אסורים </w:t>
      </w:r>
      <w:r w:rsidRPr="00CC47E5">
        <w:rPr>
          <w:rFonts w:ascii="Times New Roman" w:hAnsi="Times New Roman"/>
          <w:sz w:val="25"/>
          <w:szCs w:val="19"/>
          <w:rtl/>
          <w:lang w:bidi="he-IL"/>
        </w:rPr>
        <w:t>(מדרש שוח"ט תהילים  קמו')</w:t>
      </w:r>
      <w:r w:rsidRPr="00DE1B0B">
        <w:rPr>
          <w:rFonts w:ascii="Times New Roman" w:hAnsi="Times New Roman"/>
          <w:sz w:val="25"/>
          <w:szCs w:val="25"/>
          <w:rtl/>
          <w:lang w:bidi="he-IL"/>
        </w:rPr>
        <w:t xml:space="preserve"> וכל</w:t>
      </w:r>
      <w:r w:rsidRPr="00DE1B0B">
        <w:rPr>
          <w:rFonts w:ascii="Times New Roman" w:hAnsi="Times New Roman"/>
          <w:sz w:val="25"/>
          <w:szCs w:val="25"/>
          <w:rtl/>
        </w:rPr>
        <w:t xml:space="preserve"> </w:t>
      </w:r>
      <w:r w:rsidRPr="00DE1B0B">
        <w:rPr>
          <w:rFonts w:ascii="Times New Roman" w:hAnsi="Times New Roman"/>
          <w:sz w:val="25"/>
          <w:szCs w:val="25"/>
          <w:rtl/>
          <w:lang w:bidi="he-IL"/>
        </w:rPr>
        <w:t>המועדות</w:t>
      </w:r>
      <w:r w:rsidRPr="00DE1B0B">
        <w:rPr>
          <w:rFonts w:ascii="Times New Roman" w:hAnsi="Times New Roman"/>
          <w:sz w:val="25"/>
          <w:szCs w:val="25"/>
          <w:rtl/>
        </w:rPr>
        <w:t xml:space="preserve"> </w:t>
      </w:r>
      <w:r w:rsidRPr="00DE1B0B">
        <w:rPr>
          <w:rFonts w:ascii="Times New Roman" w:hAnsi="Times New Roman"/>
          <w:sz w:val="25"/>
          <w:szCs w:val="25"/>
          <w:rtl/>
          <w:lang w:bidi="he-IL"/>
        </w:rPr>
        <w:t>יהיו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בטלים </w:t>
      </w:r>
      <w:r w:rsidRPr="00CC47E5">
        <w:rPr>
          <w:rFonts w:ascii="Times New Roman" w:hAnsi="Times New Roman"/>
          <w:sz w:val="25"/>
          <w:szCs w:val="19"/>
          <w:rtl/>
          <w:lang w:bidi="he-IL"/>
        </w:rPr>
        <w:t>(מדרש משלי כט')</w:t>
      </w:r>
      <w:r w:rsidRPr="00DE1B0B">
        <w:rPr>
          <w:rFonts w:ascii="Times New Roman" w:hAnsi="Times New Roman"/>
          <w:sz w:val="25"/>
          <w:szCs w:val="25"/>
          <w:rtl/>
          <w:lang w:bidi="he-IL"/>
        </w:rPr>
        <w:t xml:space="preserve"> ונביאים</w:t>
      </w:r>
      <w:r w:rsidRPr="00DE1B0B">
        <w:rPr>
          <w:rFonts w:ascii="Times New Roman" w:hAnsi="Times New Roman"/>
          <w:sz w:val="25"/>
          <w:szCs w:val="25"/>
          <w:rtl/>
        </w:rPr>
        <w:t xml:space="preserve"> </w:t>
      </w:r>
      <w:r w:rsidRPr="00DE1B0B">
        <w:rPr>
          <w:rFonts w:ascii="Times New Roman" w:hAnsi="Times New Roman"/>
          <w:sz w:val="25"/>
          <w:szCs w:val="25"/>
          <w:rtl/>
          <w:lang w:bidi="he-IL"/>
        </w:rPr>
        <w:t>וכתובים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יתבטלו </w:t>
      </w:r>
      <w:r w:rsidRPr="00CC47E5">
        <w:rPr>
          <w:rFonts w:ascii="Times New Roman" w:hAnsi="Times New Roman"/>
          <w:sz w:val="25"/>
          <w:szCs w:val="19"/>
          <w:rtl/>
          <w:lang w:bidi="he-IL"/>
        </w:rPr>
        <w:t>(ירושלמי מגילה פ"א ה"ה)</w:t>
      </w:r>
      <w:r w:rsidRPr="00DE1B0B">
        <w:rPr>
          <w:rFonts w:ascii="Times New Roman" w:hAnsi="Times New Roman"/>
          <w:sz w:val="25"/>
          <w:szCs w:val="25"/>
          <w:rtl/>
        </w:rPr>
        <w:t xml:space="preserve"> </w:t>
      </w:r>
      <w:r w:rsidRPr="00DE1B0B">
        <w:rPr>
          <w:rFonts w:ascii="Times New Roman" w:hAnsi="Times New Roman"/>
          <w:sz w:val="25"/>
          <w:szCs w:val="25"/>
          <w:rtl/>
          <w:lang w:bidi="he-IL"/>
        </w:rPr>
        <w:t>וקראו חז"ל</w:t>
      </w:r>
      <w:r w:rsidRPr="00DE1B0B">
        <w:rPr>
          <w:rFonts w:ascii="Times New Roman" w:hAnsi="Times New Roman"/>
          <w:sz w:val="25"/>
          <w:szCs w:val="25"/>
          <w:rtl/>
        </w:rPr>
        <w:t xml:space="preserve"> </w:t>
      </w:r>
      <w:r w:rsidRPr="00DE1B0B">
        <w:rPr>
          <w:rFonts w:ascii="Times New Roman" w:hAnsi="Times New Roman"/>
          <w:sz w:val="25"/>
          <w:szCs w:val="25"/>
          <w:rtl/>
          <w:lang w:bidi="he-IL"/>
        </w:rPr>
        <w:t>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המועדות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וכתבי</w:t>
      </w:r>
      <w:r w:rsidRPr="00DE1B0B">
        <w:rPr>
          <w:rFonts w:ascii="Times New Roman" w:hAnsi="Times New Roman"/>
          <w:sz w:val="25"/>
          <w:szCs w:val="25"/>
          <w:rtl/>
        </w:rPr>
        <w:t xml:space="preserve"> </w:t>
      </w:r>
      <w:r w:rsidRPr="00DE1B0B">
        <w:rPr>
          <w:rFonts w:ascii="Times New Roman" w:hAnsi="Times New Roman"/>
          <w:sz w:val="25"/>
          <w:szCs w:val="25"/>
          <w:rtl/>
          <w:lang w:bidi="he-IL"/>
        </w:rPr>
        <w:t>הקודש</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יהיה</w:t>
      </w:r>
      <w:r w:rsidRPr="00DE1B0B">
        <w:rPr>
          <w:rFonts w:ascii="Times New Roman" w:hAnsi="Times New Roman"/>
          <w:sz w:val="25"/>
          <w:szCs w:val="25"/>
          <w:rtl/>
        </w:rPr>
        <w:t xml:space="preserve"> </w:t>
      </w:r>
      <w:r w:rsidRPr="00DE1B0B">
        <w:rPr>
          <w:rFonts w:ascii="Times New Roman" w:hAnsi="Times New Roman"/>
          <w:sz w:val="25"/>
          <w:szCs w:val="25"/>
          <w:rtl/>
          <w:lang w:bidi="he-IL"/>
        </w:rPr>
        <w:t>מכח</w:t>
      </w:r>
      <w:r w:rsidRPr="00DE1B0B">
        <w:rPr>
          <w:rFonts w:ascii="Times New Roman" w:hAnsi="Times New Roman"/>
          <w:sz w:val="25"/>
          <w:szCs w:val="25"/>
          <w:rtl/>
        </w:rPr>
        <w:t xml:space="preserve"> </w:t>
      </w:r>
      <w:r w:rsidRPr="00DE1B0B">
        <w:rPr>
          <w:rFonts w:ascii="Times New Roman" w:hAnsi="Times New Roman"/>
          <w:sz w:val="25"/>
          <w:szCs w:val="25"/>
          <w:rtl/>
          <w:lang w:bidi="he-IL"/>
        </w:rPr>
        <w:t>האור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הגדול</w:t>
      </w:r>
      <w:r w:rsidRPr="00DE1B0B">
        <w:rPr>
          <w:rFonts w:ascii="Times New Roman" w:hAnsi="Times New Roman"/>
          <w:sz w:val="25"/>
          <w:szCs w:val="25"/>
          <w:rtl/>
        </w:rPr>
        <w:t xml:space="preserve"> </w:t>
      </w:r>
      <w:r w:rsidRPr="00DE1B0B">
        <w:rPr>
          <w:rFonts w:ascii="Times New Roman" w:hAnsi="Times New Roman"/>
          <w:sz w:val="25"/>
          <w:szCs w:val="25"/>
          <w:rtl/>
          <w:lang w:bidi="he-IL"/>
        </w:rPr>
        <w:t>של 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ושרגא</w:t>
      </w:r>
      <w:r w:rsidRPr="00DE1B0B">
        <w:rPr>
          <w:rFonts w:ascii="Times New Roman" w:hAnsi="Times New Roman"/>
          <w:sz w:val="25"/>
          <w:szCs w:val="25"/>
          <w:rtl/>
        </w:rPr>
        <w:t xml:space="preserve"> </w:t>
      </w:r>
      <w:r w:rsidRPr="00DE1B0B">
        <w:rPr>
          <w:rFonts w:ascii="Times New Roman" w:hAnsi="Times New Roman"/>
          <w:sz w:val="25"/>
          <w:szCs w:val="25"/>
          <w:rtl/>
          <w:lang w:bidi="he-IL"/>
        </w:rPr>
        <w:t>בטיהרא</w:t>
      </w:r>
      <w:r w:rsidRPr="00DE1B0B">
        <w:rPr>
          <w:rFonts w:ascii="Times New Roman" w:hAnsi="Times New Roman"/>
          <w:sz w:val="25"/>
          <w:szCs w:val="25"/>
          <w:rtl/>
        </w:rPr>
        <w:t xml:space="preserve"> </w:t>
      </w:r>
      <w:r w:rsidRPr="00DE1B0B">
        <w:rPr>
          <w:rFonts w:ascii="Times New Roman" w:hAnsi="Times New Roman"/>
          <w:sz w:val="25"/>
          <w:szCs w:val="25"/>
          <w:rtl/>
          <w:lang w:bidi="he-IL"/>
        </w:rPr>
        <w:t>מאי מהני</w:t>
      </w:r>
      <w:r w:rsidRPr="00DE1B0B">
        <w:rPr>
          <w:rFonts w:ascii="Times New Roman" w:hAnsi="Times New Roman"/>
          <w:sz w:val="25"/>
          <w:szCs w:val="25"/>
          <w:rtl/>
        </w:rPr>
        <w:t xml:space="preserve"> </w:t>
      </w:r>
      <w:r w:rsidRPr="00DE1B0B">
        <w:rPr>
          <w:rFonts w:ascii="Times New Roman" w:hAnsi="Times New Roman"/>
          <w:sz w:val="25"/>
          <w:szCs w:val="25"/>
          <w:rtl/>
          <w:lang w:bidi="he-IL"/>
        </w:rPr>
        <w:t>ויבוטל</w:t>
      </w:r>
      <w:r w:rsidRPr="00DE1B0B">
        <w:rPr>
          <w:rFonts w:ascii="Times New Roman" w:hAnsi="Times New Roman"/>
          <w:sz w:val="25"/>
          <w:szCs w:val="25"/>
          <w:rtl/>
        </w:rPr>
        <w:t xml:space="preserve"> </w:t>
      </w:r>
      <w:r w:rsidRPr="00DE1B0B">
        <w:rPr>
          <w:rFonts w:ascii="Times New Roman" w:hAnsi="Times New Roman"/>
          <w:sz w:val="25"/>
          <w:szCs w:val="25"/>
          <w:rtl/>
          <w:lang w:bidi="he-IL"/>
        </w:rPr>
        <w:t>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הקטן</w:t>
      </w:r>
      <w:r w:rsidRPr="00DE1B0B">
        <w:rPr>
          <w:rFonts w:ascii="Times New Roman" w:hAnsi="Times New Roman"/>
          <w:sz w:val="25"/>
          <w:szCs w:val="25"/>
          <w:rtl/>
        </w:rPr>
        <w:t xml:space="preserve"> </w:t>
      </w:r>
      <w:r w:rsidRPr="00DE1B0B">
        <w:rPr>
          <w:rFonts w:ascii="Times New Roman" w:hAnsi="Times New Roman"/>
          <w:sz w:val="25"/>
          <w:szCs w:val="25"/>
          <w:rtl/>
          <w:lang w:bidi="he-IL"/>
        </w:rPr>
        <w:t>בפני</w:t>
      </w:r>
      <w:r w:rsidRPr="00DE1B0B">
        <w:rPr>
          <w:rFonts w:ascii="Times New Roman" w:hAnsi="Times New Roman"/>
          <w:sz w:val="25"/>
          <w:szCs w:val="25"/>
          <w:rtl/>
        </w:rPr>
        <w:t xml:space="preserve"> </w:t>
      </w:r>
      <w:r w:rsidRPr="00DE1B0B">
        <w:rPr>
          <w:rFonts w:ascii="Times New Roman" w:hAnsi="Times New Roman"/>
          <w:sz w:val="25"/>
          <w:szCs w:val="25"/>
          <w:rtl/>
          <w:lang w:bidi="he-IL"/>
        </w:rPr>
        <w:t>הגדול</w:t>
      </w:r>
      <w:r w:rsidRPr="00DE1B0B">
        <w:rPr>
          <w:rFonts w:ascii="Times New Roman" w:hAnsi="Times New Roman"/>
          <w:sz w:val="25"/>
          <w:szCs w:val="25"/>
          <w:rtl/>
        </w:rPr>
        <w:t xml:space="preserve"> </w:t>
      </w:r>
      <w:r w:rsidRPr="00DE1B0B">
        <w:rPr>
          <w:rFonts w:ascii="Times New Roman" w:hAnsi="Times New Roman"/>
          <w:sz w:val="25"/>
          <w:szCs w:val="25"/>
          <w:rtl/>
          <w:lang w:bidi="he-IL"/>
        </w:rPr>
        <w:t>והוא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הביטול  המבואר</w:t>
      </w:r>
      <w:r w:rsidRPr="00DE1B0B">
        <w:rPr>
          <w:rFonts w:ascii="Times New Roman" w:hAnsi="Times New Roman"/>
          <w:sz w:val="25"/>
          <w:szCs w:val="25"/>
          <w:rtl/>
        </w:rPr>
        <w:t xml:space="preserve"> </w:t>
      </w:r>
      <w:r w:rsidRPr="00DE1B0B">
        <w:rPr>
          <w:rFonts w:ascii="Times New Roman" w:hAnsi="Times New Roman"/>
          <w:sz w:val="25"/>
          <w:szCs w:val="25"/>
          <w:rtl/>
          <w:lang w:bidi="he-IL"/>
        </w:rPr>
        <w:t>בלשון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בסעיף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ג' 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מתגלה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האחדות</w:t>
      </w:r>
      <w:r w:rsidRPr="00DE1B0B">
        <w:rPr>
          <w:rFonts w:ascii="Times New Roman" w:hAnsi="Times New Roman"/>
          <w:sz w:val="25"/>
          <w:szCs w:val="25"/>
          <w:rtl/>
        </w:rPr>
        <w:t xml:space="preserve"> </w:t>
      </w:r>
      <w:r w:rsidRPr="00DE1B0B">
        <w:rPr>
          <w:rFonts w:ascii="Times New Roman" w:hAnsi="Times New Roman"/>
          <w:sz w:val="25"/>
          <w:szCs w:val="25"/>
          <w:rtl/>
          <w:lang w:bidi="he-IL"/>
        </w:rPr>
        <w:t>מתבטלים</w:t>
      </w:r>
      <w:r w:rsidRPr="00DE1B0B">
        <w:rPr>
          <w:rFonts w:ascii="Times New Roman" w:hAnsi="Times New Roman"/>
          <w:sz w:val="25"/>
          <w:szCs w:val="25"/>
          <w:rtl/>
        </w:rPr>
        <w:t xml:space="preserve"> </w:t>
      </w:r>
      <w:r w:rsidRPr="00DE1B0B">
        <w:rPr>
          <w:rFonts w:ascii="Times New Roman" w:hAnsi="Times New Roman"/>
          <w:sz w:val="25"/>
          <w:szCs w:val="25"/>
          <w:rtl/>
          <w:lang w:bidi="he-IL"/>
        </w:rPr>
        <w:t>הגבורות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וכדלהלן</w:t>
      </w:r>
      <w:r w:rsidRPr="00DE1B0B">
        <w:rPr>
          <w:rFonts w:ascii="Times New Roman" w:hAnsi="Times New Roman"/>
          <w:sz w:val="25"/>
          <w:szCs w:val="25"/>
          <w:rt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שיתגלה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לעוה"ב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מכל</w:t>
      </w:r>
      <w:r w:rsidRPr="00DE1B0B">
        <w:rPr>
          <w:rFonts w:ascii="Times New Roman" w:hAnsi="Times New Roman"/>
          <w:sz w:val="25"/>
          <w:szCs w:val="25"/>
          <w:rtl/>
        </w:rPr>
        <w:t xml:space="preserve"> </w:t>
      </w:r>
      <w:r w:rsidRPr="00DE1B0B">
        <w:rPr>
          <w:rFonts w:ascii="Times New Roman" w:hAnsi="Times New Roman"/>
          <w:sz w:val="25"/>
          <w:szCs w:val="25"/>
          <w:rtl/>
          <w:lang w:bidi="he-IL"/>
        </w:rPr>
        <w:t>החטאים</w:t>
      </w:r>
      <w:r w:rsidRPr="00DE1B0B">
        <w:rPr>
          <w:rFonts w:ascii="Times New Roman" w:hAnsi="Times New Roman"/>
          <w:sz w:val="25"/>
          <w:szCs w:val="25"/>
          <w:rtl/>
        </w:rPr>
        <w:t xml:space="preserve"> </w:t>
      </w:r>
      <w:r w:rsidRPr="00DE1B0B">
        <w:rPr>
          <w:rFonts w:ascii="Times New Roman" w:hAnsi="Times New Roman"/>
          <w:sz w:val="25"/>
          <w:szCs w:val="25"/>
          <w:rtl/>
          <w:lang w:bidi="he-IL"/>
        </w:rPr>
        <w:t>עוונות</w:t>
      </w:r>
      <w:r w:rsidRPr="00DE1B0B">
        <w:rPr>
          <w:rFonts w:ascii="Times New Roman" w:hAnsi="Times New Roman"/>
          <w:sz w:val="25"/>
          <w:szCs w:val="25"/>
          <w:rtl/>
        </w:rPr>
        <w:t xml:space="preserve"> </w:t>
      </w:r>
      <w:r w:rsidRPr="00DE1B0B">
        <w:rPr>
          <w:rFonts w:ascii="Times New Roman" w:hAnsi="Times New Roman"/>
          <w:sz w:val="25"/>
          <w:szCs w:val="25"/>
          <w:rtl/>
          <w:lang w:bidi="he-IL"/>
        </w:rPr>
        <w:t>ופשעים</w:t>
      </w:r>
      <w:r w:rsidRPr="00DE1B0B">
        <w:rPr>
          <w:rFonts w:ascii="Times New Roman" w:hAnsi="Times New Roman"/>
          <w:sz w:val="25"/>
          <w:szCs w:val="25"/>
          <w:rtl/>
        </w:rPr>
        <w:t xml:space="preserve"> </w:t>
      </w:r>
      <w:r w:rsidRPr="00DE1B0B">
        <w:rPr>
          <w:rFonts w:ascii="Times New Roman" w:hAnsi="Times New Roman"/>
          <w:sz w:val="25"/>
          <w:szCs w:val="25"/>
          <w:rtl/>
          <w:lang w:bidi="he-IL"/>
        </w:rPr>
        <w:t>יצא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 כי</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נאמר </w:t>
      </w:r>
      <w:r w:rsidRPr="00CC47E5">
        <w:rPr>
          <w:rFonts w:ascii="Times New Roman" w:hAnsi="Times New Roman"/>
          <w:sz w:val="25"/>
          <w:szCs w:val="19"/>
          <w:rtl/>
          <w:lang w:bidi="he-IL"/>
        </w:rPr>
        <w:t>(תהילים צב.)</w:t>
      </w:r>
      <w:r w:rsidRPr="00DE1B0B">
        <w:rPr>
          <w:rFonts w:ascii="Times New Roman" w:hAnsi="Times New Roman"/>
          <w:sz w:val="25"/>
          <w:szCs w:val="25"/>
          <w:rtl/>
          <w:lang w:bidi="he-IL"/>
        </w:rPr>
        <w:t xml:space="preserve"> ואתה</w:t>
      </w:r>
      <w:r w:rsidRPr="00DE1B0B">
        <w:rPr>
          <w:rFonts w:ascii="Times New Roman" w:hAnsi="Times New Roman"/>
          <w:sz w:val="25"/>
          <w:szCs w:val="25"/>
          <w:rtl/>
        </w:rPr>
        <w:t xml:space="preserve"> </w:t>
      </w:r>
      <w:r w:rsidRPr="00DE1B0B">
        <w:rPr>
          <w:rFonts w:ascii="Times New Roman" w:hAnsi="Times New Roman"/>
          <w:sz w:val="25"/>
          <w:szCs w:val="25"/>
          <w:rtl/>
          <w:lang w:bidi="he-IL"/>
        </w:rPr>
        <w:t>מרום</w:t>
      </w:r>
      <w:r w:rsidRPr="00DE1B0B">
        <w:rPr>
          <w:rFonts w:ascii="Times New Roman" w:hAnsi="Times New Roman"/>
          <w:sz w:val="25"/>
          <w:szCs w:val="25"/>
          <w:rtl/>
        </w:rPr>
        <w:t xml:space="preserve"> </w:t>
      </w:r>
      <w:r w:rsidRPr="00DE1B0B">
        <w:rPr>
          <w:rFonts w:ascii="Times New Roman" w:hAnsi="Times New Roman"/>
          <w:sz w:val="25"/>
          <w:szCs w:val="25"/>
          <w:rtl/>
          <w:lang w:bidi="he-IL"/>
        </w:rPr>
        <w:t>לעולם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 ולעולם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ידו</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העליונה</w:t>
      </w:r>
      <w:r w:rsidRPr="00DE1B0B">
        <w:rPr>
          <w:rFonts w:ascii="Times New Roman" w:hAnsi="Times New Roman"/>
          <w:sz w:val="25"/>
          <w:szCs w:val="25"/>
          <w:rtl/>
        </w:rPr>
        <w:t xml:space="preserve"> </w:t>
      </w:r>
      <w:r w:rsidRPr="00DE1B0B">
        <w:rPr>
          <w:rFonts w:ascii="Times New Roman" w:hAnsi="Times New Roman"/>
          <w:sz w:val="25"/>
          <w:szCs w:val="25"/>
          <w:rtl/>
          <w:lang w:bidi="he-IL"/>
        </w:rPr>
        <w:t>והיינו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אם</w:t>
      </w:r>
      <w:r w:rsidRPr="00DE1B0B">
        <w:rPr>
          <w:rFonts w:ascii="Times New Roman" w:hAnsi="Times New Roman"/>
          <w:sz w:val="25"/>
          <w:szCs w:val="25"/>
          <w:rtl/>
        </w:rPr>
        <w:t xml:space="preserve"> </w:t>
      </w:r>
      <w:r w:rsidRPr="00DE1B0B">
        <w:rPr>
          <w:rFonts w:ascii="Times New Roman" w:hAnsi="Times New Roman"/>
          <w:sz w:val="25"/>
          <w:szCs w:val="25"/>
          <w:rtl/>
          <w:lang w:bidi="he-IL"/>
        </w:rPr>
        <w:t>ח"ו</w:t>
      </w:r>
      <w:r w:rsidRPr="00DE1B0B">
        <w:rPr>
          <w:rFonts w:ascii="Times New Roman" w:hAnsi="Times New Roman"/>
          <w:sz w:val="25"/>
          <w:szCs w:val="25"/>
          <w:rtl/>
        </w:rPr>
        <w:t xml:space="preserve"> </w:t>
      </w:r>
      <w:r w:rsidRPr="00DE1B0B">
        <w:rPr>
          <w:rFonts w:ascii="Times New Roman" w:hAnsi="Times New Roman"/>
          <w:sz w:val="25"/>
          <w:szCs w:val="25"/>
          <w:rtl/>
          <w:lang w:bidi="he-IL"/>
        </w:rPr>
        <w:t>יחטאו</w:t>
      </w:r>
      <w:r w:rsidRPr="00DE1B0B">
        <w:rPr>
          <w:rFonts w:ascii="Times New Roman" w:hAnsi="Times New Roman"/>
          <w:sz w:val="25"/>
          <w:szCs w:val="25"/>
          <w:rtl/>
        </w:rPr>
        <w:t xml:space="preserve"> </w:t>
      </w:r>
      <w:r w:rsidRPr="00DE1B0B">
        <w:rPr>
          <w:rFonts w:ascii="Times New Roman" w:hAnsi="Times New Roman"/>
          <w:sz w:val="25"/>
          <w:szCs w:val="25"/>
          <w:rtl/>
          <w:lang w:bidi="he-IL"/>
        </w:rPr>
        <w:t>וירבו</w:t>
      </w:r>
      <w:r w:rsidRPr="00DE1B0B">
        <w:rPr>
          <w:rFonts w:ascii="Times New Roman" w:hAnsi="Times New Roman"/>
          <w:sz w:val="25"/>
          <w:szCs w:val="25"/>
          <w:rtl/>
        </w:rPr>
        <w:t xml:space="preserve"> </w:t>
      </w:r>
      <w:r w:rsidRPr="00DE1B0B">
        <w:rPr>
          <w:rFonts w:ascii="Times New Roman" w:hAnsi="Times New Roman"/>
          <w:sz w:val="25"/>
          <w:szCs w:val="25"/>
          <w:rtl/>
          <w:lang w:bidi="he-IL"/>
        </w:rPr>
        <w:t>לפשוע</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צד</w:t>
      </w:r>
      <w:r w:rsidRPr="00DE1B0B">
        <w:rPr>
          <w:rFonts w:ascii="Times New Roman" w:hAnsi="Times New Roman"/>
          <w:sz w:val="25"/>
          <w:szCs w:val="25"/>
          <w:rtl/>
        </w:rPr>
        <w:t xml:space="preserve"> </w:t>
      </w:r>
      <w:r w:rsidRPr="00DE1B0B">
        <w:rPr>
          <w:rFonts w:ascii="Times New Roman" w:hAnsi="Times New Roman"/>
          <w:sz w:val="25"/>
          <w:szCs w:val="25"/>
          <w:rtl/>
          <w:lang w:bidi="he-IL"/>
        </w:rPr>
        <w:t>הקדושה</w:t>
      </w:r>
      <w:r w:rsidRPr="00DE1B0B">
        <w:rPr>
          <w:rFonts w:ascii="Times New Roman" w:hAnsi="Times New Roman"/>
          <w:sz w:val="25"/>
          <w:szCs w:val="25"/>
          <w:rtl/>
        </w:rPr>
        <w:t xml:space="preserve"> </w:t>
      </w:r>
      <w:r w:rsidRPr="00DE1B0B">
        <w:rPr>
          <w:rFonts w:ascii="Times New Roman" w:hAnsi="Times New Roman"/>
          <w:sz w:val="25"/>
          <w:szCs w:val="25"/>
          <w:rtl/>
          <w:lang w:bidi="he-IL"/>
        </w:rPr>
        <w:t>פושטת</w:t>
      </w:r>
      <w:r w:rsidRPr="00DE1B0B">
        <w:rPr>
          <w:rFonts w:ascii="Times New Roman" w:hAnsi="Times New Roman"/>
          <w:sz w:val="25"/>
          <w:szCs w:val="25"/>
          <w:rtl/>
        </w:rPr>
        <w:t xml:space="preserve"> </w:t>
      </w:r>
      <w:r w:rsidRPr="00DE1B0B">
        <w:rPr>
          <w:rFonts w:ascii="Times New Roman" w:hAnsi="Times New Roman"/>
          <w:sz w:val="25"/>
          <w:szCs w:val="25"/>
          <w:rtl/>
          <w:lang w:bidi="he-IL"/>
        </w:rPr>
        <w:t>רגלה</w:t>
      </w:r>
      <w:r w:rsidRPr="00DE1B0B">
        <w:rPr>
          <w:rFonts w:ascii="Times New Roman" w:hAnsi="Times New Roman"/>
          <w:sz w:val="25"/>
          <w:szCs w:val="25"/>
          <w:rtl/>
        </w:rPr>
        <w:t xml:space="preserve"> </w:t>
      </w:r>
      <w:r w:rsidRPr="00DE1B0B">
        <w:rPr>
          <w:rFonts w:ascii="Times New Roman" w:hAnsi="Times New Roman"/>
          <w:sz w:val="25"/>
          <w:szCs w:val="25"/>
          <w:rtl/>
          <w:lang w:bidi="he-IL"/>
        </w:rPr>
        <w:t>מרוב</w:t>
      </w:r>
      <w:r w:rsidRPr="00DE1B0B">
        <w:rPr>
          <w:rFonts w:ascii="Times New Roman" w:hAnsi="Times New Roman"/>
          <w:sz w:val="25"/>
          <w:szCs w:val="25"/>
          <w:rtl/>
        </w:rPr>
        <w:t xml:space="preserve"> </w:t>
      </w:r>
      <w:r w:rsidRPr="00DE1B0B">
        <w:rPr>
          <w:rFonts w:ascii="Times New Roman" w:hAnsi="Times New Roman"/>
          <w:sz w:val="25"/>
          <w:szCs w:val="25"/>
          <w:rtl/>
          <w:lang w:bidi="he-IL"/>
        </w:rPr>
        <w:t>חובות, אדרבה</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לוקח</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העוונות</w:t>
      </w:r>
      <w:r w:rsidRPr="00DE1B0B">
        <w:rPr>
          <w:rFonts w:ascii="Times New Roman" w:hAnsi="Times New Roman"/>
          <w:sz w:val="25"/>
          <w:szCs w:val="25"/>
          <w:rtl/>
        </w:rPr>
        <w:t xml:space="preserve"> </w:t>
      </w:r>
      <w:r w:rsidRPr="00DE1B0B">
        <w:rPr>
          <w:rFonts w:ascii="Times New Roman" w:hAnsi="Times New Roman"/>
          <w:sz w:val="25"/>
          <w:szCs w:val="25"/>
          <w:rtl/>
          <w:lang w:bidi="he-IL"/>
        </w:rPr>
        <w:t>ומסובב</w:t>
      </w:r>
      <w:r w:rsidRPr="00DE1B0B">
        <w:rPr>
          <w:rFonts w:ascii="Times New Roman" w:hAnsi="Times New Roman"/>
          <w:sz w:val="25"/>
          <w:szCs w:val="25"/>
          <w:rtl/>
        </w:rPr>
        <w:t xml:space="preserve"> </w:t>
      </w:r>
      <w:r w:rsidRPr="00DE1B0B">
        <w:rPr>
          <w:rFonts w:ascii="Times New Roman" w:hAnsi="Times New Roman"/>
          <w:sz w:val="25"/>
          <w:szCs w:val="25"/>
          <w:rtl/>
          <w:lang w:bidi="he-IL"/>
        </w:rPr>
        <w:t>סיבובים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רבים </w:t>
      </w:r>
      <w:r w:rsidRPr="00DE1B0B">
        <w:rPr>
          <w:rFonts w:ascii="Times New Roman" w:hAnsi="Times New Roman"/>
          <w:sz w:val="25"/>
          <w:szCs w:val="25"/>
          <w:rtl/>
        </w:rPr>
        <w:t>[</w:t>
      </w:r>
      <w:r w:rsidRPr="00DE1B0B">
        <w:rPr>
          <w:rFonts w:ascii="Times New Roman" w:hAnsi="Times New Roman"/>
          <w:sz w:val="25"/>
          <w:szCs w:val="25"/>
          <w:rtl/>
          <w:lang w:bidi="he-IL"/>
        </w:rPr>
        <w:t>מבחינת</w:t>
      </w:r>
      <w:r w:rsidRPr="00DE1B0B">
        <w:rPr>
          <w:rFonts w:ascii="Times New Roman" w:hAnsi="Times New Roman"/>
          <w:sz w:val="25"/>
          <w:szCs w:val="25"/>
          <w:rtl/>
        </w:rPr>
        <w:t xml:space="preserve"> </w:t>
      </w:r>
      <w:r w:rsidRPr="00DE1B0B">
        <w:rPr>
          <w:rFonts w:ascii="Times New Roman" w:hAnsi="Times New Roman"/>
          <w:sz w:val="25"/>
          <w:szCs w:val="25"/>
          <w:rtl/>
          <w:lang w:bidi="he-IL"/>
        </w:rPr>
        <w:t>סובב</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עלמין</w:t>
      </w:r>
      <w:r w:rsidRPr="00DE1B0B">
        <w:rPr>
          <w:rFonts w:ascii="Times New Roman" w:hAnsi="Times New Roman"/>
          <w:sz w:val="25"/>
          <w:szCs w:val="25"/>
          <w:rtl/>
        </w:rPr>
        <w:t xml:space="preserve"> </w:t>
      </w:r>
      <w:r w:rsidRPr="00DE1B0B">
        <w:rPr>
          <w:rFonts w:ascii="Times New Roman" w:hAnsi="Times New Roman"/>
          <w:sz w:val="25"/>
          <w:szCs w:val="25"/>
          <w:rtl/>
          <w:lang w:bidi="he-IL"/>
        </w:rPr>
        <w:t>ואור</w:t>
      </w:r>
      <w:r w:rsidRPr="00DE1B0B">
        <w:rPr>
          <w:rFonts w:ascii="Times New Roman" w:hAnsi="Times New Roman"/>
          <w:sz w:val="25"/>
          <w:szCs w:val="25"/>
          <w:rtl/>
        </w:rPr>
        <w:t xml:space="preserve"> </w:t>
      </w:r>
      <w:r w:rsidRPr="00DE1B0B">
        <w:rPr>
          <w:rFonts w:ascii="Times New Roman" w:hAnsi="Times New Roman"/>
          <w:sz w:val="25"/>
          <w:szCs w:val="25"/>
          <w:rtl/>
          <w:lang w:bidi="he-IL"/>
        </w:rPr>
        <w:t>א"ס] עד</w:t>
      </w:r>
      <w:r w:rsidRPr="00DE1B0B">
        <w:rPr>
          <w:rFonts w:ascii="Times New Roman" w:hAnsi="Times New Roman"/>
          <w:sz w:val="25"/>
          <w:szCs w:val="25"/>
          <w:rtl/>
        </w:rPr>
        <w:t xml:space="preserve"> </w:t>
      </w:r>
      <w:r w:rsidRPr="00DE1B0B">
        <w:rPr>
          <w:rFonts w:ascii="Times New Roman" w:hAnsi="Times New Roman"/>
          <w:sz w:val="25"/>
          <w:szCs w:val="25"/>
          <w:rtl/>
          <w:lang w:bidi="he-IL"/>
        </w:rPr>
        <w:t>שמכולם</w:t>
      </w:r>
      <w:r w:rsidRPr="00DE1B0B">
        <w:rPr>
          <w:rFonts w:ascii="Times New Roman" w:hAnsi="Times New Roman"/>
          <w:sz w:val="25"/>
          <w:szCs w:val="25"/>
          <w:rtl/>
        </w:rPr>
        <w:t xml:space="preserve"> </w:t>
      </w:r>
      <w:r w:rsidRPr="00DE1B0B">
        <w:rPr>
          <w:rFonts w:ascii="Times New Roman" w:hAnsi="Times New Roman"/>
          <w:sz w:val="25"/>
          <w:szCs w:val="25"/>
          <w:rtl/>
          <w:lang w:bidi="he-IL"/>
        </w:rPr>
        <w:t>יצא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 וז"פ</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הפסוק </w:t>
      </w:r>
      <w:r w:rsidRPr="00CC47E5">
        <w:rPr>
          <w:rFonts w:ascii="Times New Roman" w:hAnsi="Times New Roman"/>
          <w:sz w:val="25"/>
          <w:szCs w:val="19"/>
          <w:rtl/>
          <w:lang w:bidi="he-IL"/>
        </w:rPr>
        <w:t>(משלי טז)</w:t>
      </w:r>
      <w:r w:rsidRPr="00DE1B0B">
        <w:rPr>
          <w:rFonts w:ascii="Times New Roman" w:hAnsi="Times New Roman"/>
          <w:sz w:val="25"/>
          <w:szCs w:val="25"/>
          <w:rtl/>
          <w:lang w:bidi="he-IL"/>
        </w:rPr>
        <w:t xml:space="preserve"> כל</w:t>
      </w:r>
      <w:r w:rsidRPr="00DE1B0B">
        <w:rPr>
          <w:rFonts w:ascii="Times New Roman" w:hAnsi="Times New Roman"/>
          <w:sz w:val="25"/>
          <w:szCs w:val="25"/>
          <w:rtl/>
        </w:rPr>
        <w:t xml:space="preserve"> </w:t>
      </w:r>
      <w:r w:rsidRPr="00DE1B0B">
        <w:rPr>
          <w:rFonts w:ascii="Times New Roman" w:hAnsi="Times New Roman"/>
          <w:sz w:val="25"/>
          <w:szCs w:val="25"/>
          <w:rtl/>
          <w:lang w:bidi="he-IL"/>
        </w:rPr>
        <w:t>פעל</w:t>
      </w:r>
      <w:r w:rsidRPr="00DE1B0B">
        <w:rPr>
          <w:rFonts w:ascii="Times New Roman" w:hAnsi="Times New Roman"/>
          <w:sz w:val="25"/>
          <w:szCs w:val="25"/>
          <w:rtl/>
        </w:rPr>
        <w:t xml:space="preserve"> </w:t>
      </w:r>
      <w:r w:rsidRPr="00DE1B0B">
        <w:rPr>
          <w:rFonts w:ascii="Times New Roman" w:hAnsi="Times New Roman"/>
          <w:sz w:val="25"/>
          <w:szCs w:val="25"/>
          <w:rtl/>
          <w:lang w:bidi="he-IL"/>
        </w:rPr>
        <w:t>ה' למענהו</w:t>
      </w:r>
      <w:r w:rsidRPr="00DE1B0B">
        <w:rPr>
          <w:rFonts w:ascii="Times New Roman" w:hAnsi="Times New Roman"/>
          <w:sz w:val="25"/>
          <w:szCs w:val="25"/>
          <w:rtl/>
        </w:rPr>
        <w:t xml:space="preserve"> </w:t>
      </w:r>
      <w:r w:rsidRPr="00DE1B0B">
        <w:rPr>
          <w:rFonts w:ascii="Times New Roman" w:hAnsi="Times New Roman"/>
          <w:sz w:val="25"/>
          <w:szCs w:val="25"/>
          <w:rtl/>
          <w:lang w:bidi="he-IL"/>
        </w:rPr>
        <w:t>וגם</w:t>
      </w:r>
      <w:r w:rsidRPr="00DE1B0B">
        <w:rPr>
          <w:rFonts w:ascii="Times New Roman" w:hAnsi="Times New Roman"/>
          <w:sz w:val="25"/>
          <w:szCs w:val="25"/>
          <w:rtl/>
        </w:rPr>
        <w:t xml:space="preserve"> </w:t>
      </w:r>
      <w:r w:rsidRPr="00DE1B0B">
        <w:rPr>
          <w:rFonts w:ascii="Times New Roman" w:hAnsi="Times New Roman"/>
          <w:sz w:val="25"/>
          <w:szCs w:val="25"/>
          <w:rtl/>
          <w:lang w:bidi="he-IL"/>
        </w:rPr>
        <w:t>רשע</w:t>
      </w:r>
      <w:r w:rsidRPr="00DE1B0B">
        <w:rPr>
          <w:rFonts w:ascii="Times New Roman" w:hAnsi="Times New Roman"/>
          <w:sz w:val="25"/>
          <w:szCs w:val="25"/>
          <w:rtl/>
        </w:rPr>
        <w:t xml:space="preserve"> </w:t>
      </w:r>
      <w:r w:rsidRPr="00DE1B0B">
        <w:rPr>
          <w:rFonts w:ascii="Times New Roman" w:hAnsi="Times New Roman"/>
          <w:sz w:val="25"/>
          <w:szCs w:val="25"/>
          <w:rtl/>
          <w:lang w:bidi="he-IL"/>
        </w:rPr>
        <w:t>ליום</w:t>
      </w:r>
      <w:r w:rsidRPr="00DE1B0B">
        <w:rPr>
          <w:rFonts w:ascii="Times New Roman" w:hAnsi="Times New Roman"/>
          <w:sz w:val="25"/>
          <w:szCs w:val="25"/>
          <w:rtl/>
        </w:rPr>
        <w:t xml:space="preserve"> </w:t>
      </w:r>
      <w:r w:rsidRPr="00DE1B0B">
        <w:rPr>
          <w:rFonts w:ascii="Times New Roman" w:hAnsi="Times New Roman"/>
          <w:sz w:val="25"/>
          <w:szCs w:val="25"/>
          <w:rtl/>
          <w:lang w:bidi="he-IL"/>
        </w:rPr>
        <w:t>רעה</w:t>
      </w:r>
      <w:r w:rsidRPr="00DE1B0B">
        <w:rPr>
          <w:rFonts w:ascii="Times New Roman" w:hAnsi="Times New Roman"/>
          <w:sz w:val="25"/>
          <w:szCs w:val="25"/>
          <w:rtl/>
        </w:rPr>
        <w:t xml:space="preserve"> </w:t>
      </w:r>
      <w:r w:rsidRPr="00DE1B0B">
        <w:rPr>
          <w:rFonts w:ascii="Times New Roman" w:hAnsi="Times New Roman"/>
          <w:sz w:val="25"/>
          <w:szCs w:val="25"/>
          <w:rtl/>
          <w:lang w:bidi="he-IL"/>
        </w:rPr>
        <w:t>דהיינו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מרשע</w:t>
      </w:r>
      <w:r w:rsidRPr="00DE1B0B">
        <w:rPr>
          <w:rFonts w:ascii="Times New Roman" w:hAnsi="Times New Roman"/>
          <w:sz w:val="25"/>
          <w:szCs w:val="25"/>
          <w:rtl/>
        </w:rPr>
        <w:t xml:space="preserve"> </w:t>
      </w:r>
      <w:r w:rsidRPr="00DE1B0B">
        <w:rPr>
          <w:rFonts w:ascii="Times New Roman" w:hAnsi="Times New Roman"/>
          <w:sz w:val="25"/>
          <w:szCs w:val="25"/>
          <w:rtl/>
          <w:lang w:bidi="he-IL"/>
        </w:rPr>
        <w:t>ליום</w:t>
      </w:r>
      <w:r w:rsidRPr="00DE1B0B">
        <w:rPr>
          <w:rFonts w:ascii="Times New Roman" w:hAnsi="Times New Roman"/>
          <w:sz w:val="25"/>
          <w:szCs w:val="25"/>
          <w:rtl/>
        </w:rPr>
        <w:t xml:space="preserve"> </w:t>
      </w:r>
      <w:r w:rsidRPr="00DE1B0B">
        <w:rPr>
          <w:rFonts w:ascii="Times New Roman" w:hAnsi="Times New Roman"/>
          <w:sz w:val="25"/>
          <w:szCs w:val="25"/>
          <w:rtl/>
          <w:lang w:bidi="he-IL"/>
        </w:rPr>
        <w:t>רעה</w:t>
      </w:r>
      <w:r w:rsidRPr="00DE1B0B">
        <w:rPr>
          <w:rFonts w:ascii="Times New Roman" w:hAnsi="Times New Roman"/>
          <w:sz w:val="25"/>
          <w:szCs w:val="25"/>
          <w:rtl/>
        </w:rPr>
        <w:t xml:space="preserve"> </w:t>
      </w:r>
      <w:r w:rsidRPr="00DE1B0B">
        <w:rPr>
          <w:rFonts w:ascii="Times New Roman" w:hAnsi="Times New Roman"/>
          <w:sz w:val="25"/>
          <w:szCs w:val="25"/>
          <w:rtl/>
          <w:lang w:bidi="he-IL"/>
        </w:rPr>
        <w:t>יוצא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רק</w:t>
      </w:r>
      <w:r w:rsidRPr="00DE1B0B">
        <w:rPr>
          <w:rFonts w:ascii="Times New Roman" w:hAnsi="Times New Roman"/>
          <w:sz w:val="25"/>
          <w:szCs w:val="25"/>
          <w:rtl/>
        </w:rPr>
        <w:t xml:space="preserve"> </w:t>
      </w:r>
      <w:r w:rsidRPr="00DE1B0B">
        <w:rPr>
          <w:rFonts w:ascii="Times New Roman" w:hAnsi="Times New Roman"/>
          <w:sz w:val="25"/>
          <w:szCs w:val="25"/>
          <w:rtl/>
          <w:lang w:bidi="he-IL"/>
        </w:rPr>
        <w:t>שאינו</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מתגלה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בעוה"ז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בעוה"ז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הרע</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רע</w:t>
      </w:r>
      <w:r w:rsidRPr="00DE1B0B">
        <w:rPr>
          <w:rFonts w:ascii="Times New Roman" w:hAnsi="Times New Roman"/>
          <w:sz w:val="25"/>
          <w:szCs w:val="25"/>
          <w:rtl/>
        </w:rPr>
        <w:t xml:space="preserve"> </w:t>
      </w:r>
      <w:r w:rsidRPr="00DE1B0B">
        <w:rPr>
          <w:rFonts w:ascii="Times New Roman" w:hAnsi="Times New Roman"/>
          <w:sz w:val="25"/>
          <w:szCs w:val="25"/>
          <w:rtl/>
          <w:lang w:bidi="he-IL"/>
        </w:rPr>
        <w:t>ומרוחק</w:t>
      </w:r>
      <w:r w:rsidRPr="00DE1B0B">
        <w:rPr>
          <w:rFonts w:ascii="Times New Roman" w:hAnsi="Times New Roman"/>
          <w:sz w:val="25"/>
          <w:szCs w:val="25"/>
          <w:rtl/>
        </w:rPr>
        <w:t xml:space="preserve"> </w:t>
      </w:r>
      <w:r w:rsidRPr="00DE1B0B">
        <w:rPr>
          <w:rFonts w:ascii="Times New Roman" w:hAnsi="Times New Roman"/>
          <w:sz w:val="25"/>
          <w:szCs w:val="25"/>
          <w:rtl/>
          <w:lang w:bidi="he-IL"/>
        </w:rPr>
        <w:t>ובביאור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הגר"א</w:t>
      </w:r>
      <w:r w:rsidRPr="00DE1B0B">
        <w:rPr>
          <w:rFonts w:ascii="Times New Roman" w:hAnsi="Times New Roman"/>
          <w:sz w:val="25"/>
          <w:szCs w:val="25"/>
          <w:rtl/>
        </w:rPr>
        <w:t xml:space="preserve"> </w:t>
      </w:r>
      <w:r w:rsidRPr="00DE1B0B">
        <w:rPr>
          <w:rFonts w:ascii="Times New Roman" w:hAnsi="Times New Roman"/>
          <w:sz w:val="25"/>
          <w:szCs w:val="25"/>
          <w:rtl/>
          <w:lang w:bidi="he-IL"/>
        </w:rPr>
        <w:t>למשלי</w:t>
      </w:r>
      <w:r w:rsidRPr="00DE1B0B">
        <w:rPr>
          <w:rFonts w:ascii="Times New Roman" w:hAnsi="Times New Roman"/>
          <w:sz w:val="25"/>
          <w:szCs w:val="25"/>
          <w:rtl/>
        </w:rPr>
        <w:t xml:space="preserve"> </w:t>
      </w:r>
      <w:r w:rsidRPr="00DE1B0B">
        <w:rPr>
          <w:rFonts w:ascii="Times New Roman" w:hAnsi="Times New Roman"/>
          <w:sz w:val="25"/>
          <w:szCs w:val="25"/>
          <w:rtl/>
          <w:lang w:bidi="he-IL"/>
        </w:rPr>
        <w:t>שם</w:t>
      </w:r>
      <w:r w:rsidRPr="00DE1B0B">
        <w:rPr>
          <w:rFonts w:ascii="Times New Roman" w:hAnsi="Times New Roman"/>
          <w:sz w:val="25"/>
          <w:szCs w:val="25"/>
          <w:rtl/>
        </w:rPr>
        <w:t xml:space="preserve"> </w:t>
      </w:r>
      <w:r w:rsidRPr="00DE1B0B">
        <w:rPr>
          <w:rFonts w:ascii="Times New Roman" w:hAnsi="Times New Roman"/>
          <w:sz w:val="25"/>
          <w:szCs w:val="25"/>
          <w:rtl/>
          <w:lang w:bidi="he-IL"/>
        </w:rPr>
        <w:t>רמז</w:t>
      </w:r>
      <w:r w:rsidRPr="00DE1B0B">
        <w:rPr>
          <w:rFonts w:ascii="Times New Roman" w:hAnsi="Times New Roman"/>
          <w:sz w:val="25"/>
          <w:szCs w:val="25"/>
          <w:rtl/>
        </w:rPr>
        <w:t xml:space="preserve"> </w:t>
      </w:r>
      <w:r w:rsidRPr="00DE1B0B">
        <w:rPr>
          <w:rFonts w:ascii="Times New Roman" w:hAnsi="Times New Roman"/>
          <w:sz w:val="25"/>
          <w:szCs w:val="25"/>
          <w:rtl/>
          <w:lang w:bidi="he-IL"/>
        </w:rPr>
        <w:t>בפסוק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כל בגימטריא</w:t>
      </w:r>
      <w:r w:rsidRPr="00DE1B0B">
        <w:rPr>
          <w:rFonts w:ascii="Times New Roman" w:hAnsi="Times New Roman"/>
          <w:sz w:val="25"/>
          <w:szCs w:val="25"/>
          <w:rtl/>
        </w:rPr>
        <w:t xml:space="preserve"> </w:t>
      </w:r>
      <w:r w:rsidRPr="00DE1B0B">
        <w:rPr>
          <w:rFonts w:ascii="Times New Roman" w:hAnsi="Times New Roman"/>
          <w:sz w:val="25"/>
          <w:szCs w:val="25"/>
          <w:rtl/>
          <w:lang w:bidi="he-IL"/>
        </w:rPr>
        <w:t>חמישים</w:t>
      </w:r>
      <w:r w:rsidRPr="00DE1B0B">
        <w:rPr>
          <w:rFonts w:ascii="Times New Roman" w:hAnsi="Times New Roman"/>
          <w:sz w:val="25"/>
          <w:szCs w:val="25"/>
          <w:rtl/>
        </w:rPr>
        <w:t xml:space="preserve"> </w:t>
      </w:r>
      <w:r w:rsidRPr="00DE1B0B">
        <w:rPr>
          <w:rFonts w:ascii="Times New Roman" w:hAnsi="Times New Roman"/>
          <w:sz w:val="25"/>
          <w:szCs w:val="25"/>
          <w:u w:val="single"/>
          <w:rtl/>
          <w:lang w:bidi="he-IL"/>
        </w:rPr>
        <w:t>וגם</w:t>
      </w:r>
      <w:r w:rsidRPr="00DE1B0B">
        <w:rPr>
          <w:rFonts w:ascii="Times New Roman" w:hAnsi="Times New Roman"/>
          <w:sz w:val="25"/>
          <w:szCs w:val="25"/>
          <w:rtl/>
        </w:rPr>
        <w:t xml:space="preserve"> </w:t>
      </w:r>
      <w:r w:rsidRPr="00DE1B0B">
        <w:rPr>
          <w:rFonts w:ascii="Times New Roman" w:hAnsi="Times New Roman"/>
          <w:sz w:val="25"/>
          <w:szCs w:val="25"/>
          <w:rtl/>
          <w:lang w:bidi="he-IL"/>
        </w:rPr>
        <w:t>בגימטריא</w:t>
      </w:r>
      <w:r w:rsidRPr="00DE1B0B">
        <w:rPr>
          <w:rFonts w:ascii="Times New Roman" w:hAnsi="Times New Roman"/>
          <w:sz w:val="25"/>
          <w:szCs w:val="25"/>
          <w:rtl/>
        </w:rPr>
        <w:t xml:space="preserve"> </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ט דהיינו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שבמ</w:t>
      </w:r>
      <w:r w:rsidRPr="00DE1B0B">
        <w:rPr>
          <w:rFonts w:ascii="Times New Roman" w:hAnsi="Times New Roman"/>
          <w:sz w:val="25"/>
          <w:szCs w:val="25"/>
          <w:rtl/>
        </w:rPr>
        <w:t>"</w:t>
      </w:r>
      <w:r w:rsidRPr="00DE1B0B">
        <w:rPr>
          <w:rFonts w:ascii="Times New Roman" w:hAnsi="Times New Roman"/>
          <w:sz w:val="25"/>
          <w:szCs w:val="25"/>
          <w:rtl/>
          <w:lang w:bidi="he-IL"/>
        </w:rPr>
        <w:t>ט שערי</w:t>
      </w:r>
      <w:r w:rsidRPr="00DE1B0B">
        <w:rPr>
          <w:rFonts w:ascii="Times New Roman" w:hAnsi="Times New Roman"/>
          <w:sz w:val="25"/>
          <w:szCs w:val="25"/>
          <w:rtl/>
        </w:rPr>
        <w:t xml:space="preserve"> </w:t>
      </w:r>
      <w:r w:rsidRPr="00DE1B0B">
        <w:rPr>
          <w:rFonts w:ascii="Times New Roman" w:hAnsi="Times New Roman"/>
          <w:sz w:val="25"/>
          <w:szCs w:val="25"/>
          <w:rtl/>
          <w:lang w:bidi="he-IL"/>
        </w:rPr>
        <w:t>בינה</w:t>
      </w:r>
      <w:r w:rsidRPr="00DE1B0B">
        <w:rPr>
          <w:rFonts w:ascii="Times New Roman" w:hAnsi="Times New Roman"/>
          <w:sz w:val="25"/>
          <w:szCs w:val="25"/>
          <w:rtl/>
        </w:rPr>
        <w:t xml:space="preserve"> </w:t>
      </w:r>
      <w:r w:rsidRPr="00DE1B0B">
        <w:rPr>
          <w:rFonts w:ascii="Times New Roman" w:hAnsi="Times New Roman"/>
          <w:sz w:val="25"/>
          <w:szCs w:val="25"/>
          <w:rtl/>
          <w:lang w:bidi="he-IL"/>
        </w:rPr>
        <w:t>עדיין</w:t>
      </w:r>
      <w:r w:rsidRPr="00DE1B0B">
        <w:rPr>
          <w:rFonts w:ascii="Times New Roman" w:hAnsi="Times New Roman"/>
          <w:sz w:val="25"/>
          <w:szCs w:val="25"/>
          <w:rtl/>
        </w:rPr>
        <w:t xml:space="preserve"> </w:t>
      </w:r>
      <w:r w:rsidRPr="00DE1B0B">
        <w:rPr>
          <w:rFonts w:ascii="Times New Roman" w:hAnsi="Times New Roman"/>
          <w:sz w:val="25"/>
          <w:szCs w:val="25"/>
          <w:rtl/>
          <w:lang w:bidi="he-IL"/>
        </w:rPr>
        <w:t>קיימים</w:t>
      </w:r>
      <w:r w:rsidRPr="00DE1B0B">
        <w:rPr>
          <w:rFonts w:ascii="Times New Roman" w:hAnsi="Times New Roman"/>
          <w:sz w:val="25"/>
          <w:szCs w:val="25"/>
          <w:rtl/>
        </w:rPr>
        <w:t xml:space="preserve"> </w:t>
      </w:r>
      <w:r w:rsidRPr="00DE1B0B">
        <w:rPr>
          <w:rFonts w:ascii="Times New Roman" w:hAnsi="Times New Roman"/>
          <w:sz w:val="25"/>
          <w:szCs w:val="25"/>
          <w:rtl/>
          <w:lang w:bidi="he-IL"/>
        </w:rPr>
        <w:t>רשע</w:t>
      </w:r>
      <w:r w:rsidRPr="00DE1B0B">
        <w:rPr>
          <w:rFonts w:ascii="Times New Roman" w:hAnsi="Times New Roman"/>
          <w:sz w:val="25"/>
          <w:szCs w:val="25"/>
          <w:rtl/>
        </w:rPr>
        <w:t xml:space="preserve"> </w:t>
      </w:r>
      <w:r w:rsidRPr="00DE1B0B">
        <w:rPr>
          <w:rFonts w:ascii="Times New Roman" w:hAnsi="Times New Roman"/>
          <w:sz w:val="25"/>
          <w:szCs w:val="25"/>
          <w:rtl/>
          <w:lang w:bidi="he-IL"/>
        </w:rPr>
        <w:t>ורעה</w:t>
      </w:r>
      <w:r w:rsidRPr="00DE1B0B">
        <w:rPr>
          <w:rFonts w:ascii="Times New Roman" w:hAnsi="Times New Roman"/>
          <w:sz w:val="25"/>
          <w:szCs w:val="25"/>
          <w:rt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שער</w:t>
      </w:r>
      <w:r w:rsidRPr="00DE1B0B">
        <w:rPr>
          <w:rFonts w:ascii="Times New Roman" w:hAnsi="Times New Roman"/>
          <w:sz w:val="25"/>
          <w:szCs w:val="25"/>
          <w:rtl/>
        </w:rPr>
        <w:t xml:space="preserve"> </w:t>
      </w:r>
      <w:r w:rsidRPr="00DE1B0B">
        <w:rPr>
          <w:rFonts w:ascii="Times New Roman" w:hAnsi="Times New Roman"/>
          <w:sz w:val="25"/>
          <w:szCs w:val="25"/>
          <w:rtl/>
          <w:lang w:bidi="he-IL"/>
        </w:rPr>
        <w:t>החמישים</w:t>
      </w:r>
      <w:r w:rsidRPr="00DE1B0B">
        <w:rPr>
          <w:rFonts w:ascii="Times New Roman" w:hAnsi="Times New Roman"/>
          <w:sz w:val="25"/>
          <w:szCs w:val="25"/>
          <w:rtl/>
        </w:rPr>
        <w:t xml:space="preserve"> </w:t>
      </w:r>
      <w:r w:rsidRPr="00DE1B0B">
        <w:rPr>
          <w:rFonts w:ascii="Times New Roman" w:hAnsi="Times New Roman"/>
          <w:sz w:val="25"/>
          <w:szCs w:val="25"/>
          <w:rtl/>
          <w:lang w:bidi="he-IL"/>
        </w:rPr>
        <w:t>אז</w:t>
      </w:r>
      <w:r w:rsidRPr="00DE1B0B">
        <w:rPr>
          <w:rFonts w:ascii="Times New Roman" w:hAnsi="Times New Roman"/>
          <w:sz w:val="25"/>
          <w:szCs w:val="25"/>
          <w:rtl/>
        </w:rPr>
        <w:t xml:space="preserve"> </w:t>
      </w:r>
      <w:r w:rsidRPr="00DE1B0B">
        <w:rPr>
          <w:rFonts w:ascii="Times New Roman" w:hAnsi="Times New Roman"/>
          <w:sz w:val="25"/>
          <w:szCs w:val="25"/>
          <w:rtl/>
          <w:lang w:bidi="he-IL"/>
        </w:rPr>
        <w:t>יראו</w:t>
      </w:r>
      <w:r w:rsidRPr="00DE1B0B">
        <w:rPr>
          <w:rFonts w:ascii="Times New Roman" w:hAnsi="Times New Roman"/>
          <w:sz w:val="25"/>
          <w:szCs w:val="25"/>
          <w:rtl/>
        </w:rPr>
        <w:t xml:space="preserve"> </w:t>
      </w:r>
      <w:r w:rsidRPr="00DE1B0B">
        <w:rPr>
          <w:rFonts w:ascii="Times New Roman" w:hAnsi="Times New Roman"/>
          <w:sz w:val="25"/>
          <w:szCs w:val="25"/>
          <w:rtl/>
          <w:lang w:bidi="he-IL"/>
        </w:rPr>
        <w:t>שכל</w:t>
      </w:r>
      <w:r w:rsidRPr="00DE1B0B">
        <w:rPr>
          <w:rFonts w:ascii="Times New Roman" w:hAnsi="Times New Roman"/>
          <w:sz w:val="25"/>
          <w:szCs w:val="25"/>
          <w:rtl/>
        </w:rPr>
        <w:t xml:space="preserve"> </w:t>
      </w:r>
      <w:r w:rsidRPr="00DE1B0B">
        <w:rPr>
          <w:rFonts w:ascii="Times New Roman" w:hAnsi="Times New Roman"/>
          <w:sz w:val="25"/>
          <w:szCs w:val="25"/>
          <w:rtl/>
          <w:lang w:bidi="he-IL"/>
        </w:rPr>
        <w:t>פעל</w:t>
      </w:r>
      <w:r w:rsidRPr="00DE1B0B">
        <w:rPr>
          <w:rFonts w:ascii="Times New Roman" w:hAnsi="Times New Roman"/>
          <w:sz w:val="25"/>
          <w:szCs w:val="25"/>
          <w:rtl/>
        </w:rPr>
        <w:t xml:space="preserve"> </w:t>
      </w:r>
      <w:r w:rsidRPr="00DE1B0B">
        <w:rPr>
          <w:rFonts w:ascii="Times New Roman" w:hAnsi="Times New Roman"/>
          <w:sz w:val="25"/>
          <w:szCs w:val="25"/>
          <w:rtl/>
          <w:lang w:bidi="he-IL"/>
        </w:rPr>
        <w:t>ה' למענהו</w:t>
      </w:r>
      <w:r w:rsidRPr="00DE1B0B">
        <w:rPr>
          <w:rFonts w:ascii="Times New Roman" w:hAnsi="Times New Roman"/>
          <w:sz w:val="25"/>
          <w:szCs w:val="25"/>
          <w:rtl/>
        </w:rPr>
        <w:t>.</w:t>
      </w:r>
    </w:p>
    <w:p w:rsidR="00DB6530" w:rsidRPr="00DE1B0B" w:rsidRDefault="00DB6530" w:rsidP="00DB6530">
      <w:pPr>
        <w:spacing w:after="0" w:line="280" w:lineRule="exact"/>
        <w:rPr>
          <w:rFonts w:ascii="Times New Roman" w:hAnsi="Times New Roman"/>
          <w:sz w:val="25"/>
          <w:szCs w:val="25"/>
          <w:rtl/>
        </w:rPr>
      </w:pPr>
      <w:r w:rsidRPr="00DE1B0B">
        <w:rPr>
          <w:rFonts w:ascii="Times New Roman" w:hAnsi="Times New Roman"/>
          <w:sz w:val="25"/>
          <w:szCs w:val="25"/>
          <w:rtl/>
          <w:lang w:bidi="he-IL"/>
        </w:rPr>
        <w:t>ואמנם</w:t>
      </w:r>
      <w:r w:rsidRPr="00DE1B0B">
        <w:rPr>
          <w:rFonts w:ascii="Times New Roman" w:hAnsi="Times New Roman"/>
          <w:sz w:val="25"/>
          <w:szCs w:val="25"/>
          <w:rtl/>
        </w:rPr>
        <w:t xml:space="preserve"> </w:t>
      </w:r>
      <w:r w:rsidRPr="00DE1B0B">
        <w:rPr>
          <w:rFonts w:ascii="Times New Roman" w:hAnsi="Times New Roman"/>
          <w:sz w:val="25"/>
          <w:szCs w:val="25"/>
          <w:rtl/>
          <w:lang w:bidi="he-IL"/>
        </w:rPr>
        <w:t>האופן</w:t>
      </w:r>
      <w:r w:rsidRPr="00DE1B0B">
        <w:rPr>
          <w:rFonts w:ascii="Times New Roman" w:hAnsi="Times New Roman"/>
          <w:sz w:val="25"/>
          <w:szCs w:val="25"/>
          <w:rtl/>
        </w:rPr>
        <w:t xml:space="preserve"> </w:t>
      </w:r>
      <w:r w:rsidRPr="00DE1B0B">
        <w:rPr>
          <w:rFonts w:ascii="Times New Roman" w:hAnsi="Times New Roman"/>
          <w:sz w:val="25"/>
          <w:szCs w:val="25"/>
          <w:rtl/>
          <w:lang w:bidi="he-IL"/>
        </w:rPr>
        <w:t>איך</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שיצא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מהחטאים</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נודע</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בעוה"ז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אנו</w:t>
      </w:r>
      <w:r w:rsidRPr="00DE1B0B">
        <w:rPr>
          <w:rFonts w:ascii="Times New Roman" w:hAnsi="Times New Roman"/>
          <w:sz w:val="25"/>
          <w:szCs w:val="25"/>
          <w:rtl/>
        </w:rPr>
        <w:t xml:space="preserve"> </w:t>
      </w:r>
      <w:r w:rsidRPr="00DE1B0B">
        <w:rPr>
          <w:rFonts w:ascii="Times New Roman" w:hAnsi="Times New Roman"/>
          <w:sz w:val="25"/>
          <w:szCs w:val="25"/>
          <w:rtl/>
          <w:lang w:bidi="he-IL"/>
        </w:rPr>
        <w:t>נמצאים שבנוי לפי</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וכל</w:t>
      </w:r>
      <w:r w:rsidRPr="00DE1B0B">
        <w:rPr>
          <w:rFonts w:ascii="Times New Roman" w:hAnsi="Times New Roman"/>
          <w:sz w:val="25"/>
          <w:szCs w:val="25"/>
          <w:rtl/>
        </w:rPr>
        <w:t xml:space="preserve"> </w:t>
      </w:r>
      <w:r w:rsidRPr="00DE1B0B">
        <w:rPr>
          <w:rFonts w:ascii="Times New Roman" w:hAnsi="Times New Roman"/>
          <w:sz w:val="25"/>
          <w:szCs w:val="25"/>
          <w:rtl/>
          <w:lang w:bidi="he-IL"/>
        </w:rPr>
        <w:t>חטא</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קלקול</w:t>
      </w:r>
      <w:r w:rsidRPr="00DE1B0B">
        <w:rPr>
          <w:rFonts w:ascii="Times New Roman" w:hAnsi="Times New Roman"/>
          <w:sz w:val="25"/>
          <w:szCs w:val="25"/>
          <w:rtl/>
        </w:rPr>
        <w:t xml:space="preserve"> </w:t>
      </w:r>
      <w:r w:rsidRPr="00DE1B0B">
        <w:rPr>
          <w:rFonts w:ascii="Times New Roman" w:hAnsi="Times New Roman"/>
          <w:sz w:val="25"/>
          <w:szCs w:val="25"/>
          <w:rtl/>
          <w:lang w:bidi="he-IL"/>
        </w:rPr>
        <w:t>ורק</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הם</w:t>
      </w:r>
      <w:r w:rsidRPr="00DE1B0B">
        <w:rPr>
          <w:rFonts w:ascii="Times New Roman" w:hAnsi="Times New Roman"/>
          <w:sz w:val="25"/>
          <w:szCs w:val="25"/>
          <w:rtl/>
        </w:rPr>
        <w:t xml:space="preserve"> </w:t>
      </w:r>
      <w:r w:rsidRPr="00DE1B0B">
        <w:rPr>
          <w:rFonts w:ascii="Times New Roman" w:hAnsi="Times New Roman"/>
          <w:sz w:val="25"/>
          <w:szCs w:val="25"/>
          <w:rtl/>
          <w:lang w:bidi="he-IL"/>
        </w:rPr>
        <w:t>הדרך</w:t>
      </w:r>
      <w:r w:rsidRPr="00DE1B0B">
        <w:rPr>
          <w:rFonts w:ascii="Times New Roman" w:hAnsi="Times New Roman"/>
          <w:sz w:val="25"/>
          <w:szCs w:val="25"/>
          <w:rtl/>
        </w:rPr>
        <w:t xml:space="preserve"> </w:t>
      </w:r>
      <w:r w:rsidRPr="00DE1B0B">
        <w:rPr>
          <w:rFonts w:ascii="Times New Roman" w:hAnsi="Times New Roman"/>
          <w:sz w:val="25"/>
          <w:szCs w:val="25"/>
          <w:rtl/>
          <w:lang w:bidi="he-IL"/>
        </w:rPr>
        <w:t>היחידה</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להבין</w:t>
      </w:r>
      <w:r w:rsidRPr="00DE1B0B">
        <w:rPr>
          <w:rFonts w:ascii="Times New Roman" w:hAnsi="Times New Roman"/>
          <w:sz w:val="25"/>
          <w:szCs w:val="25"/>
          <w:rtl/>
        </w:rPr>
        <w:t xml:space="preserve"> </w:t>
      </w:r>
      <w:r w:rsidRPr="00DE1B0B">
        <w:rPr>
          <w:rFonts w:ascii="Times New Roman" w:hAnsi="Times New Roman"/>
          <w:sz w:val="25"/>
          <w:szCs w:val="25"/>
          <w:rtl/>
          <w:lang w:bidi="he-IL"/>
        </w:rPr>
        <w:t>זאת</w:t>
      </w:r>
      <w:r w:rsidRPr="00DE1B0B">
        <w:rPr>
          <w:rFonts w:ascii="Times New Roman" w:hAnsi="Times New Roman"/>
          <w:sz w:val="25"/>
          <w:szCs w:val="25"/>
          <w:rtl/>
        </w:rPr>
        <w:t xml:space="preserve"> </w:t>
      </w:r>
      <w:r w:rsidRPr="00DE1B0B">
        <w:rPr>
          <w:rFonts w:ascii="Times New Roman" w:hAnsi="Times New Roman"/>
          <w:sz w:val="25"/>
          <w:szCs w:val="25"/>
          <w:rtl/>
          <w:lang w:bidi="he-IL"/>
        </w:rPr>
        <w:t>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חטא</w:t>
      </w:r>
      <w:r w:rsidRPr="00DE1B0B">
        <w:rPr>
          <w:rFonts w:ascii="Times New Roman" w:hAnsi="Times New Roman"/>
          <w:sz w:val="25"/>
          <w:szCs w:val="25"/>
          <w:rtl/>
        </w:rPr>
        <w:t xml:space="preserve"> </w:t>
      </w:r>
      <w:r w:rsidRPr="00DE1B0B">
        <w:rPr>
          <w:rFonts w:ascii="Times New Roman" w:hAnsi="Times New Roman"/>
          <w:sz w:val="25"/>
          <w:szCs w:val="25"/>
          <w:rtl/>
          <w:lang w:bidi="he-IL"/>
        </w:rPr>
        <w:t>אדם</w:t>
      </w:r>
      <w:r w:rsidRPr="00DE1B0B">
        <w:rPr>
          <w:rFonts w:ascii="Times New Roman" w:hAnsi="Times New Roman"/>
          <w:sz w:val="25"/>
          <w:szCs w:val="25"/>
          <w:rtl/>
        </w:rPr>
        <w:t xml:space="preserve"> </w:t>
      </w:r>
      <w:r w:rsidRPr="00DE1B0B">
        <w:rPr>
          <w:rFonts w:ascii="Times New Roman" w:hAnsi="Times New Roman"/>
          <w:sz w:val="25"/>
          <w:szCs w:val="25"/>
          <w:rtl/>
          <w:lang w:bidi="he-IL"/>
        </w:rPr>
        <w:t>וקיבל</w:t>
      </w:r>
      <w:r w:rsidRPr="00DE1B0B">
        <w:rPr>
          <w:rFonts w:ascii="Times New Roman" w:hAnsi="Times New Roman"/>
          <w:sz w:val="25"/>
          <w:szCs w:val="25"/>
          <w:rtl/>
        </w:rPr>
        <w:t xml:space="preserve"> </w:t>
      </w:r>
      <w:r w:rsidRPr="00DE1B0B">
        <w:rPr>
          <w:rFonts w:ascii="Times New Roman" w:hAnsi="Times New Roman"/>
          <w:sz w:val="25"/>
          <w:szCs w:val="25"/>
          <w:rtl/>
          <w:lang w:bidi="he-IL"/>
        </w:rPr>
        <w:t>עונש</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w:t>
      </w:r>
      <w:r w:rsidRPr="00DE1B0B">
        <w:rPr>
          <w:rFonts w:ascii="Times New Roman" w:hAnsi="Times New Roman"/>
          <w:sz w:val="25"/>
          <w:szCs w:val="25"/>
          <w:rtl/>
        </w:rPr>
        <w:t xml:space="preserve"> </w:t>
      </w:r>
      <w:r w:rsidRPr="00DE1B0B">
        <w:rPr>
          <w:rFonts w:ascii="Times New Roman" w:hAnsi="Times New Roman"/>
          <w:sz w:val="25"/>
          <w:szCs w:val="25"/>
          <w:rtl/>
          <w:lang w:bidi="he-IL"/>
        </w:rPr>
        <w:t>נתגלה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ביסוריו</w:t>
      </w:r>
      <w:r w:rsidRPr="00DE1B0B">
        <w:rPr>
          <w:rFonts w:ascii="Times New Roman" w:hAnsi="Times New Roman"/>
          <w:sz w:val="25"/>
          <w:szCs w:val="25"/>
          <w:rtl/>
        </w:rPr>
        <w:t xml:space="preserve"> </w:t>
      </w:r>
      <w:r w:rsidRPr="00DE1B0B">
        <w:rPr>
          <w:rFonts w:ascii="Times New Roman" w:hAnsi="Times New Roman"/>
          <w:sz w:val="25"/>
          <w:szCs w:val="25"/>
          <w:rtl/>
          <w:lang w:bidi="he-IL"/>
        </w:rPr>
        <w:t>וזהו</w:t>
      </w:r>
      <w:r w:rsidRPr="00DE1B0B">
        <w:rPr>
          <w:rFonts w:ascii="Times New Roman" w:hAnsi="Times New Roman"/>
          <w:sz w:val="25"/>
          <w:szCs w:val="25"/>
          <w:rtl/>
        </w:rPr>
        <w:t xml:space="preserve"> </w:t>
      </w:r>
      <w:r w:rsidRPr="00DE1B0B">
        <w:rPr>
          <w:rFonts w:ascii="Times New Roman" w:hAnsi="Times New Roman"/>
          <w:sz w:val="25"/>
          <w:szCs w:val="25"/>
          <w:rtl/>
          <w:lang w:bidi="he-IL"/>
        </w:rPr>
        <w:t>הכבוד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בבחינת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ברוך אתה ד' דיין האמת, אבל בעוה"ב עוד ועוד בבחינת ד' אחד ושמו אחד ושאין הבדל בין הסטרא דימינא לשמאלא כי מלא כל הארץ כבודו וא"כ הכל הטוב והמטיב </w:t>
      </w:r>
      <w:r w:rsidRPr="00DE1B0B">
        <w:rPr>
          <w:rFonts w:ascii="Times New Roman" w:hAnsi="Times New Roman"/>
          <w:sz w:val="25"/>
          <w:szCs w:val="25"/>
          <w:rtl/>
        </w:rPr>
        <w:t>[</w:t>
      </w:r>
      <w:r w:rsidRPr="00DE1B0B">
        <w:rPr>
          <w:rFonts w:ascii="Times New Roman" w:hAnsi="Times New Roman"/>
          <w:sz w:val="25"/>
          <w:szCs w:val="25"/>
          <w:rtl/>
          <w:lang w:bidi="he-IL"/>
        </w:rPr>
        <w:t>הטוב על חלק הטוב והמטיב את החלק הרע להחזירו לטוב] ויתגלה שההשגה של דיין האמת היתה מצומצמת ולא פנימיות הדבר כי מצד מה שיתגלה אז הרי העוון והיסורים שניהם היו סיבוב לעניין גבוה יותר.</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והדוגמא לדבר זה היא רות בעצמה שאמרו חז"ל </w:t>
      </w:r>
      <w:r w:rsidRPr="00CC47E5">
        <w:rPr>
          <w:rFonts w:ascii="Times New Roman" w:hAnsi="Times New Roman"/>
          <w:sz w:val="25"/>
          <w:szCs w:val="19"/>
          <w:rtl/>
          <w:lang w:bidi="he-IL"/>
        </w:rPr>
        <w:t>(נזיר כג:)</w:t>
      </w:r>
      <w:r w:rsidRPr="00DE1B0B">
        <w:rPr>
          <w:rFonts w:ascii="Times New Roman" w:hAnsi="Times New Roman"/>
          <w:sz w:val="25"/>
          <w:szCs w:val="25"/>
          <w:rtl/>
          <w:lang w:bidi="he-IL"/>
        </w:rPr>
        <w:t xml:space="preserve"> שמה שזכה בלק שיצאה ממנו רות היה משום שהקריב קרבנות אף שהיו שלא לשמה שמתוך שלא לשמה בא לשמה זה רות, ע"כ, וצ"ב והרי קרבנות בלק בעבירה היו לקלל ישראל ואיך יקבל </w:t>
      </w:r>
      <w:r w:rsidRPr="00DE1B0B">
        <w:rPr>
          <w:rFonts w:ascii="Times New Roman" w:hAnsi="Times New Roman"/>
          <w:sz w:val="25"/>
          <w:szCs w:val="25"/>
          <w:rtl/>
          <w:lang w:bidi="he-IL"/>
        </w:rPr>
        <w:t>ע"ז שכר, אכן הביאור הוא כי הרי באמת יצאו ממנו ומבלעם ברכות ולא קללות אף שהם רצו לקלל והקב"ה השתמש בחטאם להוציא ברכות וע"כ זכה ברות ודוד ומשיח שזה תפקידם לתקן עולם במלכות ש'ד'י ולהפוך כל רע לטוב וכל מר למתוק וכל קללה לברכה וכל קלקול לתיקון כאשר ביום ההוא יהיה ה' אחד ושמו אחד, וע"כ כאשר בא בלעם לשדה צופים ראה את הגילוי הזה שהקב"ה לא הביט און ביעקב ולא ראה עמל בישראל ד' אלוקיו עמו ותרועת מלך בו ותמיד הקב"ה עימם דהיינו שכבוד שמים נמצאת תמיד מצד ההשגה של עוה"ב ולא הביט באון ובעמל</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ובזה מיושבים שאלות א-ב-ג-ד מהשאלות דלעיל שבאמת בא 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לפרש את אופן הנחמה להקל הכאב מיסורי נגעי הנפש שסובלים בעלי הנפש מכאב החטאים ואין להם מנוח ומנחם למה נכשלנו ולמה באה אלינו העבירה הזאת ובפרט כאשר באמת חפצים להיות טוב ונכשלים שוב ושוב ואלו יסורי נגעי הנפש וע"ז בא לפרש שכאשר יתבטל אל 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וישיג שד' ושמו אחד והכל באמת כבוד שמים בשוה וכל פעל ה' למענהו וע"כ ד' אלוקיו עמו ותרועת מלך בו ואז יתקיים בו בבעל השגה זו לא הביט און שלא ראה עמל שיראה שהכל רק כבוד שמים,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וע"ז מפרש שבהסתכלות על התכלית הרי תחילת הדבר הוא שמביט על מה שנקרא אצלינו התכלית דהיינו על הג"ע והגיהנם וסותם </w:t>
      </w:r>
      <w:r w:rsidRPr="00DE1B0B">
        <w:rPr>
          <w:rFonts w:ascii="Times New Roman" w:hAnsi="Times New Roman"/>
          <w:sz w:val="25"/>
          <w:szCs w:val="25"/>
          <w:rtl/>
          <w:lang w:bidi="he-IL"/>
        </w:rPr>
        <w:lastRenderedPageBreak/>
        <w:t>עיניו מחיזו דהאי עלמא והבליו ומסתכל רחוק מהם</w:t>
      </w:r>
      <w:r w:rsidRPr="00DE1B0B">
        <w:rPr>
          <w:rFonts w:ascii="Times New Roman" w:hAnsi="Times New Roman"/>
          <w:sz w:val="25"/>
          <w:szCs w:val="25"/>
          <w:rtl/>
        </w:rPr>
        <w:t xml:space="preserve"> </w:t>
      </w:r>
      <w:r w:rsidRPr="00DE1B0B">
        <w:rPr>
          <w:rFonts w:ascii="Times New Roman" w:hAnsi="Times New Roman"/>
          <w:sz w:val="25"/>
          <w:szCs w:val="25"/>
          <w:rtl/>
          <w:lang w:bidi="he-IL"/>
        </w:rPr>
        <w:t>ע"י בחינת כיווץ העיניים אבל כשמסתכל עוד יותר רחוק רואה להיפך וכבר לא רואה את התכלית הזה שראה מקודם כי רואה שג"ע וגיהנום שווים ורואה שדיין האמת הוא באמת הטוב והמטיב</w:t>
      </w:r>
      <w:r w:rsidRPr="00DE1B0B">
        <w:rPr>
          <w:rFonts w:ascii="Times New Roman" w:hAnsi="Times New Roman"/>
          <w:sz w:val="25"/>
          <w:szCs w:val="25"/>
          <w:rtl/>
        </w:rPr>
        <w:t xml:space="preserve">, </w:t>
      </w:r>
      <w:r w:rsidRPr="00DE1B0B">
        <w:rPr>
          <w:rFonts w:ascii="Times New Roman" w:hAnsi="Times New Roman"/>
          <w:sz w:val="25"/>
          <w:szCs w:val="25"/>
          <w:rtl/>
          <w:lang w:bidi="he-IL"/>
        </w:rPr>
        <w:t>וגיהנום בא רק לנקות חטא אלא שניהם החטא והעונש באו לגלות מידת הקדושה בעולם ועוד בחינות נעלמות מאיתנו,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אמנם באמת שכל השגה הזו מסוכנת כי יש ליצה"ר יניקה מהשגה זו כי בשלמא כאשר אדם משיג זאת הרי באותה שעה קרוב הוא להקב"ה ולא יחטא אך כשחוזר מהביטול יוכל יצרו להתגבר עליו ולומר שאין צריך להיזהר מחטא ח"ו וא"צ לדקדק כ"כ כחוט השערה בכל ס"ק בשו"ע חלילה וחס, וזהו הישוב לשאלה ה' ששאלנו כי זהו הביאו במש"כ שכשחוזר מהביטול מתגברים היסורים יותר, והיינו כי יצה"ר יונק מהשגה זו גופא ועלול להיכשל וע"ז בא רביז"ל ומבאר את ענין הרשימו שנשאר,</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ובאמת יתכן הדבר שזו השגה מסוכנת, אבל רביז"ל סבר כי עת לחננה, והרי לא רק במאמר זה רומז הדבר אלא יש מאמרים שהדבר בא בפירוש וכידוע והיו צדיקים שהתרעמו על זה איך רביז"ל גילה מסתורין של מלך וסמך על אנשיו לגלות להם זאת </w:t>
      </w:r>
      <w:r w:rsidRPr="00DE1B0B">
        <w:rPr>
          <w:rFonts w:ascii="Times New Roman" w:hAnsi="Times New Roman"/>
          <w:sz w:val="25"/>
          <w:szCs w:val="25"/>
          <w:rtl/>
        </w:rPr>
        <w:t>[</w:t>
      </w:r>
      <w:r w:rsidRPr="00DE1B0B">
        <w:rPr>
          <w:rFonts w:ascii="Times New Roman" w:hAnsi="Times New Roman"/>
          <w:sz w:val="25"/>
          <w:szCs w:val="25"/>
          <w:rtl/>
          <w:lang w:bidi="he-IL"/>
        </w:rPr>
        <w:t>והבאנו קצת מזה בשיעור הראשון] אבל רביז"ל סבר שיצא הפסדו בשכרו ובלבד שיהיה האדם מבקש באמת ובתמים אז מובטח שלא יכשל מידיעת דברי סוד אלו</w:t>
      </w:r>
      <w:r w:rsidR="004F319D" w:rsidRPr="00DE1B0B">
        <w:rPr>
          <w:rFonts w:ascii="Times New Roman" w:hAnsi="Times New Roman"/>
          <w:sz w:val="25"/>
          <w:szCs w:val="25"/>
          <w:rtl/>
          <w:lang w:bidi="he-I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והרי בפירוש כתב רביז"ל בתורה ל</w:t>
      </w:r>
      <w:r w:rsidRPr="00DE1B0B">
        <w:rPr>
          <w:rFonts w:ascii="Times New Roman" w:hAnsi="Times New Roman"/>
          <w:sz w:val="25"/>
          <w:szCs w:val="25"/>
          <w:rtl/>
        </w:rPr>
        <w:t>"</w:t>
      </w:r>
      <w:r w:rsidRPr="00DE1B0B">
        <w:rPr>
          <w:rFonts w:ascii="Times New Roman" w:hAnsi="Times New Roman"/>
          <w:sz w:val="25"/>
          <w:szCs w:val="25"/>
          <w:rtl/>
          <w:lang w:bidi="he-IL"/>
        </w:rPr>
        <w:t>א דברים אלה, שכמו הארבעה שנכנסו לפרדס ורק ר' עקיבא יצא בשלום אבל אחר קיצץ בנטיעות מכח השגתו במדמה, כן הוא בכל אלו ששומעים דברי הצדיק שיש ששומעים ובאים לקיצוץ בנטיעות אבל צדיקים ילכו בם ופושעים יכשלו בם וכבר אמרו בגמ' שאחר טינא היתה בליבו וע"כ נכשל וכמו כן מי שטינא בליבו יכול ג"כ שימצא בדברי הצדיק מקום לטעות עכ"ד רביז"ל שם,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וע"כ כל מי שנכנס לדעת השגה זו של הביטול אל האחדות עליו להיזהר בזה ויתכן לרמז זה בדברי בועז לרות ויאמר בועז אל רות אל תלכי ללקוט בשדה אחר וגם לא תעבורי מזה וביאר רביז"ל שבועז אומר לרות להסתכל על התכלית בחינת אחד אמנם כפל הלשון בפסוק צ"ב שהרי אם לא תלך לשדה אחר לא תעבורי מזה ויתכן שרמז לה בזה להיזהר משדה אחר  זה הטעות שטעה אחר כשנכנס לפרדס וקיצץ בנטיעות </w:t>
      </w:r>
      <w:r w:rsidRPr="00DE1B0B">
        <w:rPr>
          <w:rFonts w:ascii="Times New Roman" w:hAnsi="Times New Roman"/>
          <w:sz w:val="25"/>
          <w:szCs w:val="25"/>
          <w:rtl/>
        </w:rPr>
        <w:t>[</w:t>
      </w:r>
      <w:r w:rsidRPr="00DE1B0B">
        <w:rPr>
          <w:rFonts w:ascii="Times New Roman" w:hAnsi="Times New Roman"/>
          <w:sz w:val="25"/>
          <w:szCs w:val="25"/>
          <w:rtl/>
          <w:lang w:bidi="he-IL"/>
        </w:rPr>
        <w:t xml:space="preserve">וכמבואר בספרים שטעה מרוב השגת האחדות וסבר שמי שהשיג זאת אינו צריך להתנהג בהנהגת המצוות של עוה"ז – עי' ס' הזכרונות לר"צ הכהן דף לב.] אבל מצד שני הזהיר את רות וגם לא תעבורי מזה שלא תמנע מלהיכנס לפרדס מפחד המכשול כי השדה הוא שדהו של בועז והרי זה תפקידו של בעל השדה כמבואר בסעיף ב' להיות עיניו צופיות בשדה צופים להביאם אל התכלית וגם לדאוג עליהם שלא יכשלו </w:t>
      </w:r>
      <w:r w:rsidRPr="00DE1B0B">
        <w:rPr>
          <w:rFonts w:ascii="Times New Roman" w:hAnsi="Times New Roman"/>
          <w:sz w:val="25"/>
          <w:szCs w:val="25"/>
          <w:rtl/>
        </w:rPr>
        <w:t>[</w:t>
      </w:r>
      <w:r w:rsidRPr="00DE1B0B">
        <w:rPr>
          <w:rFonts w:ascii="Times New Roman" w:hAnsi="Times New Roman"/>
          <w:sz w:val="25"/>
          <w:szCs w:val="25"/>
          <w:rtl/>
          <w:lang w:bidi="he-IL"/>
        </w:rPr>
        <w:t xml:space="preserve">ורות בעצמה צריכה להיכנס אל השדה של </w:t>
      </w:r>
      <w:r w:rsidRPr="00DE1B0B">
        <w:rPr>
          <w:rFonts w:ascii="Times New Roman" w:hAnsi="Times New Roman"/>
          <w:sz w:val="25"/>
          <w:szCs w:val="25"/>
          <w:rtl/>
          <w:lang w:bidi="he-IL"/>
        </w:rPr>
        <w:lastRenderedPageBreak/>
        <w:t>האחדות כי היא בת בנו של בלק ובה צריך להתקיים מתוך שלא לשמה בא לשמה ולהבין את הלשמה וכבוד שמים שבתוך השלא לשמה]</w:t>
      </w:r>
    </w:p>
    <w:p w:rsidR="00C74667" w:rsidRDefault="00C74667" w:rsidP="00C74667">
      <w:pPr>
        <w:spacing w:before="120" w:after="0" w:line="280" w:lineRule="exact"/>
        <w:rPr>
          <w:rFonts w:ascii="Times New Roman" w:hAnsi="Times New Roman"/>
          <w:sz w:val="25"/>
          <w:szCs w:val="25"/>
          <w:rtl/>
          <w:lang w:bidi="he-IL"/>
        </w:rPr>
        <w:sectPr w:rsidR="00C74667" w:rsidSect="00C74667">
          <w:type w:val="continuous"/>
          <w:pgSz w:w="11907" w:h="8392" w:orient="landscape" w:code="11"/>
          <w:pgMar w:top="567" w:right="567" w:bottom="567" w:left="567" w:header="284" w:footer="284" w:gutter="0"/>
          <w:pgNumType w:fmt="hebrew1" w:start="1"/>
          <w:cols w:num="2" w:space="567"/>
          <w:bidi/>
          <w:rtlGutter/>
          <w:docGrid w:linePitch="360"/>
        </w:sectPr>
      </w:pPr>
    </w:p>
    <w:p w:rsidR="00DB6530" w:rsidRPr="00DE1B0B" w:rsidRDefault="00DB6530" w:rsidP="00C74667">
      <w:pPr>
        <w:spacing w:before="120" w:after="0" w:line="280" w:lineRule="exact"/>
        <w:rPr>
          <w:rFonts w:ascii="Times New Roman" w:hAnsi="Times New Roman"/>
          <w:sz w:val="25"/>
          <w:szCs w:val="25"/>
        </w:rPr>
      </w:pPr>
      <w:r w:rsidRPr="00DE1B0B">
        <w:rPr>
          <w:rFonts w:ascii="Times New Roman" w:hAnsi="Times New Roman"/>
          <w:sz w:val="25"/>
          <w:szCs w:val="25"/>
          <w:rtl/>
          <w:lang w:bidi="he-IL"/>
        </w:rPr>
        <w:t xml:space="preserve">וזה ענין הכתרים של נעשה ונשמע, כי ישראל עם קדוש אמרו נעשה ונשמע שקיבלו עליהם בזה עול מלכות שמים לשמוע בקול ה' ולא לסור מס"ק בשו"ע וזה הנעשה לפני הנשמע דהיינו לפני שנשמע ונשיג את ההשגה של ד' אחד ובשכר זאת קיבלו הכתרים שהכתרים הם עצמם ההשגה של אורייתא דעתיקא דעתידא לאתגליא וכידוע שעתיקא הוא הכתר אבל אין הקב"ה </w:t>
      </w:r>
      <w:r w:rsidRPr="00DE1B0B">
        <w:rPr>
          <w:rFonts w:ascii="Times New Roman" w:hAnsi="Times New Roman"/>
          <w:sz w:val="25"/>
          <w:szCs w:val="25"/>
          <w:rtl/>
          <w:lang w:bidi="he-IL"/>
        </w:rPr>
        <w:t>נותן כתרים כי אם למי שאומר נעשה ונשמע דהיינו שאין הקב"ה נותן לטעום מהשגת האחדות כי אם למי ששומר מלסור כהוא זה מן התורה ורק מי שאפשר לסמוך עליו שלא תביאנו ההשגה למכשול, ועיקר העיקרים הוא דמה שאין הקב"ה מדקדק ולא הביט און זהו רק למי שלא נכשל מכח זה אבל מי שנכשל מכח זה אין נוהגים עמו בהנהגה זו כי אין לו את הכלי להשגה הזו</w:t>
      </w:r>
      <w:r w:rsidR="004F319D" w:rsidRPr="00DE1B0B">
        <w:rPr>
          <w:rFonts w:ascii="Times New Roman" w:hAnsi="Times New Roman"/>
          <w:sz w:val="25"/>
          <w:szCs w:val="25"/>
          <w:rtl/>
          <w:lang w:bidi="he-IL"/>
        </w:rPr>
        <w:t>.</w:t>
      </w:r>
    </w:p>
    <w:p w:rsidR="00C74667" w:rsidRDefault="00C74667" w:rsidP="00DB6530">
      <w:pPr>
        <w:spacing w:after="0" w:line="280" w:lineRule="exact"/>
        <w:rPr>
          <w:rFonts w:ascii="Times New Roman" w:hAnsi="Times New Roman"/>
          <w:sz w:val="25"/>
          <w:szCs w:val="25"/>
          <w:rtl/>
          <w:lang w:bidi="he-IL"/>
        </w:rPr>
        <w:sectPr w:rsidR="00C74667" w:rsidSect="00C74667">
          <w:type w:val="continuous"/>
          <w:pgSz w:w="11907" w:h="8392" w:orient="landscape" w:code="11"/>
          <w:pgMar w:top="567" w:right="567" w:bottom="567" w:left="567" w:header="284" w:footer="284" w:gutter="0"/>
          <w:pgNumType w:fmt="hebrew1" w:start="1"/>
          <w:cols w:num="2" w:space="567"/>
          <w:bidi/>
          <w:rtlGutter/>
          <w:docGrid w:linePitch="360"/>
        </w:sectPr>
      </w:pP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ונבאר יותר דהנה צ"ב טובא בפסוק הנאמר בפרשת כי תשא </w:t>
      </w:r>
      <w:r w:rsidRPr="00CC47E5">
        <w:rPr>
          <w:rFonts w:ascii="Times New Roman" w:hAnsi="Times New Roman"/>
          <w:sz w:val="25"/>
          <w:szCs w:val="19"/>
          <w:rtl/>
          <w:lang w:bidi="he-IL"/>
        </w:rPr>
        <w:t>(שמות לג)</w:t>
      </w:r>
      <w:r w:rsidRPr="00DE1B0B">
        <w:rPr>
          <w:rFonts w:ascii="Times New Roman" w:hAnsi="Times New Roman"/>
          <w:sz w:val="25"/>
          <w:szCs w:val="25"/>
          <w:rtl/>
          <w:lang w:bidi="he-IL"/>
        </w:rPr>
        <w:t xml:space="preserve"> אחרי חטא העגל שאמר הקב"ה למשה לאמור להם שלא יעלה בקרבם אלא ישלח מלאך ושם נאמר וישמע העם את הדבר הרע הזה ויתאבלו ולא שתו איש עדיו עליו ואז אמר להם הקב"ה אתם עם קשה עורף וגו' ועתה הורד עדיך מעליך ואז נאמר ויתנצלו בנ"י את עדים מהר חורב, וצ"ב הרי כבר הורידו העדיים ולמה אמר להם הקב"ה הורד עדיך מעליך ויתנצלו  בנ"י את עדים ועוד למה כעס הקב"ה עליהם על שהתאבלו ולא שתו איש עדיו עליו הרי זה מראה על טוב ליבם שכאב להם שהקב"ה לא יעלה בקרבם וביותר צ"ב שהרי הכתרים הללו לא היו מזהב ומכסף אלא של הוד ואור וכמ"ש רש"י </w:t>
      </w:r>
      <w:r w:rsidRPr="00CC47E5">
        <w:rPr>
          <w:rFonts w:ascii="Times New Roman" w:hAnsi="Times New Roman"/>
          <w:sz w:val="25"/>
          <w:szCs w:val="19"/>
          <w:rtl/>
          <w:lang w:bidi="he-IL"/>
        </w:rPr>
        <w:t>(שבת פח.)</w:t>
      </w:r>
      <w:r w:rsidRPr="00DE1B0B">
        <w:rPr>
          <w:rFonts w:ascii="Times New Roman" w:hAnsi="Times New Roman"/>
          <w:sz w:val="25"/>
          <w:szCs w:val="25"/>
          <w:rtl/>
          <w:lang w:bidi="he-IL"/>
        </w:rPr>
        <w:t xml:space="preserve"> שע"כ כשנטלם </w:t>
      </w:r>
      <w:r w:rsidRPr="00DE1B0B">
        <w:rPr>
          <w:rFonts w:ascii="Times New Roman" w:hAnsi="Times New Roman"/>
          <w:sz w:val="25"/>
          <w:szCs w:val="25"/>
          <w:rtl/>
          <w:lang w:bidi="he-IL"/>
        </w:rPr>
        <w:t>משה קרן עור פניו וא"כ שהכתרים היו אור רוחני מה שייך לומר להם שהם יורידום או לא שתו עדים עליהם וכי שייך להסיר אור רוחני בידיים ובגמ' שם אמרו שמאלכים פירקום מהם אבל פשוטו של מקרא צ"ב</w:t>
      </w:r>
      <w:r w:rsidRPr="00DE1B0B">
        <w:rPr>
          <w:rFonts w:ascii="Times New Roman" w:hAnsi="Times New Roman"/>
          <w:sz w:val="25"/>
          <w:szCs w:val="25"/>
          <w:rtl/>
        </w:rPr>
        <w:t>.</w:t>
      </w:r>
    </w:p>
    <w:p w:rsidR="00DB6530" w:rsidRPr="00DE1B0B" w:rsidRDefault="00DB6530" w:rsidP="00C74667">
      <w:pPr>
        <w:spacing w:before="120" w:after="120" w:line="290" w:lineRule="exact"/>
        <w:rPr>
          <w:rFonts w:ascii="Times New Roman" w:hAnsi="Times New Roman"/>
          <w:sz w:val="25"/>
          <w:szCs w:val="25"/>
          <w:rtl/>
        </w:rPr>
      </w:pPr>
      <w:r w:rsidRPr="00DE1B0B">
        <w:rPr>
          <w:rFonts w:ascii="Times New Roman" w:hAnsi="Times New Roman"/>
          <w:sz w:val="25"/>
          <w:szCs w:val="25"/>
          <w:rtl/>
          <w:lang w:bidi="he-IL"/>
        </w:rPr>
        <w:t>ונראה שביאור הדבר הוא שהכתרים היו האור של שמחת עולם כמ"ש בגמ' שפסוק זה רומז על הכתרים וכמבואר בפנים, וע"כ כתרים אלו מלמדים לאדם להבין שלא הביט און ביעקב וד' אלוקיו עמו והם כששמעו שאמר להם משה בשם ה' כי לא אעלה בקרבך ויתאבלו ונכנסו לעצבות ויאוש וחשבו שאבדה תקוותם ולא יזכו שוב לאותה מדרגה, ועצבות ואבילות זו היא בעצמה הורדת הכתרים של  אור שמחת עולם כי הם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היפך האבלות</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tl/>
          <w:lang w:bidi="he-IL"/>
        </w:rPr>
        <w:lastRenderedPageBreak/>
        <w:t xml:space="preserve">וע"ז התרעם הקב"ה עליהם למה פירקו העדיים ולא די שחטאו בעגל עוד חטאו עוד באבילות זו וע"כ נענשו שיורידו עדיים לעולם ולא יזכו למדרגה זו עד שהקב"ה עתיד להחזירם לנו וזהו מה שנתבאר שכתרים אלו הם השמחה של בחינת לא הביט און </w:t>
      </w:r>
      <w:r w:rsidR="00C74667">
        <w:rPr>
          <w:rStyle w:val="a5"/>
          <w:rFonts w:ascii="Times New Roman" w:hAnsi="Times New Roman"/>
          <w:sz w:val="25"/>
          <w:szCs w:val="25"/>
          <w:rtl/>
          <w:lang w:bidi="he-IL"/>
        </w:rPr>
        <w:footnoteReference w:id="10"/>
      </w:r>
      <w:r w:rsidRPr="00DE1B0B">
        <w:rPr>
          <w:rFonts w:ascii="Times New Roman" w:hAnsi="Times New Roman"/>
          <w:sz w:val="25"/>
          <w:szCs w:val="25"/>
          <w:rtl/>
          <w:lang w:bidi="he-IL"/>
        </w:rPr>
        <w:t>וד' אלוקיו עמו אבל כמו שנתבאר שזה ניתן רק למי שזועק נעשה ונשמע ומקבל עומ"ש ולא יכשל ע"י השגה זו,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ואמרו בגמ' </w:t>
      </w:r>
      <w:r w:rsidRPr="00CC47E5">
        <w:rPr>
          <w:rFonts w:ascii="Times New Roman" w:hAnsi="Times New Roman"/>
          <w:sz w:val="25"/>
          <w:szCs w:val="19"/>
          <w:rtl/>
          <w:lang w:bidi="he-IL"/>
        </w:rPr>
        <w:t>(שבת פח.)</w:t>
      </w:r>
      <w:r w:rsidRPr="00DE1B0B">
        <w:rPr>
          <w:rFonts w:ascii="Times New Roman" w:hAnsi="Times New Roman"/>
          <w:sz w:val="25"/>
          <w:szCs w:val="25"/>
          <w:rtl/>
          <w:lang w:bidi="he-IL"/>
        </w:rPr>
        <w:t xml:space="preserve"> שמשה נטלם לכתרים ונראה שזהו כוחו של בעל השדה בשדה צופים כי הוא נטל הכתרים וע"כ גם בכוחו להחזירם לישראל ולהביאם אל התכלית הזו,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ובאמת מבואר בכתבים שבכל שבת מחזיר משה רבינו הכתרים לישראל </w:t>
      </w:r>
      <w:r w:rsidRPr="00CC47E5">
        <w:rPr>
          <w:rFonts w:ascii="Times New Roman" w:hAnsi="Times New Roman"/>
          <w:sz w:val="25"/>
          <w:szCs w:val="19"/>
          <w:rtl/>
          <w:lang w:bidi="he-IL"/>
        </w:rPr>
        <w:t>(עי' בכוונות על ישמח משה במתנת חלקו)</w:t>
      </w:r>
      <w:r w:rsidRPr="00DE1B0B">
        <w:rPr>
          <w:rFonts w:ascii="Times New Roman" w:hAnsi="Times New Roman"/>
          <w:sz w:val="25"/>
          <w:szCs w:val="25"/>
          <w:rtl/>
          <w:lang w:bidi="he-IL"/>
        </w:rPr>
        <w:t xml:space="preserve"> והיינו כי שבת מעין עוה"ב וכמ"ש בזוה"ק שרזא דשבת ברזא דאחד,</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וזה כוחו של משה לשלב יחד וללמד לישראל לשלב יחד את החיזוק וההתעוררות לדעת שד' אלוקיו עמו ותרועת מלך בו ולא הביט און ביעקב ואינו מדקדק אחריהם ויחד עם זאת לדעת את דברי הברית וכל צ"ח הקללות של מי שעובר ח"ו ולהשכיל שאין הדברים סותרים ואכן מבואר בתורה ח' בח"ב שתוכחת משה רבינו על העגל היתה בבחינת </w:t>
      </w:r>
      <w:r w:rsidRPr="00DE1B0B">
        <w:rPr>
          <w:rFonts w:ascii="Times New Roman" w:hAnsi="Times New Roman"/>
          <w:sz w:val="25"/>
          <w:szCs w:val="25"/>
          <w:rtl/>
          <w:lang w:bidi="he-IL"/>
        </w:rPr>
        <w:t>נרדי נתן ריחו והוסיף להם ריח טוב עיי"ש</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ומדברי חז"ל </w:t>
      </w:r>
      <w:r w:rsidRPr="00CC47E5">
        <w:rPr>
          <w:rFonts w:ascii="Times New Roman" w:hAnsi="Times New Roman"/>
          <w:sz w:val="25"/>
          <w:szCs w:val="19"/>
          <w:rtl/>
          <w:lang w:bidi="he-IL"/>
        </w:rPr>
        <w:t>(שבת נ"ח )</w:t>
      </w:r>
      <w:r w:rsidRPr="00DE1B0B">
        <w:rPr>
          <w:rFonts w:ascii="Times New Roman" w:hAnsi="Times New Roman"/>
          <w:sz w:val="25"/>
          <w:szCs w:val="25"/>
          <w:rtl/>
          <w:lang w:bidi="he-IL"/>
        </w:rPr>
        <w:t xml:space="preserve"> מבואר שהחטא עצמו הוסיף בכם ריח טוב וזה כנראה ע"י תוכחת משה.</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וזה מ"ש במדרש </w:t>
      </w:r>
      <w:r w:rsidRPr="00CC47E5">
        <w:rPr>
          <w:rFonts w:ascii="Times New Roman" w:hAnsi="Times New Roman"/>
          <w:sz w:val="25"/>
          <w:szCs w:val="19"/>
          <w:rtl/>
          <w:lang w:bidi="he-IL"/>
        </w:rPr>
        <w:t>(דב"ר פ"א ב)</w:t>
      </w:r>
      <w:r w:rsidRPr="00DE1B0B">
        <w:rPr>
          <w:rFonts w:ascii="Times New Roman" w:hAnsi="Times New Roman"/>
          <w:sz w:val="25"/>
          <w:szCs w:val="25"/>
          <w:rtl/>
        </w:rPr>
        <w:t xml:space="preserve"> </w:t>
      </w:r>
      <w:r w:rsidRPr="00DE1B0B">
        <w:rPr>
          <w:rFonts w:ascii="Times New Roman" w:hAnsi="Times New Roman"/>
          <w:sz w:val="25"/>
          <w:szCs w:val="25"/>
          <w:rtl/>
          <w:lang w:bidi="he-IL"/>
        </w:rPr>
        <w:t>על תוכחת משה סמוך למיתתו ודרשו על זה את הפסוק</w:t>
      </w:r>
      <w:r w:rsidRPr="00CC47E5">
        <w:rPr>
          <w:rFonts w:ascii="Times New Roman" w:hAnsi="Times New Roman"/>
          <w:sz w:val="25"/>
          <w:szCs w:val="19"/>
          <w:rtl/>
          <w:lang w:bidi="he-IL"/>
        </w:rPr>
        <w:t>(משלי כ"ח כ"ג)</w:t>
      </w:r>
      <w:r w:rsidRPr="00DE1B0B">
        <w:rPr>
          <w:rFonts w:ascii="Times New Roman" w:hAnsi="Times New Roman"/>
          <w:sz w:val="25"/>
          <w:szCs w:val="25"/>
          <w:rtl/>
          <w:lang w:bidi="he-IL"/>
        </w:rPr>
        <w:t xml:space="preserve"> מוכיח אדם אחרי חן ימצא ממחליק לשון, מוכיח זה משה שהוכיח לישראל</w:t>
      </w:r>
      <w:r w:rsidRPr="00DE1B0B">
        <w:rPr>
          <w:rFonts w:ascii="Times New Roman" w:hAnsi="Times New Roman"/>
          <w:sz w:val="25"/>
          <w:szCs w:val="25"/>
          <w:rtl/>
        </w:rPr>
        <w:t>,</w:t>
      </w:r>
      <w:r w:rsidRPr="00DE1B0B">
        <w:rPr>
          <w:rFonts w:ascii="Times New Roman" w:hAnsi="Times New Roman"/>
          <w:sz w:val="25"/>
          <w:szCs w:val="25"/>
          <w:rtl/>
          <w:lang w:bidi="he-IL"/>
        </w:rPr>
        <w:t xml:space="preserve"> חן ימצא </w:t>
      </w:r>
      <w:r w:rsidRPr="00CC47E5">
        <w:rPr>
          <w:rFonts w:ascii="Times New Roman" w:hAnsi="Times New Roman"/>
          <w:sz w:val="25"/>
          <w:szCs w:val="19"/>
          <w:rtl/>
          <w:lang w:bidi="he-IL"/>
        </w:rPr>
        <w:t>(יותר)</w:t>
      </w:r>
      <w:r w:rsidRPr="00DE1B0B">
        <w:rPr>
          <w:rFonts w:ascii="Times New Roman" w:hAnsi="Times New Roman"/>
          <w:sz w:val="25"/>
          <w:szCs w:val="25"/>
          <w:rtl/>
          <w:lang w:bidi="he-IL"/>
        </w:rPr>
        <w:t xml:space="preserve"> ממחליק לשון זה בלעם שהחליק </w:t>
      </w:r>
      <w:r w:rsidRPr="00CC47E5">
        <w:rPr>
          <w:rFonts w:ascii="Times New Roman" w:hAnsi="Times New Roman"/>
          <w:sz w:val="25"/>
          <w:szCs w:val="19"/>
          <w:rtl/>
          <w:lang w:bidi="he-IL"/>
        </w:rPr>
        <w:t>(בשפת חלקות)</w:t>
      </w:r>
      <w:r w:rsidRPr="00DE1B0B">
        <w:rPr>
          <w:rFonts w:ascii="Times New Roman" w:hAnsi="Times New Roman"/>
          <w:sz w:val="25"/>
          <w:szCs w:val="25"/>
          <w:rtl/>
          <w:lang w:bidi="he-IL"/>
        </w:rPr>
        <w:t xml:space="preserve"> בנבואותיו וגבה ליבם ונפלו בשיטים</w:t>
      </w:r>
      <w:r w:rsidRPr="00DE1B0B">
        <w:rPr>
          <w:rFonts w:ascii="Times New Roman" w:hAnsi="Times New Roman"/>
          <w:sz w:val="25"/>
          <w:szCs w:val="25"/>
          <w:rtl/>
        </w:rPr>
        <w:t xml:space="preserve"> </w:t>
      </w:r>
      <w:r w:rsidRPr="00DE1B0B">
        <w:rPr>
          <w:rFonts w:ascii="Times New Roman" w:hAnsi="Times New Roman"/>
          <w:sz w:val="25"/>
          <w:szCs w:val="25"/>
          <w:rtl/>
          <w:lang w:bidi="he-IL"/>
        </w:rPr>
        <w:t>ע"כ. וצ"ב מה בכלל ההוא אמינא להשוות משה לבלעם ומה חטא בלעם בנבואותיו ומה שייך שמנבואותיו גבה ליבם ונפלו בשיטים.</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ונראה הביאור כי בלעם גילה בנבואותיו את רוב אהבת השם לעמו ואמר להם שלא הביט און ביעקב ומזה באו לחטא, ודוקא חטא השיטים שהיה בתאווה כי תאווה היא פסולת מידת אהבה בקדושה וכאשר מתגלה מידת אהבה בלי גבול ובלי כלי אז היא מתפשטת יותר מידי ומביא תאוה ואצל בלעם לא היה כלי לנבואותיו, וע"כ באמת נענשו ישראל בשיטים אף שהרי ד' </w:t>
      </w:r>
      <w:r w:rsidRPr="00DE1B0B">
        <w:rPr>
          <w:rFonts w:ascii="Times New Roman" w:hAnsi="Times New Roman"/>
          <w:sz w:val="25"/>
          <w:szCs w:val="25"/>
          <w:rtl/>
          <w:lang w:bidi="he-IL"/>
        </w:rPr>
        <w:lastRenderedPageBreak/>
        <w:t>אלוקיו עמו ולא הביט און ביעקב – כי הנהגה זו נכונה רק אצל מי שיש לו כלי של שמירת נעשה ונשמע, אבל משה ידע לשלב שניהם ובתורתו כלל קללות ונחמות</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ובזה יבואר דברי הגמרא </w:t>
      </w:r>
      <w:r w:rsidRPr="00CC47E5">
        <w:rPr>
          <w:rFonts w:ascii="Times New Roman" w:hAnsi="Times New Roman"/>
          <w:sz w:val="25"/>
          <w:szCs w:val="19"/>
          <w:rtl/>
          <w:lang w:bidi="he-IL"/>
        </w:rPr>
        <w:t>(ב"ב י"ד:)</w:t>
      </w:r>
      <w:r w:rsidRPr="00DE1B0B">
        <w:rPr>
          <w:rFonts w:ascii="Times New Roman" w:hAnsi="Times New Roman"/>
          <w:sz w:val="25"/>
          <w:szCs w:val="25"/>
          <w:rtl/>
        </w:rPr>
        <w:t xml:space="preserve"> </w:t>
      </w:r>
      <w:r w:rsidRPr="00DE1B0B">
        <w:rPr>
          <w:rFonts w:ascii="Times New Roman" w:hAnsi="Times New Roman"/>
          <w:sz w:val="25"/>
          <w:szCs w:val="25"/>
          <w:rtl/>
          <w:lang w:bidi="he-IL"/>
        </w:rPr>
        <w:t>שאמרו</w:t>
      </w:r>
      <w:r w:rsidRPr="00DE1B0B">
        <w:rPr>
          <w:rFonts w:ascii="Times New Roman" w:hAnsi="Times New Roman"/>
          <w:sz w:val="25"/>
          <w:szCs w:val="25"/>
          <w:rtl/>
        </w:rPr>
        <w:t>,</w:t>
      </w:r>
      <w:r w:rsidRPr="00DE1B0B">
        <w:rPr>
          <w:rFonts w:ascii="Times New Roman" w:hAnsi="Times New Roman"/>
          <w:sz w:val="25"/>
          <w:szCs w:val="25"/>
          <w:rtl/>
          <w:lang w:bidi="he-IL"/>
        </w:rPr>
        <w:t xml:space="preserve"> משה </w:t>
      </w:r>
      <w:r w:rsidRPr="00CC47E5">
        <w:rPr>
          <w:rFonts w:ascii="Times New Roman" w:hAnsi="Times New Roman"/>
          <w:sz w:val="25"/>
          <w:szCs w:val="19"/>
          <w:rtl/>
          <w:lang w:bidi="he-IL"/>
        </w:rPr>
        <w:t>(רבנו)</w:t>
      </w:r>
      <w:r w:rsidRPr="00DE1B0B">
        <w:rPr>
          <w:rFonts w:ascii="Times New Roman" w:hAnsi="Times New Roman"/>
          <w:sz w:val="25"/>
          <w:szCs w:val="25"/>
          <w:rtl/>
          <w:lang w:bidi="he-IL"/>
        </w:rPr>
        <w:t xml:space="preserve"> כתב ספרו ופרשת בלעם</w:t>
      </w:r>
      <w:r w:rsidRPr="00DE1B0B">
        <w:rPr>
          <w:rFonts w:ascii="Times New Roman" w:hAnsi="Times New Roman"/>
          <w:sz w:val="25"/>
          <w:szCs w:val="25"/>
          <w:rtl/>
        </w:rPr>
        <w:t>,</w:t>
      </w:r>
      <w:r w:rsidRPr="00DE1B0B">
        <w:rPr>
          <w:rFonts w:ascii="Times New Roman" w:hAnsi="Times New Roman"/>
          <w:sz w:val="25"/>
          <w:szCs w:val="25"/>
          <w:rtl/>
          <w:lang w:bidi="he-IL"/>
        </w:rPr>
        <w:t xml:space="preserve"> וכבר עמדו בזה כל חכמי לב מה נשתנה פרשת בלעם מכל התורה ולמה צריך לפרט אותה בנפרד ולמה יגרע דברי בלעם לבלק מדברי אבימלך ליצחק שהקב"ה עשה מהכל תורה וציוהו לכתוב, אבל הביאור הוא לפי מה שנתבאר כי גילויי פרשת בלעם הם לכאורה היפך כל תורת משה כי הם מגלים רוב האהבה שאין שכינתו זזה מתוכם גם אם יחטאו, וא"כ זה היפך תורת משה וע"ז אמרו חז"ל שמ"ר כתב שניהם כי הוא ידע לכלולם יחד אור בכלי, חיזוק והתעוררות במידה הנכונה.</w:t>
      </w:r>
    </w:p>
    <w:p w:rsidR="004F319D" w:rsidRPr="00DE1B0B" w:rsidRDefault="00DB6530" w:rsidP="004F319D">
      <w:pPr>
        <w:spacing w:after="0" w:line="280" w:lineRule="exact"/>
        <w:rPr>
          <w:rFonts w:ascii="Times New Roman" w:hAnsi="Times New Roman"/>
          <w:sz w:val="25"/>
          <w:szCs w:val="25"/>
          <w:lang w:bidi="he-IL"/>
        </w:rPr>
      </w:pPr>
      <w:r w:rsidRPr="00DE1B0B">
        <w:rPr>
          <w:rFonts w:ascii="Times New Roman" w:hAnsi="Times New Roman"/>
          <w:sz w:val="25"/>
          <w:szCs w:val="25"/>
          <w:rtl/>
          <w:lang w:bidi="he-IL"/>
        </w:rPr>
        <w:t xml:space="preserve">כי הצדיק הוא הקוץ של אות ד דאחד </w:t>
      </w:r>
      <w:r w:rsidRPr="00CC47E5">
        <w:rPr>
          <w:rFonts w:ascii="Times New Roman" w:hAnsi="Times New Roman"/>
          <w:sz w:val="25"/>
          <w:szCs w:val="19"/>
          <w:rtl/>
          <w:lang w:bidi="he-IL"/>
        </w:rPr>
        <w:t>(כמ"ש בתיקו"ז נה: והובא בתורה י סעיף ה)</w:t>
      </w:r>
      <w:r w:rsidRPr="00DE1B0B">
        <w:rPr>
          <w:rFonts w:ascii="Times New Roman" w:hAnsi="Times New Roman"/>
          <w:sz w:val="25"/>
          <w:szCs w:val="25"/>
          <w:rtl/>
        </w:rPr>
        <w:t xml:space="preserve"> </w:t>
      </w:r>
      <w:r w:rsidRPr="00DE1B0B">
        <w:rPr>
          <w:rFonts w:ascii="Times New Roman" w:hAnsi="Times New Roman"/>
          <w:sz w:val="25"/>
          <w:szCs w:val="25"/>
          <w:rtl/>
          <w:lang w:bidi="he-IL"/>
        </w:rPr>
        <w:t>שהוא המבדיל בין אחד לאחר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דהיינו בין שדה בועז </w:t>
      </w:r>
      <w:r w:rsidRPr="00CC47E5">
        <w:rPr>
          <w:rFonts w:ascii="Times New Roman" w:hAnsi="Times New Roman"/>
          <w:sz w:val="25"/>
          <w:szCs w:val="19"/>
          <w:rtl/>
          <w:lang w:bidi="he-IL"/>
        </w:rPr>
        <w:t>(שהוא צדיק יסו"ע (כמ"ש בזוה"ק והובא בתורה י"א)</w:t>
      </w:r>
      <w:r w:rsidRPr="00DE1B0B">
        <w:rPr>
          <w:rFonts w:ascii="Times New Roman" w:hAnsi="Times New Roman"/>
          <w:sz w:val="25"/>
          <w:szCs w:val="25"/>
          <w:rtl/>
          <w:lang w:bidi="he-IL"/>
        </w:rPr>
        <w:t xml:space="preserve"> וכן "בעז" עם הכולל בגימטריא "יסוד" והוא בעל השדה ממש</w:t>
      </w:r>
      <w:r w:rsidRPr="00DE1B0B">
        <w:rPr>
          <w:rFonts w:ascii="Times New Roman" w:hAnsi="Times New Roman"/>
          <w:sz w:val="25"/>
          <w:szCs w:val="25"/>
          <w:rtl/>
        </w:rPr>
        <w:t xml:space="preserve">) </w:t>
      </w:r>
      <w:r w:rsidRPr="00DE1B0B">
        <w:rPr>
          <w:rFonts w:ascii="Times New Roman" w:hAnsi="Times New Roman"/>
          <w:sz w:val="25"/>
          <w:szCs w:val="25"/>
          <w:rtl/>
          <w:lang w:bidi="he-IL"/>
        </w:rPr>
        <w:t>שמתגלה שם בחינת אחד לשדה אחר שטעה וקיצץ בנטיעות דהיינו שקיצץ והפריד הקוץ מהד</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שמו אחר כי "אחר" בגימטריא "קוץ אחד " דהיינו שהפריד הקוץ</w:t>
      </w:r>
      <w:r w:rsidRPr="00DE1B0B">
        <w:rPr>
          <w:rFonts w:ascii="Times New Roman" w:hAnsi="Times New Roman"/>
          <w:sz w:val="25"/>
          <w:szCs w:val="25"/>
          <w:rtl/>
        </w:rPr>
        <w:t>,</w:t>
      </w:r>
      <w:r w:rsidRPr="00DE1B0B">
        <w:rPr>
          <w:rFonts w:ascii="Times New Roman" w:hAnsi="Times New Roman"/>
          <w:sz w:val="25"/>
          <w:szCs w:val="25"/>
          <w:rtl/>
          <w:lang w:bidi="he-IL"/>
        </w:rPr>
        <w:t xml:space="preserve"> להיות בפני עצמה,</w:t>
      </w:r>
      <w:r w:rsidRPr="00DE1B0B">
        <w:rPr>
          <w:rFonts w:ascii="Times New Roman" w:hAnsi="Times New Roman"/>
          <w:sz w:val="25"/>
          <w:szCs w:val="25"/>
          <w:rtl/>
        </w:rPr>
        <w:t xml:space="preserve"> </w:t>
      </w:r>
      <w:r w:rsidRPr="00DE1B0B">
        <w:rPr>
          <w:rFonts w:ascii="Times New Roman" w:hAnsi="Times New Roman"/>
          <w:sz w:val="25"/>
          <w:szCs w:val="25"/>
          <w:rtl/>
          <w:lang w:bidi="he-IL"/>
        </w:rPr>
        <w:t>ועל כן צדיק בגימטריא ר"ד לעשות מה</w:t>
      </w:r>
      <w:r w:rsidRPr="00DE1B0B">
        <w:rPr>
          <w:rFonts w:ascii="Times New Roman" w:hAnsi="Times New Roman"/>
          <w:sz w:val="25"/>
          <w:szCs w:val="25"/>
          <w:rtl/>
        </w:rPr>
        <w:t xml:space="preserve"> - </w:t>
      </w:r>
      <w:r w:rsidRPr="00DE1B0B">
        <w:rPr>
          <w:rFonts w:ascii="Times New Roman" w:hAnsi="Times New Roman"/>
          <w:sz w:val="25"/>
          <w:szCs w:val="25"/>
          <w:rtl/>
          <w:lang w:bidi="he-IL"/>
        </w:rPr>
        <w:t xml:space="preserve">ר/ד,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אבל הצדיק מחבר ומגלה</w:t>
      </w:r>
      <w:r w:rsidRPr="00DE1B0B">
        <w:rPr>
          <w:rFonts w:ascii="Times New Roman" w:hAnsi="Times New Roman"/>
          <w:sz w:val="25"/>
          <w:szCs w:val="25"/>
          <w:rtl/>
        </w:rPr>
        <w:t xml:space="preserve"> </w:t>
      </w:r>
      <w:r w:rsidRPr="00DE1B0B">
        <w:rPr>
          <w:rFonts w:ascii="Times New Roman" w:hAnsi="Times New Roman"/>
          <w:sz w:val="25"/>
          <w:szCs w:val="25"/>
          <w:rtl/>
          <w:lang w:bidi="he-IL"/>
        </w:rPr>
        <w:t>שד</w:t>
      </w:r>
      <w:r w:rsidRPr="00DE1B0B">
        <w:rPr>
          <w:rFonts w:ascii="Times New Roman" w:hAnsi="Times New Roman"/>
          <w:sz w:val="25"/>
          <w:szCs w:val="25"/>
          <w:rtl/>
        </w:rPr>
        <w:t>'</w:t>
      </w:r>
      <w:r w:rsidRPr="00DE1B0B">
        <w:rPr>
          <w:rFonts w:ascii="Times New Roman" w:hAnsi="Times New Roman"/>
          <w:sz w:val="25"/>
          <w:szCs w:val="25"/>
          <w:rtl/>
          <w:lang w:bidi="he-IL"/>
        </w:rPr>
        <w:t xml:space="preserve"> אחד ושומר מהטעות של שדה אחר ועליו אנו סומכים</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ונשוב לבאר דברי רביז"ל בסעיף ד וליישב כל מה ששאלנו למעלה שאלות ו</w:t>
      </w:r>
      <w:r w:rsidRPr="00DE1B0B">
        <w:rPr>
          <w:rFonts w:ascii="Times New Roman" w:hAnsi="Times New Roman"/>
          <w:sz w:val="25"/>
          <w:szCs w:val="25"/>
          <w:rtl/>
        </w:rPr>
        <w:t xml:space="preserve"> - </w:t>
      </w:r>
      <w:r w:rsidRPr="00DE1B0B">
        <w:rPr>
          <w:rFonts w:ascii="Times New Roman" w:hAnsi="Times New Roman"/>
          <w:sz w:val="25"/>
          <w:szCs w:val="25"/>
          <w:rtl/>
          <w:lang w:bidi="he-IL"/>
        </w:rPr>
        <w:t>י"ב כי כעת מיושב הכל בסיעתא דשמיא שבתחילה מבאר רביז"ל שכאשר אדם זוכה להשיג הביטול ולהבין שגם אחרי המכשולות ד</w:t>
      </w:r>
      <w:r w:rsidRPr="00DE1B0B">
        <w:rPr>
          <w:rFonts w:ascii="Times New Roman" w:hAnsi="Times New Roman"/>
          <w:sz w:val="25"/>
          <w:szCs w:val="25"/>
          <w:rtl/>
        </w:rPr>
        <w:t>'</w:t>
      </w:r>
      <w:r w:rsidRPr="00DE1B0B">
        <w:rPr>
          <w:rFonts w:ascii="Times New Roman" w:hAnsi="Times New Roman"/>
          <w:sz w:val="25"/>
          <w:szCs w:val="25"/>
          <w:rtl/>
          <w:lang w:bidi="he-IL"/>
        </w:rPr>
        <w:t xml:space="preserve"> אלוקיו עמו הטוב והמיטיב</w:t>
      </w:r>
      <w:r w:rsidRPr="00DE1B0B">
        <w:rPr>
          <w:rFonts w:ascii="Times New Roman" w:hAnsi="Times New Roman"/>
          <w:sz w:val="25"/>
          <w:szCs w:val="25"/>
          <w:rtl/>
        </w:rPr>
        <w:t>,</w:t>
      </w:r>
      <w:r w:rsidRPr="00DE1B0B">
        <w:rPr>
          <w:rFonts w:ascii="Times New Roman" w:hAnsi="Times New Roman"/>
          <w:sz w:val="25"/>
          <w:szCs w:val="25"/>
          <w:rtl/>
          <w:lang w:bidi="he-IL"/>
        </w:rPr>
        <w:t xml:space="preserve"> מתגברים עליו נגעי הנפש ויסורי יצה"ר וחיזו בהאי עלמא יותר מבתחילה</w:t>
      </w:r>
      <w:r w:rsidRPr="00DE1B0B">
        <w:rPr>
          <w:rFonts w:ascii="Times New Roman" w:hAnsi="Times New Roman"/>
          <w:sz w:val="25"/>
          <w:szCs w:val="25"/>
          <w:rtl/>
        </w:rPr>
        <w:t>,</w:t>
      </w:r>
      <w:r w:rsidRPr="00DE1B0B">
        <w:rPr>
          <w:rFonts w:ascii="Times New Roman" w:hAnsi="Times New Roman"/>
          <w:sz w:val="25"/>
          <w:szCs w:val="25"/>
          <w:rtl/>
          <w:lang w:bidi="he-IL"/>
        </w:rPr>
        <w:t xml:space="preserve"> ועי"ז מתגבר עליו גם כאב הלב על מכשולותיו וריחוקו</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אח"כ מתנחם ומקיל מאתו היסורים ע"י נעשה ונשמע שהוא ע"י ההתחדשות בתורה שזוכה אז, ואין הכוונה לחידושין דאורייתא גרידא אלא לחשק חדש בעבודת ה' כאילו היום נולד וכאילו היום נתגייר ונעשה לעם וע"כ נקרא נעשה ונשמע שהוא קבלת עול מלכות שמים כמבואר</w:t>
      </w:r>
      <w:r w:rsidRPr="00DE1B0B">
        <w:rPr>
          <w:rFonts w:ascii="Times New Roman" w:hAnsi="Times New Roman"/>
          <w:sz w:val="25"/>
          <w:szCs w:val="25"/>
          <w:rtl/>
        </w:rPr>
        <w:t>,</w:t>
      </w:r>
      <w:r w:rsidRPr="00DE1B0B">
        <w:rPr>
          <w:rFonts w:ascii="Times New Roman" w:hAnsi="Times New Roman"/>
          <w:sz w:val="25"/>
          <w:szCs w:val="25"/>
          <w:rtl/>
          <w:lang w:bidi="he-IL"/>
        </w:rPr>
        <w:t xml:space="preserve"> כי דווקא ע"י החיזוק והשמחה שהשיג בעת הביטול  באה ההתעוררות ומתעורר יותר לעבודה"ש, כי במקום שמרוב כאב על החטאים יעזוב דרך ד' ויאמר כמו שאמר אחר </w:t>
      </w:r>
      <w:r w:rsidRPr="00CC47E5">
        <w:rPr>
          <w:rFonts w:ascii="Times New Roman" w:hAnsi="Times New Roman"/>
          <w:sz w:val="25"/>
          <w:szCs w:val="19"/>
          <w:rtl/>
          <w:lang w:bidi="he-IL"/>
        </w:rPr>
        <w:t>(חגיגה טו.)</w:t>
      </w:r>
      <w:r w:rsidRPr="00DE1B0B">
        <w:rPr>
          <w:rFonts w:ascii="Times New Roman" w:hAnsi="Times New Roman"/>
          <w:sz w:val="25"/>
          <w:szCs w:val="25"/>
          <w:rtl/>
          <w:lang w:bidi="he-IL"/>
        </w:rPr>
        <w:t xml:space="preserve"> לפחות אתהני בהאי עולמא אם אין לו חלק לעולם הבא, לא יאמר כן אלא יסמוך על הקב"ה הטוב והמטיב שכבר ימצא אופן ודרך לזכותו ולתקן את כל מכשלותיו כי ד' אלקיו עמו</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רושם 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ועי"ז יתחדש בעבודה"ש יותר מבתחילה.</w:t>
      </w:r>
    </w:p>
    <w:p w:rsidR="00DB6530" w:rsidRPr="00DE1B0B" w:rsidRDefault="00DB6530" w:rsidP="00DB6530">
      <w:pPr>
        <w:spacing w:after="0" w:line="280" w:lineRule="exact"/>
        <w:rPr>
          <w:rFonts w:ascii="Times New Roman" w:hAnsi="Times New Roman"/>
          <w:sz w:val="25"/>
          <w:szCs w:val="25"/>
          <w:rtl/>
        </w:rPr>
      </w:pPr>
      <w:r w:rsidRPr="00DE1B0B">
        <w:rPr>
          <w:rFonts w:ascii="Times New Roman" w:hAnsi="Times New Roman"/>
          <w:sz w:val="25"/>
          <w:szCs w:val="25"/>
          <w:rtl/>
          <w:lang w:bidi="he-IL"/>
        </w:rPr>
        <w:t xml:space="preserve">כי אין חוזק כתחילת החסידות </w:t>
      </w:r>
      <w:r w:rsidRPr="00CC47E5">
        <w:rPr>
          <w:rFonts w:ascii="Times New Roman" w:hAnsi="Times New Roman"/>
          <w:sz w:val="25"/>
          <w:szCs w:val="19"/>
          <w:rtl/>
          <w:lang w:bidi="he-IL"/>
        </w:rPr>
        <w:t>(כמש"כ הרוקח)</w:t>
      </w:r>
      <w:r w:rsidRPr="00DE1B0B">
        <w:rPr>
          <w:rFonts w:ascii="Times New Roman" w:hAnsi="Times New Roman"/>
          <w:sz w:val="25"/>
          <w:szCs w:val="25"/>
          <w:rtl/>
          <w:lang w:bidi="he-IL"/>
        </w:rPr>
        <w:t xml:space="preserve"> ובעלי התשובה שבאים ממרחקים הרי הם באים תמיד בתבערת הלב ובתשוקה גדולה לעבודה"ש, וכאב הלב על הריחוק והגעגועים להקב"ה </w:t>
      </w:r>
      <w:r w:rsidRPr="00DE1B0B">
        <w:rPr>
          <w:rFonts w:ascii="Times New Roman" w:hAnsi="Times New Roman"/>
          <w:sz w:val="25"/>
          <w:szCs w:val="25"/>
          <w:rtl/>
          <w:lang w:bidi="he-IL"/>
        </w:rPr>
        <w:lastRenderedPageBreak/>
        <w:t xml:space="preserve">מולידים אצלם ריצה בעבודה"ש ביתר שאת ויתר עז, </w:t>
      </w:r>
      <w:r w:rsidRPr="00CC47E5">
        <w:rPr>
          <w:rFonts w:ascii="Times New Roman" w:hAnsi="Times New Roman"/>
          <w:sz w:val="25"/>
          <w:szCs w:val="19"/>
          <w:rtl/>
          <w:lang w:bidi="he-IL"/>
        </w:rPr>
        <w:t>(וכמבואר בתו' מט על הפסוק ירוץ כגיבור לרוץ אורח, ובסוף המאמר שם)</w:t>
      </w:r>
      <w:r w:rsidRPr="00DE1B0B">
        <w:rPr>
          <w:rFonts w:ascii="Times New Roman" w:hAnsi="Times New Roman"/>
          <w:sz w:val="25"/>
          <w:szCs w:val="25"/>
          <w:rtl/>
        </w:rPr>
        <w:t xml:space="preserve">, </w:t>
      </w:r>
      <w:r w:rsidRPr="00DE1B0B">
        <w:rPr>
          <w:rFonts w:ascii="Times New Roman" w:hAnsi="Times New Roman"/>
          <w:sz w:val="25"/>
          <w:szCs w:val="25"/>
          <w:rtl/>
          <w:lang w:bidi="he-IL"/>
        </w:rPr>
        <w:t>וזה אחד מהטעמים של הנפילות וירידות כדי לגרום התחדשות בתורה ועבודה, וכשרואה אדם שזוכה לזה מברך הטוב והמטיב על המכשול</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פירוש שהיסורים הביאו לו התחדשות בתורה של נעשה ונשמע ממש וזה מנחמן מהיסורים ומקיל מעליו כאב לב ואף שכבר שב מהביטול ואינו משיג סוף ההשגה של הטוב ומטיב אבל רושם מזה נשאר שהוא השמחה שרואה משהו מטוב הנפילות</w:t>
      </w:r>
      <w:r w:rsidRPr="00DE1B0B">
        <w:rPr>
          <w:rFonts w:ascii="Times New Roman" w:hAnsi="Times New Roman"/>
          <w:sz w:val="25"/>
          <w:szCs w:val="25"/>
          <w:rtl/>
        </w:rPr>
        <w:t>,</w:t>
      </w:r>
      <w:r w:rsidRPr="00DE1B0B">
        <w:rPr>
          <w:rFonts w:ascii="Times New Roman" w:hAnsi="Times New Roman"/>
          <w:sz w:val="25"/>
          <w:szCs w:val="25"/>
          <w:rtl/>
          <w:lang w:bidi="he-IL"/>
        </w:rPr>
        <w:t xml:space="preserve"> וע"ז נאמר אשרי הגבר אשר תיסרנו י-ה ומתורתך תלמדנו כמבואר בפנים.</w:t>
      </w:r>
    </w:p>
    <w:p w:rsidR="00DB6530" w:rsidRPr="00DE1B0B" w:rsidRDefault="00DB6530" w:rsidP="00DB6530">
      <w:pPr>
        <w:spacing w:after="0" w:line="280" w:lineRule="exact"/>
        <w:rPr>
          <w:rFonts w:ascii="Times New Roman" w:hAnsi="Times New Roman"/>
          <w:sz w:val="25"/>
          <w:szCs w:val="25"/>
          <w:rtl/>
        </w:rPr>
      </w:pPr>
      <w:r w:rsidRPr="00DE1B0B">
        <w:rPr>
          <w:rFonts w:ascii="Times New Roman" w:hAnsi="Times New Roman"/>
          <w:sz w:val="25"/>
          <w:szCs w:val="25"/>
          <w:rtl/>
          <w:lang w:bidi="he-IL"/>
        </w:rPr>
        <w:t>נמצא שהזוכה אל השגת הביטול להבין שלא הביט און ביעקב, גם כשחוזר אל החיים הרגילים ורוצה יצה"ר לשוב אליו ועליו בכל זאת הרושם של השמחה של הביטול מביאו להתעורר מחדש בעבודה"ש, כי עיקר ההתגברות יצה"ר מכח היאוש והוא אינו מתייאש שהרי השיג שד' אלקיו עמו</w:t>
      </w:r>
      <w:r w:rsidRPr="00DE1B0B">
        <w:rPr>
          <w:rFonts w:ascii="Times New Roman" w:hAnsi="Times New Roman"/>
          <w:sz w:val="25"/>
          <w:szCs w:val="25"/>
          <w:rtl/>
        </w:rPr>
        <w:t>,</w:t>
      </w:r>
      <w:r w:rsidRPr="00DE1B0B">
        <w:rPr>
          <w:rFonts w:ascii="Times New Roman" w:hAnsi="Times New Roman"/>
          <w:sz w:val="25"/>
          <w:szCs w:val="25"/>
          <w:rtl/>
          <w:lang w:bidi="he-IL"/>
        </w:rPr>
        <w:t xml:space="preserve"> ואדרבה שברון לבו על המכשולות מביאים אותו לרוץ אורח המצוות בהתחדשות כמי שבא מחדש וכמי שהתגייר עתה</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לא די שהשגת האחדות לא הכשילתו ולא נתנה לו רפיון מהעבודה לומר שהקב"ה וותרן , אדרבה היא נתנה לו התחדשות בתורה וקבלת נעשה ונשמע כאשר היא מסירה ממנו את היאוש שמביא חטא,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ואז שרואה שהנפילות הביאוהו להתחדשות בעבודה וזה מנחמו </w:t>
      </w:r>
      <w:r w:rsidRPr="00DE1B0B">
        <w:rPr>
          <w:rFonts w:ascii="Times New Roman" w:hAnsi="Times New Roman"/>
          <w:sz w:val="25"/>
          <w:szCs w:val="25"/>
          <w:rtl/>
          <w:lang w:bidi="he-IL"/>
        </w:rPr>
        <w:t>ומקיל מעליו יסורי העוונות כי מבין שהכל היה לטובה ואף שאינו משיג ממש שהטוב והמטיב והכל שוה הטוב והרע מ"מ רושם השגה נשאר כשרואה את ההתחדשות בתורה.</w:t>
      </w:r>
    </w:p>
    <w:p w:rsidR="00DB6530" w:rsidRPr="00DE1B0B" w:rsidRDefault="00DB6530" w:rsidP="004F319D">
      <w:pPr>
        <w:spacing w:after="0" w:line="280" w:lineRule="exact"/>
        <w:rPr>
          <w:rFonts w:ascii="Times New Roman" w:hAnsi="Times New Roman"/>
          <w:sz w:val="25"/>
          <w:szCs w:val="25"/>
          <w:rtl/>
        </w:rPr>
      </w:pPr>
      <w:r w:rsidRPr="00DE1B0B">
        <w:rPr>
          <w:rFonts w:ascii="Times New Roman" w:hAnsi="Times New Roman"/>
          <w:sz w:val="25"/>
          <w:szCs w:val="25"/>
          <w:rtl/>
          <w:lang w:bidi="he-IL"/>
        </w:rPr>
        <w:t xml:space="preserve">ומעתה מיושב כל מה שהערנו בשאלות ו </w:t>
      </w:r>
      <w:r w:rsidRPr="00DE1B0B">
        <w:rPr>
          <w:rFonts w:ascii="Times New Roman" w:hAnsi="Times New Roman"/>
          <w:sz w:val="25"/>
          <w:szCs w:val="25"/>
          <w:rtl/>
        </w:rPr>
        <w:t>–</w:t>
      </w:r>
      <w:r w:rsidRPr="00DE1B0B">
        <w:rPr>
          <w:rFonts w:ascii="Times New Roman" w:hAnsi="Times New Roman"/>
          <w:sz w:val="25"/>
          <w:szCs w:val="25"/>
          <w:rtl/>
          <w:lang w:bidi="he-IL"/>
        </w:rPr>
        <w:t xml:space="preserve"> יא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כי נתבאר שהשמחה מביאתו לנעשה ונשמה כמבואר בפנים וגם נעשה ונשמע מביאו לשמחה וכמו שהיה בכתרים וכמו שנתבאר היטב בס"ד ששניהם אמת, ובאמת אין ראיה מעניין הכתרים שהשמחה מביאה להתחדשות התורה ושהשמחה היא כלי להתחדשות התורה, כי זה פשוט שע"י החיזוק בא התחדשות </w:t>
      </w:r>
      <w:r w:rsidRPr="00DE1B0B">
        <w:rPr>
          <w:rFonts w:ascii="Times New Roman" w:hAnsi="Times New Roman"/>
          <w:sz w:val="25"/>
          <w:szCs w:val="25"/>
          <w:rtl/>
        </w:rPr>
        <w:t>[</w:t>
      </w:r>
      <w:r w:rsidRPr="00DE1B0B">
        <w:rPr>
          <w:rFonts w:ascii="Times New Roman" w:hAnsi="Times New Roman"/>
          <w:sz w:val="25"/>
          <w:szCs w:val="25"/>
          <w:rtl/>
          <w:lang w:bidi="he-IL"/>
        </w:rPr>
        <w:t>וכמו שנתבאר שלכן קורא לזה התחדשות התורה ולא חידושין דאורייתא גרידא ולכן התחדשות זו נקראת נעשה ונשמע ואין זה השכל שבתורה] ובתנאי שמקבל החיזוק באופן הנכון שלא מביא לרפיון ולקיצוץ בנטיעות כמו אחר אלא נכנס בשלום ויוצא בשלום בשדה בועז</w:t>
      </w:r>
      <w:r w:rsidRPr="00DE1B0B">
        <w:rPr>
          <w:rFonts w:ascii="Times New Roman" w:hAnsi="Times New Roman"/>
          <w:sz w:val="25"/>
          <w:szCs w:val="25"/>
          <w:rtl/>
        </w:rPr>
        <w:t>,</w:t>
      </w:r>
      <w:r w:rsidRPr="00DE1B0B">
        <w:rPr>
          <w:rFonts w:ascii="Times New Roman" w:hAnsi="Times New Roman"/>
          <w:sz w:val="25"/>
          <w:szCs w:val="25"/>
          <w:rtl/>
          <w:lang w:bidi="he-IL"/>
        </w:rPr>
        <w:t xml:space="preserve"> וגם לא בא רביז"ל להוכיח מהכתרים שהתחדשות התורה מביאה לשמחה  כי זה מובן בפשטות שעי"ז רואה שלטובה הייתה הירידה והנפילה והמכשול</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אלא כל מ"ש בעניין הכתרים הוא שהכתרים שהם שמחת עולם שעל ראשם הוא החיזוק והשמחה להבין שנרדי ניתן ריחו אלא שאינו נותן רק למי שמקבל עליו נעשה ונשמע כמו שנתבאר, וע"כ הביא רביז"ל דברי הגמ' שע"י החטא הוצרכנו לפרוק הכתרים לרמוז על מה שנתבאר שהכתרים הם השמחה ומשום שנתאבלו </w:t>
      </w:r>
      <w:r w:rsidRPr="00DE1B0B">
        <w:rPr>
          <w:rFonts w:ascii="Times New Roman" w:hAnsi="Times New Roman"/>
          <w:sz w:val="25"/>
          <w:szCs w:val="25"/>
          <w:rtl/>
          <w:lang w:bidi="he-IL"/>
        </w:rPr>
        <w:lastRenderedPageBreak/>
        <w:t>פירקום וללמדנו שרוב דיבורי החיזוק של רביז"ל ובעל השדה לא יביאו מכשול למי שאין לו טינא בליבו והולך בתמים ואכן</w:t>
      </w:r>
      <w:r w:rsidRPr="00DE1B0B">
        <w:rPr>
          <w:rFonts w:ascii="Times New Roman" w:hAnsi="Times New Roman"/>
          <w:sz w:val="25"/>
          <w:szCs w:val="25"/>
          <w:rtl/>
        </w:rPr>
        <w:t xml:space="preserve"> </w:t>
      </w:r>
      <w:r w:rsidRPr="00DE1B0B">
        <w:rPr>
          <w:rFonts w:ascii="Times New Roman" w:hAnsi="Times New Roman"/>
          <w:sz w:val="25"/>
          <w:szCs w:val="25"/>
          <w:rtl/>
          <w:lang w:bidi="he-IL"/>
        </w:rPr>
        <w:t>רק האומר נעשה ונשמע סומכים עליו ונותנים לו לטעום מהשמחת עולם.</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ומיושבת גם הערה יב' שהערנו שהברית נכרתה על התורה ולא על הקללות ומנא לן שהיסורים הם המלח, אכן כבר נתבאר שעיקר היסורים שמדובר כאן הם לא היסורים הגשמיים אלא הכאב לב על הריחוק מהשי"ת ונגעי הנפש שמרגיש כי לא אעלה בקרבך ולא מרגיש שד' אלקיו עמו, וא"כ היסורים הם באמת מעצם הלבוש שבו ניתנה לנו תורה, שהקב"ה כרת ברית התורה מתוך פחד הקללות וזה נותן ההרגשה שכל חטא מרחיק ופוגם ומחסר וזהו הכאב כי לא אעלה בקרבך, ואכן היסורים הם מברית התורה שניתנה בקללות.</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ובאמת זהו הכלי שבו בחר הקב"ה לתת את התורה מתוך פחד העונש אבל זה רק בלבוש עוה"ז</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שנתבאר שעוה"ז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נברא לפי חיצוניות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בהשגת עוה"ב נשיג אהבת ד' לעמו שלא הביט און ביעקב ואינו מדקדק אחריהן וד' אלקיו עמו ולא זז מתוכן</w:t>
      </w:r>
      <w:r w:rsidRPr="00DE1B0B">
        <w:rPr>
          <w:rFonts w:ascii="Times New Roman" w:hAnsi="Times New Roman"/>
          <w:sz w:val="25"/>
          <w:szCs w:val="25"/>
          <w:rtl/>
        </w:rPr>
        <w:t xml:space="preserve"> </w:t>
      </w:r>
      <w:r w:rsidRPr="00DE1B0B">
        <w:rPr>
          <w:rFonts w:ascii="Times New Roman" w:hAnsi="Times New Roman"/>
          <w:sz w:val="25"/>
          <w:szCs w:val="25"/>
          <w:rtl/>
          <w:lang w:bidi="he-IL"/>
        </w:rPr>
        <w:t>אף שממרין, וזהו השגת שדה צופים כמו שנתבאר</w:t>
      </w:r>
      <w:r w:rsidRPr="00DE1B0B">
        <w:rPr>
          <w:rFonts w:ascii="Times New Roman" w:hAnsi="Times New Roman"/>
          <w:sz w:val="25"/>
          <w:szCs w:val="25"/>
          <w:rtl/>
        </w:rPr>
        <w:t>,</w:t>
      </w:r>
      <w:r w:rsidRPr="00DE1B0B">
        <w:rPr>
          <w:rFonts w:ascii="Times New Roman" w:hAnsi="Times New Roman"/>
          <w:sz w:val="25"/>
          <w:szCs w:val="25"/>
          <w:rtl/>
          <w:lang w:bidi="he-IL"/>
        </w:rPr>
        <w:t xml:space="preserve"> והם הקללות של בלעם שנהפכו לברכות</w:t>
      </w:r>
      <w:r w:rsidRPr="00DE1B0B">
        <w:rPr>
          <w:rFonts w:ascii="Times New Roman" w:hAnsi="Times New Roman"/>
          <w:sz w:val="25"/>
          <w:szCs w:val="25"/>
          <w:rtl/>
        </w:rPr>
        <w:t>,</w:t>
      </w:r>
      <w:r w:rsidRPr="00DE1B0B">
        <w:rPr>
          <w:rFonts w:ascii="Times New Roman" w:hAnsi="Times New Roman"/>
          <w:sz w:val="25"/>
          <w:szCs w:val="25"/>
          <w:rtl/>
          <w:lang w:bidi="he-IL"/>
        </w:rPr>
        <w:t xml:space="preserve"> והם מגלים גם על </w:t>
      </w:r>
      <w:r w:rsidRPr="00DE1B0B">
        <w:rPr>
          <w:rFonts w:ascii="Times New Roman" w:hAnsi="Times New Roman"/>
          <w:sz w:val="25"/>
          <w:szCs w:val="25"/>
          <w:rtl/>
          <w:lang w:bidi="he-IL"/>
        </w:rPr>
        <w:t>הקללות שבתורה להבדיל שגם הם עתידים להתהפך לברכות ויתגלה לנו לעת"ל אור חדש בהבנת הקללות שבתורה וכמבואר בזו"ח</w:t>
      </w:r>
      <w:r w:rsidRPr="00DE1B0B">
        <w:rPr>
          <w:rFonts w:ascii="Times New Roman" w:hAnsi="Times New Roman"/>
          <w:sz w:val="25"/>
          <w:szCs w:val="25"/>
          <w:rtl/>
        </w:rPr>
        <w:t xml:space="preserve"> </w:t>
      </w:r>
      <w:r w:rsidRPr="00CC47E5">
        <w:rPr>
          <w:rFonts w:ascii="Times New Roman" w:hAnsi="Times New Roman"/>
          <w:sz w:val="25"/>
          <w:szCs w:val="19"/>
          <w:rtl/>
          <w:lang w:bidi="he-IL"/>
        </w:rPr>
        <w:t>(כי תבוא ע"ג:)</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שכל הקללות שבתורה הם מסתירים תחת לבושם ברכות עמוקות וגבוהות </w:t>
      </w:r>
      <w:r w:rsidRPr="00DE1B0B">
        <w:rPr>
          <w:rFonts w:ascii="Times New Roman" w:hAnsi="Times New Roman"/>
          <w:sz w:val="25"/>
          <w:szCs w:val="25"/>
          <w:rtl/>
        </w:rPr>
        <w:t>[</w:t>
      </w:r>
      <w:r w:rsidRPr="00DE1B0B">
        <w:rPr>
          <w:rFonts w:ascii="Times New Roman" w:hAnsi="Times New Roman"/>
          <w:sz w:val="25"/>
          <w:szCs w:val="25"/>
          <w:rtl/>
          <w:lang w:bidi="he-IL"/>
        </w:rPr>
        <w:t xml:space="preserve">ועל דרך שאמרו בגמ' </w:t>
      </w:r>
      <w:r w:rsidRPr="00CC47E5">
        <w:rPr>
          <w:rFonts w:ascii="Times New Roman" w:hAnsi="Times New Roman"/>
          <w:sz w:val="25"/>
          <w:szCs w:val="19"/>
          <w:rtl/>
          <w:lang w:bidi="he-IL"/>
        </w:rPr>
        <w:t>(מו"ק ט:)</w:t>
      </w:r>
      <w:r w:rsidRPr="00DE1B0B">
        <w:rPr>
          <w:rFonts w:ascii="Times New Roman" w:hAnsi="Times New Roman"/>
          <w:sz w:val="25"/>
          <w:szCs w:val="25"/>
          <w:rtl/>
          <w:lang w:bidi="he-IL"/>
        </w:rPr>
        <w:t xml:space="preserve"> במעשה דרשב"י ור' אלעזר שביאר את הברכות שבקללות]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ואז נבין שנרדי נתן ריחו וד' אלקיו עמו.</w:t>
      </w:r>
    </w:p>
    <w:p w:rsidR="00DB6530" w:rsidRPr="00DE1B0B" w:rsidRDefault="00DB6530" w:rsidP="00DB6530">
      <w:pPr>
        <w:spacing w:after="0" w:line="280" w:lineRule="exact"/>
        <w:rPr>
          <w:rFonts w:ascii="Times New Roman" w:hAnsi="Times New Roman"/>
          <w:sz w:val="25"/>
          <w:szCs w:val="25"/>
          <w:rtl/>
          <w:lang w:bidi="he-IL"/>
        </w:rPr>
      </w:pPr>
      <w:r w:rsidRPr="00DE1B0B">
        <w:rPr>
          <w:rFonts w:ascii="Times New Roman" w:hAnsi="Times New Roman"/>
          <w:sz w:val="25"/>
          <w:szCs w:val="25"/>
          <w:rtl/>
          <w:lang w:bidi="he-IL"/>
        </w:rPr>
        <w:t>אבל כבר ביארנו וחזרנו ואמרנו</w:t>
      </w:r>
      <w:r w:rsidRPr="00DE1B0B">
        <w:rPr>
          <w:rFonts w:ascii="Times New Roman" w:hAnsi="Times New Roman"/>
          <w:sz w:val="25"/>
          <w:szCs w:val="25"/>
          <w:rtl/>
        </w:rPr>
        <w:t>,</w:t>
      </w:r>
      <w:r w:rsidRPr="00DE1B0B">
        <w:rPr>
          <w:rFonts w:ascii="Times New Roman" w:hAnsi="Times New Roman"/>
          <w:sz w:val="25"/>
          <w:szCs w:val="25"/>
          <w:rtl/>
          <w:lang w:bidi="he-IL"/>
        </w:rPr>
        <w:t xml:space="preserve"> שהשגה זו נכונה ואמיתית רק אצל מי שנכנס ויוצא בשלום ורק אצל מי שלא בא מכוח זה למכשול ולא מקצץ בנטיעות לזלזל בסעיף קטן בשו"ע ח"ו מכח זה כי בהעדר כלי של נעשה ונשמע אין שייך לקבל הכתרים של שמחת עולם, ובאמת הקב"ה לא נוהג בהנהגת ד' אלוקיו עמו אלא למי  שאומר נעשה ונשמע וכמו שביארנו שמכח זה בא החטא בשיטים אחרי גילוי בלעם והרי אנו רואים שנענשו ונפלו כ"ד אלף והיינו כי באמת נכון הדבר שד' אלוקיו עמו ולא הביט אוון ביעקב אבל אין נוהגים הנהגה זו ואין נותנים לטעום מעין עוה"ב בעולם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הזה אלא למי שיש לו כלים והכלים הם הנעשה ונשמע וקבלת עול ואף גם זאת רק בכוחו של בעל השדה שעיניו צופיות להביא כל אחד לתכלית האחדות בלי לטעות בשדה אחר וכמו משה רבינו בתוכחתו כמו</w:t>
      </w:r>
      <w:r w:rsidRPr="00DE1B0B">
        <w:rPr>
          <w:rFonts w:ascii="Times New Roman" w:hAnsi="Times New Roman"/>
          <w:sz w:val="25"/>
          <w:szCs w:val="25"/>
          <w:rtl/>
        </w:rPr>
        <w:t xml:space="preserve"> </w:t>
      </w:r>
      <w:r w:rsidRPr="00DE1B0B">
        <w:rPr>
          <w:rFonts w:ascii="Times New Roman" w:hAnsi="Times New Roman"/>
          <w:sz w:val="25"/>
          <w:szCs w:val="25"/>
          <w:rtl/>
          <w:lang w:bidi="he-IL"/>
        </w:rPr>
        <w:t>שנתבאר בסיעתא דשמיא.</w:t>
      </w:r>
    </w:p>
    <w:p w:rsidR="00FC5536" w:rsidRPr="00DE1B0B" w:rsidRDefault="00FC5536" w:rsidP="00DB6530">
      <w:pPr>
        <w:spacing w:after="0" w:line="280" w:lineRule="exact"/>
        <w:rPr>
          <w:rFonts w:ascii="Times New Roman" w:hAnsi="Times New Roman"/>
          <w:sz w:val="25"/>
          <w:szCs w:val="25"/>
          <w:rtl/>
          <w:lang w:bidi="he-IL"/>
        </w:rPr>
        <w:sectPr w:rsidR="00FC5536" w:rsidRPr="00DE1B0B" w:rsidSect="00C74667">
          <w:type w:val="continuous"/>
          <w:pgSz w:w="11907" w:h="8392" w:orient="landscape" w:code="11"/>
          <w:pgMar w:top="567" w:right="567" w:bottom="567" w:left="567" w:header="283" w:footer="283" w:gutter="0"/>
          <w:pgNumType w:fmt="hebrew1" w:start="1"/>
          <w:cols w:num="2" w:space="567"/>
          <w:bidi/>
          <w:rtlGutter/>
          <w:docGrid w:linePitch="360"/>
        </w:sectPr>
      </w:pPr>
    </w:p>
    <w:p w:rsidR="00DB6530" w:rsidRPr="00DE1B0B" w:rsidRDefault="00DB6530" w:rsidP="00DB6530">
      <w:pPr>
        <w:spacing w:before="1200" w:after="0" w:line="280" w:lineRule="exact"/>
        <w:ind w:right="1134"/>
        <w:rPr>
          <w:rFonts w:ascii="Times New Roman" w:hAnsi="Times New Roman"/>
          <w:b/>
          <w:bCs/>
          <w:sz w:val="25"/>
          <w:szCs w:val="25"/>
        </w:rPr>
      </w:pPr>
    </w:p>
    <w:p w:rsidR="00441EB1" w:rsidRPr="00DE1B0B" w:rsidRDefault="00441EB1" w:rsidP="00441EB1">
      <w:pPr>
        <w:spacing w:after="0" w:line="240" w:lineRule="auto"/>
        <w:rPr>
          <w:rFonts w:ascii="Times New Roman" w:hAnsi="Times New Roman"/>
          <w:b/>
          <w:bCs/>
          <w:sz w:val="25"/>
          <w:szCs w:val="25"/>
          <w:rtl/>
        </w:rPr>
      </w:pPr>
    </w:p>
    <w:p w:rsidR="00441EB1" w:rsidRPr="00DE1B0B" w:rsidRDefault="00441EB1" w:rsidP="00441EB1">
      <w:pPr>
        <w:spacing w:before="60" w:after="60"/>
        <w:rPr>
          <w:rFonts w:ascii="Times New Roman" w:hAnsi="Times New Roman"/>
          <w:sz w:val="25"/>
          <w:szCs w:val="25"/>
          <w:rtl/>
          <w:lang w:bidi="he-IL"/>
        </w:rPr>
      </w:pPr>
    </w:p>
    <w:p w:rsidR="00441EB1" w:rsidRPr="00DE1B0B" w:rsidRDefault="00441EB1" w:rsidP="00441EB1">
      <w:pPr>
        <w:spacing w:before="60" w:after="60"/>
        <w:rPr>
          <w:rFonts w:ascii="Times New Roman" w:hAnsi="Times New Roman"/>
          <w:sz w:val="25"/>
          <w:szCs w:val="25"/>
          <w:rtl/>
          <w:lang w:bidi="he-IL"/>
        </w:rPr>
        <w:sectPr w:rsidR="00441EB1" w:rsidRPr="00DE1B0B" w:rsidSect="00C74667">
          <w:footerReference w:type="default" r:id="rId1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before="60" w:after="6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before="60" w:after="60"/>
        <w:rPr>
          <w:rFonts w:ascii="Times New Roman" w:hAnsi="Times New Roman"/>
          <w:sz w:val="25"/>
          <w:szCs w:val="25"/>
          <w:rtl/>
        </w:rPr>
      </w:pPr>
    </w:p>
    <w:p w:rsidR="00441EB1" w:rsidRPr="00DE1B0B" w:rsidRDefault="00441EB1" w:rsidP="00441EB1">
      <w:pPr>
        <w:spacing w:after="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after="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after="0"/>
        <w:rPr>
          <w:rFonts w:ascii="Times New Roman" w:hAnsi="Times New Roman"/>
          <w:sz w:val="25"/>
          <w:szCs w:val="25"/>
          <w:rtl/>
        </w:rPr>
      </w:pPr>
    </w:p>
    <w:p w:rsidR="00441EB1" w:rsidRPr="00DE1B0B" w:rsidRDefault="00441EB1" w:rsidP="00441EB1">
      <w:pPr>
        <w:spacing w:after="0"/>
        <w:rPr>
          <w:rFonts w:ascii="Times New Roman" w:hAnsi="Times New Roman"/>
          <w:sz w:val="25"/>
          <w:szCs w:val="25"/>
          <w:u w:val="single"/>
          <w:rtl/>
        </w:rPr>
      </w:pPr>
    </w:p>
    <w:p w:rsidR="00441EB1" w:rsidRPr="00DE1B0B" w:rsidRDefault="00441EB1" w:rsidP="00441EB1">
      <w:pPr>
        <w:spacing w:after="0"/>
        <w:jc w:val="center"/>
        <w:rPr>
          <w:rFonts w:ascii="Times New Roman" w:hAnsi="Times New Roman"/>
          <w:sz w:val="25"/>
          <w:szCs w:val="25"/>
        </w:rPr>
      </w:pPr>
    </w:p>
    <w:p w:rsidR="00441EB1" w:rsidRPr="00DE1B0B" w:rsidRDefault="00441EB1" w:rsidP="00441EB1">
      <w:pPr>
        <w:spacing w:before="480" w:after="0" w:line="280" w:lineRule="exact"/>
        <w:ind w:right="1134"/>
        <w:rPr>
          <w:rFonts w:ascii="Times New Roman" w:hAnsi="Times New Roman"/>
          <w:color w:val="222222"/>
          <w:sz w:val="25"/>
          <w:szCs w:val="25"/>
          <w:shd w:val="clear" w:color="auto" w:fill="FFFFFF"/>
        </w:rPr>
      </w:pP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rPr>
        <w:t xml:space="preserve"> </w:t>
      </w:r>
    </w:p>
    <w:p w:rsidR="0055557A" w:rsidRPr="00DE1B0B" w:rsidRDefault="0055557A" w:rsidP="00441EB1">
      <w:pPr>
        <w:rPr>
          <w:rFonts w:ascii="Times New Roman" w:hAnsi="Times New Roman"/>
          <w:sz w:val="25"/>
          <w:szCs w:val="25"/>
          <w:rtl/>
          <w:lang w:bidi="he-IL"/>
        </w:rPr>
        <w:sectPr w:rsidR="0055557A" w:rsidRPr="00DE1B0B" w:rsidSect="00C74667">
          <w:type w:val="continuous"/>
          <w:pgSz w:w="11907" w:h="8392" w:orient="landscape" w:code="11"/>
          <w:pgMar w:top="567" w:right="567" w:bottom="567" w:left="567" w:header="0" w:footer="0" w:gutter="0"/>
          <w:pgNumType w:fmt="hebrew1"/>
          <w:cols w:num="2" w:space="567"/>
          <w:bidi/>
          <w:rtlGutter/>
          <w:docGrid w:linePitch="360"/>
        </w:sectPr>
      </w:pPr>
    </w:p>
    <w:p w:rsidR="0034771F" w:rsidRPr="00DE1B0B" w:rsidRDefault="0034771F" w:rsidP="00441EB1">
      <w:pPr>
        <w:spacing w:before="600" w:after="0"/>
        <w:rPr>
          <w:rFonts w:ascii="Times New Roman" w:hAnsi="Times New Roman"/>
          <w:sz w:val="25"/>
          <w:szCs w:val="25"/>
        </w:rPr>
      </w:pPr>
    </w:p>
    <w:sectPr w:rsidR="0034771F" w:rsidRPr="00DE1B0B" w:rsidSect="00C74667">
      <w:type w:val="continuous"/>
      <w:pgSz w:w="11907" w:h="8392" w:orient="landscape" w:code="11"/>
      <w:pgMar w:top="567" w:right="567" w:bottom="567" w:left="567" w:header="0" w:footer="0" w:gutter="0"/>
      <w:cols w:num="2" w:space="567"/>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667" w:rsidRDefault="00C74667" w:rsidP="000B5661">
      <w:pPr>
        <w:spacing w:line="240" w:lineRule="auto"/>
      </w:pPr>
      <w:r>
        <w:separator/>
      </w:r>
    </w:p>
  </w:endnote>
  <w:endnote w:type="continuationSeparator" w:id="0">
    <w:p w:rsidR="00C74667" w:rsidRDefault="00C74667" w:rsidP="000B56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David">
    <w:panose1 w:val="00000000000000000000"/>
    <w:charset w:val="B1"/>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David">
    <w:panose1 w:val="00000000000000000000"/>
    <w:charset w:val="B1"/>
    <w:family w:val="auto"/>
    <w:pitch w:val="variable"/>
    <w:sig w:usb0="00000801" w:usb1="4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Lucida Sans">
    <w:panose1 w:val="020B0602040502020204"/>
    <w:charset w:val="00"/>
    <w:family w:val="swiss"/>
    <w:pitch w:val="variable"/>
    <w:sig w:usb0="8100AAF7" w:usb1="0000807B" w:usb2="00000008" w:usb3="00000000" w:csb0="000100FF" w:csb1="00000000"/>
  </w:font>
  <w:font w:name="Levenim MT">
    <w:panose1 w:val="02010502060101010101"/>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lang w:val="he-IL" w:bidi="he-IL"/>
      </w:rPr>
      <w:id w:val="359783500"/>
      <w:docPartObj>
        <w:docPartGallery w:val="Page Numbers (Bottom of Page)"/>
        <w:docPartUnique/>
      </w:docPartObj>
    </w:sdtPr>
    <w:sdtEndPr/>
    <w:sdtContent>
      <w:p w:rsidR="00C74667" w:rsidRDefault="00C74667">
        <w:pPr>
          <w:pStyle w:val="a8"/>
          <w:jc w:val="center"/>
        </w:pPr>
        <w:r>
          <w:rPr>
            <w:rtl/>
            <w:lang w:val="he-IL" w:bidi="he-IL"/>
          </w:rPr>
          <w:t>[</w:t>
        </w:r>
        <w:r>
          <w:fldChar w:fldCharType="begin"/>
        </w:r>
        <w:r>
          <w:instrText>PAGE   \* MERGEFORMAT</w:instrText>
        </w:r>
        <w:r>
          <w:fldChar w:fldCharType="separate"/>
        </w:r>
        <w:r>
          <w:rPr>
            <w:rtl/>
            <w:lang w:val="he-IL" w:bidi="he-IL"/>
          </w:rPr>
          <w:t>2</w:t>
        </w:r>
        <w:r>
          <w:fldChar w:fldCharType="end"/>
        </w:r>
        <w:r>
          <w:rPr>
            <w:rtl/>
            <w:lang w:val="he-IL" w:bidi="he-IL"/>
          </w:rPr>
          <w:t>]</w:t>
        </w:r>
      </w:p>
    </w:sdtContent>
  </w:sdt>
  <w:p w:rsidR="00C74667" w:rsidRDefault="00C7466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072881395"/>
      <w:docPartObj>
        <w:docPartGallery w:val="Page Numbers (Bottom of Page)"/>
        <w:docPartUnique/>
      </w:docPartObj>
    </w:sdtPr>
    <w:sdtEndPr>
      <w:rPr>
        <w:cs/>
      </w:rPr>
    </w:sdtEndPr>
    <w:sdtContent>
      <w:p w:rsidR="00C74667" w:rsidRDefault="00C74667" w:rsidP="00441EB1">
        <w:pPr>
          <w:pStyle w:val="a8"/>
          <w:spacing w:before="120" w:after="0"/>
          <w:jc w:val="center"/>
          <w:rPr>
            <w:rtl/>
          </w:rPr>
        </w:pPr>
        <w:r w:rsidRPr="00A00165">
          <w:rPr>
            <w:rFonts w:cs="Guttman David"/>
          </w:rPr>
          <w:fldChar w:fldCharType="begin"/>
        </w:r>
        <w:r w:rsidRPr="00A00165">
          <w:rPr>
            <w:rFonts w:cs="Guttman David"/>
            <w:rtl/>
            <w:cs/>
          </w:rPr>
          <w:instrText>PAGE   \* MERGEFORMAT</w:instrText>
        </w:r>
        <w:r w:rsidRPr="00A00165">
          <w:rPr>
            <w:rFonts w:cs="Guttman David"/>
          </w:rPr>
          <w:fldChar w:fldCharType="separate"/>
        </w:r>
        <w:r w:rsidRPr="00C772EE">
          <w:rPr>
            <w:rFonts w:cs="Guttman David"/>
            <w:noProof/>
            <w:rtl/>
            <w:lang w:val="he-IL"/>
          </w:rPr>
          <w:t>2</w:t>
        </w:r>
        <w:r w:rsidRPr="00A00165">
          <w:rPr>
            <w:rFonts w:cs="Guttman David"/>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Guttman David"/>
        <w:rtl/>
      </w:rPr>
      <w:id w:val="1118567523"/>
      <w:docPartObj>
        <w:docPartGallery w:val="Page Numbers (Bottom of Page)"/>
        <w:docPartUnique/>
      </w:docPartObj>
    </w:sdtPr>
    <w:sdtEndPr>
      <w:rPr>
        <w:cs/>
      </w:rPr>
    </w:sdtEndPr>
    <w:sdtContent>
      <w:p w:rsidR="00C74667" w:rsidRPr="00EA2014" w:rsidRDefault="00C74667">
        <w:pPr>
          <w:pStyle w:val="a8"/>
          <w:jc w:val="center"/>
          <w:rPr>
            <w:rFonts w:cs="Guttman David"/>
            <w:rtl/>
            <w:cs/>
          </w:rPr>
        </w:pPr>
        <w:r w:rsidRPr="00EA2014">
          <w:rPr>
            <w:rFonts w:cs="Guttman David"/>
          </w:rPr>
          <w:fldChar w:fldCharType="begin"/>
        </w:r>
        <w:r w:rsidRPr="00EA2014">
          <w:rPr>
            <w:rFonts w:cs="Guttman David"/>
            <w:rtl/>
            <w:cs/>
          </w:rPr>
          <w:instrText>PAGE   \* MERGEFORMAT</w:instrText>
        </w:r>
        <w:r w:rsidRPr="00EA2014">
          <w:rPr>
            <w:rFonts w:cs="Guttman David"/>
          </w:rPr>
          <w:fldChar w:fldCharType="separate"/>
        </w:r>
        <w:r w:rsidRPr="00045E2F">
          <w:rPr>
            <w:rFonts w:cs="Guttman David"/>
            <w:noProof/>
            <w:rtl/>
            <w:lang w:val="he-IL"/>
          </w:rPr>
          <w:t>1</w:t>
        </w:r>
        <w:r w:rsidRPr="00EA2014">
          <w:rPr>
            <w:rFonts w:cs="Guttman David"/>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75398837"/>
      <w:docPartObj>
        <w:docPartGallery w:val="Page Numbers (Bottom of Page)"/>
        <w:docPartUnique/>
      </w:docPartObj>
    </w:sdtPr>
    <w:sdtEndPr/>
    <w:sdtContent>
      <w:p w:rsidR="00C74667" w:rsidRDefault="00C74667" w:rsidP="00441EB1">
        <w:pPr>
          <w:pStyle w:val="a8"/>
          <w:spacing w:before="60"/>
          <w:jc w:val="center"/>
          <w:rPr>
            <w:rtl/>
            <w:cs/>
          </w:rPr>
        </w:pPr>
        <w:r>
          <w:fldChar w:fldCharType="begin"/>
        </w:r>
        <w:r>
          <w:rPr>
            <w:rtl/>
            <w:cs/>
          </w:rPr>
          <w:instrText>PAGE   \* MERGEFORMAT</w:instrText>
        </w:r>
        <w:r>
          <w:fldChar w:fldCharType="separate"/>
        </w:r>
        <w:r w:rsidRPr="00940226">
          <w:rPr>
            <w:rFonts w:hint="eastAsia"/>
            <w:noProof/>
            <w:rtl/>
            <w:lang w:val="he-IL"/>
          </w:rPr>
          <w:t>א</w:t>
        </w:r>
        <w:r>
          <w:fldChar w:fldCharType="end"/>
        </w:r>
      </w:p>
    </w:sdtContent>
  </w:sdt>
  <w:p w:rsidR="00C74667" w:rsidRDefault="00C74667">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60734612"/>
      <w:docPartObj>
        <w:docPartGallery w:val="Page Numbers (Bottom of Page)"/>
        <w:docPartUnique/>
      </w:docPartObj>
    </w:sdtPr>
    <w:sdtEndPr>
      <w:rPr>
        <w:cs/>
      </w:rPr>
    </w:sdtEndPr>
    <w:sdtContent>
      <w:p w:rsidR="00C74667" w:rsidRDefault="00C74667">
        <w:pPr>
          <w:pStyle w:val="a8"/>
          <w:jc w:val="center"/>
          <w:rPr>
            <w:cs/>
          </w:rPr>
        </w:pPr>
        <w:r>
          <w:fldChar w:fldCharType="begin"/>
        </w:r>
        <w:r>
          <w:rPr>
            <w:cs/>
          </w:rPr>
          <w:instrText>PAGE   \* MERGEFORMAT</w:instrText>
        </w:r>
        <w:r>
          <w:fldChar w:fldCharType="separate"/>
        </w:r>
        <w:r w:rsidRPr="00C16EF5">
          <w:rPr>
            <w:rFonts w:hint="cs"/>
            <w:noProof/>
            <w:rtl/>
            <w:lang w:val="he-IL"/>
          </w:rPr>
          <w:t>ב</w:t>
        </w:r>
        <w:r>
          <w:fldChar w:fldCharType="end"/>
        </w:r>
      </w:p>
    </w:sdtContent>
  </w:sdt>
  <w:p w:rsidR="00C74667" w:rsidRDefault="00C74667">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lang w:val="he-IL" w:bidi="he-IL"/>
      </w:rPr>
      <w:id w:val="434942156"/>
      <w:docPartObj>
        <w:docPartGallery w:val="Page Numbers (Bottom of Page)"/>
        <w:docPartUnique/>
      </w:docPartObj>
    </w:sdtPr>
    <w:sdtEndPr>
      <w:rPr>
        <w:lang w:val="en-US" w:bidi="en-US"/>
      </w:rPr>
    </w:sdtEndPr>
    <w:sdtContent>
      <w:p w:rsidR="00C74667" w:rsidRDefault="00C74667">
        <w:pPr>
          <w:pStyle w:val="a8"/>
          <w:jc w:val="center"/>
        </w:pPr>
        <w:r>
          <w:rPr>
            <w:rtl/>
            <w:lang w:val="he-IL" w:bidi="he-IL"/>
          </w:rPr>
          <w:t>[</w:t>
        </w:r>
        <w:r>
          <w:fldChar w:fldCharType="begin"/>
        </w:r>
        <w:r>
          <w:instrText>PAGE   \* MERGEFORMAT</w:instrText>
        </w:r>
        <w:r>
          <w:fldChar w:fldCharType="separate"/>
        </w:r>
        <w:r>
          <w:rPr>
            <w:rtl/>
            <w:lang w:val="he-IL" w:bidi="he-IL"/>
          </w:rPr>
          <w:t>2</w:t>
        </w:r>
        <w:r>
          <w:fldChar w:fldCharType="end"/>
        </w:r>
        <w:r>
          <w:rPr>
            <w:rtl/>
            <w:lang w:val="he-IL" w:bidi="he-IL"/>
          </w:rPr>
          <w:t>]</w:t>
        </w:r>
      </w:p>
    </w:sdtContent>
  </w:sdt>
  <w:p w:rsidR="00C74667" w:rsidRDefault="00C74667">
    <w:pPr>
      <w:pStyle w:val="a8"/>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420865990"/>
      <w:docPartObj>
        <w:docPartGallery w:val="Page Numbers (Bottom of Page)"/>
        <w:docPartUnique/>
      </w:docPartObj>
    </w:sdtPr>
    <w:sdtEndPr>
      <w:rPr>
        <w:cs/>
      </w:rPr>
    </w:sdtEndPr>
    <w:sdtContent>
      <w:p w:rsidR="00C74667" w:rsidRDefault="00C74667">
        <w:pPr>
          <w:pStyle w:val="a8"/>
          <w:jc w:val="center"/>
          <w:rPr>
            <w:cs/>
          </w:rPr>
        </w:pPr>
        <w:r>
          <w:fldChar w:fldCharType="begin"/>
        </w:r>
        <w:r>
          <w:rPr>
            <w:cs/>
          </w:rPr>
          <w:instrText>PAGE   \* MERGEFORMAT</w:instrText>
        </w:r>
        <w:r>
          <w:fldChar w:fldCharType="separate"/>
        </w:r>
        <w:r w:rsidRPr="00C16EF5">
          <w:rPr>
            <w:rFonts w:hint="cs"/>
            <w:noProof/>
            <w:rtl/>
            <w:lang w:val="he-IL"/>
          </w:rPr>
          <w:t>ב</w:t>
        </w:r>
        <w:r>
          <w:fldChar w:fldCharType="end"/>
        </w:r>
      </w:p>
    </w:sdtContent>
  </w:sdt>
  <w:p w:rsidR="00C74667" w:rsidRDefault="00C7466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667" w:rsidRDefault="00C74667" w:rsidP="000B5661">
      <w:pPr>
        <w:spacing w:line="240" w:lineRule="auto"/>
      </w:pPr>
      <w:r>
        <w:separator/>
      </w:r>
    </w:p>
  </w:footnote>
  <w:footnote w:type="continuationSeparator" w:id="0">
    <w:p w:rsidR="00C74667" w:rsidRDefault="00C74667" w:rsidP="000B5661">
      <w:pPr>
        <w:spacing w:line="240" w:lineRule="auto"/>
      </w:pPr>
      <w:r>
        <w:continuationSeparator/>
      </w:r>
    </w:p>
  </w:footnote>
  <w:footnote w:id="1">
    <w:p w:rsidR="00C74667" w:rsidRPr="000D5A52" w:rsidRDefault="00C74667" w:rsidP="00441EB1">
      <w:pPr>
        <w:pStyle w:val="a3"/>
        <w:rPr>
          <w:rFonts w:cs="Guttman David"/>
          <w:sz w:val="16"/>
          <w:szCs w:val="16"/>
        </w:rPr>
      </w:pPr>
      <w:r w:rsidRPr="000D5A52">
        <w:rPr>
          <w:rStyle w:val="a5"/>
          <w:rFonts w:cs="Guttman David"/>
          <w:sz w:val="16"/>
          <w:szCs w:val="16"/>
        </w:rPr>
        <w:footnoteRef/>
      </w:r>
      <w:r w:rsidRPr="000D5A52">
        <w:rPr>
          <w:rFonts w:cs="Guttman David"/>
          <w:sz w:val="16"/>
          <w:szCs w:val="16"/>
          <w:rtl/>
        </w:rPr>
        <w:t xml:space="preserve"> </w:t>
      </w:r>
      <w:r w:rsidRPr="000D5A52">
        <w:rPr>
          <w:rFonts w:cs="Guttman David" w:hint="cs"/>
          <w:sz w:val="16"/>
          <w:szCs w:val="16"/>
          <w:rtl/>
          <w:lang w:bidi="he-IL"/>
        </w:rPr>
        <w:t>בענין</w:t>
      </w:r>
      <w:r w:rsidRPr="000D5A52">
        <w:rPr>
          <w:rFonts w:cs="Guttman David" w:hint="cs"/>
          <w:sz w:val="16"/>
          <w:szCs w:val="16"/>
          <w:rtl/>
        </w:rPr>
        <w:t xml:space="preserve"> </w:t>
      </w:r>
      <w:r w:rsidRPr="000D5A52">
        <w:rPr>
          <w:rFonts w:cs="Guttman David" w:hint="cs"/>
          <w:sz w:val="16"/>
          <w:szCs w:val="16"/>
          <w:rtl/>
          <w:lang w:bidi="he-IL"/>
        </w:rPr>
        <w:t>זה</w:t>
      </w:r>
      <w:r w:rsidRPr="000D5A52">
        <w:rPr>
          <w:rFonts w:cs="Guttman David" w:hint="cs"/>
          <w:sz w:val="16"/>
          <w:szCs w:val="16"/>
          <w:rtl/>
        </w:rPr>
        <w:t xml:space="preserve"> </w:t>
      </w:r>
      <w:r w:rsidRPr="000D5A52">
        <w:rPr>
          <w:rFonts w:cs="Guttman David" w:hint="cs"/>
          <w:sz w:val="16"/>
          <w:szCs w:val="16"/>
          <w:rtl/>
          <w:lang w:bidi="he-IL"/>
        </w:rPr>
        <w:t>נחלקו</w:t>
      </w:r>
      <w:r w:rsidRPr="000D5A52">
        <w:rPr>
          <w:rFonts w:cs="Guttman David" w:hint="cs"/>
          <w:sz w:val="16"/>
          <w:szCs w:val="16"/>
          <w:rtl/>
        </w:rPr>
        <w:t xml:space="preserve"> </w:t>
      </w:r>
      <w:r w:rsidRPr="000D5A52">
        <w:rPr>
          <w:rFonts w:cs="Guttman David" w:hint="cs"/>
          <w:sz w:val="16"/>
          <w:szCs w:val="16"/>
          <w:rtl/>
          <w:lang w:bidi="he-IL"/>
        </w:rPr>
        <w:t>הדעות</w:t>
      </w:r>
      <w:r w:rsidRPr="000D5A52">
        <w:rPr>
          <w:rFonts w:cs="Guttman David" w:hint="cs"/>
          <w:sz w:val="16"/>
          <w:szCs w:val="16"/>
          <w:rtl/>
        </w:rPr>
        <w:t xml:space="preserve">: </w:t>
      </w:r>
      <w:r w:rsidRPr="000D5A52">
        <w:rPr>
          <w:rFonts w:cs="Guttman David" w:hint="cs"/>
          <w:sz w:val="16"/>
          <w:szCs w:val="16"/>
          <w:rtl/>
          <w:lang w:bidi="he-IL"/>
        </w:rPr>
        <w:t>בשו</w:t>
      </w:r>
      <w:r w:rsidRPr="000D5A52">
        <w:rPr>
          <w:rFonts w:cs="Guttman David" w:hint="cs"/>
          <w:sz w:val="16"/>
          <w:szCs w:val="16"/>
          <w:rtl/>
        </w:rPr>
        <w:t>"</w:t>
      </w:r>
      <w:r w:rsidRPr="000D5A52">
        <w:rPr>
          <w:rFonts w:cs="Guttman David" w:hint="cs"/>
          <w:sz w:val="16"/>
          <w:szCs w:val="16"/>
          <w:rtl/>
          <w:lang w:bidi="he-IL"/>
        </w:rPr>
        <w:t>ע</w:t>
      </w:r>
      <w:r w:rsidRPr="000D5A52">
        <w:rPr>
          <w:rFonts w:cs="Guttman David" w:hint="cs"/>
          <w:sz w:val="16"/>
          <w:szCs w:val="16"/>
          <w:rtl/>
        </w:rPr>
        <w:t xml:space="preserve"> </w:t>
      </w:r>
      <w:r w:rsidRPr="000D5A52">
        <w:rPr>
          <w:rFonts w:cs="Guttman David" w:hint="cs"/>
          <w:sz w:val="16"/>
          <w:szCs w:val="16"/>
          <w:rtl/>
          <w:lang w:bidi="he-IL"/>
        </w:rPr>
        <w:t>סימן</w:t>
      </w:r>
      <w:r w:rsidRPr="000D5A52">
        <w:rPr>
          <w:rFonts w:cs="Guttman David" w:hint="cs"/>
          <w:sz w:val="16"/>
          <w:szCs w:val="16"/>
          <w:rtl/>
        </w:rPr>
        <w:t xml:space="preserve"> </w:t>
      </w:r>
      <w:r w:rsidRPr="000D5A52">
        <w:rPr>
          <w:rFonts w:cs="Guttman David" w:hint="cs"/>
          <w:sz w:val="16"/>
          <w:szCs w:val="16"/>
          <w:rtl/>
          <w:lang w:bidi="he-IL"/>
        </w:rPr>
        <w:t>קא</w:t>
      </w:r>
      <w:r w:rsidRPr="000D5A52">
        <w:rPr>
          <w:rFonts w:cs="Guttman David" w:hint="cs"/>
          <w:sz w:val="16"/>
          <w:szCs w:val="16"/>
          <w:rtl/>
        </w:rPr>
        <w:t xml:space="preserve">' </w:t>
      </w:r>
      <w:r w:rsidRPr="000D5A52">
        <w:rPr>
          <w:rFonts w:cs="Guttman David" w:hint="cs"/>
          <w:sz w:val="16"/>
          <w:szCs w:val="16"/>
          <w:rtl/>
          <w:lang w:bidi="he-IL"/>
        </w:rPr>
        <w:t>ס</w:t>
      </w:r>
      <w:r w:rsidRPr="000D5A52">
        <w:rPr>
          <w:rFonts w:cs="Guttman David" w:hint="cs"/>
          <w:sz w:val="16"/>
          <w:szCs w:val="16"/>
          <w:rtl/>
        </w:rPr>
        <w:t>"</w:t>
      </w:r>
      <w:r w:rsidRPr="000D5A52">
        <w:rPr>
          <w:rFonts w:cs="Guttman David" w:hint="cs"/>
          <w:sz w:val="16"/>
          <w:szCs w:val="16"/>
          <w:rtl/>
          <w:lang w:bidi="he-IL"/>
        </w:rPr>
        <w:t>ב</w:t>
      </w:r>
      <w:r w:rsidRPr="000D5A52">
        <w:rPr>
          <w:rFonts w:cs="Guttman David" w:hint="cs"/>
          <w:sz w:val="16"/>
          <w:szCs w:val="16"/>
          <w:rtl/>
        </w:rPr>
        <w:t xml:space="preserve"> </w:t>
      </w:r>
      <w:r w:rsidRPr="000D5A52">
        <w:rPr>
          <w:rFonts w:cs="Guttman David" w:hint="cs"/>
          <w:sz w:val="16"/>
          <w:szCs w:val="16"/>
          <w:rtl/>
          <w:lang w:bidi="he-IL"/>
        </w:rPr>
        <w:t>כ</w:t>
      </w:r>
      <w:r w:rsidRPr="000D5A52">
        <w:rPr>
          <w:rFonts w:cs="Guttman David" w:hint="cs"/>
          <w:sz w:val="16"/>
          <w:szCs w:val="16"/>
          <w:rtl/>
        </w:rPr>
        <w:t xml:space="preserve">' </w:t>
      </w:r>
      <w:r w:rsidRPr="000D5A52">
        <w:rPr>
          <w:rFonts w:cs="Guttman David" w:hint="cs"/>
          <w:sz w:val="16"/>
          <w:szCs w:val="16"/>
          <w:rtl/>
          <w:lang w:bidi="he-IL"/>
        </w:rPr>
        <w:t>להשמיע</w:t>
      </w:r>
      <w:r w:rsidRPr="000D5A52">
        <w:rPr>
          <w:rFonts w:cs="Guttman David" w:hint="cs"/>
          <w:sz w:val="16"/>
          <w:szCs w:val="16"/>
          <w:rtl/>
        </w:rPr>
        <w:t xml:space="preserve"> </w:t>
      </w:r>
      <w:r w:rsidRPr="000D5A52">
        <w:rPr>
          <w:rFonts w:cs="Guttman David" w:hint="cs"/>
          <w:sz w:val="16"/>
          <w:szCs w:val="16"/>
          <w:rtl/>
          <w:lang w:bidi="he-IL"/>
        </w:rPr>
        <w:t>לאזני</w:t>
      </w:r>
      <w:r w:rsidRPr="000D5A52">
        <w:rPr>
          <w:rFonts w:cs="Guttman David" w:hint="cs"/>
          <w:sz w:val="16"/>
          <w:szCs w:val="16"/>
          <w:rtl/>
        </w:rPr>
        <w:t xml:space="preserve"> </w:t>
      </w:r>
      <w:r w:rsidRPr="000D5A52">
        <w:rPr>
          <w:rFonts w:cs="Guttman David" w:hint="cs"/>
          <w:sz w:val="16"/>
          <w:szCs w:val="16"/>
          <w:rtl/>
          <w:lang w:bidi="he-IL"/>
        </w:rPr>
        <w:t>עצמו</w:t>
      </w:r>
      <w:r w:rsidRPr="000D5A52">
        <w:rPr>
          <w:rFonts w:cs="Guttman David" w:hint="cs"/>
          <w:sz w:val="16"/>
          <w:szCs w:val="16"/>
          <w:rtl/>
        </w:rPr>
        <w:t xml:space="preserve">, </w:t>
      </w:r>
      <w:r w:rsidRPr="000D5A52">
        <w:rPr>
          <w:rFonts w:cs="Guttman David" w:hint="cs"/>
          <w:sz w:val="16"/>
          <w:szCs w:val="16"/>
          <w:rtl/>
          <w:lang w:bidi="he-IL"/>
        </w:rPr>
        <w:t>אך</w:t>
      </w:r>
      <w:r w:rsidRPr="000D5A52">
        <w:rPr>
          <w:rFonts w:cs="Guttman David" w:hint="cs"/>
          <w:sz w:val="16"/>
          <w:szCs w:val="16"/>
          <w:rtl/>
        </w:rPr>
        <w:t xml:space="preserve"> </w:t>
      </w:r>
      <w:r w:rsidRPr="000D5A52">
        <w:rPr>
          <w:rFonts w:cs="Guttman David" w:hint="cs"/>
          <w:sz w:val="16"/>
          <w:szCs w:val="16"/>
          <w:rtl/>
          <w:lang w:bidi="he-IL"/>
        </w:rPr>
        <w:t>בב</w:t>
      </w:r>
      <w:r w:rsidRPr="000D5A52">
        <w:rPr>
          <w:rFonts w:cs="Guttman David" w:hint="cs"/>
          <w:sz w:val="16"/>
          <w:szCs w:val="16"/>
          <w:rtl/>
        </w:rPr>
        <w:t>"</w:t>
      </w:r>
      <w:r w:rsidRPr="000D5A52">
        <w:rPr>
          <w:rFonts w:cs="Guttman David" w:hint="cs"/>
          <w:sz w:val="16"/>
          <w:szCs w:val="16"/>
          <w:rtl/>
          <w:lang w:bidi="he-IL"/>
        </w:rPr>
        <w:t>י</w:t>
      </w:r>
      <w:r w:rsidRPr="000D5A52">
        <w:rPr>
          <w:rFonts w:cs="Guttman David" w:hint="cs"/>
          <w:sz w:val="16"/>
          <w:szCs w:val="16"/>
          <w:rtl/>
        </w:rPr>
        <w:t xml:space="preserve"> </w:t>
      </w:r>
      <w:r w:rsidRPr="000D5A52">
        <w:rPr>
          <w:rFonts w:cs="Guttman David" w:hint="cs"/>
          <w:sz w:val="16"/>
          <w:szCs w:val="16"/>
          <w:rtl/>
          <w:lang w:bidi="he-IL"/>
        </w:rPr>
        <w:t>כ</w:t>
      </w:r>
      <w:r w:rsidRPr="000D5A52">
        <w:rPr>
          <w:rFonts w:cs="Guttman David" w:hint="cs"/>
          <w:sz w:val="16"/>
          <w:szCs w:val="16"/>
          <w:rtl/>
        </w:rPr>
        <w:t xml:space="preserve">' </w:t>
      </w:r>
      <w:r w:rsidRPr="000D5A52">
        <w:rPr>
          <w:rFonts w:cs="Guttman David" w:hint="cs"/>
          <w:sz w:val="16"/>
          <w:szCs w:val="16"/>
          <w:rtl/>
          <w:lang w:bidi="he-IL"/>
        </w:rPr>
        <w:t>לחוש</w:t>
      </w:r>
      <w:r w:rsidRPr="000D5A52">
        <w:rPr>
          <w:rFonts w:cs="Guttman David" w:hint="cs"/>
          <w:sz w:val="16"/>
          <w:szCs w:val="16"/>
          <w:rtl/>
        </w:rPr>
        <w:t xml:space="preserve"> </w:t>
      </w:r>
      <w:r w:rsidRPr="000D5A52">
        <w:rPr>
          <w:rFonts w:cs="Guttman David" w:hint="cs"/>
          <w:sz w:val="16"/>
          <w:szCs w:val="16"/>
          <w:rtl/>
          <w:lang w:bidi="he-IL"/>
        </w:rPr>
        <w:t>לד</w:t>
      </w:r>
      <w:r w:rsidRPr="000D5A52">
        <w:rPr>
          <w:rFonts w:cs="Guttman David" w:hint="cs"/>
          <w:sz w:val="16"/>
          <w:szCs w:val="16"/>
          <w:rtl/>
        </w:rPr>
        <w:t xml:space="preserve">' </w:t>
      </w:r>
      <w:r w:rsidRPr="000D5A52">
        <w:rPr>
          <w:rFonts w:cs="Guttman David" w:hint="cs"/>
          <w:sz w:val="16"/>
          <w:szCs w:val="16"/>
          <w:rtl/>
          <w:lang w:bidi="he-IL"/>
        </w:rPr>
        <w:t>הזוה</w:t>
      </w:r>
      <w:r w:rsidRPr="000D5A52">
        <w:rPr>
          <w:rFonts w:cs="Guttman David" w:hint="cs"/>
          <w:sz w:val="16"/>
          <w:szCs w:val="16"/>
          <w:rtl/>
        </w:rPr>
        <w:t>"</w:t>
      </w:r>
      <w:r w:rsidRPr="000D5A52">
        <w:rPr>
          <w:rFonts w:cs="Guttman David" w:hint="cs"/>
          <w:sz w:val="16"/>
          <w:szCs w:val="16"/>
          <w:rtl/>
          <w:lang w:bidi="he-IL"/>
        </w:rPr>
        <w:t>ק</w:t>
      </w:r>
      <w:r w:rsidRPr="000D5A52">
        <w:rPr>
          <w:rFonts w:cs="Guttman David" w:hint="cs"/>
          <w:sz w:val="16"/>
          <w:szCs w:val="16"/>
          <w:rtl/>
        </w:rPr>
        <w:t xml:space="preserve"> </w:t>
      </w:r>
      <w:r w:rsidRPr="00CC47E5">
        <w:rPr>
          <w:rFonts w:cs="Guttman David" w:hint="cs"/>
          <w:sz w:val="16"/>
          <w:szCs w:val="19"/>
          <w:rtl/>
          <w:lang w:bidi="he-IL"/>
        </w:rPr>
        <w:t>(ויקהל רב:)</w:t>
      </w:r>
      <w:r w:rsidRPr="000D5A52">
        <w:rPr>
          <w:rFonts w:cs="Guttman David" w:hint="cs"/>
          <w:sz w:val="16"/>
          <w:szCs w:val="16"/>
          <w:rtl/>
        </w:rPr>
        <w:t xml:space="preserve"> </w:t>
      </w:r>
      <w:r w:rsidRPr="000D5A52">
        <w:rPr>
          <w:rFonts w:cs="Guttman David" w:hint="cs"/>
          <w:sz w:val="16"/>
          <w:szCs w:val="16"/>
          <w:rtl/>
          <w:lang w:bidi="he-IL"/>
        </w:rPr>
        <w:t>שהחמיר</w:t>
      </w:r>
      <w:r w:rsidRPr="000D5A52">
        <w:rPr>
          <w:rFonts w:cs="Guttman David" w:hint="cs"/>
          <w:sz w:val="16"/>
          <w:szCs w:val="16"/>
          <w:rtl/>
        </w:rPr>
        <w:t xml:space="preserve"> </w:t>
      </w:r>
      <w:r w:rsidRPr="000D5A52">
        <w:rPr>
          <w:rFonts w:cs="Guttman David" w:hint="cs"/>
          <w:sz w:val="16"/>
          <w:szCs w:val="16"/>
          <w:rtl/>
          <w:lang w:bidi="he-IL"/>
        </w:rPr>
        <w:t>מאד</w:t>
      </w:r>
      <w:r w:rsidRPr="000D5A52">
        <w:rPr>
          <w:rFonts w:cs="Guttman David" w:hint="cs"/>
          <w:sz w:val="16"/>
          <w:szCs w:val="16"/>
          <w:rtl/>
        </w:rPr>
        <w:t xml:space="preserve"> </w:t>
      </w:r>
      <w:r w:rsidRPr="000D5A52">
        <w:rPr>
          <w:rFonts w:cs="Guttman David" w:hint="cs"/>
          <w:sz w:val="16"/>
          <w:szCs w:val="16"/>
          <w:rtl/>
          <w:lang w:bidi="he-IL"/>
        </w:rPr>
        <w:t>לא</w:t>
      </w:r>
      <w:r w:rsidRPr="000D5A52">
        <w:rPr>
          <w:rFonts w:cs="Guttman David" w:hint="cs"/>
          <w:sz w:val="16"/>
          <w:szCs w:val="16"/>
          <w:rtl/>
        </w:rPr>
        <w:t xml:space="preserve"> </w:t>
      </w:r>
      <w:r w:rsidRPr="000D5A52">
        <w:rPr>
          <w:rFonts w:cs="Guttman David" w:hint="cs"/>
          <w:sz w:val="16"/>
          <w:szCs w:val="16"/>
          <w:rtl/>
          <w:lang w:bidi="he-IL"/>
        </w:rPr>
        <w:t>להשמיע</w:t>
      </w:r>
      <w:r w:rsidRPr="000D5A52">
        <w:rPr>
          <w:rFonts w:cs="Guttman David" w:hint="cs"/>
          <w:sz w:val="16"/>
          <w:szCs w:val="16"/>
          <w:rtl/>
        </w:rPr>
        <w:t xml:space="preserve"> </w:t>
      </w:r>
      <w:r w:rsidRPr="000D5A52">
        <w:rPr>
          <w:rFonts w:cs="Guttman David" w:hint="cs"/>
          <w:sz w:val="16"/>
          <w:szCs w:val="16"/>
          <w:rtl/>
          <w:lang w:bidi="he-IL"/>
        </w:rPr>
        <w:t>לאזנו</w:t>
      </w:r>
      <w:r w:rsidRPr="000D5A52">
        <w:rPr>
          <w:rFonts w:cs="Guttman David" w:hint="cs"/>
          <w:sz w:val="16"/>
          <w:szCs w:val="16"/>
          <w:rtl/>
        </w:rPr>
        <w:t xml:space="preserve">, </w:t>
      </w:r>
      <w:r w:rsidRPr="000D5A52">
        <w:rPr>
          <w:rFonts w:cs="Guttman David" w:hint="cs"/>
          <w:sz w:val="16"/>
          <w:szCs w:val="16"/>
          <w:rtl/>
          <w:lang w:bidi="he-IL"/>
        </w:rPr>
        <w:t>והמ</w:t>
      </w:r>
      <w:r w:rsidRPr="000D5A52">
        <w:rPr>
          <w:rFonts w:cs="Guttman David" w:hint="cs"/>
          <w:sz w:val="16"/>
          <w:szCs w:val="16"/>
          <w:rtl/>
        </w:rPr>
        <w:t>"</w:t>
      </w:r>
      <w:r w:rsidRPr="000D5A52">
        <w:rPr>
          <w:rFonts w:cs="Guttman David" w:hint="cs"/>
          <w:sz w:val="16"/>
          <w:szCs w:val="16"/>
          <w:rtl/>
          <w:lang w:bidi="he-IL"/>
        </w:rPr>
        <w:t>ב</w:t>
      </w:r>
      <w:r w:rsidRPr="000D5A52">
        <w:rPr>
          <w:rFonts w:cs="Guttman David" w:hint="cs"/>
          <w:sz w:val="16"/>
          <w:szCs w:val="16"/>
          <w:rtl/>
        </w:rPr>
        <w:t xml:space="preserve"> </w:t>
      </w:r>
      <w:r w:rsidRPr="000D5A52">
        <w:rPr>
          <w:rFonts w:cs="Guttman David" w:hint="cs"/>
          <w:sz w:val="16"/>
          <w:szCs w:val="16"/>
          <w:rtl/>
          <w:lang w:bidi="he-IL"/>
        </w:rPr>
        <w:t>הביא</w:t>
      </w:r>
      <w:r w:rsidRPr="000D5A52">
        <w:rPr>
          <w:rFonts w:cs="Guttman David" w:hint="cs"/>
          <w:sz w:val="16"/>
          <w:szCs w:val="16"/>
          <w:rtl/>
        </w:rPr>
        <w:t xml:space="preserve"> </w:t>
      </w:r>
      <w:r w:rsidRPr="000D5A52">
        <w:rPr>
          <w:rFonts w:cs="Guttman David" w:hint="cs"/>
          <w:sz w:val="16"/>
          <w:szCs w:val="16"/>
          <w:rtl/>
          <w:lang w:bidi="he-IL"/>
        </w:rPr>
        <w:t>שיש</w:t>
      </w:r>
      <w:r w:rsidRPr="000D5A52">
        <w:rPr>
          <w:rFonts w:cs="Guttman David" w:hint="cs"/>
          <w:sz w:val="16"/>
          <w:szCs w:val="16"/>
          <w:rtl/>
        </w:rPr>
        <w:t xml:space="preserve"> </w:t>
      </w:r>
      <w:r w:rsidRPr="000D5A52">
        <w:rPr>
          <w:rFonts w:cs="Guttman David" w:hint="cs"/>
          <w:sz w:val="16"/>
          <w:szCs w:val="16"/>
          <w:rtl/>
          <w:lang w:bidi="he-IL"/>
        </w:rPr>
        <w:t>חולקים</w:t>
      </w:r>
      <w:r w:rsidRPr="000D5A52">
        <w:rPr>
          <w:rFonts w:cs="Guttman David" w:hint="cs"/>
          <w:sz w:val="16"/>
          <w:szCs w:val="16"/>
          <w:rtl/>
        </w:rPr>
        <w:t xml:space="preserve"> </w:t>
      </w:r>
      <w:r w:rsidRPr="000D5A52">
        <w:rPr>
          <w:rFonts w:cs="Guttman David" w:hint="cs"/>
          <w:sz w:val="16"/>
          <w:szCs w:val="16"/>
          <w:rtl/>
          <w:lang w:bidi="he-IL"/>
        </w:rPr>
        <w:t>לומר</w:t>
      </w:r>
      <w:r w:rsidRPr="000D5A52">
        <w:rPr>
          <w:rFonts w:cs="Guttman David" w:hint="cs"/>
          <w:sz w:val="16"/>
          <w:szCs w:val="16"/>
          <w:rtl/>
        </w:rPr>
        <w:t xml:space="preserve"> </w:t>
      </w:r>
      <w:r w:rsidRPr="000D5A52">
        <w:rPr>
          <w:rFonts w:cs="Guttman David" w:hint="cs"/>
          <w:sz w:val="16"/>
          <w:szCs w:val="16"/>
          <w:rtl/>
          <w:lang w:bidi="he-IL"/>
        </w:rPr>
        <w:t>שגם</w:t>
      </w:r>
      <w:r w:rsidRPr="000D5A52">
        <w:rPr>
          <w:rFonts w:cs="Guttman David" w:hint="cs"/>
          <w:sz w:val="16"/>
          <w:szCs w:val="16"/>
          <w:rtl/>
        </w:rPr>
        <w:t xml:space="preserve"> </w:t>
      </w:r>
      <w:r w:rsidRPr="000D5A52">
        <w:rPr>
          <w:rFonts w:cs="Guttman David" w:hint="cs"/>
          <w:sz w:val="16"/>
          <w:szCs w:val="16"/>
          <w:rtl/>
          <w:lang w:bidi="he-IL"/>
        </w:rPr>
        <w:t>הזוה</w:t>
      </w:r>
      <w:r w:rsidRPr="000D5A52">
        <w:rPr>
          <w:rFonts w:cs="Guttman David" w:hint="cs"/>
          <w:sz w:val="16"/>
          <w:szCs w:val="16"/>
          <w:rtl/>
        </w:rPr>
        <w:t>"</w:t>
      </w:r>
      <w:r w:rsidRPr="000D5A52">
        <w:rPr>
          <w:rFonts w:cs="Guttman David" w:hint="cs"/>
          <w:sz w:val="16"/>
          <w:szCs w:val="16"/>
          <w:rtl/>
          <w:lang w:bidi="he-IL"/>
        </w:rPr>
        <w:t>ק</w:t>
      </w:r>
      <w:r w:rsidRPr="000D5A52">
        <w:rPr>
          <w:rFonts w:cs="Guttman David" w:hint="cs"/>
          <w:sz w:val="16"/>
          <w:szCs w:val="16"/>
          <w:rtl/>
        </w:rPr>
        <w:t xml:space="preserve"> </w:t>
      </w:r>
      <w:r w:rsidRPr="000D5A52">
        <w:rPr>
          <w:rFonts w:cs="Guttman David" w:hint="cs"/>
          <w:sz w:val="16"/>
          <w:szCs w:val="16"/>
          <w:rtl/>
          <w:lang w:bidi="he-IL"/>
        </w:rPr>
        <w:t>לא</w:t>
      </w:r>
      <w:r w:rsidRPr="000D5A52">
        <w:rPr>
          <w:rFonts w:cs="Guttman David" w:hint="cs"/>
          <w:sz w:val="16"/>
          <w:szCs w:val="16"/>
          <w:rtl/>
        </w:rPr>
        <w:t xml:space="preserve"> </w:t>
      </w:r>
      <w:r w:rsidRPr="000D5A52">
        <w:rPr>
          <w:rFonts w:cs="Guttman David" w:hint="cs"/>
          <w:sz w:val="16"/>
          <w:szCs w:val="16"/>
          <w:rtl/>
          <w:lang w:bidi="he-IL"/>
        </w:rPr>
        <w:t>אסר</w:t>
      </w:r>
      <w:r w:rsidRPr="000D5A52">
        <w:rPr>
          <w:rFonts w:cs="Guttman David" w:hint="cs"/>
          <w:sz w:val="16"/>
          <w:szCs w:val="16"/>
          <w:rtl/>
        </w:rPr>
        <w:t xml:space="preserve"> </w:t>
      </w:r>
      <w:r w:rsidRPr="000D5A52">
        <w:rPr>
          <w:rFonts w:cs="Guttman David" w:hint="cs"/>
          <w:sz w:val="16"/>
          <w:szCs w:val="16"/>
          <w:rtl/>
          <w:lang w:bidi="he-IL"/>
        </w:rPr>
        <w:t>וכ</w:t>
      </w:r>
      <w:r w:rsidRPr="000D5A52">
        <w:rPr>
          <w:rFonts w:cs="Guttman David" w:hint="cs"/>
          <w:sz w:val="16"/>
          <w:szCs w:val="16"/>
          <w:rtl/>
        </w:rPr>
        <w:t xml:space="preserve">' </w:t>
      </w:r>
      <w:r w:rsidRPr="000D5A52">
        <w:rPr>
          <w:rFonts w:cs="Guttman David" w:hint="cs"/>
          <w:sz w:val="16"/>
          <w:szCs w:val="16"/>
          <w:rtl/>
          <w:lang w:bidi="he-IL"/>
        </w:rPr>
        <w:t>שכן</w:t>
      </w:r>
      <w:r w:rsidRPr="000D5A52">
        <w:rPr>
          <w:rFonts w:cs="Guttman David" w:hint="cs"/>
          <w:sz w:val="16"/>
          <w:szCs w:val="16"/>
          <w:rtl/>
        </w:rPr>
        <w:t xml:space="preserve"> </w:t>
      </w:r>
      <w:r w:rsidRPr="000D5A52">
        <w:rPr>
          <w:rFonts w:cs="Guttman David" w:hint="cs"/>
          <w:sz w:val="16"/>
          <w:szCs w:val="16"/>
          <w:rtl/>
          <w:lang w:bidi="he-IL"/>
        </w:rPr>
        <w:t>נכון</w:t>
      </w:r>
      <w:r w:rsidRPr="000D5A52">
        <w:rPr>
          <w:rFonts w:cs="Guttman David" w:hint="cs"/>
          <w:sz w:val="16"/>
          <w:szCs w:val="16"/>
          <w:rtl/>
        </w:rPr>
        <w:t xml:space="preserve"> </w:t>
      </w:r>
      <w:r w:rsidRPr="000D5A52">
        <w:rPr>
          <w:rFonts w:cs="Guttman David" w:hint="cs"/>
          <w:sz w:val="16"/>
          <w:szCs w:val="16"/>
          <w:rtl/>
          <w:lang w:bidi="he-IL"/>
        </w:rPr>
        <w:t>להשמיע</w:t>
      </w:r>
      <w:r w:rsidRPr="000D5A52">
        <w:rPr>
          <w:rFonts w:cs="Guttman David" w:hint="cs"/>
          <w:sz w:val="16"/>
          <w:szCs w:val="16"/>
          <w:rtl/>
        </w:rPr>
        <w:t xml:space="preserve"> </w:t>
      </w:r>
      <w:r w:rsidRPr="000D5A52">
        <w:rPr>
          <w:rFonts w:cs="Guttman David" w:hint="cs"/>
          <w:sz w:val="16"/>
          <w:szCs w:val="16"/>
          <w:rtl/>
          <w:lang w:bidi="he-IL"/>
        </w:rPr>
        <w:t>לאזנו</w:t>
      </w:r>
      <w:r w:rsidRPr="000D5A52">
        <w:rPr>
          <w:rFonts w:cs="Guttman David" w:hint="cs"/>
          <w:sz w:val="16"/>
          <w:szCs w:val="16"/>
          <w:rtl/>
        </w:rPr>
        <w:t xml:space="preserve">, </w:t>
      </w:r>
      <w:r w:rsidRPr="000D5A52">
        <w:rPr>
          <w:rFonts w:cs="Guttman David" w:hint="cs"/>
          <w:sz w:val="16"/>
          <w:szCs w:val="16"/>
          <w:rtl/>
          <w:lang w:bidi="he-IL"/>
        </w:rPr>
        <w:t>אך</w:t>
      </w:r>
      <w:r w:rsidRPr="000D5A52">
        <w:rPr>
          <w:rFonts w:cs="Guttman David" w:hint="cs"/>
          <w:sz w:val="16"/>
          <w:szCs w:val="16"/>
          <w:rtl/>
        </w:rPr>
        <w:t xml:space="preserve"> </w:t>
      </w:r>
      <w:r w:rsidRPr="000D5A52">
        <w:rPr>
          <w:rFonts w:cs="Guttman David" w:hint="cs"/>
          <w:sz w:val="16"/>
          <w:szCs w:val="16"/>
          <w:rtl/>
          <w:lang w:bidi="he-IL"/>
        </w:rPr>
        <w:t>בכ</w:t>
      </w:r>
      <w:r w:rsidRPr="000D5A52">
        <w:rPr>
          <w:rFonts w:cs="Guttman David" w:hint="cs"/>
          <w:sz w:val="16"/>
          <w:szCs w:val="16"/>
          <w:rtl/>
        </w:rPr>
        <w:t xml:space="preserve">' </w:t>
      </w:r>
      <w:r w:rsidRPr="000D5A52">
        <w:rPr>
          <w:rFonts w:cs="Guttman David" w:hint="cs"/>
          <w:sz w:val="16"/>
          <w:szCs w:val="16"/>
          <w:rtl/>
          <w:lang w:bidi="he-IL"/>
        </w:rPr>
        <w:t>האריז</w:t>
      </w:r>
      <w:r w:rsidRPr="000D5A52">
        <w:rPr>
          <w:rFonts w:cs="Guttman David" w:hint="cs"/>
          <w:sz w:val="16"/>
          <w:szCs w:val="16"/>
          <w:rtl/>
        </w:rPr>
        <w:t>"</w:t>
      </w:r>
      <w:r w:rsidRPr="000D5A52">
        <w:rPr>
          <w:rFonts w:cs="Guttman David" w:hint="cs"/>
          <w:sz w:val="16"/>
          <w:szCs w:val="16"/>
          <w:rtl/>
          <w:lang w:bidi="he-IL"/>
        </w:rPr>
        <w:t>ל</w:t>
      </w:r>
      <w:r w:rsidRPr="000D5A52">
        <w:rPr>
          <w:rFonts w:cs="Guttman David" w:hint="cs"/>
          <w:sz w:val="16"/>
          <w:szCs w:val="16"/>
          <w:rtl/>
        </w:rPr>
        <w:t xml:space="preserve"> </w:t>
      </w:r>
      <w:r w:rsidRPr="00CC47E5">
        <w:rPr>
          <w:rFonts w:cs="Guttman David" w:hint="cs"/>
          <w:sz w:val="16"/>
          <w:szCs w:val="19"/>
          <w:rtl/>
          <w:lang w:bidi="he-IL"/>
        </w:rPr>
        <w:t>(מהרח"ו בעולת תמיד)</w:t>
      </w:r>
      <w:r w:rsidRPr="000D5A52">
        <w:rPr>
          <w:rFonts w:cs="Guttman David" w:hint="cs"/>
          <w:sz w:val="16"/>
          <w:szCs w:val="16"/>
          <w:rtl/>
        </w:rPr>
        <w:t xml:space="preserve"> </w:t>
      </w:r>
      <w:r w:rsidRPr="000D5A52">
        <w:rPr>
          <w:rFonts w:cs="Guttman David" w:hint="cs"/>
          <w:sz w:val="16"/>
          <w:szCs w:val="16"/>
          <w:rtl/>
          <w:lang w:bidi="he-IL"/>
        </w:rPr>
        <w:t>הבין</w:t>
      </w:r>
      <w:r w:rsidRPr="000D5A52">
        <w:rPr>
          <w:rFonts w:cs="Guttman David" w:hint="cs"/>
          <w:sz w:val="16"/>
          <w:szCs w:val="16"/>
          <w:rtl/>
        </w:rPr>
        <w:t xml:space="preserve"> </w:t>
      </w:r>
      <w:r w:rsidRPr="000D5A52">
        <w:rPr>
          <w:rFonts w:cs="Guttman David" w:hint="cs"/>
          <w:sz w:val="16"/>
          <w:szCs w:val="16"/>
          <w:rtl/>
          <w:lang w:bidi="he-IL"/>
        </w:rPr>
        <w:t>ד</w:t>
      </w:r>
      <w:r w:rsidRPr="000D5A52">
        <w:rPr>
          <w:rFonts w:cs="Guttman David" w:hint="cs"/>
          <w:sz w:val="16"/>
          <w:szCs w:val="16"/>
          <w:rtl/>
        </w:rPr>
        <w:t xml:space="preserve">' </w:t>
      </w:r>
      <w:r w:rsidRPr="000D5A52">
        <w:rPr>
          <w:rFonts w:cs="Guttman David" w:hint="cs"/>
          <w:sz w:val="16"/>
          <w:szCs w:val="16"/>
          <w:rtl/>
          <w:lang w:bidi="he-IL"/>
        </w:rPr>
        <w:t>הזוה</w:t>
      </w:r>
      <w:r w:rsidRPr="000D5A52">
        <w:rPr>
          <w:rFonts w:cs="Guttman David" w:hint="cs"/>
          <w:sz w:val="16"/>
          <w:szCs w:val="16"/>
          <w:rtl/>
        </w:rPr>
        <w:t>"</w:t>
      </w:r>
      <w:r w:rsidRPr="000D5A52">
        <w:rPr>
          <w:rFonts w:cs="Guttman David" w:hint="cs"/>
          <w:sz w:val="16"/>
          <w:szCs w:val="16"/>
          <w:rtl/>
          <w:lang w:bidi="he-IL"/>
        </w:rPr>
        <w:t>ק</w:t>
      </w:r>
      <w:r w:rsidRPr="000D5A52">
        <w:rPr>
          <w:rFonts w:cs="Guttman David" w:hint="cs"/>
          <w:sz w:val="16"/>
          <w:szCs w:val="16"/>
          <w:rtl/>
        </w:rPr>
        <w:t xml:space="preserve"> </w:t>
      </w:r>
      <w:r w:rsidRPr="000D5A52">
        <w:rPr>
          <w:rFonts w:cs="Guttman David" w:hint="cs"/>
          <w:sz w:val="16"/>
          <w:szCs w:val="16"/>
          <w:rtl/>
          <w:lang w:bidi="he-IL"/>
        </w:rPr>
        <w:t>לאסור</w:t>
      </w:r>
      <w:r w:rsidRPr="000D5A52">
        <w:rPr>
          <w:rFonts w:cs="Guttman David" w:hint="cs"/>
          <w:sz w:val="16"/>
          <w:szCs w:val="16"/>
          <w:rtl/>
        </w:rPr>
        <w:t xml:space="preserve">, </w:t>
      </w:r>
      <w:r w:rsidRPr="000D5A52">
        <w:rPr>
          <w:rFonts w:cs="Guttman David" w:hint="cs"/>
          <w:sz w:val="16"/>
          <w:szCs w:val="16"/>
          <w:rtl/>
          <w:lang w:bidi="he-IL"/>
        </w:rPr>
        <w:t>וכמ</w:t>
      </w:r>
      <w:r w:rsidRPr="000D5A52">
        <w:rPr>
          <w:rFonts w:cs="Guttman David" w:hint="cs"/>
          <w:sz w:val="16"/>
          <w:szCs w:val="16"/>
          <w:rtl/>
        </w:rPr>
        <w:t>"</w:t>
      </w:r>
      <w:r w:rsidRPr="000D5A52">
        <w:rPr>
          <w:rFonts w:cs="Guttman David" w:hint="cs"/>
          <w:sz w:val="16"/>
          <w:szCs w:val="16"/>
          <w:rtl/>
          <w:lang w:bidi="he-IL"/>
        </w:rPr>
        <w:t>ש</w:t>
      </w:r>
      <w:r w:rsidRPr="000D5A52">
        <w:rPr>
          <w:rFonts w:cs="Guttman David" w:hint="cs"/>
          <w:sz w:val="16"/>
          <w:szCs w:val="16"/>
          <w:rtl/>
        </w:rPr>
        <w:t xml:space="preserve"> </w:t>
      </w:r>
      <w:r w:rsidRPr="000D5A52">
        <w:rPr>
          <w:rFonts w:cs="Guttman David" w:hint="cs"/>
          <w:sz w:val="16"/>
          <w:szCs w:val="16"/>
          <w:rtl/>
          <w:lang w:bidi="he-IL"/>
        </w:rPr>
        <w:t>שע</w:t>
      </w:r>
      <w:r w:rsidRPr="000D5A52">
        <w:rPr>
          <w:rFonts w:cs="Guttman David" w:hint="cs"/>
          <w:sz w:val="16"/>
          <w:szCs w:val="16"/>
          <w:rtl/>
        </w:rPr>
        <w:t>"</w:t>
      </w:r>
      <w:r w:rsidRPr="000D5A52">
        <w:rPr>
          <w:rFonts w:cs="Guttman David" w:hint="cs"/>
          <w:sz w:val="16"/>
          <w:szCs w:val="16"/>
          <w:rtl/>
          <w:lang w:bidi="he-IL"/>
        </w:rPr>
        <w:t>ת</w:t>
      </w:r>
      <w:r w:rsidRPr="000D5A52">
        <w:rPr>
          <w:rFonts w:cs="Guttman David" w:hint="cs"/>
          <w:sz w:val="16"/>
          <w:szCs w:val="16"/>
          <w:rtl/>
        </w:rPr>
        <w:t xml:space="preserve"> </w:t>
      </w:r>
      <w:r w:rsidRPr="000D5A52">
        <w:rPr>
          <w:rFonts w:cs="Guttman David" w:hint="cs"/>
          <w:sz w:val="16"/>
          <w:szCs w:val="16"/>
          <w:rtl/>
          <w:lang w:bidi="he-IL"/>
        </w:rPr>
        <w:t>וכה</w:t>
      </w:r>
      <w:r w:rsidRPr="000D5A52">
        <w:rPr>
          <w:rFonts w:cs="Guttman David" w:hint="cs"/>
          <w:sz w:val="16"/>
          <w:szCs w:val="16"/>
          <w:rtl/>
        </w:rPr>
        <w:t>"</w:t>
      </w:r>
      <w:r w:rsidRPr="000D5A52">
        <w:rPr>
          <w:rFonts w:cs="Guttman David" w:hint="cs"/>
          <w:sz w:val="16"/>
          <w:szCs w:val="16"/>
          <w:rtl/>
          <w:lang w:bidi="he-IL"/>
        </w:rPr>
        <w:t>ח</w:t>
      </w:r>
      <w:r w:rsidRPr="000D5A52">
        <w:rPr>
          <w:rFonts w:cs="Guttman David" w:hint="cs"/>
          <w:sz w:val="16"/>
          <w:szCs w:val="16"/>
          <w:rtl/>
        </w:rPr>
        <w:t xml:space="preserve"> </w:t>
      </w:r>
      <w:r w:rsidRPr="000D5A52">
        <w:rPr>
          <w:rFonts w:cs="Guttman David" w:hint="cs"/>
          <w:sz w:val="16"/>
          <w:szCs w:val="16"/>
          <w:rtl/>
          <w:lang w:bidi="he-IL"/>
        </w:rPr>
        <w:t>שם</w:t>
      </w:r>
      <w:r w:rsidRPr="000D5A52">
        <w:rPr>
          <w:rFonts w:cs="Guttman David" w:hint="cs"/>
          <w:sz w:val="16"/>
          <w:szCs w:val="16"/>
          <w:rtl/>
        </w:rPr>
        <w:t xml:space="preserve"> </w:t>
      </w:r>
      <w:r w:rsidRPr="000D5A52">
        <w:rPr>
          <w:rFonts w:cs="Guttman David" w:hint="cs"/>
          <w:sz w:val="16"/>
          <w:szCs w:val="16"/>
          <w:rtl/>
          <w:lang w:bidi="he-IL"/>
        </w:rPr>
        <w:t>אלא</w:t>
      </w:r>
      <w:r w:rsidRPr="000D5A52">
        <w:rPr>
          <w:rFonts w:cs="Guttman David" w:hint="cs"/>
          <w:sz w:val="16"/>
          <w:szCs w:val="16"/>
          <w:rtl/>
        </w:rPr>
        <w:t xml:space="preserve"> </w:t>
      </w:r>
      <w:r w:rsidRPr="000D5A52">
        <w:rPr>
          <w:rFonts w:cs="Guttman David" w:hint="cs"/>
          <w:sz w:val="16"/>
          <w:szCs w:val="16"/>
          <w:rtl/>
          <w:lang w:bidi="he-IL"/>
        </w:rPr>
        <w:t>שכתבו</w:t>
      </w:r>
      <w:r w:rsidRPr="000D5A52">
        <w:rPr>
          <w:rFonts w:cs="Guttman David" w:hint="cs"/>
          <w:sz w:val="16"/>
          <w:szCs w:val="16"/>
          <w:rtl/>
        </w:rPr>
        <w:t xml:space="preserve"> </w:t>
      </w:r>
      <w:r w:rsidRPr="000D5A52">
        <w:rPr>
          <w:rFonts w:cs="Guttman David" w:hint="cs"/>
          <w:sz w:val="16"/>
          <w:szCs w:val="16"/>
          <w:rtl/>
          <w:lang w:bidi="he-IL"/>
        </w:rPr>
        <w:t>שזה</w:t>
      </w:r>
      <w:r w:rsidRPr="000D5A52">
        <w:rPr>
          <w:rFonts w:cs="Guttman David" w:hint="cs"/>
          <w:sz w:val="16"/>
          <w:szCs w:val="16"/>
          <w:rtl/>
        </w:rPr>
        <w:t xml:space="preserve"> </w:t>
      </w:r>
      <w:r w:rsidRPr="000D5A52">
        <w:rPr>
          <w:rFonts w:cs="Guttman David" w:hint="cs"/>
          <w:sz w:val="16"/>
          <w:szCs w:val="16"/>
          <w:rtl/>
          <w:lang w:bidi="he-IL"/>
        </w:rPr>
        <w:t>לא</w:t>
      </w:r>
      <w:r w:rsidRPr="000D5A52">
        <w:rPr>
          <w:rFonts w:cs="Guttman David" w:hint="cs"/>
          <w:sz w:val="16"/>
          <w:szCs w:val="16"/>
          <w:rtl/>
        </w:rPr>
        <w:t xml:space="preserve"> </w:t>
      </w:r>
      <w:r w:rsidRPr="000D5A52">
        <w:rPr>
          <w:rFonts w:cs="Guttman David" w:hint="cs"/>
          <w:sz w:val="16"/>
          <w:szCs w:val="16"/>
          <w:rtl/>
          <w:lang w:bidi="he-IL"/>
        </w:rPr>
        <w:t>נאמר</w:t>
      </w:r>
      <w:r w:rsidRPr="000D5A52">
        <w:rPr>
          <w:rFonts w:cs="Guttman David" w:hint="cs"/>
          <w:sz w:val="16"/>
          <w:szCs w:val="16"/>
          <w:rtl/>
        </w:rPr>
        <w:t xml:space="preserve"> </w:t>
      </w:r>
      <w:r w:rsidRPr="000D5A52">
        <w:rPr>
          <w:rFonts w:cs="Guttman David" w:hint="cs"/>
          <w:sz w:val="16"/>
          <w:szCs w:val="16"/>
          <w:rtl/>
          <w:lang w:bidi="he-IL"/>
        </w:rPr>
        <w:t>לפשוטי</w:t>
      </w:r>
      <w:r w:rsidRPr="000D5A52">
        <w:rPr>
          <w:rFonts w:cs="Guttman David" w:hint="cs"/>
          <w:sz w:val="16"/>
          <w:szCs w:val="16"/>
          <w:rtl/>
        </w:rPr>
        <w:t xml:space="preserve"> </w:t>
      </w:r>
      <w:r w:rsidRPr="000D5A52">
        <w:rPr>
          <w:rFonts w:cs="Guttman David" w:hint="cs"/>
          <w:sz w:val="16"/>
          <w:szCs w:val="16"/>
          <w:rtl/>
          <w:lang w:bidi="he-IL"/>
        </w:rPr>
        <w:t>עם</w:t>
      </w:r>
      <w:r w:rsidRPr="000D5A52">
        <w:rPr>
          <w:rFonts w:cs="Guttman David" w:hint="cs"/>
          <w:sz w:val="16"/>
          <w:szCs w:val="16"/>
          <w:rtl/>
        </w:rPr>
        <w:t xml:space="preserve"> </w:t>
      </w:r>
      <w:r w:rsidRPr="000D5A52">
        <w:rPr>
          <w:rFonts w:cs="Guttman David" w:hint="cs"/>
          <w:sz w:val="16"/>
          <w:szCs w:val="16"/>
          <w:rtl/>
          <w:lang w:bidi="he-IL"/>
        </w:rPr>
        <w:t>או</w:t>
      </w:r>
      <w:r w:rsidRPr="000D5A52">
        <w:rPr>
          <w:rFonts w:cs="Guttman David" w:hint="cs"/>
          <w:sz w:val="16"/>
          <w:szCs w:val="16"/>
          <w:rtl/>
        </w:rPr>
        <w:t xml:space="preserve"> </w:t>
      </w:r>
      <w:r w:rsidRPr="000D5A52">
        <w:rPr>
          <w:rFonts w:cs="Guttman David" w:hint="cs"/>
          <w:sz w:val="16"/>
          <w:szCs w:val="16"/>
          <w:rtl/>
          <w:lang w:bidi="he-IL"/>
        </w:rPr>
        <w:t>כשזה</w:t>
      </w:r>
      <w:r w:rsidRPr="000D5A52">
        <w:rPr>
          <w:rFonts w:cs="Guttman David" w:hint="cs"/>
          <w:sz w:val="16"/>
          <w:szCs w:val="16"/>
          <w:rtl/>
        </w:rPr>
        <w:t xml:space="preserve"> </w:t>
      </w:r>
      <w:r w:rsidRPr="000D5A52">
        <w:rPr>
          <w:rFonts w:cs="Guttman David" w:hint="cs"/>
          <w:sz w:val="16"/>
          <w:szCs w:val="16"/>
          <w:rtl/>
          <w:lang w:bidi="he-IL"/>
        </w:rPr>
        <w:t>מונע</w:t>
      </w:r>
      <w:r w:rsidRPr="000D5A52">
        <w:rPr>
          <w:rFonts w:cs="Guttman David" w:hint="cs"/>
          <w:sz w:val="16"/>
          <w:szCs w:val="16"/>
          <w:rtl/>
        </w:rPr>
        <w:t xml:space="preserve"> </w:t>
      </w:r>
      <w:r w:rsidRPr="000D5A52">
        <w:rPr>
          <w:rFonts w:cs="Guttman David" w:hint="cs"/>
          <w:sz w:val="16"/>
          <w:szCs w:val="16"/>
          <w:rtl/>
          <w:lang w:bidi="he-IL"/>
        </w:rPr>
        <w:t>מכוונת</w:t>
      </w:r>
      <w:r w:rsidRPr="000D5A52">
        <w:rPr>
          <w:rFonts w:cs="Guttman David" w:hint="cs"/>
          <w:sz w:val="16"/>
          <w:szCs w:val="16"/>
          <w:rtl/>
        </w:rPr>
        <w:t xml:space="preserve"> </w:t>
      </w:r>
      <w:r w:rsidRPr="000D5A52">
        <w:rPr>
          <w:rFonts w:cs="Guttman David" w:hint="cs"/>
          <w:sz w:val="16"/>
          <w:szCs w:val="16"/>
          <w:rtl/>
          <w:lang w:bidi="he-IL"/>
        </w:rPr>
        <w:t>התפילה</w:t>
      </w:r>
      <w:r w:rsidRPr="000D5A52">
        <w:rPr>
          <w:rFonts w:cs="Guttman David" w:hint="cs"/>
          <w:sz w:val="16"/>
          <w:szCs w:val="16"/>
          <w:rtl/>
        </w:rPr>
        <w:t xml:space="preserve">, </w:t>
      </w:r>
      <w:r w:rsidRPr="000D5A52">
        <w:rPr>
          <w:rFonts w:cs="Guttman David" w:hint="cs"/>
          <w:sz w:val="16"/>
          <w:szCs w:val="16"/>
          <w:rtl/>
          <w:lang w:bidi="he-IL"/>
        </w:rPr>
        <w:t>והנה</w:t>
      </w:r>
      <w:r w:rsidRPr="000D5A52">
        <w:rPr>
          <w:rFonts w:cs="Guttman David" w:hint="cs"/>
          <w:sz w:val="16"/>
          <w:szCs w:val="16"/>
          <w:rtl/>
        </w:rPr>
        <w:t xml:space="preserve"> </w:t>
      </w:r>
      <w:r w:rsidRPr="000D5A52">
        <w:rPr>
          <w:rFonts w:cs="Guttman David" w:hint="cs"/>
          <w:sz w:val="16"/>
          <w:szCs w:val="16"/>
          <w:rtl/>
          <w:lang w:bidi="he-IL"/>
        </w:rPr>
        <w:t>ידוע</w:t>
      </w:r>
      <w:r w:rsidRPr="000D5A52">
        <w:rPr>
          <w:rFonts w:cs="Guttman David" w:hint="cs"/>
          <w:sz w:val="16"/>
          <w:szCs w:val="16"/>
          <w:rtl/>
        </w:rPr>
        <w:t xml:space="preserve"> </w:t>
      </w:r>
      <w:r w:rsidRPr="000D5A52">
        <w:rPr>
          <w:rFonts w:cs="Guttman David" w:hint="cs"/>
          <w:sz w:val="16"/>
          <w:szCs w:val="16"/>
          <w:rtl/>
          <w:lang w:bidi="he-IL"/>
        </w:rPr>
        <w:t>אזהרת</w:t>
      </w:r>
      <w:r w:rsidRPr="000D5A52">
        <w:rPr>
          <w:rFonts w:cs="Guttman David" w:hint="cs"/>
          <w:sz w:val="16"/>
          <w:szCs w:val="16"/>
          <w:rtl/>
        </w:rPr>
        <w:t xml:space="preserve"> </w:t>
      </w:r>
      <w:r w:rsidRPr="000D5A52">
        <w:rPr>
          <w:rFonts w:cs="Guttman David" w:hint="cs"/>
          <w:sz w:val="16"/>
          <w:szCs w:val="16"/>
          <w:rtl/>
          <w:lang w:bidi="he-IL"/>
        </w:rPr>
        <w:t>רביז</w:t>
      </w:r>
      <w:r w:rsidRPr="000D5A52">
        <w:rPr>
          <w:rFonts w:cs="Guttman David" w:hint="cs"/>
          <w:sz w:val="16"/>
          <w:szCs w:val="16"/>
          <w:rtl/>
        </w:rPr>
        <w:t>"</w:t>
      </w:r>
      <w:r w:rsidRPr="000D5A52">
        <w:rPr>
          <w:rFonts w:cs="Guttman David" w:hint="cs"/>
          <w:sz w:val="16"/>
          <w:szCs w:val="16"/>
          <w:rtl/>
          <w:lang w:bidi="he-IL"/>
        </w:rPr>
        <w:t>ל</w:t>
      </w:r>
      <w:r w:rsidRPr="000D5A52">
        <w:rPr>
          <w:rFonts w:cs="Guttman David" w:hint="cs"/>
          <w:sz w:val="16"/>
          <w:szCs w:val="16"/>
          <w:rtl/>
        </w:rPr>
        <w:t xml:space="preserve"> </w:t>
      </w:r>
      <w:r w:rsidRPr="00CC47E5">
        <w:rPr>
          <w:rFonts w:cs="Guttman David" w:hint="cs"/>
          <w:sz w:val="16"/>
          <w:szCs w:val="19"/>
          <w:rtl/>
          <w:lang w:bidi="he-IL"/>
        </w:rPr>
        <w:t>(שיהר"ן רסז')</w:t>
      </w:r>
      <w:r w:rsidRPr="000D5A52">
        <w:rPr>
          <w:rFonts w:cs="Guttman David" w:hint="cs"/>
          <w:sz w:val="16"/>
          <w:szCs w:val="16"/>
          <w:rtl/>
        </w:rPr>
        <w:t xml:space="preserve"> </w:t>
      </w:r>
      <w:r w:rsidRPr="000D5A52">
        <w:rPr>
          <w:rFonts w:cs="Guttman David" w:hint="cs"/>
          <w:sz w:val="16"/>
          <w:szCs w:val="16"/>
          <w:rtl/>
          <w:lang w:bidi="he-IL"/>
        </w:rPr>
        <w:t>שלא</w:t>
      </w:r>
      <w:r w:rsidRPr="000D5A52">
        <w:rPr>
          <w:rFonts w:cs="Guttman David" w:hint="cs"/>
          <w:sz w:val="16"/>
          <w:szCs w:val="16"/>
          <w:rtl/>
        </w:rPr>
        <w:t xml:space="preserve"> </w:t>
      </w:r>
      <w:r w:rsidRPr="000D5A52">
        <w:rPr>
          <w:rFonts w:cs="Guttman David" w:hint="cs"/>
          <w:sz w:val="16"/>
          <w:szCs w:val="16"/>
          <w:rtl/>
          <w:lang w:bidi="he-IL"/>
        </w:rPr>
        <w:t>להוציא</w:t>
      </w:r>
      <w:r w:rsidRPr="000D5A52">
        <w:rPr>
          <w:rFonts w:cs="Guttman David" w:hint="cs"/>
          <w:sz w:val="16"/>
          <w:szCs w:val="16"/>
          <w:rtl/>
        </w:rPr>
        <w:t xml:space="preserve"> </w:t>
      </w:r>
      <w:r w:rsidRPr="000D5A52">
        <w:rPr>
          <w:rFonts w:cs="Guttman David" w:hint="cs"/>
          <w:sz w:val="16"/>
          <w:szCs w:val="16"/>
          <w:rtl/>
          <w:lang w:bidi="he-IL"/>
        </w:rPr>
        <w:t>הלכה</w:t>
      </w:r>
      <w:r w:rsidRPr="000D5A52">
        <w:rPr>
          <w:rFonts w:cs="Guttman David" w:hint="cs"/>
          <w:sz w:val="16"/>
          <w:szCs w:val="16"/>
          <w:rtl/>
        </w:rPr>
        <w:t xml:space="preserve"> </w:t>
      </w:r>
      <w:r w:rsidRPr="000D5A52">
        <w:rPr>
          <w:rFonts w:cs="Guttman David" w:hint="cs"/>
          <w:sz w:val="16"/>
          <w:szCs w:val="16"/>
          <w:rtl/>
          <w:lang w:bidi="he-IL"/>
        </w:rPr>
        <w:t>ע</w:t>
      </w:r>
      <w:r w:rsidRPr="000D5A52">
        <w:rPr>
          <w:rFonts w:cs="Guttman David" w:hint="cs"/>
          <w:sz w:val="16"/>
          <w:szCs w:val="16"/>
          <w:rtl/>
        </w:rPr>
        <w:t>"</w:t>
      </w:r>
      <w:r w:rsidRPr="000D5A52">
        <w:rPr>
          <w:rFonts w:cs="Guttman David" w:hint="cs"/>
          <w:sz w:val="16"/>
          <w:szCs w:val="16"/>
          <w:rtl/>
          <w:lang w:bidi="he-IL"/>
        </w:rPr>
        <w:t>פ</w:t>
      </w:r>
      <w:r w:rsidRPr="000D5A52">
        <w:rPr>
          <w:rFonts w:cs="Guttman David" w:hint="cs"/>
          <w:sz w:val="16"/>
          <w:szCs w:val="16"/>
          <w:rtl/>
        </w:rPr>
        <w:t xml:space="preserve"> </w:t>
      </w:r>
      <w:r w:rsidRPr="000D5A52">
        <w:rPr>
          <w:rFonts w:cs="Guttman David" w:hint="cs"/>
          <w:sz w:val="16"/>
          <w:szCs w:val="16"/>
          <w:rtl/>
          <w:lang w:bidi="he-IL"/>
        </w:rPr>
        <w:t>סוד</w:t>
      </w:r>
      <w:r w:rsidRPr="000D5A52">
        <w:rPr>
          <w:rFonts w:cs="Guttman David" w:hint="cs"/>
          <w:sz w:val="16"/>
          <w:szCs w:val="16"/>
          <w:rtl/>
        </w:rPr>
        <w:t xml:space="preserve">, </w:t>
      </w:r>
      <w:r w:rsidRPr="000D5A52">
        <w:rPr>
          <w:rFonts w:cs="Guttman David" w:hint="cs"/>
          <w:sz w:val="16"/>
          <w:szCs w:val="16"/>
          <w:rtl/>
          <w:lang w:bidi="he-IL"/>
        </w:rPr>
        <w:t>אבל</w:t>
      </w:r>
      <w:r w:rsidRPr="000D5A52">
        <w:rPr>
          <w:rFonts w:cs="Guttman David" w:hint="cs"/>
          <w:sz w:val="16"/>
          <w:szCs w:val="16"/>
          <w:rtl/>
        </w:rPr>
        <w:t xml:space="preserve"> </w:t>
      </w:r>
      <w:r w:rsidRPr="000D5A52">
        <w:rPr>
          <w:rFonts w:cs="Guttman David" w:hint="cs"/>
          <w:sz w:val="16"/>
          <w:szCs w:val="16"/>
          <w:rtl/>
          <w:lang w:bidi="he-IL"/>
        </w:rPr>
        <w:t>מסתבר</w:t>
      </w:r>
      <w:r w:rsidRPr="000D5A52">
        <w:rPr>
          <w:rFonts w:cs="Guttman David" w:hint="cs"/>
          <w:sz w:val="16"/>
          <w:szCs w:val="16"/>
          <w:rtl/>
        </w:rPr>
        <w:t xml:space="preserve"> </w:t>
      </w:r>
      <w:r w:rsidRPr="000D5A52">
        <w:rPr>
          <w:rFonts w:cs="Guttman David" w:hint="cs"/>
          <w:sz w:val="16"/>
          <w:szCs w:val="16"/>
          <w:rtl/>
          <w:lang w:bidi="he-IL"/>
        </w:rPr>
        <w:t>מאד</w:t>
      </w:r>
      <w:r w:rsidRPr="000D5A52">
        <w:rPr>
          <w:rFonts w:cs="Guttman David" w:hint="cs"/>
          <w:sz w:val="16"/>
          <w:szCs w:val="16"/>
          <w:rtl/>
        </w:rPr>
        <w:t xml:space="preserve"> </w:t>
      </w:r>
      <w:r w:rsidRPr="000D5A52">
        <w:rPr>
          <w:rFonts w:cs="Guttman David" w:hint="cs"/>
          <w:sz w:val="16"/>
          <w:szCs w:val="16"/>
          <w:rtl/>
          <w:lang w:bidi="he-IL"/>
        </w:rPr>
        <w:t>שעל</w:t>
      </w:r>
      <w:r w:rsidRPr="000D5A52">
        <w:rPr>
          <w:rFonts w:cs="Guttman David" w:hint="cs"/>
          <w:sz w:val="16"/>
          <w:szCs w:val="16"/>
          <w:rtl/>
        </w:rPr>
        <w:t xml:space="preserve"> </w:t>
      </w:r>
      <w:r w:rsidRPr="000D5A52">
        <w:rPr>
          <w:rFonts w:cs="Guttman David" w:hint="cs"/>
          <w:sz w:val="16"/>
          <w:szCs w:val="16"/>
          <w:rtl/>
          <w:lang w:bidi="he-IL"/>
        </w:rPr>
        <w:t>כגון</w:t>
      </w:r>
      <w:r w:rsidRPr="000D5A52">
        <w:rPr>
          <w:rFonts w:cs="Guttman David" w:hint="cs"/>
          <w:sz w:val="16"/>
          <w:szCs w:val="16"/>
          <w:rtl/>
        </w:rPr>
        <w:t xml:space="preserve"> </w:t>
      </w:r>
      <w:r w:rsidRPr="000D5A52">
        <w:rPr>
          <w:rFonts w:cs="Guttman David" w:hint="cs"/>
          <w:sz w:val="16"/>
          <w:szCs w:val="16"/>
          <w:rtl/>
          <w:lang w:bidi="he-IL"/>
        </w:rPr>
        <w:t>דא</w:t>
      </w:r>
      <w:r w:rsidRPr="000D5A52">
        <w:rPr>
          <w:rFonts w:cs="Guttman David" w:hint="cs"/>
          <w:sz w:val="16"/>
          <w:szCs w:val="16"/>
          <w:rtl/>
        </w:rPr>
        <w:t xml:space="preserve"> </w:t>
      </w:r>
      <w:r w:rsidRPr="000D5A52">
        <w:rPr>
          <w:rFonts w:cs="Guttman David" w:hint="cs"/>
          <w:sz w:val="16"/>
          <w:szCs w:val="16"/>
          <w:rtl/>
          <w:lang w:bidi="he-IL"/>
        </w:rPr>
        <w:t>לא</w:t>
      </w:r>
      <w:r w:rsidRPr="000D5A52">
        <w:rPr>
          <w:rFonts w:cs="Guttman David" w:hint="cs"/>
          <w:sz w:val="16"/>
          <w:szCs w:val="16"/>
          <w:rtl/>
        </w:rPr>
        <w:t xml:space="preserve"> </w:t>
      </w:r>
      <w:r w:rsidRPr="000D5A52">
        <w:rPr>
          <w:rFonts w:cs="Guttman David" w:hint="cs"/>
          <w:sz w:val="16"/>
          <w:szCs w:val="16"/>
          <w:rtl/>
          <w:lang w:bidi="he-IL"/>
        </w:rPr>
        <w:t>הזהיר</w:t>
      </w:r>
      <w:r w:rsidRPr="000D5A52">
        <w:rPr>
          <w:rFonts w:cs="Guttman David" w:hint="cs"/>
          <w:sz w:val="16"/>
          <w:szCs w:val="16"/>
          <w:rtl/>
        </w:rPr>
        <w:t xml:space="preserve"> </w:t>
      </w:r>
      <w:r w:rsidRPr="000D5A52">
        <w:rPr>
          <w:rFonts w:cs="Guttman David" w:hint="cs"/>
          <w:sz w:val="16"/>
          <w:szCs w:val="16"/>
          <w:rtl/>
          <w:lang w:bidi="he-IL"/>
        </w:rPr>
        <w:t>על</w:t>
      </w:r>
      <w:r w:rsidRPr="000D5A52">
        <w:rPr>
          <w:rFonts w:cs="Guttman David" w:hint="cs"/>
          <w:sz w:val="16"/>
          <w:szCs w:val="16"/>
          <w:rtl/>
        </w:rPr>
        <w:t xml:space="preserve"> </w:t>
      </w:r>
      <w:r w:rsidRPr="000D5A52">
        <w:rPr>
          <w:rFonts w:cs="Guttman David" w:hint="cs"/>
          <w:sz w:val="16"/>
          <w:szCs w:val="16"/>
          <w:rtl/>
          <w:lang w:bidi="he-IL"/>
        </w:rPr>
        <w:t>דבר</w:t>
      </w:r>
      <w:r w:rsidRPr="000D5A52">
        <w:rPr>
          <w:rFonts w:cs="Guttman David" w:hint="cs"/>
          <w:sz w:val="16"/>
          <w:szCs w:val="16"/>
          <w:rtl/>
        </w:rPr>
        <w:t xml:space="preserve"> </w:t>
      </w:r>
      <w:r w:rsidRPr="000D5A52">
        <w:rPr>
          <w:rFonts w:cs="Guttman David" w:hint="cs"/>
          <w:sz w:val="16"/>
          <w:szCs w:val="16"/>
          <w:rtl/>
          <w:lang w:bidi="he-IL"/>
        </w:rPr>
        <w:t>שכמעט</w:t>
      </w:r>
      <w:r w:rsidRPr="000D5A52">
        <w:rPr>
          <w:rFonts w:cs="Guttman David" w:hint="cs"/>
          <w:sz w:val="16"/>
          <w:szCs w:val="16"/>
          <w:rtl/>
        </w:rPr>
        <w:t xml:space="preserve"> </w:t>
      </w:r>
      <w:r w:rsidRPr="000D5A52">
        <w:rPr>
          <w:rFonts w:cs="Guttman David" w:hint="cs"/>
          <w:sz w:val="16"/>
          <w:szCs w:val="16"/>
          <w:rtl/>
          <w:lang w:bidi="he-IL"/>
        </w:rPr>
        <w:t>מפו</w:t>
      </w:r>
      <w:r w:rsidRPr="000D5A52">
        <w:rPr>
          <w:rFonts w:cs="Guttman David" w:hint="cs"/>
          <w:sz w:val="16"/>
          <w:szCs w:val="16"/>
          <w:rtl/>
        </w:rPr>
        <w:t xml:space="preserve">' </w:t>
      </w:r>
      <w:r w:rsidRPr="000D5A52">
        <w:rPr>
          <w:rFonts w:cs="Guttman David" w:hint="cs"/>
          <w:sz w:val="16"/>
          <w:szCs w:val="16"/>
          <w:rtl/>
          <w:lang w:bidi="he-IL"/>
        </w:rPr>
        <w:t>מהאריז</w:t>
      </w:r>
      <w:r w:rsidRPr="000D5A52">
        <w:rPr>
          <w:rFonts w:cs="Guttman David" w:hint="cs"/>
          <w:sz w:val="16"/>
          <w:szCs w:val="16"/>
          <w:rtl/>
        </w:rPr>
        <w:t>"</w:t>
      </w:r>
      <w:r w:rsidRPr="000D5A52">
        <w:rPr>
          <w:rFonts w:cs="Guttman David" w:hint="cs"/>
          <w:sz w:val="16"/>
          <w:szCs w:val="16"/>
          <w:rtl/>
          <w:lang w:bidi="he-IL"/>
        </w:rPr>
        <w:t>ל</w:t>
      </w:r>
      <w:r w:rsidRPr="000D5A52">
        <w:rPr>
          <w:rFonts w:cs="Guttman David" w:hint="cs"/>
          <w:sz w:val="16"/>
          <w:szCs w:val="16"/>
          <w:rtl/>
        </w:rPr>
        <w:t xml:space="preserve">, </w:t>
      </w:r>
      <w:r w:rsidRPr="000D5A52">
        <w:rPr>
          <w:rFonts w:cs="Guttman David" w:hint="cs"/>
          <w:sz w:val="16"/>
          <w:szCs w:val="16"/>
          <w:rtl/>
          <w:lang w:bidi="he-IL"/>
        </w:rPr>
        <w:t>בין</w:t>
      </w:r>
      <w:r w:rsidRPr="000D5A52">
        <w:rPr>
          <w:rFonts w:cs="Guttman David" w:hint="cs"/>
          <w:sz w:val="16"/>
          <w:szCs w:val="16"/>
          <w:rtl/>
        </w:rPr>
        <w:t xml:space="preserve"> </w:t>
      </w:r>
      <w:r w:rsidRPr="000D5A52">
        <w:rPr>
          <w:rFonts w:cs="Guttman David" w:hint="cs"/>
          <w:sz w:val="16"/>
          <w:szCs w:val="16"/>
          <w:rtl/>
          <w:lang w:bidi="he-IL"/>
        </w:rPr>
        <w:t>כך</w:t>
      </w:r>
      <w:r w:rsidRPr="000D5A52">
        <w:rPr>
          <w:rFonts w:cs="Guttman David" w:hint="cs"/>
          <w:sz w:val="16"/>
          <w:szCs w:val="16"/>
          <w:rtl/>
        </w:rPr>
        <w:t xml:space="preserve"> </w:t>
      </w:r>
      <w:r w:rsidRPr="000D5A52">
        <w:rPr>
          <w:rFonts w:cs="Guttman David" w:hint="cs"/>
          <w:sz w:val="16"/>
          <w:szCs w:val="16"/>
          <w:rtl/>
          <w:lang w:bidi="he-IL"/>
        </w:rPr>
        <w:t>ובין</w:t>
      </w:r>
      <w:r w:rsidRPr="000D5A52">
        <w:rPr>
          <w:rFonts w:cs="Guttman David" w:hint="cs"/>
          <w:sz w:val="16"/>
          <w:szCs w:val="16"/>
          <w:rtl/>
        </w:rPr>
        <w:t xml:space="preserve"> </w:t>
      </w:r>
      <w:r w:rsidRPr="000D5A52">
        <w:rPr>
          <w:rFonts w:cs="Guttman David" w:hint="cs"/>
          <w:sz w:val="16"/>
          <w:szCs w:val="16"/>
          <w:rtl/>
          <w:lang w:bidi="he-IL"/>
        </w:rPr>
        <w:t>כך</w:t>
      </w:r>
      <w:r w:rsidRPr="000D5A52">
        <w:rPr>
          <w:rFonts w:cs="Guttman David" w:hint="cs"/>
          <w:sz w:val="16"/>
          <w:szCs w:val="16"/>
          <w:rtl/>
        </w:rPr>
        <w:t xml:space="preserve"> </w:t>
      </w:r>
      <w:r w:rsidRPr="000D5A52">
        <w:rPr>
          <w:rFonts w:cs="Guttman David" w:hint="cs"/>
          <w:sz w:val="16"/>
          <w:szCs w:val="16"/>
          <w:rtl/>
          <w:lang w:bidi="he-IL"/>
        </w:rPr>
        <w:t>לא</w:t>
      </w:r>
      <w:r w:rsidRPr="000D5A52">
        <w:rPr>
          <w:rFonts w:cs="Guttman David" w:hint="cs"/>
          <w:sz w:val="16"/>
          <w:szCs w:val="16"/>
          <w:rtl/>
        </w:rPr>
        <w:t xml:space="preserve"> </w:t>
      </w:r>
      <w:r w:rsidRPr="000D5A52">
        <w:rPr>
          <w:rFonts w:cs="Guttman David" w:hint="cs"/>
          <w:sz w:val="16"/>
          <w:szCs w:val="16"/>
          <w:rtl/>
          <w:lang w:bidi="he-IL"/>
        </w:rPr>
        <w:t>באנו</w:t>
      </w:r>
      <w:r w:rsidRPr="000D5A52">
        <w:rPr>
          <w:rFonts w:cs="Guttman David" w:hint="cs"/>
          <w:sz w:val="16"/>
          <w:szCs w:val="16"/>
          <w:rtl/>
        </w:rPr>
        <w:t xml:space="preserve"> </w:t>
      </w:r>
      <w:r w:rsidRPr="000D5A52">
        <w:rPr>
          <w:rFonts w:cs="Guttman David" w:hint="cs"/>
          <w:sz w:val="16"/>
          <w:szCs w:val="16"/>
          <w:rtl/>
          <w:lang w:bidi="he-IL"/>
        </w:rPr>
        <w:t>בזה</w:t>
      </w:r>
      <w:r w:rsidRPr="000D5A52">
        <w:rPr>
          <w:rFonts w:cs="Guttman David" w:hint="cs"/>
          <w:sz w:val="16"/>
          <w:szCs w:val="16"/>
          <w:rtl/>
        </w:rPr>
        <w:t xml:space="preserve"> </w:t>
      </w:r>
      <w:r w:rsidRPr="000D5A52">
        <w:rPr>
          <w:rFonts w:cs="Guttman David" w:hint="cs"/>
          <w:sz w:val="16"/>
          <w:szCs w:val="16"/>
          <w:rtl/>
          <w:lang w:bidi="he-IL"/>
        </w:rPr>
        <w:t>לתקוע</w:t>
      </w:r>
      <w:r w:rsidRPr="000D5A52">
        <w:rPr>
          <w:rFonts w:cs="Guttman David" w:hint="cs"/>
          <w:sz w:val="16"/>
          <w:szCs w:val="16"/>
          <w:rtl/>
        </w:rPr>
        <w:t xml:space="preserve"> </w:t>
      </w:r>
      <w:r w:rsidRPr="000D5A52">
        <w:rPr>
          <w:rFonts w:cs="Guttman David" w:hint="cs"/>
          <w:sz w:val="16"/>
          <w:szCs w:val="16"/>
          <w:rtl/>
          <w:lang w:bidi="he-IL"/>
        </w:rPr>
        <w:t>בדבר</w:t>
      </w:r>
      <w:r w:rsidRPr="000D5A52">
        <w:rPr>
          <w:rFonts w:cs="Guttman David" w:hint="cs"/>
          <w:sz w:val="16"/>
          <w:szCs w:val="16"/>
          <w:rtl/>
        </w:rPr>
        <w:t xml:space="preserve"> </w:t>
      </w:r>
      <w:r w:rsidRPr="000D5A52">
        <w:rPr>
          <w:rFonts w:cs="Guttman David" w:hint="cs"/>
          <w:sz w:val="16"/>
          <w:szCs w:val="16"/>
          <w:rtl/>
          <w:lang w:bidi="he-IL"/>
        </w:rPr>
        <w:t>הלכה</w:t>
      </w:r>
      <w:r w:rsidRPr="000D5A52">
        <w:rPr>
          <w:rFonts w:cs="Guttman David" w:hint="cs"/>
          <w:sz w:val="16"/>
          <w:szCs w:val="16"/>
          <w:rtl/>
        </w:rPr>
        <w:t xml:space="preserve">, </w:t>
      </w:r>
      <w:r w:rsidRPr="000D5A52">
        <w:rPr>
          <w:rFonts w:cs="Guttman David" w:hint="cs"/>
          <w:sz w:val="16"/>
          <w:szCs w:val="16"/>
          <w:rtl/>
          <w:lang w:bidi="he-IL"/>
        </w:rPr>
        <w:t>אלא</w:t>
      </w:r>
      <w:r w:rsidRPr="000D5A52">
        <w:rPr>
          <w:rFonts w:cs="Guttman David" w:hint="cs"/>
          <w:sz w:val="16"/>
          <w:szCs w:val="16"/>
          <w:rtl/>
        </w:rPr>
        <w:t xml:space="preserve"> </w:t>
      </w:r>
      <w:r w:rsidRPr="000D5A52">
        <w:rPr>
          <w:rFonts w:cs="Guttman David" w:hint="cs"/>
          <w:sz w:val="16"/>
          <w:szCs w:val="16"/>
          <w:rtl/>
          <w:lang w:bidi="he-IL"/>
        </w:rPr>
        <w:t>לומר</w:t>
      </w:r>
      <w:r w:rsidRPr="000D5A52">
        <w:rPr>
          <w:rFonts w:cs="Guttman David" w:hint="cs"/>
          <w:sz w:val="16"/>
          <w:szCs w:val="16"/>
          <w:rtl/>
        </w:rPr>
        <w:t xml:space="preserve"> </w:t>
      </w:r>
      <w:r w:rsidRPr="000D5A52">
        <w:rPr>
          <w:rFonts w:cs="Guttman David" w:hint="cs"/>
          <w:sz w:val="16"/>
          <w:szCs w:val="16"/>
          <w:rtl/>
          <w:lang w:bidi="he-IL"/>
        </w:rPr>
        <w:t>שפשוט</w:t>
      </w:r>
      <w:r w:rsidRPr="000D5A52">
        <w:rPr>
          <w:rFonts w:cs="Guttman David" w:hint="cs"/>
          <w:sz w:val="16"/>
          <w:szCs w:val="16"/>
          <w:rtl/>
        </w:rPr>
        <w:t xml:space="preserve"> </w:t>
      </w:r>
      <w:r w:rsidRPr="000D5A52">
        <w:rPr>
          <w:rFonts w:cs="Guttman David" w:hint="cs"/>
          <w:sz w:val="16"/>
          <w:szCs w:val="16"/>
          <w:rtl/>
          <w:lang w:bidi="he-IL"/>
        </w:rPr>
        <w:t>הד</w:t>
      </w:r>
      <w:r w:rsidRPr="000D5A52">
        <w:rPr>
          <w:rFonts w:cs="Guttman David" w:hint="cs"/>
          <w:sz w:val="16"/>
          <w:szCs w:val="16"/>
          <w:rtl/>
        </w:rPr>
        <w:t xml:space="preserve">' </w:t>
      </w:r>
      <w:r w:rsidRPr="000D5A52">
        <w:rPr>
          <w:rFonts w:cs="Guttman David" w:hint="cs"/>
          <w:sz w:val="16"/>
          <w:szCs w:val="16"/>
          <w:rtl/>
          <w:lang w:bidi="he-IL"/>
        </w:rPr>
        <w:t>שרביז</w:t>
      </w:r>
      <w:r w:rsidRPr="000D5A52">
        <w:rPr>
          <w:rFonts w:cs="Guttman David" w:hint="cs"/>
          <w:sz w:val="16"/>
          <w:szCs w:val="16"/>
          <w:rtl/>
        </w:rPr>
        <w:t>"</w:t>
      </w:r>
      <w:r w:rsidRPr="000D5A52">
        <w:rPr>
          <w:rFonts w:cs="Guttman David" w:hint="cs"/>
          <w:sz w:val="16"/>
          <w:szCs w:val="16"/>
          <w:rtl/>
          <w:lang w:bidi="he-IL"/>
        </w:rPr>
        <w:t>ל</w:t>
      </w:r>
      <w:r w:rsidRPr="000D5A52">
        <w:rPr>
          <w:rFonts w:cs="Guttman David" w:hint="cs"/>
          <w:sz w:val="16"/>
          <w:szCs w:val="16"/>
          <w:rtl/>
        </w:rPr>
        <w:t xml:space="preserve"> </w:t>
      </w:r>
      <w:r w:rsidRPr="000D5A52">
        <w:rPr>
          <w:rFonts w:cs="Guttman David" w:hint="cs"/>
          <w:sz w:val="16"/>
          <w:szCs w:val="16"/>
          <w:rtl/>
          <w:lang w:bidi="he-IL"/>
        </w:rPr>
        <w:t>לא</w:t>
      </w:r>
      <w:r w:rsidRPr="000D5A52">
        <w:rPr>
          <w:rFonts w:cs="Guttman David" w:hint="cs"/>
          <w:sz w:val="16"/>
          <w:szCs w:val="16"/>
          <w:rtl/>
        </w:rPr>
        <w:t xml:space="preserve"> </w:t>
      </w:r>
      <w:r w:rsidRPr="000D5A52">
        <w:rPr>
          <w:rFonts w:cs="Guttman David" w:hint="cs"/>
          <w:sz w:val="16"/>
          <w:szCs w:val="16"/>
          <w:rtl/>
          <w:lang w:bidi="he-IL"/>
        </w:rPr>
        <w:t>קבע</w:t>
      </w:r>
      <w:r w:rsidRPr="000D5A52">
        <w:rPr>
          <w:rFonts w:cs="Guttman David" w:hint="cs"/>
          <w:sz w:val="16"/>
          <w:szCs w:val="16"/>
          <w:rtl/>
        </w:rPr>
        <w:t xml:space="preserve"> </w:t>
      </w:r>
      <w:r w:rsidRPr="000D5A52">
        <w:rPr>
          <w:rFonts w:cs="Guttman David" w:hint="cs"/>
          <w:sz w:val="16"/>
          <w:szCs w:val="16"/>
          <w:rtl/>
          <w:lang w:bidi="he-IL"/>
        </w:rPr>
        <w:t>כאן</w:t>
      </w:r>
      <w:r w:rsidRPr="000D5A52">
        <w:rPr>
          <w:rFonts w:cs="Guttman David" w:hint="cs"/>
          <w:sz w:val="16"/>
          <w:szCs w:val="16"/>
          <w:rtl/>
        </w:rPr>
        <w:t xml:space="preserve"> </w:t>
      </w:r>
      <w:r w:rsidRPr="000D5A52">
        <w:rPr>
          <w:rFonts w:cs="Guttman David" w:hint="cs"/>
          <w:sz w:val="16"/>
          <w:szCs w:val="16"/>
          <w:rtl/>
          <w:lang w:bidi="he-IL"/>
        </w:rPr>
        <w:t>הלכה</w:t>
      </w:r>
      <w:r w:rsidRPr="000D5A52">
        <w:rPr>
          <w:rFonts w:cs="Guttman David" w:hint="cs"/>
          <w:sz w:val="16"/>
          <w:szCs w:val="16"/>
          <w:rtl/>
        </w:rPr>
        <w:t xml:space="preserve"> </w:t>
      </w:r>
      <w:r w:rsidRPr="000D5A52">
        <w:rPr>
          <w:rFonts w:cs="Guttman David" w:hint="cs"/>
          <w:sz w:val="16"/>
          <w:szCs w:val="16"/>
          <w:rtl/>
          <w:lang w:bidi="he-IL"/>
        </w:rPr>
        <w:t>בדבר</w:t>
      </w:r>
      <w:r w:rsidRPr="000D5A52">
        <w:rPr>
          <w:rFonts w:cs="Guttman David" w:hint="cs"/>
          <w:sz w:val="16"/>
          <w:szCs w:val="16"/>
          <w:rtl/>
        </w:rPr>
        <w:t xml:space="preserve"> </w:t>
      </w:r>
      <w:r w:rsidRPr="000D5A52">
        <w:rPr>
          <w:rFonts w:cs="Guttman David" w:hint="cs"/>
          <w:sz w:val="16"/>
          <w:szCs w:val="16"/>
          <w:rtl/>
          <w:lang w:bidi="he-IL"/>
        </w:rPr>
        <w:t>שנחלקו</w:t>
      </w:r>
      <w:r w:rsidRPr="000D5A52">
        <w:rPr>
          <w:rFonts w:cs="Guttman David" w:hint="cs"/>
          <w:sz w:val="16"/>
          <w:szCs w:val="16"/>
          <w:rtl/>
        </w:rPr>
        <w:t xml:space="preserve"> </w:t>
      </w:r>
      <w:r w:rsidRPr="000D5A52">
        <w:rPr>
          <w:rFonts w:cs="Guttman David" w:hint="cs"/>
          <w:sz w:val="16"/>
          <w:szCs w:val="16"/>
          <w:rtl/>
          <w:lang w:bidi="he-IL"/>
        </w:rPr>
        <w:t>הפוסקים</w:t>
      </w:r>
      <w:r w:rsidRPr="000D5A52">
        <w:rPr>
          <w:rFonts w:cs="Guttman David" w:hint="cs"/>
          <w:sz w:val="16"/>
          <w:szCs w:val="16"/>
          <w:rtl/>
        </w:rPr>
        <w:t xml:space="preserve">, </w:t>
      </w:r>
      <w:r w:rsidRPr="000D5A52">
        <w:rPr>
          <w:rFonts w:cs="Guttman David" w:hint="cs"/>
          <w:sz w:val="16"/>
          <w:szCs w:val="16"/>
          <w:rtl/>
          <w:lang w:bidi="he-IL"/>
        </w:rPr>
        <w:t>ובוודאי</w:t>
      </w:r>
      <w:r w:rsidRPr="000D5A52">
        <w:rPr>
          <w:rFonts w:cs="Guttman David" w:hint="cs"/>
          <w:sz w:val="16"/>
          <w:szCs w:val="16"/>
          <w:rtl/>
        </w:rPr>
        <w:t xml:space="preserve"> </w:t>
      </w:r>
      <w:r w:rsidRPr="000D5A52">
        <w:rPr>
          <w:rFonts w:cs="Guttman David" w:hint="cs"/>
          <w:sz w:val="16"/>
          <w:szCs w:val="16"/>
          <w:rtl/>
          <w:lang w:bidi="he-IL"/>
        </w:rPr>
        <w:t>כיוון</w:t>
      </w:r>
      <w:r w:rsidRPr="000D5A52">
        <w:rPr>
          <w:rFonts w:cs="Guttman David" w:hint="cs"/>
          <w:sz w:val="16"/>
          <w:szCs w:val="16"/>
          <w:rtl/>
        </w:rPr>
        <w:t xml:space="preserve"> </w:t>
      </w:r>
      <w:r w:rsidRPr="000D5A52">
        <w:rPr>
          <w:rFonts w:cs="Guttman David" w:hint="cs"/>
          <w:sz w:val="16"/>
          <w:szCs w:val="16"/>
          <w:rtl/>
          <w:lang w:bidi="he-IL"/>
        </w:rPr>
        <w:t>לכוונה</w:t>
      </w:r>
      <w:r w:rsidRPr="000D5A52">
        <w:rPr>
          <w:rFonts w:cs="Guttman David" w:hint="cs"/>
          <w:sz w:val="16"/>
          <w:szCs w:val="16"/>
          <w:rtl/>
        </w:rPr>
        <w:t xml:space="preserve"> </w:t>
      </w:r>
      <w:r w:rsidRPr="000D5A52">
        <w:rPr>
          <w:rFonts w:cs="Guttman David" w:hint="cs"/>
          <w:sz w:val="16"/>
          <w:szCs w:val="16"/>
          <w:rtl/>
          <w:lang w:bidi="he-IL"/>
        </w:rPr>
        <w:t>עמוקה</w:t>
      </w:r>
      <w:r w:rsidRPr="000D5A52">
        <w:rPr>
          <w:rFonts w:cs="Guttman David" w:hint="cs"/>
          <w:sz w:val="16"/>
          <w:szCs w:val="16"/>
          <w:rtl/>
        </w:rPr>
        <w:t xml:space="preserve"> </w:t>
      </w:r>
      <w:r w:rsidRPr="000D5A52">
        <w:rPr>
          <w:rFonts w:cs="Guttman David" w:hint="cs"/>
          <w:sz w:val="16"/>
          <w:szCs w:val="16"/>
          <w:rtl/>
          <w:lang w:bidi="he-IL"/>
        </w:rPr>
        <w:t>לגופו</w:t>
      </w:r>
      <w:r w:rsidRPr="000D5A52">
        <w:rPr>
          <w:rFonts w:cs="Guttman David" w:hint="cs"/>
          <w:sz w:val="16"/>
          <w:szCs w:val="16"/>
          <w:rtl/>
        </w:rPr>
        <w:t xml:space="preserve"> </w:t>
      </w:r>
      <w:r w:rsidRPr="000D5A52">
        <w:rPr>
          <w:rFonts w:cs="Guttman David" w:hint="cs"/>
          <w:sz w:val="16"/>
          <w:szCs w:val="16"/>
          <w:rtl/>
          <w:lang w:bidi="he-IL"/>
        </w:rPr>
        <w:t>של</w:t>
      </w:r>
      <w:r w:rsidRPr="000D5A52">
        <w:rPr>
          <w:rFonts w:cs="Guttman David" w:hint="cs"/>
          <w:sz w:val="16"/>
          <w:szCs w:val="16"/>
          <w:rtl/>
        </w:rPr>
        <w:t xml:space="preserve"> </w:t>
      </w:r>
      <w:r w:rsidRPr="000D5A52">
        <w:rPr>
          <w:rFonts w:cs="Guttman David" w:hint="cs"/>
          <w:sz w:val="16"/>
          <w:szCs w:val="16"/>
          <w:rtl/>
          <w:lang w:bidi="he-IL"/>
        </w:rPr>
        <w:t>ענין</w:t>
      </w:r>
      <w:r w:rsidRPr="000D5A52">
        <w:rPr>
          <w:rFonts w:cs="Guttman David" w:hint="cs"/>
          <w:sz w:val="16"/>
          <w:szCs w:val="16"/>
          <w:rtl/>
        </w:rPr>
        <w:t xml:space="preserve"> </w:t>
      </w:r>
      <w:r w:rsidRPr="000D5A52">
        <w:rPr>
          <w:rFonts w:cs="Guttman David" w:hint="cs"/>
          <w:sz w:val="16"/>
          <w:szCs w:val="16"/>
          <w:rtl/>
          <w:lang w:bidi="he-IL"/>
        </w:rPr>
        <w:t>שבא</w:t>
      </w:r>
      <w:r w:rsidRPr="000D5A52">
        <w:rPr>
          <w:rFonts w:cs="Guttman David" w:hint="cs"/>
          <w:sz w:val="16"/>
          <w:szCs w:val="16"/>
          <w:rtl/>
        </w:rPr>
        <w:t xml:space="preserve"> </w:t>
      </w:r>
      <w:r w:rsidRPr="000D5A52">
        <w:rPr>
          <w:rFonts w:cs="Guttman David" w:hint="cs"/>
          <w:sz w:val="16"/>
          <w:szCs w:val="16"/>
          <w:rtl/>
          <w:lang w:bidi="he-IL"/>
        </w:rPr>
        <w:t>ללמדינו</w:t>
      </w:r>
      <w:r w:rsidRPr="000D5A52">
        <w:rPr>
          <w:rFonts w:cs="Guttman David" w:hint="cs"/>
          <w:sz w:val="16"/>
          <w:szCs w:val="16"/>
          <w:rtl/>
        </w:rPr>
        <w:t>.</w:t>
      </w:r>
    </w:p>
  </w:footnote>
  <w:footnote w:id="2">
    <w:p w:rsidR="00C74667" w:rsidRPr="000D5A52" w:rsidRDefault="00C74667" w:rsidP="00441EB1">
      <w:pPr>
        <w:pStyle w:val="a3"/>
        <w:rPr>
          <w:rFonts w:cs="Guttman David"/>
          <w:sz w:val="16"/>
          <w:szCs w:val="16"/>
          <w:rtl/>
        </w:rPr>
      </w:pPr>
      <w:r w:rsidRPr="000D5A52">
        <w:rPr>
          <w:rStyle w:val="a5"/>
          <w:rFonts w:cs="Guttman David"/>
          <w:sz w:val="16"/>
          <w:szCs w:val="16"/>
        </w:rPr>
        <w:footnoteRef/>
      </w:r>
      <w:r w:rsidRPr="000D5A52">
        <w:rPr>
          <w:rFonts w:cs="Guttman David"/>
          <w:sz w:val="16"/>
          <w:szCs w:val="16"/>
          <w:rtl/>
        </w:rPr>
        <w:t xml:space="preserve"> </w:t>
      </w:r>
      <w:r w:rsidRPr="000D5A52">
        <w:rPr>
          <w:rFonts w:cs="Guttman David" w:hint="cs"/>
          <w:sz w:val="16"/>
          <w:szCs w:val="16"/>
          <w:rtl/>
          <w:lang w:bidi="he-IL"/>
        </w:rPr>
        <w:t>ז</w:t>
      </w:r>
      <w:r w:rsidRPr="000D5A52">
        <w:rPr>
          <w:rFonts w:cs="Guttman David" w:hint="cs"/>
          <w:sz w:val="16"/>
          <w:szCs w:val="16"/>
          <w:rtl/>
        </w:rPr>
        <w:t>"</w:t>
      </w:r>
      <w:r w:rsidRPr="000D5A52">
        <w:rPr>
          <w:rFonts w:cs="Guttman David" w:hint="cs"/>
          <w:sz w:val="16"/>
          <w:szCs w:val="16"/>
          <w:rtl/>
          <w:lang w:bidi="he-IL"/>
        </w:rPr>
        <w:t>ל</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כגוונא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דלית</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במיא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דנפקי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מיניה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תפיסו</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כלל</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ולא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צורה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אלא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באתפשטותא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דמיא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על</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דאיהו</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ארעא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אתעביד</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דמיון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ויכילנא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למעבד</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חושבן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תמן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כגון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המקור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חד</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נפיק</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מיניה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מעין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כפום</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אתפשטותא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דיליה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בההוא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כעגולא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דאיהי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מקור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חד</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ומעין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דנפיק</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מיניה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תרין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לבתר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עבד</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רברבא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כגון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דעבד</w:t>
      </w:r>
      <w:r w:rsidRPr="000D5A52">
        <w:rPr>
          <w:rFonts w:ascii="Arial" w:hAnsi="Arial" w:cs="Guttman David"/>
          <w:color w:val="222222"/>
          <w:sz w:val="16"/>
          <w:szCs w:val="16"/>
          <w:shd w:val="clear" w:color="auto" w:fill="FFFFFF"/>
          <w:rtl/>
        </w:rPr>
        <w:t xml:space="preserve"> </w:t>
      </w:r>
      <w:r w:rsidRPr="00CC47E5">
        <w:rPr>
          <w:rFonts w:ascii="Arial" w:hAnsi="Arial" w:cs="Guttman David"/>
          <w:color w:val="222222"/>
          <w:sz w:val="16"/>
          <w:szCs w:val="19"/>
          <w:shd w:val="clear" w:color="auto" w:fill="FFFFFF"/>
          <w:rtl/>
          <w:lang w:bidi="he-IL"/>
        </w:rPr>
        <w:t>(נ"א דחפר)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חפירא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רברבא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ואתמלי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דנפיק</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מעיין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ההיא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אתקרי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ים</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והוא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תליתאה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וההוא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רברבא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אתפליג</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לשבע</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נחלין</w:t>
      </w:r>
      <w:r w:rsidRPr="000D5A52">
        <w:rPr>
          <w:rFonts w:ascii="Arial" w:hAnsi="Arial" w:cs="Guttman David"/>
          <w:color w:val="222222"/>
          <w:sz w:val="16"/>
          <w:szCs w:val="16"/>
          <w:shd w:val="clear" w:color="auto" w:fill="FFFFFF"/>
          <w:rtl/>
        </w:rPr>
        <w:t xml:space="preserve"> </w:t>
      </w:r>
      <w:r w:rsidRPr="00CC47E5">
        <w:rPr>
          <w:rFonts w:ascii="Arial" w:hAnsi="Arial" w:cs="Guttman David"/>
          <w:color w:val="222222"/>
          <w:sz w:val="16"/>
          <w:szCs w:val="19"/>
          <w:shd w:val="clear" w:color="auto" w:fill="FFFFFF"/>
          <w:rtl/>
          <w:lang w:bidi="he-IL"/>
        </w:rPr>
        <w:t>(נ"א מאנין)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וכפום</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אריכין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הכי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אתפשט</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ימא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לשבעה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נחלין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והא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מקור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ומעיין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וימא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ושבע</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נחלין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אינון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עשרה</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ואי</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יתבר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אומנא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אלין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דתקין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יהדרון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למקור</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וישתארו</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תבירין</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יבשין</w:t>
      </w:r>
      <w:r w:rsidRPr="000D5A52">
        <w:rPr>
          <w:rFonts w:ascii="Arial" w:hAnsi="Arial" w:cs="Guttman David" w:hint="cs"/>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בלא</w:t>
      </w:r>
      <w:r w:rsidRPr="000D5A52">
        <w:rPr>
          <w:rFonts w:ascii="Arial"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Arial" w:hAnsi="Arial" w:cs="Guttman David"/>
          <w:color w:val="222222"/>
          <w:sz w:val="16"/>
          <w:szCs w:val="16"/>
          <w:shd w:val="clear" w:color="auto" w:fill="FFFFFF"/>
        </w:rPr>
        <w:t>.</w:t>
      </w:r>
    </w:p>
  </w:footnote>
  <w:footnote w:id="3">
    <w:p w:rsidR="00C74667" w:rsidRPr="00793FEC" w:rsidRDefault="00C74667" w:rsidP="00441EB1">
      <w:pPr>
        <w:spacing w:after="0" w:line="240" w:lineRule="auto"/>
      </w:pPr>
      <w:r>
        <w:rPr>
          <w:rStyle w:val="a5"/>
        </w:rPr>
        <w:footnoteRef/>
      </w:r>
      <w:r>
        <w:rPr>
          <w:rtl/>
        </w:rPr>
        <w:t xml:space="preserve"> </w:t>
      </w:r>
      <w:r w:rsidRPr="00252053">
        <w:rPr>
          <w:rFonts w:hint="cs"/>
          <w:szCs w:val="21"/>
          <w:rtl/>
        </w:rPr>
        <w:t>[</w:t>
      </w:r>
      <w:r w:rsidRPr="00252053">
        <w:rPr>
          <w:rFonts w:hint="cs"/>
          <w:szCs w:val="21"/>
          <w:rtl/>
          <w:lang w:bidi="he-IL"/>
        </w:rPr>
        <w:t>וכבר</w:t>
      </w:r>
      <w:r w:rsidRPr="00252053">
        <w:rPr>
          <w:rFonts w:hint="cs"/>
          <w:szCs w:val="21"/>
          <w:rtl/>
        </w:rPr>
        <w:t xml:space="preserve"> </w:t>
      </w:r>
      <w:r w:rsidRPr="00252053">
        <w:rPr>
          <w:rFonts w:hint="cs"/>
          <w:szCs w:val="21"/>
          <w:rtl/>
          <w:lang w:bidi="he-IL"/>
        </w:rPr>
        <w:t>עמדנו</w:t>
      </w:r>
      <w:r w:rsidRPr="00252053">
        <w:rPr>
          <w:rFonts w:hint="cs"/>
          <w:szCs w:val="21"/>
          <w:rtl/>
        </w:rPr>
        <w:t xml:space="preserve"> </w:t>
      </w:r>
      <w:r w:rsidRPr="00252053">
        <w:rPr>
          <w:rFonts w:hint="cs"/>
          <w:szCs w:val="21"/>
          <w:rtl/>
          <w:lang w:bidi="he-IL"/>
        </w:rPr>
        <w:t>בזה</w:t>
      </w:r>
      <w:r w:rsidRPr="00252053">
        <w:rPr>
          <w:rFonts w:hint="cs"/>
          <w:szCs w:val="21"/>
          <w:rtl/>
        </w:rPr>
        <w:t xml:space="preserve"> </w:t>
      </w:r>
      <w:r w:rsidRPr="00252053">
        <w:rPr>
          <w:rFonts w:hint="cs"/>
          <w:szCs w:val="21"/>
          <w:rtl/>
          <w:lang w:bidi="he-IL"/>
        </w:rPr>
        <w:t>בשיעור</w:t>
      </w:r>
      <w:r w:rsidRPr="00252053">
        <w:rPr>
          <w:rFonts w:hint="cs"/>
          <w:szCs w:val="21"/>
          <w:rtl/>
        </w:rPr>
        <w:t xml:space="preserve"> </w:t>
      </w:r>
      <w:r w:rsidRPr="00252053">
        <w:rPr>
          <w:rFonts w:hint="cs"/>
          <w:szCs w:val="21"/>
          <w:rtl/>
          <w:lang w:bidi="he-IL"/>
        </w:rPr>
        <w:t>השני</w:t>
      </w:r>
      <w:r w:rsidRPr="00252053">
        <w:rPr>
          <w:rFonts w:hint="cs"/>
          <w:szCs w:val="21"/>
          <w:rtl/>
        </w:rPr>
        <w:t xml:space="preserve"> </w:t>
      </w:r>
      <w:r w:rsidRPr="00252053">
        <w:rPr>
          <w:rFonts w:hint="cs"/>
          <w:szCs w:val="21"/>
          <w:rtl/>
          <w:lang w:bidi="he-IL"/>
        </w:rPr>
        <w:t>וביארנו</w:t>
      </w:r>
      <w:r w:rsidRPr="00252053">
        <w:rPr>
          <w:rFonts w:hint="cs"/>
          <w:szCs w:val="21"/>
          <w:rtl/>
        </w:rPr>
        <w:t xml:space="preserve"> </w:t>
      </w:r>
      <w:r w:rsidRPr="00252053">
        <w:rPr>
          <w:rFonts w:hint="cs"/>
          <w:szCs w:val="21"/>
          <w:rtl/>
          <w:lang w:bidi="he-IL"/>
        </w:rPr>
        <w:t>באריכות</w:t>
      </w:r>
      <w:r w:rsidRPr="00252053">
        <w:rPr>
          <w:rFonts w:hint="cs"/>
          <w:szCs w:val="21"/>
          <w:rtl/>
        </w:rPr>
        <w:t xml:space="preserve"> </w:t>
      </w:r>
      <w:r w:rsidRPr="00252053">
        <w:rPr>
          <w:rFonts w:hint="cs"/>
          <w:szCs w:val="21"/>
          <w:rtl/>
          <w:lang w:bidi="he-IL"/>
        </w:rPr>
        <w:t>באופן</w:t>
      </w:r>
      <w:r w:rsidRPr="00252053">
        <w:rPr>
          <w:rFonts w:hint="cs"/>
          <w:szCs w:val="21"/>
          <w:rtl/>
        </w:rPr>
        <w:t xml:space="preserve"> </w:t>
      </w:r>
      <w:r w:rsidRPr="00252053">
        <w:rPr>
          <w:rFonts w:hint="cs"/>
          <w:szCs w:val="21"/>
          <w:rtl/>
          <w:lang w:bidi="he-IL"/>
        </w:rPr>
        <w:t>מסוים</w:t>
      </w:r>
      <w:r w:rsidRPr="00252053">
        <w:rPr>
          <w:rFonts w:hint="cs"/>
          <w:szCs w:val="21"/>
          <w:rtl/>
        </w:rPr>
        <w:t xml:space="preserve"> </w:t>
      </w:r>
      <w:r w:rsidRPr="00252053">
        <w:rPr>
          <w:rFonts w:hint="cs"/>
          <w:szCs w:val="21"/>
          <w:rtl/>
          <w:lang w:bidi="he-IL"/>
        </w:rPr>
        <w:t>ובעז</w:t>
      </w:r>
      <w:r w:rsidRPr="00252053">
        <w:rPr>
          <w:rFonts w:hint="cs"/>
          <w:szCs w:val="21"/>
          <w:rtl/>
        </w:rPr>
        <w:t>"</w:t>
      </w:r>
      <w:r w:rsidRPr="00252053">
        <w:rPr>
          <w:rFonts w:hint="cs"/>
          <w:szCs w:val="21"/>
          <w:rtl/>
          <w:lang w:bidi="he-IL"/>
        </w:rPr>
        <w:t>ה</w:t>
      </w:r>
      <w:r w:rsidRPr="00252053">
        <w:rPr>
          <w:rFonts w:hint="cs"/>
          <w:szCs w:val="21"/>
          <w:rtl/>
        </w:rPr>
        <w:t xml:space="preserve"> </w:t>
      </w:r>
      <w:r w:rsidRPr="00252053">
        <w:rPr>
          <w:rFonts w:hint="cs"/>
          <w:szCs w:val="21"/>
          <w:rtl/>
          <w:lang w:bidi="he-IL"/>
        </w:rPr>
        <w:t>להלן</w:t>
      </w:r>
      <w:r w:rsidRPr="00252053">
        <w:rPr>
          <w:rFonts w:hint="cs"/>
          <w:szCs w:val="21"/>
          <w:rtl/>
        </w:rPr>
        <w:t xml:space="preserve"> </w:t>
      </w:r>
      <w:r w:rsidRPr="00252053">
        <w:rPr>
          <w:rFonts w:hint="cs"/>
          <w:szCs w:val="21"/>
          <w:rtl/>
          <w:lang w:bidi="he-IL"/>
        </w:rPr>
        <w:t>נבאר</w:t>
      </w:r>
      <w:r w:rsidRPr="00252053">
        <w:rPr>
          <w:rFonts w:hint="cs"/>
          <w:szCs w:val="21"/>
          <w:rtl/>
        </w:rPr>
        <w:t xml:space="preserve"> </w:t>
      </w:r>
      <w:r w:rsidRPr="00252053">
        <w:rPr>
          <w:rFonts w:hint="cs"/>
          <w:szCs w:val="21"/>
          <w:rtl/>
          <w:lang w:bidi="he-IL"/>
        </w:rPr>
        <w:t>באופן</w:t>
      </w:r>
      <w:r w:rsidRPr="00252053">
        <w:rPr>
          <w:rFonts w:hint="cs"/>
          <w:szCs w:val="21"/>
          <w:rtl/>
        </w:rPr>
        <w:t xml:space="preserve"> </w:t>
      </w:r>
      <w:r w:rsidRPr="00252053">
        <w:rPr>
          <w:rFonts w:hint="cs"/>
          <w:szCs w:val="21"/>
          <w:rtl/>
          <w:lang w:bidi="he-IL"/>
        </w:rPr>
        <w:t>אחר</w:t>
      </w:r>
      <w:r w:rsidRPr="00252053">
        <w:rPr>
          <w:rFonts w:hint="cs"/>
          <w:szCs w:val="21"/>
          <w:rtl/>
        </w:rPr>
        <w:t>]</w:t>
      </w:r>
      <w:r>
        <w:rPr>
          <w:rFonts w:hint="cs"/>
          <w:rtl/>
        </w:rPr>
        <w:t xml:space="preserve"> </w:t>
      </w:r>
    </w:p>
    <w:p w:rsidR="00C74667" w:rsidRDefault="00C74667">
      <w:pPr>
        <w:pStyle w:val="a3"/>
        <w:rPr>
          <w:rtl/>
        </w:rPr>
      </w:pPr>
    </w:p>
  </w:footnote>
  <w:footnote w:id="4">
    <w:p w:rsidR="00C74667" w:rsidRPr="00614764" w:rsidRDefault="00C74667" w:rsidP="00C562BE">
      <w:pPr>
        <w:pStyle w:val="a3"/>
        <w:rPr>
          <w:sz w:val="18"/>
          <w:szCs w:val="18"/>
        </w:rPr>
      </w:pPr>
      <w:r w:rsidRPr="00614764">
        <w:rPr>
          <w:rStyle w:val="a5"/>
          <w:sz w:val="18"/>
          <w:szCs w:val="18"/>
        </w:rPr>
        <w:footnoteRef/>
      </w:r>
      <w:r w:rsidRPr="00614764">
        <w:rPr>
          <w:sz w:val="18"/>
          <w:szCs w:val="18"/>
          <w:rtl/>
        </w:rPr>
        <w:t xml:space="preserve"> </w:t>
      </w:r>
      <w:r w:rsidRPr="00614764">
        <w:rPr>
          <w:rFonts w:hint="cs"/>
          <w:sz w:val="18"/>
          <w:szCs w:val="18"/>
          <w:rtl/>
          <w:lang w:bidi="he-IL"/>
        </w:rPr>
        <w:t>ז</w:t>
      </w:r>
      <w:r w:rsidRPr="00614764">
        <w:rPr>
          <w:rFonts w:hint="cs"/>
          <w:sz w:val="18"/>
          <w:szCs w:val="18"/>
          <w:rtl/>
        </w:rPr>
        <w:t>"</w:t>
      </w:r>
      <w:r w:rsidRPr="00614764">
        <w:rPr>
          <w:rFonts w:hint="cs"/>
          <w:sz w:val="18"/>
          <w:szCs w:val="18"/>
          <w:rtl/>
          <w:lang w:bidi="he-IL"/>
        </w:rPr>
        <w:t>ל</w:t>
      </w:r>
      <w:r w:rsidRPr="00614764">
        <w:rPr>
          <w:rFonts w:hint="cs"/>
          <w:sz w:val="18"/>
          <w:szCs w:val="18"/>
          <w:rtl/>
        </w:rPr>
        <w:t xml:space="preserve"> </w:t>
      </w:r>
      <w:r w:rsidRPr="00614764">
        <w:rPr>
          <w:rFonts w:cs="Arial"/>
          <w:sz w:val="18"/>
          <w:szCs w:val="18"/>
          <w:rtl/>
        </w:rPr>
        <w:t>"</w:t>
      </w:r>
      <w:r w:rsidRPr="00614764">
        <w:rPr>
          <w:rFonts w:cs="Arial" w:hint="cs"/>
          <w:sz w:val="18"/>
          <w:szCs w:val="18"/>
          <w:rtl/>
          <w:lang w:bidi="he-IL"/>
        </w:rPr>
        <w:t>ויפגע</w:t>
      </w:r>
      <w:r w:rsidRPr="00614764">
        <w:rPr>
          <w:rFonts w:cs="Arial"/>
          <w:sz w:val="18"/>
          <w:szCs w:val="18"/>
          <w:rtl/>
        </w:rPr>
        <w:t xml:space="preserve"> </w:t>
      </w:r>
      <w:r w:rsidRPr="00614764">
        <w:rPr>
          <w:rFonts w:cs="Arial" w:hint="cs"/>
          <w:sz w:val="18"/>
          <w:szCs w:val="18"/>
          <w:rtl/>
          <w:lang w:bidi="he-IL"/>
        </w:rPr>
        <w:t>במקום</w:t>
      </w:r>
      <w:r w:rsidRPr="00614764">
        <w:rPr>
          <w:rFonts w:cs="Arial"/>
          <w:sz w:val="18"/>
          <w:szCs w:val="18"/>
          <w:rtl/>
        </w:rPr>
        <w:t xml:space="preserve">" </w:t>
      </w:r>
      <w:r w:rsidRPr="00614764">
        <w:rPr>
          <w:rFonts w:cs="Arial" w:hint="cs"/>
          <w:sz w:val="18"/>
          <w:szCs w:val="18"/>
          <w:rtl/>
          <w:lang w:bidi="he-IL"/>
        </w:rPr>
        <w:t>ר</w:t>
      </w:r>
      <w:r w:rsidRPr="00614764">
        <w:rPr>
          <w:rFonts w:cs="Arial"/>
          <w:sz w:val="18"/>
          <w:szCs w:val="18"/>
          <w:rtl/>
        </w:rPr>
        <w:t>"</w:t>
      </w:r>
      <w:r w:rsidRPr="00614764">
        <w:rPr>
          <w:rFonts w:cs="Arial" w:hint="cs"/>
          <w:sz w:val="18"/>
          <w:szCs w:val="18"/>
          <w:rtl/>
          <w:lang w:bidi="he-IL"/>
        </w:rPr>
        <w:t>ה</w:t>
      </w:r>
      <w:r w:rsidRPr="00614764">
        <w:rPr>
          <w:rFonts w:cs="Arial"/>
          <w:sz w:val="18"/>
          <w:szCs w:val="18"/>
          <w:rtl/>
        </w:rPr>
        <w:t xml:space="preserve"> </w:t>
      </w:r>
      <w:r w:rsidRPr="00614764">
        <w:rPr>
          <w:rFonts w:cs="Arial" w:hint="cs"/>
          <w:sz w:val="18"/>
          <w:szCs w:val="18"/>
          <w:rtl/>
          <w:lang w:bidi="he-IL"/>
        </w:rPr>
        <w:t>בשם</w:t>
      </w:r>
      <w:r w:rsidRPr="00614764">
        <w:rPr>
          <w:rFonts w:cs="Arial"/>
          <w:sz w:val="18"/>
          <w:szCs w:val="18"/>
          <w:rtl/>
        </w:rPr>
        <w:t xml:space="preserve"> </w:t>
      </w:r>
      <w:r w:rsidRPr="00614764">
        <w:rPr>
          <w:rFonts w:cs="Arial" w:hint="cs"/>
          <w:sz w:val="18"/>
          <w:szCs w:val="18"/>
          <w:rtl/>
          <w:lang w:bidi="he-IL"/>
        </w:rPr>
        <w:t>ר</w:t>
      </w:r>
      <w:r w:rsidRPr="00614764">
        <w:rPr>
          <w:rFonts w:cs="Arial"/>
          <w:sz w:val="18"/>
          <w:szCs w:val="18"/>
          <w:rtl/>
        </w:rPr>
        <w:t xml:space="preserve">' </w:t>
      </w:r>
      <w:r w:rsidRPr="00614764">
        <w:rPr>
          <w:rFonts w:cs="Arial" w:hint="cs"/>
          <w:sz w:val="18"/>
          <w:szCs w:val="18"/>
          <w:rtl/>
          <w:lang w:bidi="he-IL"/>
        </w:rPr>
        <w:t>אמי</w:t>
      </w:r>
      <w:r w:rsidRPr="00614764">
        <w:rPr>
          <w:rFonts w:cs="Arial"/>
          <w:sz w:val="18"/>
          <w:szCs w:val="18"/>
          <w:rtl/>
        </w:rPr>
        <w:t xml:space="preserve"> </w:t>
      </w:r>
      <w:r w:rsidRPr="00614764">
        <w:rPr>
          <w:rFonts w:cs="Arial" w:hint="cs"/>
          <w:sz w:val="18"/>
          <w:szCs w:val="18"/>
          <w:rtl/>
          <w:lang w:bidi="he-IL"/>
        </w:rPr>
        <w:t>אמר</w:t>
      </w:r>
      <w:r w:rsidRPr="00614764">
        <w:rPr>
          <w:rFonts w:cs="Arial"/>
          <w:sz w:val="18"/>
          <w:szCs w:val="18"/>
          <w:rtl/>
        </w:rPr>
        <w:t xml:space="preserve"> </w:t>
      </w:r>
      <w:r w:rsidRPr="00614764">
        <w:rPr>
          <w:rFonts w:cs="Arial" w:hint="cs"/>
          <w:sz w:val="18"/>
          <w:szCs w:val="18"/>
          <w:rtl/>
          <w:lang w:bidi="he-IL"/>
        </w:rPr>
        <w:t>מפני</w:t>
      </w:r>
      <w:r w:rsidRPr="00614764">
        <w:rPr>
          <w:rFonts w:cs="Arial"/>
          <w:sz w:val="18"/>
          <w:szCs w:val="18"/>
          <w:rtl/>
        </w:rPr>
        <w:t xml:space="preserve"> </w:t>
      </w:r>
      <w:r w:rsidRPr="00614764">
        <w:rPr>
          <w:rFonts w:cs="Arial" w:hint="cs"/>
          <w:sz w:val="18"/>
          <w:szCs w:val="18"/>
          <w:rtl/>
          <w:lang w:bidi="he-IL"/>
        </w:rPr>
        <w:t>מה</w:t>
      </w:r>
      <w:r w:rsidRPr="00614764">
        <w:rPr>
          <w:rFonts w:cs="Arial"/>
          <w:sz w:val="18"/>
          <w:szCs w:val="18"/>
          <w:rtl/>
        </w:rPr>
        <w:t xml:space="preserve"> </w:t>
      </w:r>
      <w:r w:rsidRPr="00614764">
        <w:rPr>
          <w:rFonts w:cs="Arial" w:hint="cs"/>
          <w:sz w:val="18"/>
          <w:szCs w:val="18"/>
          <w:rtl/>
          <w:lang w:bidi="he-IL"/>
        </w:rPr>
        <w:t>מכנין</w:t>
      </w:r>
      <w:r w:rsidRPr="00614764">
        <w:rPr>
          <w:rFonts w:cs="Arial"/>
          <w:sz w:val="18"/>
          <w:szCs w:val="18"/>
          <w:rtl/>
        </w:rPr>
        <w:t xml:space="preserve"> </w:t>
      </w:r>
      <w:r w:rsidRPr="00614764">
        <w:rPr>
          <w:rFonts w:cs="Arial" w:hint="cs"/>
          <w:sz w:val="18"/>
          <w:szCs w:val="18"/>
          <w:rtl/>
          <w:lang w:bidi="he-IL"/>
        </w:rPr>
        <w:t>שמו</w:t>
      </w:r>
      <w:r w:rsidRPr="00614764">
        <w:rPr>
          <w:rFonts w:cs="Arial"/>
          <w:sz w:val="18"/>
          <w:szCs w:val="18"/>
          <w:rtl/>
        </w:rPr>
        <w:t xml:space="preserve"> </w:t>
      </w:r>
      <w:r w:rsidRPr="00614764">
        <w:rPr>
          <w:rFonts w:cs="Arial" w:hint="cs"/>
          <w:sz w:val="18"/>
          <w:szCs w:val="18"/>
          <w:rtl/>
          <w:lang w:bidi="he-IL"/>
        </w:rPr>
        <w:t>של</w:t>
      </w:r>
      <w:r w:rsidRPr="00614764">
        <w:rPr>
          <w:rFonts w:cs="Arial"/>
          <w:sz w:val="18"/>
          <w:szCs w:val="18"/>
          <w:rtl/>
        </w:rPr>
        <w:t xml:space="preserve"> </w:t>
      </w:r>
      <w:r w:rsidRPr="00614764">
        <w:rPr>
          <w:rFonts w:cs="Arial" w:hint="cs"/>
          <w:sz w:val="18"/>
          <w:szCs w:val="18"/>
          <w:rtl/>
          <w:lang w:bidi="he-IL"/>
        </w:rPr>
        <w:t>הקב</w:t>
      </w:r>
      <w:r w:rsidRPr="00614764">
        <w:rPr>
          <w:rFonts w:cs="Arial"/>
          <w:sz w:val="18"/>
          <w:szCs w:val="18"/>
          <w:rtl/>
        </w:rPr>
        <w:t>"</w:t>
      </w:r>
      <w:r w:rsidRPr="00614764">
        <w:rPr>
          <w:rFonts w:cs="Arial" w:hint="cs"/>
          <w:sz w:val="18"/>
          <w:szCs w:val="18"/>
          <w:rtl/>
          <w:lang w:bidi="he-IL"/>
        </w:rPr>
        <w:t>ה</w:t>
      </w:r>
      <w:r w:rsidRPr="00614764">
        <w:rPr>
          <w:rFonts w:cs="Arial"/>
          <w:sz w:val="18"/>
          <w:szCs w:val="18"/>
          <w:rtl/>
        </w:rPr>
        <w:t xml:space="preserve"> </w:t>
      </w:r>
      <w:r w:rsidRPr="00614764">
        <w:rPr>
          <w:rFonts w:cs="Arial" w:hint="cs"/>
          <w:sz w:val="18"/>
          <w:szCs w:val="18"/>
          <w:rtl/>
          <w:lang w:bidi="he-IL"/>
        </w:rPr>
        <w:t>וקוראין</w:t>
      </w:r>
      <w:r w:rsidRPr="00614764">
        <w:rPr>
          <w:rFonts w:cs="Arial"/>
          <w:sz w:val="18"/>
          <w:szCs w:val="18"/>
          <w:rtl/>
        </w:rPr>
        <w:t xml:space="preserve"> </w:t>
      </w:r>
      <w:r w:rsidRPr="00614764">
        <w:rPr>
          <w:rFonts w:cs="Arial" w:hint="cs"/>
          <w:sz w:val="18"/>
          <w:szCs w:val="18"/>
          <w:rtl/>
          <w:lang w:bidi="he-IL"/>
        </w:rPr>
        <w:t>אותו</w:t>
      </w:r>
      <w:r w:rsidRPr="00614764">
        <w:rPr>
          <w:rFonts w:cs="Arial"/>
          <w:sz w:val="18"/>
          <w:szCs w:val="18"/>
          <w:rtl/>
        </w:rPr>
        <w:t xml:space="preserve"> </w:t>
      </w:r>
      <w:r w:rsidRPr="00614764">
        <w:rPr>
          <w:rFonts w:cs="Arial" w:hint="cs"/>
          <w:sz w:val="18"/>
          <w:szCs w:val="18"/>
          <w:rtl/>
          <w:lang w:bidi="he-IL"/>
        </w:rPr>
        <w:t>מקום</w:t>
      </w:r>
      <w:r w:rsidRPr="00614764">
        <w:rPr>
          <w:rFonts w:cs="Arial"/>
          <w:sz w:val="18"/>
          <w:szCs w:val="18"/>
          <w:rtl/>
        </w:rPr>
        <w:t xml:space="preserve"> </w:t>
      </w:r>
      <w:r w:rsidRPr="00614764">
        <w:rPr>
          <w:rFonts w:cs="Arial" w:hint="cs"/>
          <w:sz w:val="18"/>
          <w:szCs w:val="18"/>
          <w:rtl/>
          <w:lang w:bidi="he-IL"/>
        </w:rPr>
        <w:t>שהוא</w:t>
      </w:r>
      <w:r w:rsidRPr="00614764">
        <w:rPr>
          <w:rFonts w:cs="Arial"/>
          <w:sz w:val="18"/>
          <w:szCs w:val="18"/>
          <w:rtl/>
        </w:rPr>
        <w:t xml:space="preserve"> </w:t>
      </w:r>
      <w:r w:rsidRPr="00614764">
        <w:rPr>
          <w:rFonts w:cs="Arial" w:hint="cs"/>
          <w:sz w:val="18"/>
          <w:szCs w:val="18"/>
          <w:rtl/>
          <w:lang w:bidi="he-IL"/>
        </w:rPr>
        <w:t>מקומו</w:t>
      </w:r>
      <w:r w:rsidRPr="00614764">
        <w:rPr>
          <w:rFonts w:cs="Arial"/>
          <w:sz w:val="18"/>
          <w:szCs w:val="18"/>
          <w:rtl/>
        </w:rPr>
        <w:t xml:space="preserve"> </w:t>
      </w:r>
      <w:r w:rsidRPr="00614764">
        <w:rPr>
          <w:rFonts w:cs="Arial" w:hint="cs"/>
          <w:sz w:val="18"/>
          <w:szCs w:val="18"/>
          <w:rtl/>
          <w:lang w:bidi="he-IL"/>
        </w:rPr>
        <w:t>של</w:t>
      </w:r>
      <w:r w:rsidRPr="00614764">
        <w:rPr>
          <w:rFonts w:cs="Arial"/>
          <w:sz w:val="18"/>
          <w:szCs w:val="18"/>
          <w:rtl/>
        </w:rPr>
        <w:t xml:space="preserve"> </w:t>
      </w:r>
      <w:r w:rsidRPr="00614764">
        <w:rPr>
          <w:rFonts w:cs="Arial" w:hint="cs"/>
          <w:sz w:val="18"/>
          <w:szCs w:val="18"/>
          <w:rtl/>
          <w:lang w:bidi="he-IL"/>
        </w:rPr>
        <w:t>עולם</w:t>
      </w:r>
      <w:r w:rsidRPr="00614764">
        <w:rPr>
          <w:rFonts w:cs="Arial"/>
          <w:sz w:val="18"/>
          <w:szCs w:val="18"/>
          <w:rtl/>
        </w:rPr>
        <w:t xml:space="preserve"> </w:t>
      </w:r>
      <w:r w:rsidRPr="00614764">
        <w:rPr>
          <w:rFonts w:cs="Arial" w:hint="cs"/>
          <w:sz w:val="18"/>
          <w:szCs w:val="18"/>
          <w:rtl/>
          <w:lang w:bidi="he-IL"/>
        </w:rPr>
        <w:t>ואין</w:t>
      </w:r>
      <w:r w:rsidRPr="00614764">
        <w:rPr>
          <w:rFonts w:cs="Arial"/>
          <w:sz w:val="18"/>
          <w:szCs w:val="18"/>
          <w:rtl/>
        </w:rPr>
        <w:t xml:space="preserve"> </w:t>
      </w:r>
      <w:r w:rsidRPr="00614764">
        <w:rPr>
          <w:rFonts w:cs="Arial" w:hint="cs"/>
          <w:sz w:val="18"/>
          <w:szCs w:val="18"/>
          <w:rtl/>
          <w:lang w:bidi="he-IL"/>
        </w:rPr>
        <w:t>עולמו</w:t>
      </w:r>
      <w:r w:rsidRPr="00614764">
        <w:rPr>
          <w:rFonts w:cs="Arial"/>
          <w:sz w:val="18"/>
          <w:szCs w:val="18"/>
          <w:rtl/>
        </w:rPr>
        <w:t xml:space="preserve"> </w:t>
      </w:r>
      <w:r w:rsidRPr="00614764">
        <w:rPr>
          <w:rFonts w:cs="Arial" w:hint="cs"/>
          <w:sz w:val="18"/>
          <w:szCs w:val="18"/>
          <w:rtl/>
          <w:lang w:bidi="he-IL"/>
        </w:rPr>
        <w:t>מקומו</w:t>
      </w:r>
      <w:r w:rsidRPr="00614764">
        <w:rPr>
          <w:rFonts w:cs="Arial"/>
          <w:sz w:val="18"/>
          <w:szCs w:val="18"/>
          <w:rtl/>
        </w:rPr>
        <w:t xml:space="preserve"> </w:t>
      </w:r>
      <w:r w:rsidRPr="00614764">
        <w:rPr>
          <w:rFonts w:cs="Arial" w:hint="cs"/>
          <w:sz w:val="18"/>
          <w:szCs w:val="18"/>
          <w:rtl/>
          <w:lang w:bidi="he-IL"/>
        </w:rPr>
        <w:t>מן</w:t>
      </w:r>
      <w:r w:rsidRPr="00614764">
        <w:rPr>
          <w:rFonts w:cs="Arial"/>
          <w:sz w:val="18"/>
          <w:szCs w:val="18"/>
          <w:rtl/>
        </w:rPr>
        <w:t xml:space="preserve"> </w:t>
      </w:r>
      <w:r w:rsidRPr="00614764">
        <w:rPr>
          <w:rFonts w:cs="Arial" w:hint="cs"/>
          <w:sz w:val="18"/>
          <w:szCs w:val="18"/>
          <w:rtl/>
          <w:lang w:bidi="he-IL"/>
        </w:rPr>
        <w:t>מה</w:t>
      </w:r>
      <w:r w:rsidRPr="00614764">
        <w:rPr>
          <w:rFonts w:cs="Arial"/>
          <w:sz w:val="18"/>
          <w:szCs w:val="18"/>
          <w:rtl/>
        </w:rPr>
        <w:t xml:space="preserve"> </w:t>
      </w:r>
      <w:r w:rsidRPr="00614764">
        <w:rPr>
          <w:rFonts w:cs="Arial" w:hint="cs"/>
          <w:sz w:val="18"/>
          <w:szCs w:val="18"/>
          <w:rtl/>
          <w:lang w:bidi="he-IL"/>
        </w:rPr>
        <w:t>דכתיב</w:t>
      </w:r>
      <w:r w:rsidRPr="00614764">
        <w:rPr>
          <w:rFonts w:cs="Arial"/>
          <w:sz w:val="18"/>
          <w:szCs w:val="18"/>
          <w:rtl/>
        </w:rPr>
        <w:t xml:space="preserve"> </w:t>
      </w:r>
      <w:r w:rsidRPr="00CC47E5">
        <w:rPr>
          <w:rFonts w:cs="Arial"/>
          <w:szCs w:val="19"/>
          <w:rtl/>
          <w:lang w:bidi="he-IL"/>
        </w:rPr>
        <w:t>(</w:t>
      </w:r>
      <w:r w:rsidRPr="00CC47E5">
        <w:rPr>
          <w:rFonts w:cs="Arial" w:hint="cs"/>
          <w:szCs w:val="19"/>
          <w:rtl/>
          <w:lang w:bidi="he-IL"/>
        </w:rPr>
        <w:t>שמות</w:t>
      </w:r>
      <w:r w:rsidRPr="00CC47E5">
        <w:rPr>
          <w:rFonts w:cs="Arial"/>
          <w:szCs w:val="19"/>
          <w:rtl/>
          <w:lang w:bidi="he-IL"/>
        </w:rPr>
        <w:t xml:space="preserve"> </w:t>
      </w:r>
      <w:r w:rsidRPr="00CC47E5">
        <w:rPr>
          <w:rFonts w:cs="Arial" w:hint="cs"/>
          <w:szCs w:val="19"/>
          <w:rtl/>
          <w:lang w:bidi="he-IL"/>
        </w:rPr>
        <w:t>לג</w:t>
      </w:r>
      <w:r w:rsidRPr="00CC47E5">
        <w:rPr>
          <w:rFonts w:cs="Arial"/>
          <w:szCs w:val="19"/>
          <w:rtl/>
          <w:lang w:bidi="he-IL"/>
        </w:rPr>
        <w:t xml:space="preserve">, </w:t>
      </w:r>
      <w:r w:rsidRPr="00CC47E5">
        <w:rPr>
          <w:rFonts w:cs="Arial" w:hint="cs"/>
          <w:szCs w:val="19"/>
          <w:rtl/>
          <w:lang w:bidi="he-IL"/>
        </w:rPr>
        <w:t>כא</w:t>
      </w:r>
      <w:r w:rsidRPr="00CC47E5">
        <w:rPr>
          <w:rFonts w:cs="Arial"/>
          <w:szCs w:val="19"/>
          <w:rtl/>
          <w:lang w:bidi="he-IL"/>
        </w:rPr>
        <w:t>)</w:t>
      </w:r>
      <w:r w:rsidRPr="00614764">
        <w:rPr>
          <w:rFonts w:cs="Arial"/>
          <w:sz w:val="18"/>
          <w:szCs w:val="18"/>
          <w:rtl/>
        </w:rPr>
        <w:t>: "</w:t>
      </w:r>
      <w:r w:rsidRPr="00614764">
        <w:rPr>
          <w:rFonts w:cs="Arial" w:hint="cs"/>
          <w:sz w:val="18"/>
          <w:szCs w:val="18"/>
          <w:rtl/>
          <w:lang w:bidi="he-IL"/>
        </w:rPr>
        <w:t>הנה</w:t>
      </w:r>
      <w:r w:rsidRPr="00614764">
        <w:rPr>
          <w:rFonts w:cs="Arial"/>
          <w:sz w:val="18"/>
          <w:szCs w:val="18"/>
          <w:rtl/>
        </w:rPr>
        <w:t xml:space="preserve"> </w:t>
      </w:r>
      <w:r w:rsidRPr="00614764">
        <w:rPr>
          <w:rFonts w:cs="Arial" w:hint="cs"/>
          <w:sz w:val="18"/>
          <w:szCs w:val="18"/>
          <w:rtl/>
          <w:lang w:bidi="he-IL"/>
        </w:rPr>
        <w:t>מקום</w:t>
      </w:r>
      <w:r w:rsidRPr="00614764">
        <w:rPr>
          <w:rFonts w:cs="Arial"/>
          <w:sz w:val="18"/>
          <w:szCs w:val="18"/>
          <w:rtl/>
        </w:rPr>
        <w:t xml:space="preserve"> </w:t>
      </w:r>
      <w:r w:rsidRPr="00614764">
        <w:rPr>
          <w:rFonts w:cs="Arial" w:hint="cs"/>
          <w:sz w:val="18"/>
          <w:szCs w:val="18"/>
          <w:rtl/>
          <w:lang w:bidi="he-IL"/>
        </w:rPr>
        <w:t>אתי</w:t>
      </w:r>
      <w:r w:rsidRPr="00614764">
        <w:rPr>
          <w:rFonts w:cs="Arial"/>
          <w:sz w:val="18"/>
          <w:szCs w:val="18"/>
          <w:rtl/>
        </w:rPr>
        <w:t xml:space="preserve">" </w:t>
      </w:r>
      <w:r w:rsidRPr="00614764">
        <w:rPr>
          <w:rFonts w:cs="Arial" w:hint="cs"/>
          <w:sz w:val="18"/>
          <w:szCs w:val="18"/>
          <w:rtl/>
          <w:lang w:bidi="he-IL"/>
        </w:rPr>
        <w:t>הוי</w:t>
      </w:r>
      <w:r w:rsidRPr="00614764">
        <w:rPr>
          <w:rFonts w:cs="Arial"/>
          <w:sz w:val="18"/>
          <w:szCs w:val="18"/>
          <w:rtl/>
        </w:rPr>
        <w:t xml:space="preserve"> </w:t>
      </w:r>
      <w:r w:rsidRPr="00614764">
        <w:rPr>
          <w:rFonts w:cs="Arial" w:hint="cs"/>
          <w:sz w:val="18"/>
          <w:szCs w:val="18"/>
          <w:rtl/>
          <w:lang w:bidi="he-IL"/>
        </w:rPr>
        <w:t>הקדוש</w:t>
      </w:r>
      <w:r w:rsidRPr="00614764">
        <w:rPr>
          <w:rFonts w:cs="Arial"/>
          <w:sz w:val="18"/>
          <w:szCs w:val="18"/>
          <w:rtl/>
        </w:rPr>
        <w:t xml:space="preserve"> </w:t>
      </w:r>
      <w:r w:rsidRPr="00614764">
        <w:rPr>
          <w:rFonts w:cs="Arial" w:hint="cs"/>
          <w:sz w:val="18"/>
          <w:szCs w:val="18"/>
          <w:rtl/>
          <w:lang w:bidi="he-IL"/>
        </w:rPr>
        <w:t>ברוך</w:t>
      </w:r>
      <w:r w:rsidRPr="00614764">
        <w:rPr>
          <w:rFonts w:cs="Arial"/>
          <w:sz w:val="18"/>
          <w:szCs w:val="18"/>
          <w:rtl/>
        </w:rPr>
        <w:t xml:space="preserve"> </w:t>
      </w:r>
      <w:r w:rsidRPr="00614764">
        <w:rPr>
          <w:rFonts w:cs="Arial" w:hint="cs"/>
          <w:sz w:val="18"/>
          <w:szCs w:val="18"/>
          <w:rtl/>
          <w:lang w:bidi="he-IL"/>
        </w:rPr>
        <w:t>הוא</w:t>
      </w:r>
      <w:r w:rsidRPr="00614764">
        <w:rPr>
          <w:rFonts w:cs="Arial"/>
          <w:sz w:val="18"/>
          <w:szCs w:val="18"/>
          <w:rtl/>
        </w:rPr>
        <w:t xml:space="preserve"> </w:t>
      </w:r>
      <w:r w:rsidRPr="00614764">
        <w:rPr>
          <w:rFonts w:cs="Arial" w:hint="cs"/>
          <w:sz w:val="18"/>
          <w:szCs w:val="18"/>
          <w:rtl/>
          <w:lang w:bidi="he-IL"/>
        </w:rPr>
        <w:t>מקומו</w:t>
      </w:r>
      <w:r w:rsidRPr="00614764">
        <w:rPr>
          <w:rFonts w:cs="Arial"/>
          <w:sz w:val="18"/>
          <w:szCs w:val="18"/>
          <w:rtl/>
        </w:rPr>
        <w:t xml:space="preserve"> </w:t>
      </w:r>
      <w:r w:rsidRPr="00614764">
        <w:rPr>
          <w:rFonts w:cs="Arial" w:hint="cs"/>
          <w:sz w:val="18"/>
          <w:szCs w:val="18"/>
          <w:rtl/>
          <w:lang w:bidi="he-IL"/>
        </w:rPr>
        <w:t>של</w:t>
      </w:r>
      <w:r w:rsidRPr="00614764">
        <w:rPr>
          <w:rFonts w:cs="Arial"/>
          <w:sz w:val="18"/>
          <w:szCs w:val="18"/>
          <w:rtl/>
        </w:rPr>
        <w:t xml:space="preserve"> </w:t>
      </w:r>
      <w:r w:rsidRPr="00614764">
        <w:rPr>
          <w:rFonts w:cs="Arial" w:hint="cs"/>
          <w:sz w:val="18"/>
          <w:szCs w:val="18"/>
          <w:rtl/>
          <w:lang w:bidi="he-IL"/>
        </w:rPr>
        <w:t>עולם</w:t>
      </w:r>
      <w:r w:rsidRPr="00614764">
        <w:rPr>
          <w:rFonts w:cs="Arial"/>
          <w:sz w:val="18"/>
          <w:szCs w:val="18"/>
          <w:rtl/>
        </w:rPr>
        <w:t xml:space="preserve"> </w:t>
      </w:r>
      <w:r w:rsidRPr="00614764">
        <w:rPr>
          <w:rFonts w:cs="Arial" w:hint="cs"/>
          <w:sz w:val="18"/>
          <w:szCs w:val="18"/>
          <w:rtl/>
          <w:lang w:bidi="he-IL"/>
        </w:rPr>
        <w:t>ואין</w:t>
      </w:r>
      <w:r w:rsidRPr="00614764">
        <w:rPr>
          <w:rFonts w:cs="Arial"/>
          <w:sz w:val="18"/>
          <w:szCs w:val="18"/>
          <w:rtl/>
        </w:rPr>
        <w:t xml:space="preserve"> </w:t>
      </w:r>
      <w:r w:rsidRPr="00614764">
        <w:rPr>
          <w:rFonts w:cs="Arial" w:hint="cs"/>
          <w:sz w:val="18"/>
          <w:szCs w:val="18"/>
          <w:rtl/>
          <w:lang w:bidi="he-IL"/>
        </w:rPr>
        <w:t>עולמו</w:t>
      </w:r>
      <w:r w:rsidRPr="00614764">
        <w:rPr>
          <w:rFonts w:cs="Arial"/>
          <w:sz w:val="18"/>
          <w:szCs w:val="18"/>
          <w:rtl/>
        </w:rPr>
        <w:t xml:space="preserve"> </w:t>
      </w:r>
      <w:r w:rsidRPr="00614764">
        <w:rPr>
          <w:rFonts w:cs="Arial" w:hint="cs"/>
          <w:sz w:val="18"/>
          <w:szCs w:val="18"/>
          <w:rtl/>
          <w:lang w:bidi="he-IL"/>
        </w:rPr>
        <w:t>מקומו</w:t>
      </w:r>
      <w:r w:rsidRPr="00614764">
        <w:rPr>
          <w:rFonts w:cs="Arial"/>
          <w:sz w:val="18"/>
          <w:szCs w:val="18"/>
          <w:rtl/>
        </w:rPr>
        <w:t>.</w:t>
      </w:r>
    </w:p>
  </w:footnote>
  <w:footnote w:id="5">
    <w:p w:rsidR="00C74667" w:rsidRDefault="00C74667" w:rsidP="00C562BE">
      <w:pPr>
        <w:pStyle w:val="a3"/>
      </w:pPr>
      <w:r>
        <w:rPr>
          <w:rStyle w:val="a5"/>
        </w:rPr>
        <w:footnoteRef/>
      </w:r>
      <w:r>
        <w:rPr>
          <w:rtl/>
        </w:rPr>
        <w:t xml:space="preserve"> </w:t>
      </w:r>
      <w:r>
        <w:rPr>
          <w:rFonts w:hint="cs"/>
          <w:rtl/>
          <w:lang w:bidi="he-IL"/>
        </w:rPr>
        <w:t>והעירו</w:t>
      </w:r>
      <w:r>
        <w:rPr>
          <w:rFonts w:hint="cs"/>
          <w:rtl/>
        </w:rPr>
        <w:t xml:space="preserve"> </w:t>
      </w:r>
      <w:r>
        <w:rPr>
          <w:rFonts w:hint="cs"/>
          <w:rtl/>
          <w:lang w:bidi="he-IL"/>
        </w:rPr>
        <w:t>החברים</w:t>
      </w:r>
      <w:r>
        <w:rPr>
          <w:rFonts w:hint="cs"/>
          <w:rtl/>
        </w:rPr>
        <w:t xml:space="preserve"> </w:t>
      </w:r>
      <w:r>
        <w:rPr>
          <w:rFonts w:hint="cs"/>
          <w:rtl/>
          <w:lang w:bidi="he-IL"/>
        </w:rPr>
        <w:t>שיתכן</w:t>
      </w:r>
      <w:r>
        <w:rPr>
          <w:rFonts w:hint="cs"/>
          <w:rtl/>
        </w:rPr>
        <w:t xml:space="preserve"> </w:t>
      </w:r>
      <w:r>
        <w:rPr>
          <w:rFonts w:hint="cs"/>
          <w:rtl/>
          <w:lang w:bidi="he-IL"/>
        </w:rPr>
        <w:t>לפרש</w:t>
      </w:r>
      <w:r>
        <w:rPr>
          <w:rFonts w:hint="cs"/>
          <w:rtl/>
        </w:rPr>
        <w:t xml:space="preserve"> </w:t>
      </w:r>
      <w:r>
        <w:rPr>
          <w:rFonts w:hint="cs"/>
          <w:rtl/>
          <w:lang w:bidi="he-IL"/>
        </w:rPr>
        <w:t>הגמ</w:t>
      </w:r>
      <w:r>
        <w:rPr>
          <w:rFonts w:hint="cs"/>
          <w:rtl/>
        </w:rPr>
        <w:t xml:space="preserve">' </w:t>
      </w:r>
      <w:r>
        <w:rPr>
          <w:rFonts w:hint="cs"/>
          <w:rtl/>
          <w:lang w:bidi="he-IL"/>
        </w:rPr>
        <w:t>עפ</w:t>
      </w:r>
      <w:r>
        <w:rPr>
          <w:rFonts w:hint="cs"/>
          <w:rtl/>
        </w:rPr>
        <w:t>"</w:t>
      </w:r>
      <w:r>
        <w:rPr>
          <w:rFonts w:hint="cs"/>
          <w:rtl/>
          <w:lang w:bidi="he-IL"/>
        </w:rPr>
        <w:t>ד</w:t>
      </w:r>
      <w:r>
        <w:rPr>
          <w:rFonts w:hint="cs"/>
          <w:rtl/>
        </w:rPr>
        <w:t xml:space="preserve"> </w:t>
      </w:r>
      <w:r>
        <w:rPr>
          <w:rFonts w:hint="cs"/>
          <w:rtl/>
          <w:lang w:bidi="he-IL"/>
        </w:rPr>
        <w:t>רביז</w:t>
      </w:r>
      <w:r>
        <w:rPr>
          <w:rFonts w:hint="cs"/>
          <w:rtl/>
        </w:rPr>
        <w:t>"</w:t>
      </w:r>
      <w:r>
        <w:rPr>
          <w:rFonts w:hint="cs"/>
          <w:rtl/>
          <w:lang w:bidi="he-IL"/>
        </w:rPr>
        <w:t>ל</w:t>
      </w:r>
      <w:r>
        <w:rPr>
          <w:rFonts w:hint="cs"/>
          <w:rtl/>
        </w:rPr>
        <w:t xml:space="preserve"> </w:t>
      </w:r>
      <w:r>
        <w:rPr>
          <w:rFonts w:hint="cs"/>
          <w:rtl/>
          <w:lang w:bidi="he-IL"/>
        </w:rPr>
        <w:t>הכא</w:t>
      </w:r>
      <w:r>
        <w:rPr>
          <w:rFonts w:hint="cs"/>
          <w:rtl/>
        </w:rPr>
        <w:t xml:space="preserve"> </w:t>
      </w:r>
      <w:r>
        <w:rPr>
          <w:rFonts w:hint="cs"/>
          <w:rtl/>
          <w:lang w:bidi="he-IL"/>
        </w:rPr>
        <w:t>בסעיף</w:t>
      </w:r>
      <w:r>
        <w:rPr>
          <w:rFonts w:hint="cs"/>
          <w:rtl/>
        </w:rPr>
        <w:t xml:space="preserve"> </w:t>
      </w:r>
      <w:r>
        <w:rPr>
          <w:rFonts w:hint="cs"/>
          <w:rtl/>
          <w:lang w:bidi="he-IL"/>
        </w:rPr>
        <w:t>ד</w:t>
      </w:r>
      <w:r>
        <w:rPr>
          <w:rFonts w:hint="cs"/>
          <w:rtl/>
        </w:rPr>
        <w:t xml:space="preserve">' </w:t>
      </w:r>
      <w:r>
        <w:rPr>
          <w:rFonts w:hint="cs"/>
          <w:rtl/>
          <w:lang w:bidi="he-IL"/>
        </w:rPr>
        <w:t>שהביטול</w:t>
      </w:r>
      <w:r>
        <w:rPr>
          <w:rFonts w:hint="cs"/>
          <w:rtl/>
        </w:rPr>
        <w:t xml:space="preserve"> </w:t>
      </w:r>
      <w:r>
        <w:rPr>
          <w:rFonts w:hint="cs"/>
          <w:rtl/>
          <w:lang w:bidi="he-IL"/>
        </w:rPr>
        <w:t>לא</w:t>
      </w:r>
      <w:r>
        <w:rPr>
          <w:rFonts w:hint="cs"/>
          <w:rtl/>
        </w:rPr>
        <w:t>"</w:t>
      </w:r>
      <w:r>
        <w:rPr>
          <w:rFonts w:hint="cs"/>
          <w:rtl/>
          <w:lang w:bidi="he-IL"/>
        </w:rPr>
        <w:t>ס</w:t>
      </w:r>
      <w:r>
        <w:rPr>
          <w:rFonts w:hint="cs"/>
          <w:rtl/>
        </w:rPr>
        <w:t xml:space="preserve"> </w:t>
      </w:r>
      <w:r>
        <w:rPr>
          <w:rFonts w:hint="cs"/>
          <w:rtl/>
          <w:lang w:bidi="he-IL"/>
        </w:rPr>
        <w:t>א</w:t>
      </w:r>
      <w:r>
        <w:rPr>
          <w:rFonts w:hint="cs"/>
          <w:rtl/>
        </w:rPr>
        <w:t>"</w:t>
      </w:r>
      <w:r>
        <w:rPr>
          <w:rFonts w:hint="cs"/>
          <w:rtl/>
          <w:lang w:bidi="he-IL"/>
        </w:rPr>
        <w:t>א</w:t>
      </w:r>
      <w:r>
        <w:rPr>
          <w:rFonts w:hint="cs"/>
          <w:rtl/>
        </w:rPr>
        <w:t xml:space="preserve"> </w:t>
      </w:r>
      <w:r>
        <w:rPr>
          <w:rFonts w:hint="cs"/>
          <w:rtl/>
          <w:lang w:bidi="he-IL"/>
        </w:rPr>
        <w:t>להיות</w:t>
      </w:r>
      <w:r>
        <w:rPr>
          <w:rFonts w:hint="cs"/>
          <w:rtl/>
        </w:rPr>
        <w:t xml:space="preserve"> </w:t>
      </w:r>
      <w:r>
        <w:rPr>
          <w:rFonts w:hint="cs"/>
          <w:rtl/>
          <w:lang w:bidi="he-IL"/>
        </w:rPr>
        <w:t>תמידי</w:t>
      </w:r>
      <w:r>
        <w:rPr>
          <w:rFonts w:hint="cs"/>
          <w:rtl/>
        </w:rPr>
        <w:t xml:space="preserve"> </w:t>
      </w:r>
      <w:r>
        <w:rPr>
          <w:rFonts w:hint="cs"/>
          <w:rtl/>
          <w:lang w:bidi="he-IL"/>
        </w:rPr>
        <w:t>רק</w:t>
      </w:r>
      <w:r>
        <w:rPr>
          <w:rFonts w:hint="cs"/>
          <w:rtl/>
        </w:rPr>
        <w:t xml:space="preserve"> </w:t>
      </w:r>
      <w:r>
        <w:rPr>
          <w:rFonts w:hint="cs"/>
          <w:rtl/>
          <w:lang w:bidi="he-IL"/>
        </w:rPr>
        <w:t>ברצוא</w:t>
      </w:r>
      <w:r>
        <w:rPr>
          <w:rFonts w:hint="cs"/>
          <w:rtl/>
        </w:rPr>
        <w:t xml:space="preserve"> </w:t>
      </w:r>
      <w:r>
        <w:rPr>
          <w:rFonts w:hint="cs"/>
          <w:rtl/>
          <w:lang w:bidi="he-IL"/>
        </w:rPr>
        <w:t>ושוב</w:t>
      </w:r>
      <w:r>
        <w:rPr>
          <w:rFonts w:hint="cs"/>
          <w:rtl/>
        </w:rPr>
        <w:t xml:space="preserve"> </w:t>
      </w:r>
      <w:r>
        <w:rPr>
          <w:rFonts w:hint="cs"/>
          <w:rtl/>
          <w:lang w:bidi="he-IL"/>
        </w:rPr>
        <w:t>ואז</w:t>
      </w:r>
      <w:r>
        <w:rPr>
          <w:rFonts w:hint="cs"/>
          <w:rtl/>
        </w:rPr>
        <w:t xml:space="preserve"> </w:t>
      </w:r>
      <w:r>
        <w:rPr>
          <w:rFonts w:hint="cs"/>
          <w:rtl/>
          <w:lang w:bidi="he-IL"/>
        </w:rPr>
        <w:t>חוזר</w:t>
      </w:r>
      <w:r>
        <w:rPr>
          <w:rFonts w:hint="cs"/>
          <w:rtl/>
        </w:rPr>
        <w:t xml:space="preserve"> </w:t>
      </w:r>
      <w:r>
        <w:rPr>
          <w:rFonts w:hint="cs"/>
          <w:rtl/>
          <w:lang w:bidi="he-IL"/>
        </w:rPr>
        <w:t>אל</w:t>
      </w:r>
      <w:r>
        <w:rPr>
          <w:rFonts w:hint="cs"/>
          <w:rtl/>
        </w:rPr>
        <w:t xml:space="preserve"> </w:t>
      </w:r>
      <w:r>
        <w:rPr>
          <w:rFonts w:hint="cs"/>
          <w:rtl/>
          <w:lang w:bidi="he-IL"/>
        </w:rPr>
        <w:t>התורה</w:t>
      </w:r>
      <w:r>
        <w:rPr>
          <w:rFonts w:hint="cs"/>
          <w:rtl/>
        </w:rPr>
        <w:t xml:space="preserve">, </w:t>
      </w:r>
      <w:r>
        <w:rPr>
          <w:rFonts w:hint="cs"/>
          <w:rtl/>
          <w:lang w:bidi="he-IL"/>
        </w:rPr>
        <w:t>ויתכן</w:t>
      </w:r>
      <w:r>
        <w:rPr>
          <w:rFonts w:hint="cs"/>
          <w:rtl/>
        </w:rPr>
        <w:t xml:space="preserve"> </w:t>
      </w:r>
      <w:r>
        <w:rPr>
          <w:rFonts w:hint="cs"/>
          <w:rtl/>
          <w:lang w:bidi="he-IL"/>
        </w:rPr>
        <w:t>שע</w:t>
      </w:r>
      <w:r>
        <w:rPr>
          <w:rFonts w:hint="cs"/>
          <w:rtl/>
        </w:rPr>
        <w:t>"</w:t>
      </w:r>
      <w:r>
        <w:rPr>
          <w:rFonts w:hint="cs"/>
          <w:rtl/>
          <w:lang w:bidi="he-IL"/>
        </w:rPr>
        <w:t>כ</w:t>
      </w:r>
      <w:r>
        <w:rPr>
          <w:rFonts w:hint="cs"/>
          <w:rtl/>
        </w:rPr>
        <w:t xml:space="preserve"> </w:t>
      </w:r>
      <w:r>
        <w:rPr>
          <w:rFonts w:hint="cs"/>
          <w:rtl/>
          <w:lang w:bidi="he-IL"/>
        </w:rPr>
        <w:t>נקראת</w:t>
      </w:r>
      <w:r>
        <w:rPr>
          <w:rFonts w:hint="cs"/>
          <w:rtl/>
        </w:rPr>
        <w:t xml:space="preserve"> </w:t>
      </w:r>
      <w:r>
        <w:rPr>
          <w:rFonts w:hint="cs"/>
          <w:rtl/>
          <w:lang w:bidi="he-IL"/>
        </w:rPr>
        <w:t>חיי</w:t>
      </w:r>
      <w:r>
        <w:rPr>
          <w:rFonts w:hint="cs"/>
          <w:rtl/>
        </w:rPr>
        <w:t xml:space="preserve"> </w:t>
      </w:r>
      <w:r>
        <w:rPr>
          <w:rFonts w:hint="cs"/>
          <w:rtl/>
          <w:lang w:bidi="he-IL"/>
        </w:rPr>
        <w:t>שעה</w:t>
      </w:r>
      <w:r>
        <w:rPr>
          <w:rFonts w:hint="cs"/>
          <w:rtl/>
        </w:rPr>
        <w:t xml:space="preserve"> </w:t>
      </w:r>
      <w:r>
        <w:rPr>
          <w:rFonts w:hint="cs"/>
          <w:rtl/>
          <w:lang w:bidi="he-IL"/>
        </w:rPr>
        <w:t>שהיא</w:t>
      </w:r>
      <w:r>
        <w:rPr>
          <w:rFonts w:hint="cs"/>
          <w:rtl/>
        </w:rPr>
        <w:t xml:space="preserve"> </w:t>
      </w:r>
      <w:r>
        <w:rPr>
          <w:rFonts w:hint="cs"/>
          <w:rtl/>
          <w:lang w:bidi="he-IL"/>
        </w:rPr>
        <w:t>לא</w:t>
      </w:r>
      <w:r>
        <w:rPr>
          <w:rFonts w:hint="cs"/>
          <w:rtl/>
        </w:rPr>
        <w:t xml:space="preserve"> </w:t>
      </w:r>
      <w:r>
        <w:rPr>
          <w:rFonts w:hint="cs"/>
          <w:rtl/>
          <w:lang w:bidi="he-IL"/>
        </w:rPr>
        <w:t>תמידית</w:t>
      </w:r>
      <w:r>
        <w:rPr>
          <w:rFonts w:hint="cs"/>
          <w:rtl/>
        </w:rPr>
        <w:t xml:space="preserve"> </w:t>
      </w:r>
      <w:r>
        <w:rPr>
          <w:rFonts w:hint="cs"/>
          <w:rtl/>
          <w:lang w:bidi="he-IL"/>
        </w:rPr>
        <w:t>והתורה</w:t>
      </w:r>
      <w:r>
        <w:rPr>
          <w:rFonts w:hint="cs"/>
          <w:rtl/>
        </w:rPr>
        <w:t xml:space="preserve"> </w:t>
      </w:r>
      <w:r>
        <w:rPr>
          <w:rFonts w:hint="cs"/>
          <w:rtl/>
          <w:lang w:bidi="he-IL"/>
        </w:rPr>
        <w:t>נקראת</w:t>
      </w:r>
      <w:r>
        <w:rPr>
          <w:rFonts w:hint="cs"/>
          <w:rtl/>
        </w:rPr>
        <w:t xml:space="preserve"> </w:t>
      </w:r>
      <w:r>
        <w:rPr>
          <w:rFonts w:hint="cs"/>
          <w:rtl/>
          <w:lang w:bidi="he-IL"/>
        </w:rPr>
        <w:t>חיי</w:t>
      </w:r>
      <w:r>
        <w:rPr>
          <w:rFonts w:hint="cs"/>
          <w:rtl/>
        </w:rPr>
        <w:t xml:space="preserve"> </w:t>
      </w:r>
      <w:r>
        <w:rPr>
          <w:rFonts w:hint="cs"/>
          <w:rtl/>
          <w:lang w:bidi="he-IL"/>
        </w:rPr>
        <w:t>עולם</w:t>
      </w:r>
      <w:r>
        <w:rPr>
          <w:rFonts w:hint="cs"/>
          <w:rtl/>
        </w:rPr>
        <w:t xml:space="preserve"> </w:t>
      </w:r>
      <w:r>
        <w:rPr>
          <w:rFonts w:hint="cs"/>
          <w:rtl/>
          <w:lang w:bidi="he-IL"/>
        </w:rPr>
        <w:t>שהיא</w:t>
      </w:r>
      <w:r>
        <w:rPr>
          <w:rFonts w:hint="cs"/>
          <w:rtl/>
        </w:rPr>
        <w:t xml:space="preserve"> </w:t>
      </w:r>
      <w:r>
        <w:rPr>
          <w:rFonts w:hint="cs"/>
          <w:rtl/>
          <w:lang w:bidi="he-IL"/>
        </w:rPr>
        <w:t>לא</w:t>
      </w:r>
      <w:r>
        <w:rPr>
          <w:rFonts w:hint="cs"/>
          <w:rtl/>
        </w:rPr>
        <w:t xml:space="preserve"> </w:t>
      </w:r>
      <w:r>
        <w:rPr>
          <w:rFonts w:hint="cs"/>
          <w:rtl/>
          <w:lang w:bidi="he-IL"/>
        </w:rPr>
        <w:t>צריכה</w:t>
      </w:r>
      <w:r>
        <w:rPr>
          <w:rFonts w:hint="cs"/>
          <w:rtl/>
        </w:rPr>
        <w:t xml:space="preserve"> </w:t>
      </w:r>
      <w:r>
        <w:rPr>
          <w:rFonts w:hint="cs"/>
          <w:rtl/>
          <w:lang w:bidi="he-IL"/>
        </w:rPr>
        <w:t>להיות</w:t>
      </w:r>
      <w:r>
        <w:rPr>
          <w:rFonts w:hint="cs"/>
          <w:rtl/>
        </w:rPr>
        <w:t xml:space="preserve"> </w:t>
      </w:r>
      <w:r>
        <w:rPr>
          <w:rFonts w:hint="cs"/>
          <w:rtl/>
          <w:lang w:bidi="he-IL"/>
        </w:rPr>
        <w:t>בתנאי</w:t>
      </w:r>
      <w:r>
        <w:rPr>
          <w:rFonts w:hint="cs"/>
          <w:rtl/>
        </w:rPr>
        <w:t xml:space="preserve"> </w:t>
      </w:r>
      <w:r>
        <w:rPr>
          <w:rFonts w:hint="cs"/>
          <w:rtl/>
          <w:lang w:bidi="he-IL"/>
        </w:rPr>
        <w:t>של</w:t>
      </w:r>
      <w:r>
        <w:rPr>
          <w:rFonts w:hint="cs"/>
          <w:rtl/>
        </w:rPr>
        <w:t xml:space="preserve"> </w:t>
      </w:r>
      <w:r>
        <w:rPr>
          <w:rFonts w:hint="cs"/>
          <w:rtl/>
          <w:lang w:bidi="he-IL"/>
        </w:rPr>
        <w:t>רצוא</w:t>
      </w:r>
      <w:r>
        <w:rPr>
          <w:rFonts w:hint="cs"/>
          <w:rtl/>
        </w:rPr>
        <w:t xml:space="preserve"> </w:t>
      </w:r>
      <w:r>
        <w:rPr>
          <w:rFonts w:hint="cs"/>
          <w:rtl/>
          <w:lang w:bidi="he-IL"/>
        </w:rPr>
        <w:t>ושוב</w:t>
      </w:r>
      <w:r>
        <w:rPr>
          <w:rFonts w:hint="cs"/>
          <w:rtl/>
        </w:rPr>
        <w:t xml:space="preserve">, </w:t>
      </w:r>
      <w:r>
        <w:rPr>
          <w:rFonts w:hint="cs"/>
          <w:rtl/>
          <w:lang w:bidi="he-IL"/>
        </w:rPr>
        <w:t>ורבא</w:t>
      </w:r>
      <w:r>
        <w:rPr>
          <w:rFonts w:hint="cs"/>
          <w:rtl/>
        </w:rPr>
        <w:t xml:space="preserve"> </w:t>
      </w:r>
      <w:r>
        <w:rPr>
          <w:rFonts w:hint="cs"/>
          <w:rtl/>
          <w:lang w:bidi="he-IL"/>
        </w:rPr>
        <w:t>הקפיד</w:t>
      </w:r>
      <w:r>
        <w:rPr>
          <w:rFonts w:hint="cs"/>
          <w:rtl/>
        </w:rPr>
        <w:t xml:space="preserve"> </w:t>
      </w:r>
      <w:r>
        <w:rPr>
          <w:rFonts w:hint="cs"/>
          <w:rtl/>
          <w:lang w:bidi="he-IL"/>
        </w:rPr>
        <w:t>על</w:t>
      </w:r>
      <w:r>
        <w:rPr>
          <w:rFonts w:hint="cs"/>
          <w:rtl/>
        </w:rPr>
        <w:t xml:space="preserve"> </w:t>
      </w:r>
      <w:r>
        <w:rPr>
          <w:rFonts w:hint="cs"/>
          <w:rtl/>
          <w:lang w:bidi="he-IL"/>
        </w:rPr>
        <w:t>אריכות</w:t>
      </w:r>
      <w:r>
        <w:rPr>
          <w:rFonts w:hint="cs"/>
          <w:rtl/>
        </w:rPr>
        <w:t xml:space="preserve"> </w:t>
      </w:r>
      <w:r>
        <w:rPr>
          <w:rFonts w:hint="cs"/>
          <w:rtl/>
          <w:lang w:bidi="he-IL"/>
        </w:rPr>
        <w:t>תפילתו</w:t>
      </w:r>
      <w:r>
        <w:rPr>
          <w:rFonts w:hint="cs"/>
          <w:rtl/>
        </w:rPr>
        <w:t xml:space="preserve"> </w:t>
      </w:r>
      <w:r>
        <w:rPr>
          <w:rFonts w:hint="cs"/>
          <w:rtl/>
          <w:lang w:bidi="he-IL"/>
        </w:rPr>
        <w:t>בסברו</w:t>
      </w:r>
      <w:r>
        <w:rPr>
          <w:rFonts w:hint="cs"/>
          <w:rtl/>
        </w:rPr>
        <w:t xml:space="preserve"> </w:t>
      </w:r>
      <w:r>
        <w:rPr>
          <w:rFonts w:hint="cs"/>
          <w:rtl/>
          <w:lang w:bidi="he-IL"/>
        </w:rPr>
        <w:t>שא</w:t>
      </w:r>
      <w:r>
        <w:rPr>
          <w:rFonts w:hint="cs"/>
          <w:rtl/>
        </w:rPr>
        <w:t>"</w:t>
      </w:r>
      <w:r>
        <w:rPr>
          <w:rFonts w:hint="cs"/>
          <w:rtl/>
          <w:lang w:bidi="he-IL"/>
        </w:rPr>
        <w:t>א</w:t>
      </w:r>
      <w:r>
        <w:rPr>
          <w:rFonts w:hint="cs"/>
          <w:rtl/>
        </w:rPr>
        <w:t xml:space="preserve"> </w:t>
      </w:r>
      <w:r>
        <w:rPr>
          <w:rFonts w:hint="cs"/>
          <w:rtl/>
          <w:lang w:bidi="he-IL"/>
        </w:rPr>
        <w:t>להאריך</w:t>
      </w:r>
      <w:r>
        <w:rPr>
          <w:rFonts w:hint="cs"/>
          <w:rtl/>
        </w:rPr>
        <w:t xml:space="preserve"> </w:t>
      </w:r>
      <w:r>
        <w:rPr>
          <w:rFonts w:hint="cs"/>
          <w:rtl/>
          <w:lang w:bidi="he-IL"/>
        </w:rPr>
        <w:t>בדביקות</w:t>
      </w:r>
      <w:r>
        <w:rPr>
          <w:rFonts w:hint="cs"/>
          <w:rtl/>
        </w:rPr>
        <w:t xml:space="preserve"> </w:t>
      </w:r>
      <w:r>
        <w:rPr>
          <w:rFonts w:hint="cs"/>
          <w:rtl/>
          <w:lang w:bidi="he-IL"/>
        </w:rPr>
        <w:t>זו</w:t>
      </w:r>
      <w:r>
        <w:rPr>
          <w:rFonts w:hint="cs"/>
          <w:rtl/>
        </w:rPr>
        <w:t xml:space="preserve">, </w:t>
      </w:r>
      <w:r>
        <w:rPr>
          <w:rFonts w:hint="cs"/>
          <w:rtl/>
          <w:lang w:bidi="he-IL"/>
        </w:rPr>
        <w:t>ואדרבה</w:t>
      </w:r>
      <w:r>
        <w:rPr>
          <w:rFonts w:hint="cs"/>
          <w:rtl/>
        </w:rPr>
        <w:t xml:space="preserve"> </w:t>
      </w:r>
      <w:r>
        <w:rPr>
          <w:rFonts w:hint="cs"/>
          <w:rtl/>
          <w:lang w:bidi="he-IL"/>
        </w:rPr>
        <w:t>התורה</w:t>
      </w:r>
      <w:r>
        <w:rPr>
          <w:rFonts w:hint="cs"/>
          <w:rtl/>
        </w:rPr>
        <w:t xml:space="preserve"> </w:t>
      </w:r>
      <w:r>
        <w:rPr>
          <w:rFonts w:hint="cs"/>
          <w:rtl/>
          <w:lang w:bidi="he-IL"/>
        </w:rPr>
        <w:t>חיי</w:t>
      </w:r>
      <w:r>
        <w:rPr>
          <w:rFonts w:hint="cs"/>
          <w:rtl/>
        </w:rPr>
        <w:t xml:space="preserve"> </w:t>
      </w:r>
      <w:r>
        <w:rPr>
          <w:rFonts w:hint="cs"/>
          <w:rtl/>
          <w:lang w:bidi="he-IL"/>
        </w:rPr>
        <w:t>עולם</w:t>
      </w:r>
      <w:r>
        <w:rPr>
          <w:rFonts w:hint="cs"/>
          <w:rtl/>
        </w:rPr>
        <w:t xml:space="preserve"> </w:t>
      </w:r>
      <w:r>
        <w:rPr>
          <w:rFonts w:hint="cs"/>
          <w:rtl/>
          <w:lang w:bidi="he-IL"/>
        </w:rPr>
        <w:t>תתן</w:t>
      </w:r>
      <w:r>
        <w:rPr>
          <w:rFonts w:hint="cs"/>
          <w:rtl/>
        </w:rPr>
        <w:t xml:space="preserve"> </w:t>
      </w:r>
      <w:r>
        <w:rPr>
          <w:rFonts w:hint="cs"/>
          <w:rtl/>
          <w:lang w:bidi="he-IL"/>
        </w:rPr>
        <w:t>לו</w:t>
      </w:r>
      <w:r>
        <w:rPr>
          <w:rFonts w:hint="cs"/>
          <w:rtl/>
        </w:rPr>
        <w:t xml:space="preserve"> </w:t>
      </w:r>
      <w:r>
        <w:rPr>
          <w:rFonts w:hint="cs"/>
          <w:rtl/>
          <w:lang w:bidi="he-IL"/>
        </w:rPr>
        <w:t>כלים</w:t>
      </w:r>
      <w:r>
        <w:rPr>
          <w:rFonts w:hint="cs"/>
          <w:rtl/>
        </w:rPr>
        <w:t xml:space="preserve"> </w:t>
      </w:r>
      <w:r>
        <w:rPr>
          <w:rFonts w:hint="cs"/>
          <w:rtl/>
          <w:lang w:bidi="he-IL"/>
        </w:rPr>
        <w:t>והכנה</w:t>
      </w:r>
      <w:r>
        <w:rPr>
          <w:rFonts w:hint="cs"/>
          <w:rtl/>
        </w:rPr>
        <w:t xml:space="preserve"> </w:t>
      </w:r>
      <w:r>
        <w:rPr>
          <w:rFonts w:hint="cs"/>
          <w:rtl/>
          <w:lang w:bidi="he-IL"/>
        </w:rPr>
        <w:t>נוספת</w:t>
      </w:r>
      <w:r>
        <w:rPr>
          <w:rFonts w:hint="cs"/>
          <w:rtl/>
        </w:rPr>
        <w:t xml:space="preserve"> </w:t>
      </w:r>
      <w:r>
        <w:rPr>
          <w:rFonts w:hint="cs"/>
          <w:rtl/>
          <w:lang w:bidi="he-IL"/>
        </w:rPr>
        <w:t>לתפילה</w:t>
      </w:r>
      <w:r>
        <w:rPr>
          <w:rFonts w:hint="cs"/>
          <w:rtl/>
        </w:rPr>
        <w:t xml:space="preserve"> </w:t>
      </w:r>
      <w:r>
        <w:rPr>
          <w:rFonts w:hint="cs"/>
          <w:rtl/>
          <w:lang w:bidi="he-IL"/>
        </w:rPr>
        <w:t>מושלמת</w:t>
      </w:r>
      <w:r>
        <w:rPr>
          <w:rFonts w:hint="cs"/>
          <w:rtl/>
        </w:rPr>
        <w:t xml:space="preserve"> </w:t>
      </w:r>
      <w:r>
        <w:rPr>
          <w:rFonts w:hint="cs"/>
          <w:rtl/>
          <w:lang w:bidi="he-IL"/>
        </w:rPr>
        <w:t>כמבואר</w:t>
      </w:r>
      <w:r>
        <w:rPr>
          <w:rFonts w:hint="cs"/>
          <w:rtl/>
        </w:rPr>
        <w:t xml:space="preserve"> </w:t>
      </w:r>
      <w:r>
        <w:rPr>
          <w:rFonts w:hint="cs"/>
          <w:rtl/>
          <w:lang w:bidi="he-IL"/>
        </w:rPr>
        <w:t>בדרביז</w:t>
      </w:r>
      <w:r>
        <w:rPr>
          <w:rFonts w:hint="cs"/>
          <w:rtl/>
        </w:rPr>
        <w:t>"</w:t>
      </w:r>
      <w:r>
        <w:rPr>
          <w:rFonts w:hint="cs"/>
          <w:rtl/>
          <w:lang w:bidi="he-IL"/>
        </w:rPr>
        <w:t>ל</w:t>
      </w:r>
      <w:r>
        <w:rPr>
          <w:rFonts w:hint="cs"/>
          <w:rtl/>
        </w:rPr>
        <w:t xml:space="preserve">, </w:t>
      </w:r>
      <w:r>
        <w:rPr>
          <w:rFonts w:hint="cs"/>
          <w:rtl/>
          <w:lang w:bidi="he-IL"/>
        </w:rPr>
        <w:t>וזה</w:t>
      </w:r>
      <w:r>
        <w:rPr>
          <w:rFonts w:hint="cs"/>
          <w:rtl/>
        </w:rPr>
        <w:t xml:space="preserve"> </w:t>
      </w:r>
      <w:r>
        <w:rPr>
          <w:rFonts w:hint="cs"/>
          <w:rtl/>
          <w:lang w:bidi="he-IL"/>
        </w:rPr>
        <w:t>ביאור</w:t>
      </w:r>
      <w:r>
        <w:rPr>
          <w:rFonts w:hint="cs"/>
          <w:rtl/>
        </w:rPr>
        <w:t xml:space="preserve"> </w:t>
      </w:r>
      <w:r>
        <w:rPr>
          <w:rFonts w:hint="cs"/>
          <w:rtl/>
          <w:lang w:bidi="he-IL"/>
        </w:rPr>
        <w:t>נאה</w:t>
      </w:r>
      <w:r>
        <w:rPr>
          <w:rFonts w:hint="cs"/>
          <w:rtl/>
        </w:rPr>
        <w:t xml:space="preserve"> </w:t>
      </w:r>
      <w:r>
        <w:rPr>
          <w:rFonts w:hint="cs"/>
          <w:rtl/>
          <w:lang w:bidi="he-IL"/>
        </w:rPr>
        <w:t>אבל</w:t>
      </w:r>
      <w:r>
        <w:rPr>
          <w:rFonts w:hint="cs"/>
          <w:rtl/>
        </w:rPr>
        <w:t xml:space="preserve"> </w:t>
      </w:r>
      <w:r>
        <w:rPr>
          <w:rFonts w:hint="cs"/>
          <w:rtl/>
          <w:lang w:bidi="he-IL"/>
        </w:rPr>
        <w:t>לא</w:t>
      </w:r>
      <w:r>
        <w:rPr>
          <w:rFonts w:hint="cs"/>
          <w:rtl/>
        </w:rPr>
        <w:t xml:space="preserve"> </w:t>
      </w:r>
      <w:r>
        <w:rPr>
          <w:rFonts w:hint="cs"/>
          <w:rtl/>
          <w:lang w:bidi="he-IL"/>
        </w:rPr>
        <w:t>משמע</w:t>
      </w:r>
      <w:r>
        <w:rPr>
          <w:rFonts w:hint="cs"/>
          <w:rtl/>
        </w:rPr>
        <w:t xml:space="preserve"> </w:t>
      </w:r>
      <w:r>
        <w:rPr>
          <w:rFonts w:hint="cs"/>
          <w:rtl/>
          <w:lang w:bidi="he-IL"/>
        </w:rPr>
        <w:t>כן</w:t>
      </w:r>
      <w:r>
        <w:rPr>
          <w:rFonts w:hint="cs"/>
          <w:rtl/>
        </w:rPr>
        <w:t xml:space="preserve"> </w:t>
      </w:r>
      <w:r>
        <w:rPr>
          <w:rFonts w:hint="cs"/>
          <w:rtl/>
          <w:lang w:bidi="he-IL"/>
        </w:rPr>
        <w:t>בגמ</w:t>
      </w:r>
      <w:r>
        <w:rPr>
          <w:rFonts w:hint="cs"/>
          <w:rtl/>
        </w:rPr>
        <w:t xml:space="preserve">' </w:t>
      </w:r>
      <w:r>
        <w:rPr>
          <w:rFonts w:hint="cs"/>
          <w:rtl/>
          <w:lang w:bidi="he-IL"/>
        </w:rPr>
        <w:t>שכל</w:t>
      </w:r>
      <w:r>
        <w:rPr>
          <w:rFonts w:hint="cs"/>
          <w:rtl/>
        </w:rPr>
        <w:t xml:space="preserve"> </w:t>
      </w:r>
      <w:r>
        <w:rPr>
          <w:rFonts w:hint="cs"/>
          <w:rtl/>
          <w:lang w:bidi="he-IL"/>
        </w:rPr>
        <w:t>הסוגיא</w:t>
      </w:r>
      <w:r>
        <w:rPr>
          <w:rFonts w:hint="cs"/>
          <w:rtl/>
        </w:rPr>
        <w:t xml:space="preserve">  </w:t>
      </w:r>
      <w:r>
        <w:rPr>
          <w:rFonts w:hint="cs"/>
          <w:rtl/>
          <w:lang w:bidi="he-IL"/>
        </w:rPr>
        <w:t>שם</w:t>
      </w:r>
      <w:r>
        <w:rPr>
          <w:rFonts w:hint="cs"/>
          <w:rtl/>
        </w:rPr>
        <w:t xml:space="preserve"> </w:t>
      </w:r>
      <w:r>
        <w:rPr>
          <w:rFonts w:hint="cs"/>
          <w:rtl/>
          <w:lang w:bidi="he-IL"/>
        </w:rPr>
        <w:t>מדובר</w:t>
      </w:r>
      <w:r>
        <w:rPr>
          <w:rFonts w:hint="cs"/>
          <w:rtl/>
        </w:rPr>
        <w:t xml:space="preserve"> </w:t>
      </w:r>
      <w:r>
        <w:rPr>
          <w:rFonts w:hint="cs"/>
          <w:rtl/>
          <w:lang w:bidi="he-IL"/>
        </w:rPr>
        <w:t>על</w:t>
      </w:r>
      <w:r>
        <w:rPr>
          <w:rFonts w:hint="cs"/>
          <w:rtl/>
        </w:rPr>
        <w:t xml:space="preserve"> </w:t>
      </w:r>
      <w:r>
        <w:rPr>
          <w:rFonts w:hint="cs"/>
          <w:rtl/>
          <w:lang w:bidi="he-IL"/>
        </w:rPr>
        <w:t>מעלת</w:t>
      </w:r>
      <w:r>
        <w:rPr>
          <w:rFonts w:hint="cs"/>
          <w:rtl/>
        </w:rPr>
        <w:t xml:space="preserve"> </w:t>
      </w:r>
      <w:r>
        <w:rPr>
          <w:rFonts w:hint="cs"/>
          <w:rtl/>
          <w:lang w:bidi="he-IL"/>
        </w:rPr>
        <w:t>תורה</w:t>
      </w:r>
      <w:r>
        <w:rPr>
          <w:rFonts w:hint="cs"/>
          <w:rtl/>
        </w:rPr>
        <w:t xml:space="preserve"> </w:t>
      </w:r>
      <w:r>
        <w:rPr>
          <w:rFonts w:hint="cs"/>
          <w:rtl/>
          <w:lang w:bidi="he-IL"/>
        </w:rPr>
        <w:t>על</w:t>
      </w:r>
      <w:r>
        <w:rPr>
          <w:rFonts w:hint="cs"/>
          <w:rtl/>
        </w:rPr>
        <w:t xml:space="preserve"> </w:t>
      </w:r>
      <w:r>
        <w:rPr>
          <w:rFonts w:hint="cs"/>
          <w:rtl/>
          <w:lang w:bidi="he-IL"/>
        </w:rPr>
        <w:t>תפילה</w:t>
      </w:r>
      <w:r>
        <w:rPr>
          <w:rFonts w:hint="cs"/>
          <w:rtl/>
        </w:rPr>
        <w:t xml:space="preserve">, </w:t>
      </w:r>
      <w:r>
        <w:rPr>
          <w:rFonts w:hint="cs"/>
          <w:rtl/>
          <w:lang w:bidi="he-IL"/>
        </w:rPr>
        <w:t>וע</w:t>
      </w:r>
      <w:r>
        <w:rPr>
          <w:rFonts w:hint="cs"/>
          <w:rtl/>
        </w:rPr>
        <w:t>"</w:t>
      </w:r>
      <w:r>
        <w:rPr>
          <w:rFonts w:hint="cs"/>
          <w:rtl/>
          <w:lang w:bidi="he-IL"/>
        </w:rPr>
        <w:t>כ</w:t>
      </w:r>
      <w:r>
        <w:rPr>
          <w:rFonts w:hint="cs"/>
          <w:rtl/>
        </w:rPr>
        <w:t xml:space="preserve"> </w:t>
      </w:r>
      <w:r>
        <w:rPr>
          <w:rFonts w:hint="cs"/>
          <w:rtl/>
          <w:lang w:bidi="he-IL"/>
        </w:rPr>
        <w:t>גם</w:t>
      </w:r>
      <w:r>
        <w:rPr>
          <w:rFonts w:hint="cs"/>
          <w:rtl/>
        </w:rPr>
        <w:t xml:space="preserve"> </w:t>
      </w:r>
      <w:r>
        <w:rPr>
          <w:rFonts w:hint="cs"/>
          <w:rtl/>
          <w:lang w:bidi="he-IL"/>
        </w:rPr>
        <w:t>אמרו</w:t>
      </w:r>
      <w:r>
        <w:rPr>
          <w:rFonts w:hint="cs"/>
          <w:rtl/>
        </w:rPr>
        <w:t xml:space="preserve"> </w:t>
      </w:r>
      <w:r>
        <w:rPr>
          <w:rFonts w:hint="cs"/>
          <w:rtl/>
          <w:lang w:bidi="he-IL"/>
        </w:rPr>
        <w:t>שם</w:t>
      </w:r>
      <w:r>
        <w:rPr>
          <w:rFonts w:hint="cs"/>
          <w:rtl/>
        </w:rPr>
        <w:t xml:space="preserve"> </w:t>
      </w:r>
      <w:r>
        <w:rPr>
          <w:rFonts w:hint="cs"/>
          <w:rtl/>
          <w:lang w:bidi="he-IL"/>
        </w:rPr>
        <w:t>כהתנצלות</w:t>
      </w:r>
      <w:r>
        <w:rPr>
          <w:rFonts w:hint="cs"/>
          <w:rtl/>
        </w:rPr>
        <w:t xml:space="preserve"> </w:t>
      </w:r>
      <w:r>
        <w:rPr>
          <w:rFonts w:hint="cs"/>
          <w:rtl/>
          <w:lang w:bidi="he-IL"/>
        </w:rPr>
        <w:t>לרב</w:t>
      </w:r>
      <w:r>
        <w:rPr>
          <w:rFonts w:hint="cs"/>
          <w:rtl/>
        </w:rPr>
        <w:t xml:space="preserve"> </w:t>
      </w:r>
      <w:r>
        <w:rPr>
          <w:rFonts w:hint="cs"/>
          <w:rtl/>
          <w:lang w:bidi="he-IL"/>
        </w:rPr>
        <w:t>המנונא</w:t>
      </w:r>
      <w:r>
        <w:rPr>
          <w:rFonts w:hint="cs"/>
          <w:rtl/>
        </w:rPr>
        <w:t xml:space="preserve"> "</w:t>
      </w:r>
      <w:r>
        <w:rPr>
          <w:rFonts w:hint="cs"/>
          <w:rtl/>
          <w:lang w:bidi="he-IL"/>
        </w:rPr>
        <w:t>והוא</w:t>
      </w:r>
      <w:r>
        <w:rPr>
          <w:rFonts w:hint="cs"/>
          <w:rtl/>
        </w:rPr>
        <w:t xml:space="preserve"> </w:t>
      </w:r>
      <w:r>
        <w:rPr>
          <w:rFonts w:hint="cs"/>
          <w:rtl/>
          <w:lang w:bidi="he-IL"/>
        </w:rPr>
        <w:t>סבר</w:t>
      </w:r>
      <w:r>
        <w:rPr>
          <w:rFonts w:hint="cs"/>
          <w:rtl/>
        </w:rPr>
        <w:t xml:space="preserve"> </w:t>
      </w:r>
      <w:r>
        <w:rPr>
          <w:rFonts w:hint="cs"/>
          <w:rtl/>
          <w:lang w:bidi="he-IL"/>
        </w:rPr>
        <w:t>זמן</w:t>
      </w:r>
      <w:r>
        <w:rPr>
          <w:rFonts w:hint="cs"/>
          <w:rtl/>
        </w:rPr>
        <w:t xml:space="preserve"> </w:t>
      </w:r>
      <w:r>
        <w:rPr>
          <w:rFonts w:hint="cs"/>
          <w:rtl/>
          <w:lang w:bidi="he-IL"/>
        </w:rPr>
        <w:t>תורה</w:t>
      </w:r>
      <w:r>
        <w:rPr>
          <w:rFonts w:hint="cs"/>
          <w:rtl/>
        </w:rPr>
        <w:t xml:space="preserve"> </w:t>
      </w:r>
      <w:r>
        <w:rPr>
          <w:rFonts w:hint="cs"/>
          <w:rtl/>
          <w:lang w:bidi="he-IL"/>
        </w:rPr>
        <w:t>לחוד</w:t>
      </w:r>
      <w:r>
        <w:rPr>
          <w:rFonts w:hint="cs"/>
          <w:rtl/>
        </w:rPr>
        <w:t xml:space="preserve"> </w:t>
      </w:r>
      <w:r>
        <w:rPr>
          <w:rFonts w:hint="cs"/>
          <w:rtl/>
          <w:lang w:bidi="he-IL"/>
        </w:rPr>
        <w:t>וזמן</w:t>
      </w:r>
      <w:r>
        <w:rPr>
          <w:rFonts w:hint="cs"/>
          <w:rtl/>
        </w:rPr>
        <w:t xml:space="preserve"> </w:t>
      </w:r>
      <w:r>
        <w:rPr>
          <w:rFonts w:hint="cs"/>
          <w:rtl/>
          <w:lang w:bidi="he-IL"/>
        </w:rPr>
        <w:t>תפילה</w:t>
      </w:r>
      <w:r>
        <w:rPr>
          <w:rFonts w:hint="cs"/>
          <w:rtl/>
        </w:rPr>
        <w:t xml:space="preserve"> </w:t>
      </w:r>
      <w:r>
        <w:rPr>
          <w:rFonts w:hint="cs"/>
          <w:rtl/>
          <w:lang w:bidi="he-IL"/>
        </w:rPr>
        <w:t>לחוד</w:t>
      </w:r>
      <w:r>
        <w:rPr>
          <w:rFonts w:hint="cs"/>
          <w:rtl/>
        </w:rPr>
        <w:t>".</w:t>
      </w:r>
    </w:p>
  </w:footnote>
  <w:footnote w:id="6">
    <w:p w:rsidR="00C74667" w:rsidRDefault="00C74667">
      <w:pPr>
        <w:pStyle w:val="a3"/>
      </w:pPr>
      <w:r>
        <w:rPr>
          <w:rStyle w:val="a5"/>
        </w:rPr>
        <w:footnoteRef/>
      </w:r>
      <w:r>
        <w:rPr>
          <w:rtl/>
        </w:rPr>
        <w:t xml:space="preserve"> </w:t>
      </w:r>
      <w:r>
        <w:rPr>
          <w:rFonts w:hint="cs"/>
          <w:rtl/>
          <w:lang w:bidi="he-IL"/>
        </w:rPr>
        <w:t>פירות</w:t>
      </w:r>
      <w:r>
        <w:rPr>
          <w:rFonts w:hint="cs"/>
          <w:rtl/>
        </w:rPr>
        <w:t xml:space="preserve"> </w:t>
      </w:r>
      <w:r>
        <w:rPr>
          <w:rFonts w:hint="cs"/>
          <w:rtl/>
          <w:lang w:bidi="he-IL"/>
        </w:rPr>
        <w:t>נכתב</w:t>
      </w:r>
      <w:r>
        <w:rPr>
          <w:rFonts w:hint="cs"/>
          <w:rtl/>
        </w:rPr>
        <w:t xml:space="preserve"> </w:t>
      </w:r>
      <w:r>
        <w:rPr>
          <w:rFonts w:hint="cs"/>
          <w:rtl/>
          <w:lang w:bidi="he-IL"/>
        </w:rPr>
        <w:t>בכל</w:t>
      </w:r>
      <w:r>
        <w:rPr>
          <w:rFonts w:hint="cs"/>
          <w:rtl/>
        </w:rPr>
        <w:t xml:space="preserve"> </w:t>
      </w:r>
      <w:r>
        <w:rPr>
          <w:rFonts w:hint="cs"/>
          <w:rtl/>
          <w:lang w:bidi="he-IL"/>
        </w:rPr>
        <w:t>מקום</w:t>
      </w:r>
      <w:r>
        <w:rPr>
          <w:rFonts w:hint="cs"/>
          <w:rtl/>
        </w:rPr>
        <w:t xml:space="preserve"> </w:t>
      </w:r>
      <w:r>
        <w:rPr>
          <w:rFonts w:hint="cs"/>
          <w:rtl/>
          <w:lang w:bidi="he-IL"/>
        </w:rPr>
        <w:t>וגם</w:t>
      </w:r>
      <w:r>
        <w:rPr>
          <w:rFonts w:hint="cs"/>
          <w:rtl/>
        </w:rPr>
        <w:t xml:space="preserve"> </w:t>
      </w:r>
      <w:r>
        <w:rPr>
          <w:rFonts w:hint="cs"/>
          <w:rtl/>
          <w:lang w:bidi="he-IL"/>
        </w:rPr>
        <w:t>במאמר</w:t>
      </w:r>
      <w:r>
        <w:rPr>
          <w:rFonts w:hint="cs"/>
          <w:rtl/>
        </w:rPr>
        <w:t xml:space="preserve"> </w:t>
      </w:r>
      <w:r>
        <w:rPr>
          <w:rFonts w:hint="cs"/>
          <w:rtl/>
          <w:lang w:bidi="he-IL"/>
        </w:rPr>
        <w:t>זה</w:t>
      </w:r>
      <w:r>
        <w:rPr>
          <w:rFonts w:hint="cs"/>
          <w:rtl/>
        </w:rPr>
        <w:t xml:space="preserve"> </w:t>
      </w:r>
      <w:r>
        <w:rPr>
          <w:rFonts w:hint="cs"/>
          <w:rtl/>
          <w:lang w:bidi="he-IL"/>
        </w:rPr>
        <w:t>בכתיב</w:t>
      </w:r>
      <w:r>
        <w:rPr>
          <w:rFonts w:hint="cs"/>
          <w:rtl/>
        </w:rPr>
        <w:t xml:space="preserve"> </w:t>
      </w:r>
      <w:r>
        <w:rPr>
          <w:rFonts w:hint="cs"/>
          <w:rtl/>
          <w:lang w:bidi="he-IL"/>
        </w:rPr>
        <w:t>חסר</w:t>
      </w:r>
      <w:r>
        <w:rPr>
          <w:rFonts w:hint="cs"/>
          <w:rtl/>
        </w:rPr>
        <w:t xml:space="preserve"> </w:t>
      </w:r>
      <w:r>
        <w:rPr>
          <w:rtl/>
        </w:rPr>
        <w:t>–</w:t>
      </w:r>
      <w:r>
        <w:rPr>
          <w:rFonts w:hint="cs"/>
          <w:rtl/>
        </w:rPr>
        <w:t xml:space="preserve"> "</w:t>
      </w:r>
      <w:r>
        <w:rPr>
          <w:rFonts w:hint="cs"/>
          <w:rtl/>
          <w:lang w:bidi="he-IL"/>
        </w:rPr>
        <w:t>פרות</w:t>
      </w:r>
      <w:r>
        <w:rPr>
          <w:rFonts w:hint="cs"/>
          <w:rtl/>
        </w:rPr>
        <w:t>"</w:t>
      </w:r>
    </w:p>
  </w:footnote>
  <w:footnote w:id="7">
    <w:p w:rsidR="00C74667" w:rsidRDefault="00C74667">
      <w:pPr>
        <w:pStyle w:val="a3"/>
      </w:pPr>
      <w:r>
        <w:rPr>
          <w:rStyle w:val="a5"/>
        </w:rPr>
        <w:footnoteRef/>
      </w:r>
      <w:r>
        <w:rPr>
          <w:rtl/>
        </w:rPr>
        <w:t xml:space="preserve"> </w:t>
      </w:r>
      <w:r>
        <w:rPr>
          <w:rFonts w:hint="cs"/>
          <w:rtl/>
          <w:lang w:bidi="he-IL"/>
        </w:rPr>
        <w:t>היוד</w:t>
      </w:r>
      <w:r>
        <w:rPr>
          <w:rFonts w:hint="cs"/>
          <w:rtl/>
        </w:rPr>
        <w:t xml:space="preserve"> </w:t>
      </w:r>
      <w:r>
        <w:rPr>
          <w:rFonts w:hint="cs"/>
          <w:rtl/>
          <w:lang w:bidi="he-IL"/>
        </w:rPr>
        <w:t>כפולה</w:t>
      </w:r>
      <w:r>
        <w:rPr>
          <w:rFonts w:hint="cs"/>
          <w:rtl/>
        </w:rPr>
        <w:t xml:space="preserve"> </w:t>
      </w:r>
      <w:r>
        <w:rPr>
          <w:rFonts w:hint="cs"/>
          <w:rtl/>
          <w:lang w:bidi="he-IL"/>
        </w:rPr>
        <w:t>שכן</w:t>
      </w:r>
      <w:r>
        <w:rPr>
          <w:rFonts w:hint="cs"/>
          <w:rtl/>
        </w:rPr>
        <w:t xml:space="preserve"> </w:t>
      </w:r>
      <w:r>
        <w:rPr>
          <w:rFonts w:hint="cs"/>
          <w:rtl/>
          <w:lang w:bidi="he-IL"/>
        </w:rPr>
        <w:t>כותבים</w:t>
      </w:r>
      <w:r>
        <w:rPr>
          <w:rFonts w:hint="cs"/>
          <w:rtl/>
        </w:rPr>
        <w:t xml:space="preserve"> </w:t>
      </w:r>
      <w:r>
        <w:rPr>
          <w:rFonts w:hint="cs"/>
          <w:rtl/>
          <w:lang w:bidi="he-IL"/>
        </w:rPr>
        <w:t>בסידורים</w:t>
      </w:r>
      <w:r>
        <w:rPr>
          <w:rFonts w:hint="cs"/>
          <w:rtl/>
        </w:rPr>
        <w:t xml:space="preserve"> </w:t>
      </w:r>
      <w:r>
        <w:rPr>
          <w:rFonts w:hint="cs"/>
          <w:rtl/>
          <w:lang w:bidi="he-IL"/>
        </w:rPr>
        <w:t>ע</w:t>
      </w:r>
      <w:r>
        <w:rPr>
          <w:rFonts w:hint="cs"/>
          <w:rtl/>
        </w:rPr>
        <w:t>"</w:t>
      </w:r>
      <w:r>
        <w:rPr>
          <w:rFonts w:hint="cs"/>
          <w:rtl/>
          <w:lang w:bidi="he-IL"/>
        </w:rPr>
        <w:t>ש</w:t>
      </w:r>
      <w:r>
        <w:rPr>
          <w:rFonts w:hint="cs"/>
          <w:rtl/>
        </w:rPr>
        <w:t xml:space="preserve"> </w:t>
      </w:r>
      <w:r>
        <w:rPr>
          <w:rFonts w:hint="cs"/>
          <w:rtl/>
          <w:lang w:bidi="he-IL"/>
        </w:rPr>
        <w:t>הויה</w:t>
      </w:r>
      <w:r>
        <w:rPr>
          <w:rFonts w:hint="cs"/>
          <w:rtl/>
        </w:rPr>
        <w:t xml:space="preserve"> </w:t>
      </w:r>
      <w:r>
        <w:rPr>
          <w:rFonts w:hint="cs"/>
          <w:rtl/>
          <w:lang w:bidi="he-IL"/>
        </w:rPr>
        <w:t>שני</w:t>
      </w:r>
      <w:r>
        <w:rPr>
          <w:rFonts w:hint="cs"/>
          <w:rtl/>
        </w:rPr>
        <w:t xml:space="preserve"> </w:t>
      </w:r>
      <w:r>
        <w:rPr>
          <w:rFonts w:hint="cs"/>
          <w:rtl/>
          <w:lang w:bidi="he-IL"/>
        </w:rPr>
        <w:t>יודין</w:t>
      </w:r>
      <w:r>
        <w:rPr>
          <w:rFonts w:hint="cs"/>
          <w:rtl/>
        </w:rPr>
        <w:t xml:space="preserve"> </w:t>
      </w:r>
      <w:r>
        <w:rPr>
          <w:rFonts w:hint="cs"/>
          <w:rtl/>
          <w:lang w:bidi="he-IL"/>
        </w:rPr>
        <w:t>וכידוע</w:t>
      </w:r>
      <w:r>
        <w:rPr>
          <w:rFonts w:hint="cs"/>
          <w:rtl/>
        </w:rPr>
        <w:t xml:space="preserve"> </w:t>
      </w:r>
      <w:r>
        <w:rPr>
          <w:rFonts w:hint="cs"/>
          <w:rtl/>
          <w:lang w:bidi="he-IL"/>
        </w:rPr>
        <w:t>הוא</w:t>
      </w:r>
      <w:r>
        <w:rPr>
          <w:rFonts w:hint="cs"/>
          <w:rtl/>
        </w:rPr>
        <w:t xml:space="preserve"> </w:t>
      </w:r>
      <w:r>
        <w:rPr>
          <w:rFonts w:hint="cs"/>
          <w:rtl/>
          <w:lang w:bidi="he-IL"/>
        </w:rPr>
        <w:t>לרמז</w:t>
      </w:r>
      <w:r>
        <w:rPr>
          <w:rFonts w:hint="cs"/>
          <w:rtl/>
        </w:rPr>
        <w:t xml:space="preserve"> </w:t>
      </w:r>
      <w:r>
        <w:rPr>
          <w:rFonts w:hint="cs"/>
          <w:rtl/>
          <w:lang w:bidi="he-IL"/>
        </w:rPr>
        <w:t>על</w:t>
      </w:r>
      <w:r>
        <w:rPr>
          <w:rFonts w:hint="cs"/>
          <w:rtl/>
        </w:rPr>
        <w:t xml:space="preserve"> </w:t>
      </w:r>
      <w:r>
        <w:rPr>
          <w:rFonts w:hint="cs"/>
          <w:rtl/>
          <w:lang w:bidi="he-IL"/>
        </w:rPr>
        <w:t>תחילת</w:t>
      </w:r>
      <w:r>
        <w:rPr>
          <w:rFonts w:hint="cs"/>
          <w:rtl/>
        </w:rPr>
        <w:t xml:space="preserve"> </w:t>
      </w:r>
      <w:r>
        <w:rPr>
          <w:rFonts w:hint="cs"/>
          <w:rtl/>
          <w:lang w:bidi="he-IL"/>
        </w:rPr>
        <w:t>שם</w:t>
      </w:r>
      <w:r>
        <w:rPr>
          <w:rFonts w:hint="cs"/>
          <w:rtl/>
        </w:rPr>
        <w:t xml:space="preserve"> </w:t>
      </w:r>
      <w:r>
        <w:rPr>
          <w:rFonts w:hint="cs"/>
          <w:rtl/>
          <w:lang w:bidi="he-IL"/>
        </w:rPr>
        <w:t>הויה</w:t>
      </w:r>
      <w:r>
        <w:rPr>
          <w:rFonts w:hint="cs"/>
          <w:rtl/>
        </w:rPr>
        <w:t xml:space="preserve"> </w:t>
      </w:r>
      <w:r>
        <w:rPr>
          <w:rFonts w:hint="cs"/>
          <w:rtl/>
          <w:lang w:bidi="he-IL"/>
        </w:rPr>
        <w:t>וסוף</w:t>
      </w:r>
      <w:r>
        <w:rPr>
          <w:rFonts w:hint="cs"/>
          <w:rtl/>
        </w:rPr>
        <w:t xml:space="preserve"> </w:t>
      </w:r>
      <w:r>
        <w:rPr>
          <w:rFonts w:hint="cs"/>
          <w:rtl/>
          <w:lang w:bidi="he-IL"/>
        </w:rPr>
        <w:t>שם</w:t>
      </w:r>
      <w:r>
        <w:rPr>
          <w:rFonts w:hint="cs"/>
          <w:rtl/>
        </w:rPr>
        <w:t xml:space="preserve"> </w:t>
      </w:r>
      <w:r>
        <w:rPr>
          <w:rFonts w:hint="cs"/>
          <w:rtl/>
          <w:lang w:bidi="he-IL"/>
        </w:rPr>
        <w:t>אדנות</w:t>
      </w:r>
      <w:r>
        <w:rPr>
          <w:rFonts w:hint="cs"/>
          <w:rtl/>
        </w:rPr>
        <w:t>.</w:t>
      </w:r>
    </w:p>
  </w:footnote>
  <w:footnote w:id="8">
    <w:p w:rsidR="00C74667" w:rsidRDefault="00C74667" w:rsidP="00C562BE">
      <w:pPr>
        <w:pStyle w:val="a3"/>
        <w:rPr>
          <w:rtl/>
        </w:rPr>
      </w:pPr>
      <w:r>
        <w:rPr>
          <w:rStyle w:val="a5"/>
        </w:rPr>
        <w:footnoteRef/>
      </w:r>
      <w:r>
        <w:rPr>
          <w:rtl/>
        </w:rPr>
        <w:t xml:space="preserve"> </w:t>
      </w:r>
      <w:r>
        <w:rPr>
          <w:rFonts w:hint="cs"/>
          <w:rtl/>
          <w:lang w:bidi="he-IL"/>
        </w:rPr>
        <w:t>ז</w:t>
      </w:r>
      <w:r>
        <w:rPr>
          <w:rFonts w:hint="cs"/>
          <w:rtl/>
        </w:rPr>
        <w:t>"</w:t>
      </w:r>
      <w:r>
        <w:rPr>
          <w:rFonts w:hint="cs"/>
          <w:rtl/>
          <w:lang w:bidi="he-IL"/>
        </w:rPr>
        <w:t>ל</w:t>
      </w:r>
      <w:r>
        <w:rPr>
          <w:rFonts w:hint="cs"/>
          <w:rtl/>
        </w:rPr>
        <w:t xml:space="preserve"> </w:t>
      </w:r>
      <w:r>
        <w:rPr>
          <w:rFonts w:hint="cs"/>
          <w:rtl/>
          <w:lang w:bidi="he-IL"/>
        </w:rPr>
        <w:t>שם</w:t>
      </w:r>
      <w:r>
        <w:rPr>
          <w:rFonts w:hint="cs"/>
          <w:rtl/>
        </w:rPr>
        <w:t xml:space="preserve">: </w:t>
      </w:r>
      <w:r w:rsidRPr="00930F60">
        <w:rPr>
          <w:rFonts w:cs="Arial" w:hint="cs"/>
          <w:rtl/>
          <w:lang w:bidi="he-IL"/>
        </w:rPr>
        <w:t>כְּמוֹ</w:t>
      </w:r>
      <w:r w:rsidRPr="00930F60">
        <w:rPr>
          <w:rFonts w:cs="Arial"/>
          <w:rtl/>
        </w:rPr>
        <w:t xml:space="preserve"> </w:t>
      </w:r>
      <w:r w:rsidRPr="00930F60">
        <w:rPr>
          <w:rFonts w:cs="Arial" w:hint="cs"/>
          <w:rtl/>
          <w:lang w:bidi="he-IL"/>
        </w:rPr>
        <w:t>שֶׁכָּתוּב</w:t>
      </w:r>
      <w:r w:rsidRPr="00930F60">
        <w:rPr>
          <w:rFonts w:cs="Arial"/>
          <w:rtl/>
        </w:rPr>
        <w:t xml:space="preserve"> "</w:t>
      </w:r>
      <w:r w:rsidRPr="00930F60">
        <w:rPr>
          <w:rFonts w:cs="Arial" w:hint="cs"/>
          <w:rtl/>
          <w:lang w:bidi="he-IL"/>
        </w:rPr>
        <w:t>וַאֲנִי</w:t>
      </w:r>
      <w:r w:rsidRPr="00930F60">
        <w:rPr>
          <w:rFonts w:cs="Arial"/>
          <w:rtl/>
        </w:rPr>
        <w:t xml:space="preserve"> </w:t>
      </w:r>
      <w:r w:rsidRPr="00930F60">
        <w:rPr>
          <w:rFonts w:cs="Arial" w:hint="cs"/>
          <w:rtl/>
          <w:lang w:bidi="he-IL"/>
        </w:rPr>
        <w:t>תְפִילָּה</w:t>
      </w:r>
      <w:r w:rsidRPr="00930F60">
        <w:rPr>
          <w:rFonts w:cs="Arial"/>
          <w:rtl/>
        </w:rPr>
        <w:t xml:space="preserve">" </w:t>
      </w:r>
      <w:r w:rsidRPr="00930F60">
        <w:rPr>
          <w:rFonts w:cs="Arial" w:hint="cs"/>
          <w:rtl/>
          <w:lang w:bidi="he-IL"/>
        </w:rPr>
        <w:t>וּתְפִילָּה</w:t>
      </w:r>
      <w:r w:rsidRPr="00930F60">
        <w:rPr>
          <w:rFonts w:cs="Arial"/>
          <w:rtl/>
        </w:rPr>
        <w:t xml:space="preserve"> </w:t>
      </w:r>
      <w:r w:rsidRPr="00930F60">
        <w:rPr>
          <w:rFonts w:cs="Arial" w:hint="cs"/>
          <w:rtl/>
          <w:lang w:bidi="he-IL"/>
        </w:rPr>
        <w:t>לְשׁוֹן</w:t>
      </w:r>
      <w:r w:rsidRPr="00930F60">
        <w:rPr>
          <w:rFonts w:cs="Arial"/>
          <w:rtl/>
        </w:rPr>
        <w:t xml:space="preserve"> </w:t>
      </w:r>
      <w:r w:rsidRPr="00930F60">
        <w:rPr>
          <w:rFonts w:cs="Arial" w:hint="cs"/>
          <w:rtl/>
          <w:lang w:bidi="he-IL"/>
        </w:rPr>
        <w:t>הִתְחַבְּרוּת</w:t>
      </w:r>
      <w:r w:rsidRPr="00930F60">
        <w:rPr>
          <w:rFonts w:cs="Arial"/>
          <w:rtl/>
        </w:rPr>
        <w:t xml:space="preserve"> </w:t>
      </w:r>
      <w:r w:rsidRPr="00930F60">
        <w:rPr>
          <w:rFonts w:cs="Arial" w:hint="cs"/>
          <w:rtl/>
          <w:lang w:bidi="he-IL"/>
        </w:rPr>
        <w:t>כְּמוֹ</w:t>
      </w:r>
      <w:r w:rsidRPr="00930F60">
        <w:rPr>
          <w:rFonts w:cs="Arial"/>
          <w:rtl/>
        </w:rPr>
        <w:t xml:space="preserve"> </w:t>
      </w:r>
      <w:r w:rsidRPr="00930F60">
        <w:rPr>
          <w:rFonts w:cs="Arial" w:hint="cs"/>
          <w:rtl/>
          <w:lang w:bidi="he-IL"/>
        </w:rPr>
        <w:t>שֶׁכָּתוּב</w:t>
      </w:r>
      <w:r w:rsidRPr="00930F60">
        <w:rPr>
          <w:rFonts w:cs="Arial"/>
          <w:rtl/>
        </w:rPr>
        <w:t xml:space="preserve"> "</w:t>
      </w:r>
      <w:r w:rsidRPr="00930F60">
        <w:rPr>
          <w:rFonts w:cs="Arial" w:hint="cs"/>
          <w:rtl/>
          <w:lang w:bidi="he-IL"/>
        </w:rPr>
        <w:t>נַפְתּוּלֵי</w:t>
      </w:r>
      <w:r w:rsidRPr="00930F60">
        <w:rPr>
          <w:rFonts w:cs="Arial"/>
          <w:rtl/>
        </w:rPr>
        <w:t xml:space="preserve"> </w:t>
      </w:r>
      <w:r w:rsidRPr="00930F60">
        <w:rPr>
          <w:rFonts w:cs="Arial" w:hint="cs"/>
          <w:rtl/>
          <w:lang w:bidi="he-IL"/>
        </w:rPr>
        <w:t>אֱלהִים</w:t>
      </w:r>
      <w:r w:rsidRPr="00930F60">
        <w:rPr>
          <w:rFonts w:cs="Arial"/>
          <w:rtl/>
        </w:rPr>
        <w:t xml:space="preserve"> </w:t>
      </w:r>
      <w:r w:rsidRPr="00930F60">
        <w:rPr>
          <w:rFonts w:cs="Arial" w:hint="cs"/>
          <w:rtl/>
          <w:lang w:bidi="he-IL"/>
        </w:rPr>
        <w:t>נִפְתַּלְתִּי</w:t>
      </w:r>
      <w:r w:rsidRPr="00930F60">
        <w:rPr>
          <w:rFonts w:cs="Arial"/>
          <w:rtl/>
        </w:rPr>
        <w:t xml:space="preserve">", </w:t>
      </w:r>
      <w:r w:rsidRPr="00930F60">
        <w:rPr>
          <w:rFonts w:cs="Arial" w:hint="cs"/>
          <w:rtl/>
          <w:lang w:bidi="he-IL"/>
        </w:rPr>
        <w:t>תַּרְגּוּמוֹ</w:t>
      </w:r>
      <w:r w:rsidRPr="00930F60">
        <w:rPr>
          <w:rFonts w:cs="Arial"/>
          <w:rtl/>
        </w:rPr>
        <w:t xml:space="preserve"> '</w:t>
      </w:r>
      <w:r w:rsidRPr="00930F60">
        <w:rPr>
          <w:rFonts w:cs="Arial" w:hint="cs"/>
          <w:rtl/>
          <w:lang w:bidi="he-IL"/>
        </w:rPr>
        <w:t>לְשׁוֹן</w:t>
      </w:r>
      <w:r w:rsidRPr="00930F60">
        <w:rPr>
          <w:rFonts w:cs="Arial"/>
          <w:rtl/>
        </w:rPr>
        <w:t xml:space="preserve"> </w:t>
      </w:r>
      <w:r w:rsidRPr="00930F60">
        <w:rPr>
          <w:rFonts w:cs="Arial" w:hint="cs"/>
          <w:rtl/>
          <w:lang w:bidi="he-IL"/>
        </w:rPr>
        <w:t>הִתְחַבְּרוּת</w:t>
      </w:r>
      <w:r w:rsidRPr="00930F60">
        <w:rPr>
          <w:rFonts w:cs="Arial"/>
          <w:rtl/>
        </w:rPr>
        <w:t>'</w:t>
      </w:r>
      <w:r>
        <w:rPr>
          <w:rFonts w:hint="cs"/>
          <w:rtl/>
        </w:rPr>
        <w:t xml:space="preserve"> </w:t>
      </w:r>
      <w:r w:rsidRPr="00CC47E5">
        <w:rPr>
          <w:rFonts w:hint="cs"/>
          <w:szCs w:val="19"/>
          <w:rtl/>
          <w:lang w:bidi="he-IL"/>
        </w:rPr>
        <w:t>(וכן פירשו הראשונים עה"ת)</w:t>
      </w:r>
      <w:r>
        <w:rPr>
          <w:rFonts w:hint="cs"/>
          <w:rtl/>
        </w:rPr>
        <w:t xml:space="preserve"> </w:t>
      </w:r>
    </w:p>
  </w:footnote>
  <w:footnote w:id="9">
    <w:p w:rsidR="00C74667" w:rsidRDefault="00C74667" w:rsidP="00C562BE">
      <w:pPr>
        <w:pStyle w:val="a3"/>
      </w:pPr>
      <w:r>
        <w:rPr>
          <w:rStyle w:val="a5"/>
        </w:rPr>
        <w:footnoteRef/>
      </w:r>
      <w:r>
        <w:rPr>
          <w:rtl/>
        </w:rPr>
        <w:t xml:space="preserve"> </w:t>
      </w:r>
      <w:r>
        <w:rPr>
          <w:rFonts w:hint="cs"/>
          <w:rtl/>
        </w:rPr>
        <w:t>[</w:t>
      </w:r>
      <w:r>
        <w:rPr>
          <w:rFonts w:hint="cs"/>
          <w:rtl/>
          <w:lang w:bidi="he-IL"/>
        </w:rPr>
        <w:t>ואגב</w:t>
      </w:r>
      <w:r>
        <w:rPr>
          <w:rFonts w:hint="cs"/>
          <w:rtl/>
        </w:rPr>
        <w:t xml:space="preserve"> </w:t>
      </w:r>
      <w:r>
        <w:rPr>
          <w:rFonts w:hint="cs"/>
          <w:rtl/>
          <w:lang w:bidi="he-IL"/>
        </w:rPr>
        <w:t>יש</w:t>
      </w:r>
      <w:r>
        <w:rPr>
          <w:rFonts w:hint="cs"/>
          <w:rtl/>
        </w:rPr>
        <w:t xml:space="preserve"> </w:t>
      </w:r>
      <w:r>
        <w:rPr>
          <w:rFonts w:hint="cs"/>
          <w:rtl/>
          <w:lang w:bidi="he-IL"/>
        </w:rPr>
        <w:t>לבאר</w:t>
      </w:r>
      <w:r>
        <w:rPr>
          <w:rFonts w:hint="cs"/>
          <w:rtl/>
        </w:rPr>
        <w:t xml:space="preserve"> </w:t>
      </w:r>
      <w:r>
        <w:rPr>
          <w:rFonts w:hint="cs"/>
          <w:rtl/>
          <w:lang w:bidi="he-IL"/>
        </w:rPr>
        <w:t>מה</w:t>
      </w:r>
      <w:r>
        <w:rPr>
          <w:rFonts w:hint="cs"/>
          <w:rtl/>
        </w:rPr>
        <w:t xml:space="preserve"> </w:t>
      </w:r>
      <w:r>
        <w:rPr>
          <w:rFonts w:hint="cs"/>
          <w:rtl/>
          <w:lang w:bidi="he-IL"/>
        </w:rPr>
        <w:t>שקראה</w:t>
      </w:r>
      <w:r>
        <w:rPr>
          <w:rFonts w:hint="cs"/>
          <w:rtl/>
        </w:rPr>
        <w:t xml:space="preserve"> </w:t>
      </w:r>
      <w:r>
        <w:rPr>
          <w:rFonts w:hint="cs"/>
          <w:rtl/>
          <w:lang w:bidi="he-IL"/>
        </w:rPr>
        <w:t>בתחילה</w:t>
      </w:r>
      <w:r>
        <w:rPr>
          <w:rFonts w:hint="cs"/>
          <w:rtl/>
        </w:rPr>
        <w:t xml:space="preserve"> </w:t>
      </w:r>
      <w:r>
        <w:rPr>
          <w:rFonts w:hint="cs"/>
          <w:rtl/>
          <w:lang w:bidi="he-IL"/>
        </w:rPr>
        <w:t>בתי</w:t>
      </w:r>
      <w:r>
        <w:rPr>
          <w:rFonts w:hint="cs"/>
          <w:rtl/>
        </w:rPr>
        <w:t xml:space="preserve"> </w:t>
      </w:r>
      <w:r>
        <w:rPr>
          <w:rFonts w:hint="cs"/>
          <w:rtl/>
          <w:lang w:bidi="he-IL"/>
        </w:rPr>
        <w:t>ע</w:t>
      </w:r>
      <w:r>
        <w:rPr>
          <w:rFonts w:hint="cs"/>
          <w:rtl/>
        </w:rPr>
        <w:t>"</w:t>
      </w:r>
      <w:r>
        <w:rPr>
          <w:rFonts w:hint="cs"/>
          <w:rtl/>
          <w:lang w:bidi="he-IL"/>
        </w:rPr>
        <w:t>פ</w:t>
      </w:r>
      <w:r>
        <w:rPr>
          <w:rFonts w:hint="cs"/>
          <w:rtl/>
        </w:rPr>
        <w:t xml:space="preserve"> </w:t>
      </w:r>
      <w:r>
        <w:rPr>
          <w:rFonts w:hint="cs"/>
          <w:rtl/>
          <w:lang w:bidi="he-IL"/>
        </w:rPr>
        <w:t>מ</w:t>
      </w:r>
      <w:r>
        <w:rPr>
          <w:rFonts w:hint="cs"/>
          <w:rtl/>
        </w:rPr>
        <w:t>"</w:t>
      </w:r>
      <w:r>
        <w:rPr>
          <w:rFonts w:hint="cs"/>
          <w:rtl/>
          <w:lang w:bidi="he-IL"/>
        </w:rPr>
        <w:t>ש</w:t>
      </w:r>
      <w:r>
        <w:rPr>
          <w:rFonts w:hint="cs"/>
          <w:rtl/>
        </w:rPr>
        <w:t xml:space="preserve"> </w:t>
      </w:r>
      <w:r>
        <w:rPr>
          <w:rFonts w:hint="cs"/>
          <w:rtl/>
          <w:lang w:bidi="he-IL"/>
        </w:rPr>
        <w:t>במדרש</w:t>
      </w:r>
      <w:r>
        <w:rPr>
          <w:rFonts w:hint="cs"/>
          <w:rtl/>
        </w:rPr>
        <w:t xml:space="preserve"> </w:t>
      </w:r>
      <w:r>
        <w:rPr>
          <w:rFonts w:hint="cs"/>
          <w:rtl/>
          <w:lang w:bidi="he-IL"/>
        </w:rPr>
        <w:t>שה</w:t>
      </w:r>
      <w:r>
        <w:rPr>
          <w:rFonts w:hint="cs"/>
          <w:rtl/>
        </w:rPr>
        <w:t>"</w:t>
      </w:r>
      <w:r>
        <w:rPr>
          <w:rFonts w:hint="cs"/>
          <w:rtl/>
          <w:lang w:bidi="he-IL"/>
        </w:rPr>
        <w:t>ש</w:t>
      </w:r>
      <w:r>
        <w:rPr>
          <w:rFonts w:hint="cs"/>
          <w:rtl/>
        </w:rPr>
        <w:t xml:space="preserve"> </w:t>
      </w:r>
      <w:r w:rsidRPr="00CC47E5">
        <w:rPr>
          <w:rFonts w:hint="cs"/>
          <w:szCs w:val="19"/>
          <w:rtl/>
          <w:lang w:bidi="he-IL"/>
        </w:rPr>
        <w:t>(סוף פ"</w:t>
      </w:r>
      <w:proofErr w:type="gramStart"/>
      <w:r w:rsidRPr="00CC47E5">
        <w:rPr>
          <w:rFonts w:hint="cs"/>
          <w:szCs w:val="19"/>
          <w:rtl/>
          <w:lang w:bidi="he-IL"/>
        </w:rPr>
        <w:t>ג )</w:t>
      </w:r>
      <w:proofErr w:type="gramEnd"/>
      <w:r>
        <w:rPr>
          <w:rFonts w:hint="cs"/>
          <w:rtl/>
        </w:rPr>
        <w:t xml:space="preserve"> </w:t>
      </w:r>
      <w:r>
        <w:rPr>
          <w:rFonts w:hint="cs"/>
          <w:rtl/>
          <w:lang w:bidi="he-IL"/>
        </w:rPr>
        <w:t>שכנס</w:t>
      </w:r>
      <w:r>
        <w:rPr>
          <w:rFonts w:hint="cs"/>
          <w:rtl/>
        </w:rPr>
        <w:t>"</w:t>
      </w:r>
      <w:r>
        <w:rPr>
          <w:rFonts w:hint="cs"/>
          <w:rtl/>
          <w:lang w:bidi="he-IL"/>
        </w:rPr>
        <w:t>י</w:t>
      </w:r>
      <w:r>
        <w:rPr>
          <w:rFonts w:hint="cs"/>
          <w:rtl/>
        </w:rPr>
        <w:t xml:space="preserve"> </w:t>
      </w:r>
      <w:r>
        <w:rPr>
          <w:rFonts w:hint="cs"/>
          <w:rtl/>
          <w:lang w:bidi="he-IL"/>
        </w:rPr>
        <w:t>בתחילה</w:t>
      </w:r>
      <w:r>
        <w:rPr>
          <w:rFonts w:hint="cs"/>
          <w:rtl/>
        </w:rPr>
        <w:t xml:space="preserve"> </w:t>
      </w:r>
      <w:r>
        <w:rPr>
          <w:rFonts w:hint="cs"/>
          <w:rtl/>
          <w:lang w:bidi="he-IL"/>
        </w:rPr>
        <w:t>קוראה</w:t>
      </w:r>
      <w:r>
        <w:rPr>
          <w:rFonts w:hint="cs"/>
          <w:rtl/>
        </w:rPr>
        <w:t xml:space="preserve"> </w:t>
      </w:r>
      <w:r>
        <w:rPr>
          <w:rFonts w:hint="cs"/>
          <w:rtl/>
          <w:lang w:bidi="he-IL"/>
        </w:rPr>
        <w:t>הקב</w:t>
      </w:r>
      <w:r>
        <w:rPr>
          <w:rFonts w:hint="cs"/>
          <w:rtl/>
        </w:rPr>
        <w:t>"</w:t>
      </w:r>
      <w:r>
        <w:rPr>
          <w:rFonts w:hint="cs"/>
          <w:rtl/>
          <w:lang w:bidi="he-IL"/>
        </w:rPr>
        <w:t>ה</w:t>
      </w:r>
      <w:r>
        <w:rPr>
          <w:rFonts w:hint="cs"/>
          <w:rtl/>
        </w:rPr>
        <w:t xml:space="preserve"> </w:t>
      </w:r>
      <w:r>
        <w:rPr>
          <w:rFonts w:hint="cs"/>
          <w:rtl/>
          <w:lang w:bidi="he-IL"/>
        </w:rPr>
        <w:t>בתי</w:t>
      </w:r>
      <w:r>
        <w:rPr>
          <w:rFonts w:hint="cs"/>
          <w:rtl/>
        </w:rPr>
        <w:t xml:space="preserve"> </w:t>
      </w:r>
      <w:r>
        <w:rPr>
          <w:rFonts w:hint="cs"/>
          <w:rtl/>
          <w:lang w:bidi="he-IL"/>
        </w:rPr>
        <w:t>אח</w:t>
      </w:r>
      <w:r>
        <w:rPr>
          <w:rFonts w:hint="cs"/>
          <w:rtl/>
        </w:rPr>
        <w:t>"</w:t>
      </w:r>
      <w:r>
        <w:rPr>
          <w:rFonts w:hint="cs"/>
          <w:rtl/>
          <w:lang w:bidi="he-IL"/>
        </w:rPr>
        <w:t>כ</w:t>
      </w:r>
      <w:r>
        <w:rPr>
          <w:rFonts w:hint="cs"/>
          <w:rtl/>
        </w:rPr>
        <w:t xml:space="preserve"> </w:t>
      </w:r>
      <w:r>
        <w:rPr>
          <w:rFonts w:hint="cs"/>
          <w:rtl/>
          <w:lang w:bidi="he-IL"/>
        </w:rPr>
        <w:t>אחותי</w:t>
      </w:r>
      <w:r>
        <w:rPr>
          <w:rFonts w:hint="cs"/>
          <w:rtl/>
        </w:rPr>
        <w:t xml:space="preserve"> </w:t>
      </w:r>
      <w:r>
        <w:rPr>
          <w:rFonts w:hint="cs"/>
          <w:rtl/>
          <w:lang w:bidi="he-IL"/>
        </w:rPr>
        <w:t>רעיתי</w:t>
      </w:r>
      <w:r>
        <w:rPr>
          <w:rFonts w:hint="cs"/>
          <w:rtl/>
        </w:rPr>
        <w:t xml:space="preserve"> </w:t>
      </w:r>
      <w:r>
        <w:rPr>
          <w:rFonts w:hint="cs"/>
          <w:rtl/>
          <w:lang w:bidi="he-IL"/>
        </w:rPr>
        <w:t>ולבסוף</w:t>
      </w:r>
      <w:r>
        <w:rPr>
          <w:rFonts w:hint="cs"/>
          <w:rtl/>
        </w:rPr>
        <w:t xml:space="preserve"> </w:t>
      </w:r>
      <w:r>
        <w:rPr>
          <w:rFonts w:hint="cs"/>
          <w:rtl/>
          <w:lang w:bidi="he-IL"/>
        </w:rPr>
        <w:t>אימי</w:t>
      </w:r>
      <w:r>
        <w:rPr>
          <w:rFonts w:hint="cs"/>
          <w:rtl/>
        </w:rPr>
        <w:t xml:space="preserve"> </w:t>
      </w:r>
      <w:r>
        <w:rPr>
          <w:rFonts w:hint="cs"/>
          <w:rtl/>
          <w:lang w:bidi="he-IL"/>
        </w:rPr>
        <w:t>והרי</w:t>
      </w:r>
      <w:r>
        <w:rPr>
          <w:rFonts w:hint="cs"/>
          <w:rtl/>
        </w:rPr>
        <w:t xml:space="preserve"> </w:t>
      </w:r>
      <w:r>
        <w:rPr>
          <w:rFonts w:hint="cs"/>
          <w:rtl/>
          <w:lang w:bidi="he-IL"/>
        </w:rPr>
        <w:t>לפי</w:t>
      </w:r>
      <w:r>
        <w:rPr>
          <w:rFonts w:hint="cs"/>
          <w:rtl/>
        </w:rPr>
        <w:t xml:space="preserve"> </w:t>
      </w:r>
      <w:r>
        <w:rPr>
          <w:rFonts w:hint="cs"/>
          <w:rtl/>
          <w:lang w:bidi="he-IL"/>
        </w:rPr>
        <w:t>דברי</w:t>
      </w:r>
      <w:r>
        <w:rPr>
          <w:rFonts w:hint="cs"/>
          <w:rtl/>
        </w:rPr>
        <w:t xml:space="preserve"> </w:t>
      </w:r>
      <w:r>
        <w:rPr>
          <w:rFonts w:hint="cs"/>
          <w:rtl/>
          <w:lang w:bidi="he-IL"/>
        </w:rPr>
        <w:t>מוהרנ</w:t>
      </w:r>
      <w:r>
        <w:rPr>
          <w:rFonts w:hint="cs"/>
          <w:rtl/>
        </w:rPr>
        <w:t>"</w:t>
      </w:r>
      <w:r>
        <w:rPr>
          <w:rFonts w:hint="cs"/>
          <w:rtl/>
          <w:lang w:bidi="he-IL"/>
        </w:rPr>
        <w:t>ת</w:t>
      </w:r>
      <w:r>
        <w:rPr>
          <w:rFonts w:hint="cs"/>
          <w:rtl/>
        </w:rPr>
        <w:t xml:space="preserve"> </w:t>
      </w:r>
      <w:r>
        <w:rPr>
          <w:rFonts w:hint="cs"/>
          <w:rtl/>
          <w:lang w:bidi="he-IL"/>
        </w:rPr>
        <w:t>אלו</w:t>
      </w:r>
      <w:r>
        <w:rPr>
          <w:rFonts w:hint="cs"/>
          <w:rtl/>
        </w:rPr>
        <w:t xml:space="preserve">, </w:t>
      </w:r>
      <w:r>
        <w:rPr>
          <w:rFonts w:hint="cs"/>
          <w:rtl/>
          <w:lang w:bidi="he-IL"/>
        </w:rPr>
        <w:t>הם</w:t>
      </w:r>
      <w:r>
        <w:rPr>
          <w:rFonts w:hint="cs"/>
          <w:rtl/>
        </w:rPr>
        <w:t xml:space="preserve"> </w:t>
      </w:r>
      <w:r>
        <w:rPr>
          <w:rFonts w:hint="cs"/>
          <w:rtl/>
          <w:lang w:bidi="he-IL"/>
        </w:rPr>
        <w:t>ג</w:t>
      </w:r>
      <w:r>
        <w:rPr>
          <w:rFonts w:hint="cs"/>
          <w:rtl/>
        </w:rPr>
        <w:t xml:space="preserve">' </w:t>
      </w:r>
      <w:r>
        <w:rPr>
          <w:rFonts w:hint="cs"/>
          <w:rtl/>
          <w:lang w:bidi="he-IL"/>
        </w:rPr>
        <w:t>בחינות</w:t>
      </w:r>
      <w:r>
        <w:rPr>
          <w:rFonts w:hint="cs"/>
          <w:rtl/>
        </w:rPr>
        <w:t xml:space="preserve"> </w:t>
      </w:r>
      <w:r>
        <w:rPr>
          <w:rFonts w:hint="cs"/>
          <w:rtl/>
          <w:lang w:bidi="he-IL"/>
        </w:rPr>
        <w:t>העליה</w:t>
      </w:r>
      <w:r>
        <w:rPr>
          <w:rFonts w:hint="cs"/>
          <w:rtl/>
        </w:rPr>
        <w:t xml:space="preserve"> </w:t>
      </w:r>
      <w:r>
        <w:rPr>
          <w:rFonts w:hint="cs"/>
          <w:rtl/>
          <w:lang w:bidi="he-IL"/>
        </w:rPr>
        <w:t>שיש</w:t>
      </w:r>
      <w:r>
        <w:rPr>
          <w:rFonts w:hint="cs"/>
          <w:rtl/>
        </w:rPr>
        <w:t xml:space="preserve"> </w:t>
      </w:r>
      <w:r>
        <w:rPr>
          <w:rFonts w:hint="cs"/>
          <w:rtl/>
          <w:lang w:bidi="he-IL"/>
        </w:rPr>
        <w:t>לתפילה</w:t>
      </w:r>
      <w:r>
        <w:rPr>
          <w:rFonts w:hint="cs"/>
          <w:rtl/>
        </w:rPr>
        <w:t xml:space="preserve"> </w:t>
      </w:r>
      <w:r>
        <w:rPr>
          <w:rFonts w:hint="cs"/>
          <w:rtl/>
          <w:lang w:bidi="he-IL"/>
        </w:rPr>
        <w:t>שהיא</w:t>
      </w:r>
      <w:r>
        <w:rPr>
          <w:rFonts w:hint="cs"/>
          <w:rtl/>
        </w:rPr>
        <w:t xml:space="preserve"> </w:t>
      </w:r>
      <w:r>
        <w:rPr>
          <w:rFonts w:hint="cs"/>
          <w:rtl/>
          <w:lang w:bidi="he-IL"/>
        </w:rPr>
        <w:t>המלכות</w:t>
      </w:r>
      <w:r>
        <w:rPr>
          <w:rFonts w:hint="cs"/>
          <w:rtl/>
        </w:rPr>
        <w:t xml:space="preserve"> </w:t>
      </w:r>
      <w:r>
        <w:rPr>
          <w:rFonts w:hint="cs"/>
          <w:rtl/>
          <w:lang w:bidi="he-IL"/>
        </w:rPr>
        <w:t>בחי</w:t>
      </w:r>
      <w:r>
        <w:rPr>
          <w:rFonts w:hint="cs"/>
          <w:rtl/>
        </w:rPr>
        <w:t xml:space="preserve">' </w:t>
      </w:r>
      <w:r>
        <w:rPr>
          <w:rFonts w:hint="cs"/>
          <w:rtl/>
          <w:lang w:bidi="he-IL"/>
        </w:rPr>
        <w:t>כנס</w:t>
      </w:r>
      <w:r>
        <w:rPr>
          <w:rFonts w:hint="cs"/>
          <w:rtl/>
        </w:rPr>
        <w:t>"</w:t>
      </w:r>
      <w:r>
        <w:rPr>
          <w:rFonts w:hint="cs"/>
          <w:rtl/>
          <w:lang w:bidi="he-IL"/>
        </w:rPr>
        <w:t>י</w:t>
      </w:r>
      <w:r>
        <w:rPr>
          <w:rFonts w:hint="cs"/>
          <w:rtl/>
        </w:rPr>
        <w:t xml:space="preserve">, </w:t>
      </w:r>
      <w:r>
        <w:rPr>
          <w:rFonts w:hint="cs"/>
          <w:rtl/>
          <w:lang w:bidi="he-IL"/>
        </w:rPr>
        <w:t>א</w:t>
      </w:r>
      <w:r>
        <w:rPr>
          <w:rFonts w:hint="cs"/>
          <w:rtl/>
        </w:rPr>
        <w:t>"</w:t>
      </w:r>
      <w:r>
        <w:rPr>
          <w:rFonts w:hint="cs"/>
          <w:rtl/>
          <w:lang w:bidi="he-IL"/>
        </w:rPr>
        <w:t>כ</w:t>
      </w:r>
      <w:r>
        <w:rPr>
          <w:rFonts w:hint="cs"/>
          <w:rtl/>
        </w:rPr>
        <w:t xml:space="preserve"> </w:t>
      </w:r>
      <w:r>
        <w:rPr>
          <w:rFonts w:hint="cs"/>
          <w:rtl/>
          <w:lang w:bidi="he-IL"/>
        </w:rPr>
        <w:t>בתחילה</w:t>
      </w:r>
      <w:r>
        <w:rPr>
          <w:rFonts w:hint="cs"/>
          <w:rtl/>
        </w:rPr>
        <w:t xml:space="preserve"> </w:t>
      </w:r>
      <w:r>
        <w:rPr>
          <w:rFonts w:hint="cs"/>
          <w:rtl/>
          <w:lang w:bidi="he-IL"/>
        </w:rPr>
        <w:t>שהיתה</w:t>
      </w:r>
      <w:r>
        <w:rPr>
          <w:rFonts w:hint="cs"/>
          <w:rtl/>
        </w:rPr>
        <w:t xml:space="preserve"> </w:t>
      </w:r>
      <w:r>
        <w:rPr>
          <w:rFonts w:hint="cs"/>
          <w:rtl/>
          <w:lang w:bidi="he-IL"/>
        </w:rPr>
        <w:t>רות</w:t>
      </w:r>
      <w:r>
        <w:rPr>
          <w:rFonts w:hint="cs"/>
          <w:rtl/>
        </w:rPr>
        <w:t xml:space="preserve"> </w:t>
      </w:r>
      <w:r>
        <w:rPr>
          <w:rFonts w:hint="cs"/>
          <w:rtl/>
          <w:lang w:bidi="he-IL"/>
        </w:rPr>
        <w:t>בחינת</w:t>
      </w:r>
      <w:r>
        <w:rPr>
          <w:rFonts w:hint="cs"/>
          <w:rtl/>
        </w:rPr>
        <w:t xml:space="preserve"> </w:t>
      </w:r>
      <w:r>
        <w:rPr>
          <w:rFonts w:hint="cs"/>
          <w:rtl/>
          <w:lang w:bidi="he-IL"/>
        </w:rPr>
        <w:t>תפילת</w:t>
      </w:r>
      <w:r>
        <w:rPr>
          <w:rFonts w:hint="cs"/>
          <w:rtl/>
        </w:rPr>
        <w:t xml:space="preserve"> </w:t>
      </w:r>
      <w:r>
        <w:rPr>
          <w:rFonts w:hint="cs"/>
          <w:rtl/>
          <w:lang w:bidi="he-IL"/>
        </w:rPr>
        <w:t>חיי</w:t>
      </w:r>
      <w:r>
        <w:rPr>
          <w:rFonts w:hint="cs"/>
          <w:rtl/>
        </w:rPr>
        <w:t xml:space="preserve"> </w:t>
      </w:r>
      <w:r>
        <w:rPr>
          <w:rFonts w:hint="cs"/>
          <w:rtl/>
          <w:lang w:bidi="he-IL"/>
        </w:rPr>
        <w:t>שעה</w:t>
      </w:r>
      <w:r>
        <w:rPr>
          <w:rFonts w:hint="cs"/>
          <w:rtl/>
        </w:rPr>
        <w:t xml:space="preserve"> </w:t>
      </w:r>
      <w:r>
        <w:rPr>
          <w:rFonts w:hint="cs"/>
          <w:rtl/>
          <w:lang w:bidi="he-IL"/>
        </w:rPr>
        <w:t>נקראת</w:t>
      </w:r>
      <w:r>
        <w:rPr>
          <w:rFonts w:hint="cs"/>
          <w:rtl/>
        </w:rPr>
        <w:t xml:space="preserve"> </w:t>
      </w:r>
      <w:r>
        <w:rPr>
          <w:rFonts w:hint="cs"/>
          <w:rtl/>
          <w:lang w:bidi="he-IL"/>
        </w:rPr>
        <w:t>בתי</w:t>
      </w:r>
      <w:r>
        <w:rPr>
          <w:rFonts w:hint="cs"/>
          <w:rtl/>
        </w:rPr>
        <w:t>.</w:t>
      </w:r>
    </w:p>
  </w:footnote>
  <w:footnote w:id="10">
    <w:p w:rsidR="00C74667" w:rsidRDefault="00C74667">
      <w:pPr>
        <w:pStyle w:val="a3"/>
        <w:rPr>
          <w:lang w:bidi="he-I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667" w:rsidRDefault="00C74667" w:rsidP="001C1D34">
    <w:pPr>
      <w:pStyle w:val="a6"/>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667" w:rsidRDefault="00C74667" w:rsidP="00441EB1">
    <w:pPr>
      <w:pStyle w:val="a6"/>
      <w:tabs>
        <w:tab w:val="left" w:pos="4084"/>
        <w:tab w:val="right" w:pos="725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667" w:rsidRDefault="00C74667" w:rsidP="00441EB1">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343D"/>
    <w:multiLevelType w:val="hybridMultilevel"/>
    <w:tmpl w:val="36665D76"/>
    <w:lvl w:ilvl="0" w:tplc="04381A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03B0C"/>
    <w:multiLevelType w:val="hybridMultilevel"/>
    <w:tmpl w:val="0E2CFCE4"/>
    <w:lvl w:ilvl="0" w:tplc="21C037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53AFE"/>
    <w:multiLevelType w:val="hybridMultilevel"/>
    <w:tmpl w:val="59B49F5E"/>
    <w:lvl w:ilvl="0" w:tplc="D82A54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796BA1"/>
    <w:multiLevelType w:val="hybridMultilevel"/>
    <w:tmpl w:val="2B0CF104"/>
    <w:lvl w:ilvl="0" w:tplc="CF2C48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ED4151"/>
    <w:multiLevelType w:val="hybridMultilevel"/>
    <w:tmpl w:val="C7328664"/>
    <w:lvl w:ilvl="0" w:tplc="4068467A">
      <w:start w:val="3"/>
      <w:numFmt w:val="hebrew1"/>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4B4751"/>
    <w:multiLevelType w:val="hybridMultilevel"/>
    <w:tmpl w:val="380EF050"/>
    <w:lvl w:ilvl="0" w:tplc="71B00760">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F5D"/>
    <w:rsid w:val="000932F6"/>
    <w:rsid w:val="000B5661"/>
    <w:rsid w:val="000C7989"/>
    <w:rsid w:val="00111DDB"/>
    <w:rsid w:val="00125D90"/>
    <w:rsid w:val="00131118"/>
    <w:rsid w:val="00141D79"/>
    <w:rsid w:val="001701CC"/>
    <w:rsid w:val="001A1475"/>
    <w:rsid w:val="001A2B27"/>
    <w:rsid w:val="001C1D34"/>
    <w:rsid w:val="001E0CAD"/>
    <w:rsid w:val="001E4CFA"/>
    <w:rsid w:val="001E6B1D"/>
    <w:rsid w:val="001F449E"/>
    <w:rsid w:val="00246DC1"/>
    <w:rsid w:val="002609B9"/>
    <w:rsid w:val="00280A3F"/>
    <w:rsid w:val="002B23E1"/>
    <w:rsid w:val="002D24C7"/>
    <w:rsid w:val="00316AEC"/>
    <w:rsid w:val="003248A1"/>
    <w:rsid w:val="00345178"/>
    <w:rsid w:val="0034771F"/>
    <w:rsid w:val="0037255F"/>
    <w:rsid w:val="003F0A91"/>
    <w:rsid w:val="004223E9"/>
    <w:rsid w:val="004257F8"/>
    <w:rsid w:val="00426DE5"/>
    <w:rsid w:val="00441EB1"/>
    <w:rsid w:val="004F319D"/>
    <w:rsid w:val="005477D2"/>
    <w:rsid w:val="0055557A"/>
    <w:rsid w:val="005C52FC"/>
    <w:rsid w:val="005D640E"/>
    <w:rsid w:val="006127E8"/>
    <w:rsid w:val="006B6ABA"/>
    <w:rsid w:val="006C29DB"/>
    <w:rsid w:val="006C5A38"/>
    <w:rsid w:val="006D125A"/>
    <w:rsid w:val="006E27BD"/>
    <w:rsid w:val="00715D99"/>
    <w:rsid w:val="00734C32"/>
    <w:rsid w:val="007D7AFA"/>
    <w:rsid w:val="008007F5"/>
    <w:rsid w:val="008574D2"/>
    <w:rsid w:val="00880715"/>
    <w:rsid w:val="00892DFD"/>
    <w:rsid w:val="009126F3"/>
    <w:rsid w:val="0092560B"/>
    <w:rsid w:val="00935ACE"/>
    <w:rsid w:val="0096127B"/>
    <w:rsid w:val="00972363"/>
    <w:rsid w:val="009B4544"/>
    <w:rsid w:val="00A2455C"/>
    <w:rsid w:val="00A33016"/>
    <w:rsid w:val="00AD6D2B"/>
    <w:rsid w:val="00AE5EE4"/>
    <w:rsid w:val="00B13F4D"/>
    <w:rsid w:val="00B6645B"/>
    <w:rsid w:val="00C562BE"/>
    <w:rsid w:val="00C74667"/>
    <w:rsid w:val="00C82B7F"/>
    <w:rsid w:val="00CC15D9"/>
    <w:rsid w:val="00CC47E5"/>
    <w:rsid w:val="00CD0CD4"/>
    <w:rsid w:val="00CD194C"/>
    <w:rsid w:val="00CF237A"/>
    <w:rsid w:val="00D55760"/>
    <w:rsid w:val="00D55D51"/>
    <w:rsid w:val="00D636D8"/>
    <w:rsid w:val="00D65A21"/>
    <w:rsid w:val="00D8084F"/>
    <w:rsid w:val="00D85B0B"/>
    <w:rsid w:val="00DA6F5D"/>
    <w:rsid w:val="00DB5CD1"/>
    <w:rsid w:val="00DB6530"/>
    <w:rsid w:val="00DC1881"/>
    <w:rsid w:val="00DE0D15"/>
    <w:rsid w:val="00DE1B0B"/>
    <w:rsid w:val="00E00ADD"/>
    <w:rsid w:val="00E05099"/>
    <w:rsid w:val="00E16E88"/>
    <w:rsid w:val="00E42B93"/>
    <w:rsid w:val="00E87B19"/>
    <w:rsid w:val="00EB3E8E"/>
    <w:rsid w:val="00F32C89"/>
    <w:rsid w:val="00F81F35"/>
    <w:rsid w:val="00FC55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FD35C6"/>
  <w15:docId w15:val="{9A5EFFC0-A9FB-4D9D-AF03-C10DBAD0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B0B"/>
    <w:pPr>
      <w:bidi/>
      <w:jc w:val="both"/>
    </w:pPr>
    <w:rPr>
      <w:rFonts w:cs="Times New Roman"/>
      <w:sz w:val="20"/>
      <w:szCs w:val="20"/>
    </w:rPr>
  </w:style>
  <w:style w:type="paragraph" w:styleId="1">
    <w:name w:val="heading 1"/>
    <w:basedOn w:val="a"/>
    <w:next w:val="a"/>
    <w:link w:val="10"/>
    <w:uiPriority w:val="9"/>
    <w:qFormat/>
    <w:rsid w:val="006E27B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unhideWhenUsed/>
    <w:qFormat/>
    <w:rsid w:val="00CC15D9"/>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line="360" w:lineRule="auto"/>
      <w:jc w:val="center"/>
      <w:outlineLvl w:val="1"/>
    </w:pPr>
    <w:rPr>
      <w:bCs/>
      <w:caps/>
      <w:spacing w:val="15"/>
      <w:sz w:val="22"/>
      <w:szCs w:val="25"/>
      <w:u w:val="single"/>
    </w:rPr>
  </w:style>
  <w:style w:type="paragraph" w:styleId="3">
    <w:name w:val="heading 3"/>
    <w:basedOn w:val="a"/>
    <w:next w:val="a"/>
    <w:link w:val="30"/>
    <w:uiPriority w:val="9"/>
    <w:unhideWhenUsed/>
    <w:qFormat/>
    <w:rsid w:val="006E27BD"/>
    <w:pPr>
      <w:pBdr>
        <w:top w:val="single" w:sz="6" w:space="2" w:color="4F81BD" w:themeColor="accent1"/>
        <w:left w:val="single" w:sz="6" w:space="2" w:color="4F81BD" w:themeColor="accent1"/>
      </w:pBdr>
      <w:bidi w:val="0"/>
      <w:spacing w:before="300" w:after="0"/>
      <w:outlineLvl w:val="2"/>
    </w:pPr>
    <w:rPr>
      <w:caps/>
      <w:color w:val="243F60" w:themeColor="accent1" w:themeShade="7F"/>
      <w:spacing w:val="15"/>
      <w:sz w:val="22"/>
      <w:szCs w:val="22"/>
    </w:rPr>
  </w:style>
  <w:style w:type="paragraph" w:styleId="4">
    <w:name w:val="heading 4"/>
    <w:basedOn w:val="a"/>
    <w:next w:val="a"/>
    <w:link w:val="40"/>
    <w:uiPriority w:val="9"/>
    <w:semiHidden/>
    <w:unhideWhenUsed/>
    <w:qFormat/>
    <w:rsid w:val="006E27BD"/>
    <w:pPr>
      <w:pBdr>
        <w:top w:val="dotted" w:sz="6" w:space="2" w:color="4F81BD" w:themeColor="accent1"/>
        <w:left w:val="dotted" w:sz="6" w:space="2" w:color="4F81BD" w:themeColor="accent1"/>
      </w:pBdr>
      <w:bidi w:val="0"/>
      <w:spacing w:before="300" w:after="0"/>
      <w:outlineLvl w:val="3"/>
    </w:pPr>
    <w:rPr>
      <w:caps/>
      <w:color w:val="365F91" w:themeColor="accent1" w:themeShade="BF"/>
      <w:spacing w:val="10"/>
      <w:sz w:val="22"/>
      <w:szCs w:val="22"/>
    </w:rPr>
  </w:style>
  <w:style w:type="paragraph" w:styleId="5">
    <w:name w:val="heading 5"/>
    <w:basedOn w:val="a"/>
    <w:next w:val="a"/>
    <w:link w:val="50"/>
    <w:uiPriority w:val="9"/>
    <w:semiHidden/>
    <w:unhideWhenUsed/>
    <w:qFormat/>
    <w:rsid w:val="006E27BD"/>
    <w:pPr>
      <w:pBdr>
        <w:bottom w:val="single" w:sz="6" w:space="1" w:color="4F81BD" w:themeColor="accent1"/>
      </w:pBdr>
      <w:bidi w:val="0"/>
      <w:spacing w:before="300" w:after="0"/>
      <w:outlineLvl w:val="4"/>
    </w:pPr>
    <w:rPr>
      <w:caps/>
      <w:color w:val="365F91" w:themeColor="accent1" w:themeShade="BF"/>
      <w:spacing w:val="10"/>
      <w:sz w:val="22"/>
      <w:szCs w:val="22"/>
    </w:rPr>
  </w:style>
  <w:style w:type="paragraph" w:styleId="6">
    <w:name w:val="heading 6"/>
    <w:basedOn w:val="a"/>
    <w:next w:val="a"/>
    <w:link w:val="60"/>
    <w:uiPriority w:val="9"/>
    <w:semiHidden/>
    <w:unhideWhenUsed/>
    <w:qFormat/>
    <w:rsid w:val="006E27BD"/>
    <w:pPr>
      <w:pBdr>
        <w:bottom w:val="dotted" w:sz="6" w:space="1" w:color="4F81BD" w:themeColor="accent1"/>
      </w:pBdr>
      <w:bidi w:val="0"/>
      <w:spacing w:before="300" w:after="0"/>
      <w:outlineLvl w:val="5"/>
    </w:pPr>
    <w:rPr>
      <w:caps/>
      <w:color w:val="365F91" w:themeColor="accent1" w:themeShade="BF"/>
      <w:spacing w:val="10"/>
      <w:sz w:val="22"/>
      <w:szCs w:val="22"/>
    </w:rPr>
  </w:style>
  <w:style w:type="paragraph" w:styleId="7">
    <w:name w:val="heading 7"/>
    <w:basedOn w:val="a"/>
    <w:next w:val="a"/>
    <w:link w:val="70"/>
    <w:uiPriority w:val="9"/>
    <w:semiHidden/>
    <w:unhideWhenUsed/>
    <w:qFormat/>
    <w:rsid w:val="006E27BD"/>
    <w:pPr>
      <w:bidi w:val="0"/>
      <w:spacing w:before="300" w:after="0"/>
      <w:outlineLvl w:val="6"/>
    </w:pPr>
    <w:rPr>
      <w:caps/>
      <w:color w:val="365F91" w:themeColor="accent1" w:themeShade="BF"/>
      <w:spacing w:val="10"/>
      <w:sz w:val="22"/>
      <w:szCs w:val="22"/>
    </w:rPr>
  </w:style>
  <w:style w:type="paragraph" w:styleId="8">
    <w:name w:val="heading 8"/>
    <w:basedOn w:val="a"/>
    <w:next w:val="a"/>
    <w:link w:val="80"/>
    <w:uiPriority w:val="9"/>
    <w:semiHidden/>
    <w:unhideWhenUsed/>
    <w:qFormat/>
    <w:rsid w:val="006E27BD"/>
    <w:pPr>
      <w:bidi w:val="0"/>
      <w:spacing w:before="300" w:after="0"/>
      <w:outlineLvl w:val="7"/>
    </w:pPr>
    <w:rPr>
      <w:caps/>
      <w:spacing w:val="10"/>
      <w:sz w:val="18"/>
      <w:szCs w:val="18"/>
    </w:rPr>
  </w:style>
  <w:style w:type="paragraph" w:styleId="9">
    <w:name w:val="heading 9"/>
    <w:basedOn w:val="a"/>
    <w:next w:val="a"/>
    <w:link w:val="90"/>
    <w:uiPriority w:val="9"/>
    <w:semiHidden/>
    <w:unhideWhenUsed/>
    <w:qFormat/>
    <w:rsid w:val="006E27BD"/>
    <w:pPr>
      <w:bidi w:val="0"/>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B5661"/>
    <w:pPr>
      <w:spacing w:line="240" w:lineRule="auto"/>
    </w:pPr>
  </w:style>
  <w:style w:type="character" w:customStyle="1" w:styleId="a4">
    <w:name w:val="טקסט הערת שוליים תו"/>
    <w:basedOn w:val="a0"/>
    <w:link w:val="a3"/>
    <w:uiPriority w:val="99"/>
    <w:semiHidden/>
    <w:rsid w:val="000B5661"/>
    <w:rPr>
      <w:sz w:val="20"/>
      <w:szCs w:val="20"/>
    </w:rPr>
  </w:style>
  <w:style w:type="character" w:styleId="a5">
    <w:name w:val="footnote reference"/>
    <w:basedOn w:val="a0"/>
    <w:uiPriority w:val="99"/>
    <w:semiHidden/>
    <w:unhideWhenUsed/>
    <w:rsid w:val="000B5661"/>
    <w:rPr>
      <w:vertAlign w:val="superscript"/>
    </w:rPr>
  </w:style>
  <w:style w:type="paragraph" w:styleId="a6">
    <w:name w:val="header"/>
    <w:basedOn w:val="a"/>
    <w:link w:val="a7"/>
    <w:uiPriority w:val="99"/>
    <w:unhideWhenUsed/>
    <w:rsid w:val="00DB5CD1"/>
    <w:pPr>
      <w:tabs>
        <w:tab w:val="center" w:pos="4153"/>
        <w:tab w:val="right" w:pos="8306"/>
      </w:tabs>
      <w:spacing w:line="240" w:lineRule="auto"/>
    </w:pPr>
  </w:style>
  <w:style w:type="character" w:customStyle="1" w:styleId="a7">
    <w:name w:val="כותרת עליונה תו"/>
    <w:basedOn w:val="a0"/>
    <w:link w:val="a6"/>
    <w:uiPriority w:val="99"/>
    <w:rsid w:val="00DB5CD1"/>
  </w:style>
  <w:style w:type="paragraph" w:styleId="a8">
    <w:name w:val="footer"/>
    <w:basedOn w:val="a"/>
    <w:link w:val="a9"/>
    <w:uiPriority w:val="99"/>
    <w:unhideWhenUsed/>
    <w:rsid w:val="00DB5CD1"/>
    <w:pPr>
      <w:tabs>
        <w:tab w:val="center" w:pos="4153"/>
        <w:tab w:val="right" w:pos="8306"/>
      </w:tabs>
      <w:spacing w:line="240" w:lineRule="auto"/>
    </w:pPr>
  </w:style>
  <w:style w:type="character" w:customStyle="1" w:styleId="a9">
    <w:name w:val="כותרת תחתונה תו"/>
    <w:basedOn w:val="a0"/>
    <w:link w:val="a8"/>
    <w:uiPriority w:val="99"/>
    <w:rsid w:val="00DB5CD1"/>
  </w:style>
  <w:style w:type="paragraph" w:styleId="aa">
    <w:name w:val="No Spacing"/>
    <w:basedOn w:val="a"/>
    <w:link w:val="ab"/>
    <w:uiPriority w:val="1"/>
    <w:qFormat/>
    <w:rsid w:val="006E27BD"/>
    <w:pPr>
      <w:spacing w:before="0" w:after="0" w:line="240" w:lineRule="auto"/>
    </w:pPr>
  </w:style>
  <w:style w:type="character" w:customStyle="1" w:styleId="10">
    <w:name w:val="כותרת 1 תו"/>
    <w:basedOn w:val="a0"/>
    <w:link w:val="1"/>
    <w:uiPriority w:val="9"/>
    <w:rsid w:val="006E27BD"/>
    <w:rPr>
      <w:b/>
      <w:bCs/>
      <w:caps/>
      <w:color w:val="FFFFFF" w:themeColor="background1"/>
      <w:spacing w:val="15"/>
      <w:shd w:val="clear" w:color="auto" w:fill="4F81BD" w:themeFill="accent1"/>
    </w:rPr>
  </w:style>
  <w:style w:type="paragraph" w:styleId="ac">
    <w:name w:val="List Paragraph"/>
    <w:basedOn w:val="a"/>
    <w:uiPriority w:val="34"/>
    <w:qFormat/>
    <w:rsid w:val="006E27BD"/>
    <w:pPr>
      <w:ind w:left="720"/>
      <w:contextualSpacing/>
    </w:pPr>
  </w:style>
  <w:style w:type="character" w:styleId="ad">
    <w:name w:val="Book Title"/>
    <w:uiPriority w:val="33"/>
    <w:qFormat/>
    <w:rsid w:val="006E27BD"/>
    <w:rPr>
      <w:b/>
      <w:bCs/>
      <w:i/>
      <w:iCs/>
      <w:spacing w:val="9"/>
    </w:rPr>
  </w:style>
  <w:style w:type="character" w:styleId="ae">
    <w:name w:val="Intense Reference"/>
    <w:uiPriority w:val="32"/>
    <w:qFormat/>
    <w:rsid w:val="006E27BD"/>
    <w:rPr>
      <w:b/>
      <w:bCs/>
      <w:i/>
      <w:iCs/>
      <w:caps/>
      <w:color w:val="4F81BD" w:themeColor="accent1"/>
    </w:rPr>
  </w:style>
  <w:style w:type="character" w:styleId="af">
    <w:name w:val="Subtle Reference"/>
    <w:uiPriority w:val="31"/>
    <w:qFormat/>
    <w:rsid w:val="006E27BD"/>
    <w:rPr>
      <w:b/>
      <w:bCs/>
      <w:color w:val="4F81BD" w:themeColor="accent1"/>
    </w:rPr>
  </w:style>
  <w:style w:type="paragraph" w:styleId="af0">
    <w:name w:val="Intense Quote"/>
    <w:basedOn w:val="a"/>
    <w:next w:val="a"/>
    <w:link w:val="af1"/>
    <w:uiPriority w:val="30"/>
    <w:qFormat/>
    <w:rsid w:val="006E27BD"/>
    <w:pPr>
      <w:pBdr>
        <w:top w:val="single" w:sz="4" w:space="10" w:color="4F81BD" w:themeColor="accent1"/>
        <w:left w:val="single" w:sz="4" w:space="10" w:color="4F81BD" w:themeColor="accent1"/>
      </w:pBdr>
      <w:spacing w:after="0"/>
      <w:ind w:left="1296" w:right="1152"/>
    </w:pPr>
    <w:rPr>
      <w:i/>
      <w:iCs/>
      <w:color w:val="4F81BD" w:themeColor="accent1"/>
    </w:rPr>
  </w:style>
  <w:style w:type="character" w:customStyle="1" w:styleId="af1">
    <w:name w:val="ציטוט חזק תו"/>
    <w:basedOn w:val="a0"/>
    <w:link w:val="af0"/>
    <w:uiPriority w:val="30"/>
    <w:rsid w:val="006E27BD"/>
    <w:rPr>
      <w:i/>
      <w:iCs/>
      <w:color w:val="4F81BD" w:themeColor="accent1"/>
      <w:sz w:val="20"/>
      <w:szCs w:val="20"/>
    </w:rPr>
  </w:style>
  <w:style w:type="paragraph" w:styleId="af2">
    <w:name w:val="Quote"/>
    <w:basedOn w:val="a"/>
    <w:next w:val="a"/>
    <w:link w:val="af3"/>
    <w:uiPriority w:val="29"/>
    <w:qFormat/>
    <w:rsid w:val="006E27BD"/>
    <w:rPr>
      <w:i/>
      <w:iCs/>
    </w:rPr>
  </w:style>
  <w:style w:type="character" w:customStyle="1" w:styleId="af3">
    <w:name w:val="ציטוט תו"/>
    <w:basedOn w:val="a0"/>
    <w:link w:val="af2"/>
    <w:uiPriority w:val="29"/>
    <w:rsid w:val="006E27BD"/>
    <w:rPr>
      <w:i/>
      <w:iCs/>
      <w:sz w:val="20"/>
      <w:szCs w:val="20"/>
    </w:rPr>
  </w:style>
  <w:style w:type="character" w:styleId="af4">
    <w:name w:val="Strong"/>
    <w:uiPriority w:val="22"/>
    <w:qFormat/>
    <w:rsid w:val="006E27BD"/>
    <w:rPr>
      <w:b/>
      <w:bCs/>
    </w:rPr>
  </w:style>
  <w:style w:type="character" w:styleId="af5">
    <w:name w:val="Intense Emphasis"/>
    <w:uiPriority w:val="21"/>
    <w:qFormat/>
    <w:rsid w:val="006E27BD"/>
    <w:rPr>
      <w:b/>
      <w:bCs/>
      <w:caps/>
      <w:color w:val="243F60" w:themeColor="accent1" w:themeShade="7F"/>
      <w:spacing w:val="10"/>
    </w:rPr>
  </w:style>
  <w:style w:type="character" w:styleId="af6">
    <w:name w:val="Emphasis"/>
    <w:uiPriority w:val="20"/>
    <w:qFormat/>
    <w:rsid w:val="006E27BD"/>
    <w:rPr>
      <w:caps/>
      <w:color w:val="243F60" w:themeColor="accent1" w:themeShade="7F"/>
      <w:spacing w:val="5"/>
    </w:rPr>
  </w:style>
  <w:style w:type="character" w:styleId="af7">
    <w:name w:val="Subtle Emphasis"/>
    <w:uiPriority w:val="19"/>
    <w:qFormat/>
    <w:rsid w:val="006E27BD"/>
    <w:rPr>
      <w:i/>
      <w:iCs/>
      <w:color w:val="243F60" w:themeColor="accent1" w:themeShade="7F"/>
    </w:rPr>
  </w:style>
  <w:style w:type="paragraph" w:styleId="af8">
    <w:name w:val="Subtitle"/>
    <w:basedOn w:val="a"/>
    <w:next w:val="a"/>
    <w:link w:val="af9"/>
    <w:uiPriority w:val="11"/>
    <w:qFormat/>
    <w:rsid w:val="006E27BD"/>
    <w:pPr>
      <w:spacing w:after="1000" w:line="240" w:lineRule="auto"/>
    </w:pPr>
    <w:rPr>
      <w:caps/>
      <w:color w:val="595959" w:themeColor="text1" w:themeTint="A6"/>
      <w:spacing w:val="10"/>
      <w:sz w:val="24"/>
      <w:szCs w:val="24"/>
    </w:rPr>
  </w:style>
  <w:style w:type="character" w:customStyle="1" w:styleId="af9">
    <w:name w:val="כותרת משנה תו"/>
    <w:basedOn w:val="a0"/>
    <w:link w:val="af8"/>
    <w:uiPriority w:val="11"/>
    <w:rsid w:val="006E27BD"/>
    <w:rPr>
      <w:caps/>
      <w:color w:val="595959" w:themeColor="text1" w:themeTint="A6"/>
      <w:spacing w:val="10"/>
      <w:sz w:val="24"/>
      <w:szCs w:val="24"/>
    </w:rPr>
  </w:style>
  <w:style w:type="paragraph" w:styleId="afa">
    <w:name w:val="Title"/>
    <w:basedOn w:val="a"/>
    <w:next w:val="a"/>
    <w:link w:val="afb"/>
    <w:uiPriority w:val="10"/>
    <w:qFormat/>
    <w:rsid w:val="006E27BD"/>
    <w:pPr>
      <w:spacing w:before="720"/>
    </w:pPr>
    <w:rPr>
      <w:caps/>
      <w:color w:val="4F81BD" w:themeColor="accent1"/>
      <w:spacing w:val="10"/>
      <w:kern w:val="28"/>
      <w:sz w:val="52"/>
      <w:szCs w:val="52"/>
    </w:rPr>
  </w:style>
  <w:style w:type="character" w:customStyle="1" w:styleId="afb">
    <w:name w:val="כותרת טקסט תו"/>
    <w:basedOn w:val="a0"/>
    <w:link w:val="afa"/>
    <w:uiPriority w:val="10"/>
    <w:rsid w:val="006E27BD"/>
    <w:rPr>
      <w:caps/>
      <w:color w:val="4F81BD" w:themeColor="accent1"/>
      <w:spacing w:val="10"/>
      <w:kern w:val="28"/>
      <w:sz w:val="52"/>
      <w:szCs w:val="52"/>
    </w:rPr>
  </w:style>
  <w:style w:type="character" w:customStyle="1" w:styleId="20">
    <w:name w:val="כותרת 2 תו"/>
    <w:basedOn w:val="a0"/>
    <w:link w:val="2"/>
    <w:uiPriority w:val="9"/>
    <w:rsid w:val="00CC15D9"/>
    <w:rPr>
      <w:rFonts w:cs="Times New Roman"/>
      <w:bCs/>
      <w:caps/>
      <w:spacing w:val="15"/>
      <w:szCs w:val="25"/>
      <w:u w:val="single"/>
      <w:shd w:val="clear" w:color="auto" w:fill="DBE5F1" w:themeFill="accent1" w:themeFillTint="33"/>
    </w:rPr>
  </w:style>
  <w:style w:type="character" w:customStyle="1" w:styleId="30">
    <w:name w:val="כותרת 3 תו"/>
    <w:basedOn w:val="a0"/>
    <w:link w:val="3"/>
    <w:uiPriority w:val="9"/>
    <w:rsid w:val="006E27BD"/>
    <w:rPr>
      <w:caps/>
      <w:color w:val="243F60" w:themeColor="accent1" w:themeShade="7F"/>
      <w:spacing w:val="15"/>
    </w:rPr>
  </w:style>
  <w:style w:type="character" w:customStyle="1" w:styleId="40">
    <w:name w:val="כותרת 4 תו"/>
    <w:basedOn w:val="a0"/>
    <w:link w:val="4"/>
    <w:uiPriority w:val="9"/>
    <w:semiHidden/>
    <w:rsid w:val="006E27BD"/>
    <w:rPr>
      <w:caps/>
      <w:color w:val="365F91" w:themeColor="accent1" w:themeShade="BF"/>
      <w:spacing w:val="10"/>
    </w:rPr>
  </w:style>
  <w:style w:type="character" w:customStyle="1" w:styleId="50">
    <w:name w:val="כותרת 5 תו"/>
    <w:basedOn w:val="a0"/>
    <w:link w:val="5"/>
    <w:uiPriority w:val="9"/>
    <w:semiHidden/>
    <w:rsid w:val="006E27BD"/>
    <w:rPr>
      <w:caps/>
      <w:color w:val="365F91" w:themeColor="accent1" w:themeShade="BF"/>
      <w:spacing w:val="10"/>
    </w:rPr>
  </w:style>
  <w:style w:type="character" w:customStyle="1" w:styleId="60">
    <w:name w:val="כותרת 6 תו"/>
    <w:basedOn w:val="a0"/>
    <w:link w:val="6"/>
    <w:uiPriority w:val="9"/>
    <w:semiHidden/>
    <w:rsid w:val="006E27BD"/>
    <w:rPr>
      <w:caps/>
      <w:color w:val="365F91" w:themeColor="accent1" w:themeShade="BF"/>
      <w:spacing w:val="10"/>
    </w:rPr>
  </w:style>
  <w:style w:type="character" w:customStyle="1" w:styleId="70">
    <w:name w:val="כותרת 7 תו"/>
    <w:basedOn w:val="a0"/>
    <w:link w:val="7"/>
    <w:uiPriority w:val="9"/>
    <w:semiHidden/>
    <w:rsid w:val="006E27BD"/>
    <w:rPr>
      <w:caps/>
      <w:color w:val="365F91" w:themeColor="accent1" w:themeShade="BF"/>
      <w:spacing w:val="10"/>
    </w:rPr>
  </w:style>
  <w:style w:type="character" w:customStyle="1" w:styleId="80">
    <w:name w:val="כותרת 8 תו"/>
    <w:basedOn w:val="a0"/>
    <w:link w:val="8"/>
    <w:uiPriority w:val="9"/>
    <w:semiHidden/>
    <w:rsid w:val="006E27BD"/>
    <w:rPr>
      <w:caps/>
      <w:spacing w:val="10"/>
      <w:sz w:val="18"/>
      <w:szCs w:val="18"/>
    </w:rPr>
  </w:style>
  <w:style w:type="character" w:customStyle="1" w:styleId="90">
    <w:name w:val="כותרת 9 תו"/>
    <w:basedOn w:val="a0"/>
    <w:link w:val="9"/>
    <w:uiPriority w:val="9"/>
    <w:semiHidden/>
    <w:rsid w:val="006E27BD"/>
    <w:rPr>
      <w:i/>
      <w:caps/>
      <w:spacing w:val="10"/>
      <w:sz w:val="18"/>
      <w:szCs w:val="18"/>
    </w:rPr>
  </w:style>
  <w:style w:type="paragraph" w:styleId="afc">
    <w:name w:val="caption"/>
    <w:basedOn w:val="a"/>
    <w:next w:val="a"/>
    <w:uiPriority w:val="35"/>
    <w:semiHidden/>
    <w:unhideWhenUsed/>
    <w:qFormat/>
    <w:rsid w:val="006E27BD"/>
    <w:pPr>
      <w:bidi w:val="0"/>
    </w:pPr>
    <w:rPr>
      <w:b/>
      <w:bCs/>
      <w:color w:val="365F91" w:themeColor="accent1" w:themeShade="BF"/>
      <w:sz w:val="16"/>
      <w:szCs w:val="16"/>
    </w:rPr>
  </w:style>
  <w:style w:type="character" w:customStyle="1" w:styleId="ab">
    <w:name w:val="ללא מרווח תו"/>
    <w:basedOn w:val="a0"/>
    <w:link w:val="aa"/>
    <w:uiPriority w:val="1"/>
    <w:rsid w:val="006E27BD"/>
    <w:rPr>
      <w:sz w:val="20"/>
      <w:szCs w:val="20"/>
    </w:rPr>
  </w:style>
  <w:style w:type="paragraph" w:styleId="afd">
    <w:name w:val="TOC Heading"/>
    <w:basedOn w:val="1"/>
    <w:next w:val="a"/>
    <w:uiPriority w:val="39"/>
    <w:semiHidden/>
    <w:unhideWhenUsed/>
    <w:qFormat/>
    <w:rsid w:val="006E27BD"/>
    <w:pPr>
      <w:bidi w:val="0"/>
      <w:outlineLvl w:val="9"/>
    </w:pPr>
  </w:style>
  <w:style w:type="paragraph" w:styleId="afe">
    <w:name w:val="Balloon Text"/>
    <w:basedOn w:val="a"/>
    <w:link w:val="aff"/>
    <w:uiPriority w:val="99"/>
    <w:semiHidden/>
    <w:unhideWhenUsed/>
    <w:rsid w:val="00441EB1"/>
    <w:pPr>
      <w:spacing w:before="0" w:after="0" w:line="240" w:lineRule="auto"/>
    </w:pPr>
    <w:rPr>
      <w:rFonts w:ascii="Tahoma" w:eastAsia="Times New Roman" w:hAnsi="Tahoma" w:cs="Tahoma"/>
      <w:sz w:val="18"/>
      <w:szCs w:val="18"/>
      <w:lang w:val="x-none" w:eastAsia="x-none"/>
    </w:rPr>
  </w:style>
  <w:style w:type="character" w:customStyle="1" w:styleId="aff">
    <w:name w:val="טקסט בלונים תו"/>
    <w:basedOn w:val="a0"/>
    <w:link w:val="afe"/>
    <w:uiPriority w:val="99"/>
    <w:semiHidden/>
    <w:rsid w:val="00441EB1"/>
    <w:rPr>
      <w:rFonts w:ascii="Tahoma" w:eastAsia="Times New Roman" w:hAnsi="Tahoma" w:cs="Tahoma"/>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פסגה">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6818C-71F2-4DC2-BD5E-C3E9B32AA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70</Pages>
  <Words>21900</Words>
  <Characters>109502</Characters>
  <Application>Microsoft Office Word</Application>
  <DocSecurity>0</DocSecurity>
  <Lines>912</Lines>
  <Paragraphs>262</Paragraphs>
  <ScaleCrop>false</ScaleCrop>
  <HeadingPairs>
    <vt:vector size="2" baseType="variant">
      <vt:variant>
        <vt:lpstr>שם</vt:lpstr>
      </vt:variant>
      <vt:variant>
        <vt:i4>1</vt:i4>
      </vt:variant>
    </vt:vector>
  </HeadingPairs>
  <TitlesOfParts>
    <vt:vector size="1" baseType="lpstr">
      <vt:lpstr/>
    </vt:vector>
  </TitlesOfParts>
  <Company>1</Company>
  <LinksUpToDate>false</LinksUpToDate>
  <CharactersWithSpaces>131140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עוז שלום ערק</cp:lastModifiedBy>
  <cp:revision>3</cp:revision>
  <cp:lastPrinted>2018-05-01T16:34:00Z</cp:lastPrinted>
  <dcterms:created xsi:type="dcterms:W3CDTF">2018-07-15T12:34:00Z</dcterms:created>
  <dcterms:modified xsi:type="dcterms:W3CDTF">2018-07-15T12:40:00Z</dcterms:modified>
</cp:coreProperties>
</file>