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C0F0C" w14:textId="77777777" w:rsidR="00B52616" w:rsidRPr="007E5A39" w:rsidRDefault="00B52616" w:rsidP="00B52616">
      <w:pPr>
        <w:spacing w:after="120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ל</w:t>
      </w:r>
      <w:r w:rsidRPr="007E5A39">
        <w:rPr>
          <w:rFonts w:asciiTheme="majorBidi" w:hAnsiTheme="majorBidi" w:cstheme="majorBidi"/>
          <w:b/>
          <w:bCs/>
          <w:sz w:val="32"/>
          <w:szCs w:val="32"/>
          <w:rtl/>
        </w:rPr>
        <w:t xml:space="preserve">כבוד משרד התחבורה </w:t>
      </w:r>
    </w:p>
    <w:p w14:paraId="52BA3166" w14:textId="77777777" w:rsidR="00B52616" w:rsidRPr="007E5A39" w:rsidRDefault="00B52616" w:rsidP="00B52616">
      <w:pPr>
        <w:spacing w:after="120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7E5A39">
        <w:rPr>
          <w:rFonts w:asciiTheme="majorBidi" w:hAnsiTheme="majorBidi" w:cstheme="majorBidi"/>
          <w:b/>
          <w:bCs/>
          <w:sz w:val="32"/>
          <w:szCs w:val="32"/>
          <w:rtl/>
        </w:rPr>
        <w:t>שלום רב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,</w:t>
      </w:r>
    </w:p>
    <w:p w14:paraId="4C06016D" w14:textId="77777777" w:rsidR="00B52616" w:rsidRDefault="00B52616" w:rsidP="00B52616">
      <w:pPr>
        <w:spacing w:after="120"/>
        <w:rPr>
          <w:rFonts w:asciiTheme="majorBidi" w:hAnsiTheme="majorBidi" w:cstheme="majorBidi"/>
          <w:sz w:val="28"/>
          <w:szCs w:val="28"/>
          <w:rtl/>
        </w:rPr>
      </w:pPr>
    </w:p>
    <w:p w14:paraId="1D71979A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בתאריך _________ בשעה ______ </w:t>
      </w:r>
    </w:p>
    <w:p w14:paraId="29D1C317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חיכיתי לקו _____ לכיוון _______ בתחנה ________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שהיא תחנה _______ בקו זה</w:t>
      </w:r>
    </w:p>
    <w:p w14:paraId="6F362285" w14:textId="4355129B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הגיע אוטובוס שהיה עמוס 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בנוסעים 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ו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____ 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לא הוציא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ה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אוטובוס חילופי.</w:t>
      </w:r>
    </w:p>
    <w:p w14:paraId="0AD72801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וזאת למרות שה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נוהל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מחייב אותה לעשות 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ז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את כפי שמופיע ב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נוהל </w:t>
      </w:r>
      <w:r w:rsidRPr="005B2137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מגבלת נוסעים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5B2137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בעמידה</w:t>
      </w:r>
      <w:r w:rsidRPr="005B213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באוטובוסים בינעירוניים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סעיף 5.1.2 לגבי תחנת מוצא.</w:t>
      </w:r>
    </w:p>
    <w:p w14:paraId="7B266030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וכן סעיף 5.2 שקובע את אופן הטיפול במקרה של השארת נוסעים בתחנת מוצא.</w:t>
      </w:r>
    </w:p>
    <w:p w14:paraId="0A4509A0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תת סעיף 5.2.2 שמופיע שלאחר קבלת ההודעה יוצ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י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א המפעיל אוטובוס נוסף</w:t>
      </w:r>
    </w:p>
    <w:p w14:paraId="158F0017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תת סעיף 5.2.5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רשום 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ש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ג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ם שבמקרה עומס חריג יוציא תגבור</w:t>
      </w:r>
    </w:p>
    <w:p w14:paraId="2A033857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סעיף 5.3 לגבי נוסעים שנשארו בתחנות באמצע מסלול</w:t>
      </w:r>
    </w:p>
    <w:p w14:paraId="58952E1B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תת סעיף 5.3.2 שקובע לשלוח אוטובוס חילופי כמפורט בנוהל אוטובוס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ים תקולים (ראה להלן).</w:t>
      </w:r>
    </w:p>
    <w:p w14:paraId="6E16AD1A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סעיף 5.4 מצרי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ך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את אגד להודיע לממונה המחוזי על עומסים.</w:t>
      </w:r>
    </w:p>
    <w:p w14:paraId="76FBC2D7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סעיף 6.3.1.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בנוהל </w:t>
      </w:r>
      <w:proofErr w:type="spellStart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אוטבוסים</w:t>
      </w:r>
      <w:proofErr w:type="spellEnd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תקולים 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מחייב את החברה במקרה של מרחק 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פחות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מ-15 קילומטר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מתחנת המוצא 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המפעיל יספק אוטובוס נוסף בפרק זמן של תוך 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>15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דקות.</w:t>
      </w:r>
    </w:p>
    <w:p w14:paraId="336EB0CF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סעיף 6.4 </w:t>
      </w:r>
      <w:r w:rsidRPr="0052541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בנוהל הנ"ל </w:t>
      </w: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מחייב את המפעיל להיערך לעומסים.</w:t>
      </w:r>
    </w:p>
    <w:p w14:paraId="3881D509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7D679F5" w14:textId="77777777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אני מקווה שתפעלו שלא ישנו מקרים כאלו שוב</w:t>
      </w:r>
    </w:p>
    <w:p w14:paraId="2A1194FB" w14:textId="77777777" w:rsidR="00B52616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25412">
        <w:rPr>
          <w:rFonts w:asciiTheme="majorBidi" w:hAnsiTheme="majorBidi" w:cstheme="majorBidi"/>
          <w:b/>
          <w:bCs/>
          <w:sz w:val="28"/>
          <w:szCs w:val="28"/>
          <w:rtl/>
        </w:rPr>
        <w:t>שם: __________________ מ.ז. ____________ טלפון _______________</w:t>
      </w:r>
    </w:p>
    <w:p w14:paraId="7F8D2703" w14:textId="67F0D44D" w:rsidR="00B52616" w:rsidRPr="00525412" w:rsidRDefault="00B52616" w:rsidP="00B52616">
      <w:pPr>
        <w:spacing w:after="12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כתובת _________________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_________</w:t>
      </w:r>
    </w:p>
    <w:p w14:paraId="651EA961" w14:textId="77777777" w:rsidR="00B52616" w:rsidRDefault="00B52616" w:rsidP="00B52616">
      <w:pPr>
        <w:spacing w:after="120"/>
        <w:rPr>
          <w:rFonts w:asciiTheme="majorBidi" w:hAnsiTheme="majorBidi" w:cstheme="majorBidi"/>
          <w:sz w:val="28"/>
          <w:szCs w:val="28"/>
          <w:rtl/>
        </w:rPr>
      </w:pPr>
    </w:p>
    <w:p w14:paraId="5DD50965" w14:textId="29AD01B2" w:rsidR="00FA7E1A" w:rsidRPr="00B52616" w:rsidRDefault="00FA7E1A" w:rsidP="00B52616">
      <w:pPr>
        <w:spacing w:after="120"/>
        <w:rPr>
          <w:rFonts w:asciiTheme="majorBidi" w:hAnsiTheme="majorBidi" w:cstheme="majorBidi"/>
          <w:sz w:val="28"/>
          <w:szCs w:val="28"/>
        </w:rPr>
      </w:pPr>
    </w:p>
    <w:sectPr w:rsidR="00FA7E1A" w:rsidRPr="00B52616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16"/>
    <w:rsid w:val="00B52616"/>
    <w:rsid w:val="00C116F8"/>
    <w:rsid w:val="00FA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DB848"/>
  <w15:chartTrackingRefBased/>
  <w15:docId w15:val="{88685C10-2D85-4E55-970C-1A000D9C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2616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855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2024-09-08T11:09:00Z</dcterms:created>
  <dcterms:modified xsi:type="dcterms:W3CDTF">2024-09-08T11:10:00Z</dcterms:modified>
</cp:coreProperties>
</file>