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967" w:rsidRDefault="00992967" w:rsidP="00992967">
      <w:pPr>
        <w:bidi/>
        <w:rPr>
          <w:rFonts w:ascii="Calibri" w:hAnsi="Calibri"/>
          <w:color w:val="1F497D" w:themeColor="dark2"/>
        </w:rPr>
      </w:pPr>
      <w:r>
        <w:rPr>
          <w:rFonts w:ascii="Arial" w:hAnsi="Arial" w:cs="Arial"/>
          <w:color w:val="1F497D"/>
          <w:rtl/>
        </w:rPr>
        <w:t xml:space="preserve">מקור המסמך : </w:t>
      </w:r>
      <w:r>
        <w:rPr>
          <w:rFonts w:ascii="Calibri" w:hAnsi="Calibri"/>
          <w:color w:val="1F497D"/>
        </w:rPr>
        <w:t>call.health.gov.il</w:t>
      </w:r>
    </w:p>
    <w:p w:rsidR="00992967" w:rsidRDefault="00992967" w:rsidP="00992967">
      <w:pPr>
        <w:bidi/>
        <w:rPr>
          <w:rFonts w:ascii="Arial" w:hAnsi="Arial" w:cs="Arial"/>
          <w:color w:val="1F497D"/>
        </w:rPr>
      </w:pPr>
    </w:p>
    <w:p w:rsidR="00992967" w:rsidRDefault="00992967" w:rsidP="00992967">
      <w:pPr>
        <w:bidi/>
        <w:rPr>
          <w:rFonts w:ascii="Arial" w:hAnsi="Arial" w:cs="Arial"/>
          <w:color w:val="1F497D"/>
          <w:rtl/>
        </w:rPr>
      </w:pPr>
      <w:r>
        <w:rPr>
          <w:rFonts w:ascii="Arial" w:hAnsi="Arial" w:cs="Arial"/>
          <w:color w:val="1F497D"/>
          <w:rtl/>
        </w:rPr>
        <w:t>התעריפים המעודכנים (</w:t>
      </w:r>
      <w:r>
        <w:rPr>
          <w:rFonts w:ascii="Arial" w:hAnsi="Arial" w:cs="Arial"/>
          <w:color w:val="1F497D" w:themeColor="dark2"/>
          <w:rtl/>
        </w:rPr>
        <w:t>לשעת טיפול בריפוי בעיסוק מאתר משרד הבריאות</w:t>
      </w:r>
      <w:r>
        <w:rPr>
          <w:rFonts w:ascii="Arial" w:hAnsi="Arial" w:cs="Arial"/>
          <w:color w:val="1F497D"/>
          <w:rtl/>
        </w:rPr>
        <w:t xml:space="preserve">): </w:t>
      </w:r>
      <w:hyperlink r:id="rId5" w:history="1">
        <w:r>
          <w:rPr>
            <w:rStyle w:val="Hyperlink"/>
            <w:rFonts w:ascii="Calibri" w:hAnsi="Calibri"/>
          </w:rPr>
          <w:t>http://www.health.gov.il/Subjects/Finance/Taarifon/Pages/PriceList.aspx</w:t>
        </w:r>
      </w:hyperlink>
    </w:p>
    <w:tbl>
      <w:tblPr>
        <w:tblW w:w="727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6975"/>
      </w:tblGrid>
      <w:tr w:rsidR="00992967" w:rsidTr="00992967">
        <w:trPr>
          <w:tblCellSpacing w:w="0" w:type="dxa"/>
        </w:trPr>
        <w:tc>
          <w:tcPr>
            <w:tcW w:w="300" w:type="dxa"/>
            <w:shd w:val="clear" w:color="auto" w:fill="FFFFFF"/>
            <w:tcMar>
              <w:top w:w="180" w:type="dxa"/>
              <w:left w:w="0" w:type="dxa"/>
              <w:bottom w:w="150" w:type="dxa"/>
              <w:right w:w="0" w:type="dxa"/>
            </w:tcMar>
            <w:hideMark/>
          </w:tcPr>
          <w:p w:rsidR="00992967" w:rsidRDefault="00992967">
            <w:pPr>
              <w:textAlignment w:val="center"/>
              <w:rPr>
                <w:rFonts w:ascii="Verdana" w:hAnsi="Verdana"/>
                <w:color w:val="676767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B10069"/>
              </w:rPr>
              <w:drawing>
                <wp:inline distT="0" distB="0" distL="0" distR="0">
                  <wp:extent cx="152400" cy="142875"/>
                  <wp:effectExtent l="0" t="0" r="0" b="9525"/>
                  <wp:docPr id="1" name="תמונה 1" descr="סגור מידע נוסף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1" descr="סגור מידע נוסף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992967" w:rsidRDefault="00992967">
            <w:pPr>
              <w:rPr>
                <w:rFonts w:ascii="Verdana" w:hAnsi="Verdana"/>
                <w:b/>
                <w:bCs/>
                <w:color w:val="676767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676767"/>
                <w:sz w:val="16"/>
                <w:szCs w:val="16"/>
                <w:rtl/>
              </w:rPr>
              <w:t>תעריפון בתוקף מיום 05.04.2017</w:t>
            </w:r>
          </w:p>
        </w:tc>
      </w:tr>
    </w:tbl>
    <w:p w:rsidR="00992967" w:rsidRDefault="00992967" w:rsidP="00992967">
      <w:pPr>
        <w:bidi/>
        <w:rPr>
          <w:rFonts w:ascii="Arial" w:hAnsi="Arial" w:cs="Arial"/>
          <w:color w:val="1F497D"/>
          <w:rtl/>
        </w:rPr>
      </w:pPr>
    </w:p>
    <w:p w:rsidR="00992967" w:rsidRDefault="00992967" w:rsidP="00992967">
      <w:pPr>
        <w:bidi/>
        <w:rPr>
          <w:rFonts w:ascii="Arial" w:hAnsi="Arial" w:cs="Arial"/>
          <w:color w:val="1F497D"/>
          <w:rtl/>
        </w:rPr>
      </w:pPr>
    </w:p>
    <w:tbl>
      <w:tblPr>
        <w:bidiVisual/>
        <w:tblW w:w="10660" w:type="dxa"/>
        <w:tblInd w:w="-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5380"/>
        <w:gridCol w:w="1120"/>
        <w:gridCol w:w="1120"/>
        <w:gridCol w:w="1100"/>
        <w:gridCol w:w="1120"/>
      </w:tblGrid>
      <w:tr w:rsidR="00992967" w:rsidTr="00992967">
        <w:trPr>
          <w:trHeight w:val="285"/>
        </w:trPr>
        <w:tc>
          <w:tcPr>
            <w:tcW w:w="820" w:type="dxa"/>
            <w:tcBorders>
              <w:top w:val="single" w:sz="8" w:space="0" w:color="BFBFBF"/>
              <w:left w:val="double" w:sz="6" w:space="0" w:color="auto"/>
              <w:bottom w:val="single" w:sz="8" w:space="0" w:color="BFBFBF"/>
              <w:right w:val="single" w:sz="8" w:space="0" w:color="C0C0C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97530</w:t>
            </w:r>
          </w:p>
        </w:tc>
        <w:tc>
          <w:tcPr>
            <w:tcW w:w="5380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bidi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David" w:hint="cs"/>
                <w:sz w:val="20"/>
                <w:szCs w:val="20"/>
                <w:rtl/>
              </w:rPr>
              <w:t>ריפוי בעיסוק פרטני</w:t>
            </w:r>
          </w:p>
        </w:tc>
        <w:tc>
          <w:tcPr>
            <w:tcW w:w="1120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146.00</w:t>
            </w:r>
          </w:p>
        </w:tc>
        <w:tc>
          <w:tcPr>
            <w:tcW w:w="1120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143.00</w:t>
            </w:r>
          </w:p>
        </w:tc>
        <w:tc>
          <w:tcPr>
            <w:tcW w:w="1100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146.00</w:t>
            </w:r>
          </w:p>
        </w:tc>
        <w:tc>
          <w:tcPr>
            <w:tcW w:w="1120" w:type="dxa"/>
            <w:tcBorders>
              <w:top w:val="single" w:sz="8" w:space="0" w:color="BFBFBF"/>
              <w:left w:val="nil"/>
              <w:bottom w:val="single" w:sz="8" w:space="0" w:color="BFBFBF"/>
              <w:right w:val="double" w:sz="6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215.00</w:t>
            </w:r>
          </w:p>
        </w:tc>
      </w:tr>
      <w:tr w:rsidR="00992967" w:rsidTr="00992967">
        <w:trPr>
          <w:trHeight w:val="285"/>
        </w:trPr>
        <w:tc>
          <w:tcPr>
            <w:tcW w:w="820" w:type="dxa"/>
            <w:tcBorders>
              <w:top w:val="nil"/>
              <w:left w:val="double" w:sz="6" w:space="0" w:color="auto"/>
              <w:bottom w:val="single" w:sz="8" w:space="0" w:color="BFBFBF"/>
              <w:right w:val="single" w:sz="8" w:space="0" w:color="C0C0C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L9513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bidi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David" w:hint="cs"/>
                <w:sz w:val="20"/>
                <w:szCs w:val="20"/>
                <w:rtl/>
              </w:rPr>
              <w:t>ריפוי בעיסוק פרטני - התפתחות הילד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double" w:sz="6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317.00</w:t>
            </w:r>
          </w:p>
        </w:tc>
      </w:tr>
      <w:tr w:rsidR="00992967" w:rsidTr="00992967">
        <w:trPr>
          <w:trHeight w:val="285"/>
        </w:trPr>
        <w:tc>
          <w:tcPr>
            <w:tcW w:w="820" w:type="dxa"/>
            <w:tcBorders>
              <w:top w:val="nil"/>
              <w:left w:val="double" w:sz="6" w:space="0" w:color="auto"/>
              <w:bottom w:val="single" w:sz="8" w:space="0" w:color="BFBFBF"/>
              <w:right w:val="single" w:sz="8" w:space="0" w:color="C0C0C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L7771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bidi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David" w:hint="cs"/>
                <w:sz w:val="20"/>
                <w:szCs w:val="20"/>
                <w:rtl/>
              </w:rPr>
              <w:t>ריפוי בעיסוק קבוצתי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double" w:sz="6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134.00</w:t>
            </w:r>
          </w:p>
        </w:tc>
      </w:tr>
      <w:tr w:rsidR="00992967" w:rsidTr="00992967">
        <w:trPr>
          <w:trHeight w:val="285"/>
        </w:trPr>
        <w:tc>
          <w:tcPr>
            <w:tcW w:w="820" w:type="dxa"/>
            <w:tcBorders>
              <w:top w:val="nil"/>
              <w:left w:val="double" w:sz="6" w:space="0" w:color="auto"/>
              <w:bottom w:val="single" w:sz="8" w:space="0" w:color="BFBFBF"/>
              <w:right w:val="single" w:sz="8" w:space="0" w:color="C0C0C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L9530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bidi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David" w:hint="cs"/>
                <w:sz w:val="20"/>
                <w:szCs w:val="20"/>
                <w:rtl/>
              </w:rPr>
              <w:t>ריפוי בעיסוק קבוצתי - התפתחות הילד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double" w:sz="6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249.00</w:t>
            </w:r>
          </w:p>
        </w:tc>
      </w:tr>
      <w:tr w:rsidR="00992967" w:rsidTr="00992967">
        <w:trPr>
          <w:trHeight w:val="285"/>
        </w:trPr>
        <w:tc>
          <w:tcPr>
            <w:tcW w:w="820" w:type="dxa"/>
            <w:tcBorders>
              <w:top w:val="nil"/>
              <w:left w:val="double" w:sz="6" w:space="0" w:color="auto"/>
              <w:bottom w:val="single" w:sz="8" w:space="0" w:color="BFBFBF"/>
              <w:right w:val="single" w:sz="8" w:space="0" w:color="C0C0C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L7003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bidi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David" w:hint="cs"/>
                <w:sz w:val="20"/>
                <w:szCs w:val="20"/>
                <w:rtl/>
              </w:rPr>
              <w:t>ריפוי בעיסוק, אבחון ובניית תכנית טפול, ילד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413.00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double" w:sz="6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620.00</w:t>
            </w:r>
          </w:p>
        </w:tc>
      </w:tr>
      <w:tr w:rsidR="00992967" w:rsidTr="00992967">
        <w:trPr>
          <w:trHeight w:val="285"/>
        </w:trPr>
        <w:tc>
          <w:tcPr>
            <w:tcW w:w="820" w:type="dxa"/>
            <w:tcBorders>
              <w:top w:val="nil"/>
              <w:left w:val="double" w:sz="6" w:space="0" w:color="auto"/>
              <w:bottom w:val="single" w:sz="8" w:space="0" w:color="BFBFBF"/>
              <w:right w:val="single" w:sz="8" w:space="0" w:color="C0C0C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97003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bidi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David" w:hint="cs"/>
                <w:sz w:val="20"/>
                <w:szCs w:val="20"/>
                <w:rtl/>
              </w:rPr>
              <w:t>ריפוי בעיסוק, אבחון ובניית תכנית טפול, מבוגר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BFBFBF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BFBFBF"/>
              <w:right w:val="double" w:sz="6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345.00</w:t>
            </w:r>
          </w:p>
        </w:tc>
      </w:tr>
    </w:tbl>
    <w:p w:rsidR="00992967" w:rsidRDefault="00992967" w:rsidP="00992967">
      <w:pPr>
        <w:bidi/>
        <w:rPr>
          <w:rFonts w:ascii="Arial" w:hAnsi="Arial" w:cs="Arial"/>
          <w:color w:val="1F497D"/>
          <w:rtl/>
        </w:rPr>
      </w:pPr>
    </w:p>
    <w:p w:rsidR="00992967" w:rsidRDefault="00992967" w:rsidP="00992967">
      <w:pPr>
        <w:bidi/>
        <w:rPr>
          <w:rFonts w:ascii="Arial" w:hAnsi="Arial" w:cs="Arial"/>
          <w:color w:val="1F497D"/>
          <w:rtl/>
        </w:rPr>
      </w:pPr>
      <w:r>
        <w:rPr>
          <w:rFonts w:ascii="Arial" w:hAnsi="Arial" w:cs="Arial"/>
          <w:color w:val="1F497D"/>
          <w:rtl/>
        </w:rPr>
        <w:t xml:space="preserve">מצ"ב שו"ת רלוונטיות באתר: </w:t>
      </w:r>
      <w:hyperlink r:id="rId9" w:history="1">
        <w:r>
          <w:rPr>
            <w:rStyle w:val="Hyperlink"/>
            <w:rFonts w:ascii="Calibri" w:hAnsi="Calibri"/>
          </w:rPr>
          <w:t>http://call.health.gov.il/infocenter/index?page=content&amp;id=EL7317&amp;actp=search&amp;viewlocale=he_IL&amp;searchid=1435093962483</w:t>
        </w:r>
      </w:hyperlink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2"/>
        <w:gridCol w:w="4308"/>
      </w:tblGrid>
      <w:tr w:rsidR="00992967" w:rsidTr="00992967">
        <w:trPr>
          <w:trHeight w:val="600"/>
          <w:tblHeader/>
        </w:trPr>
        <w:tc>
          <w:tcPr>
            <w:tcW w:w="0" w:type="auto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55BBF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967" w:rsidRDefault="00992967">
            <w:pPr>
              <w:ind w:left="45"/>
              <w:jc w:val="center"/>
              <w:rPr>
                <w:rFonts w:ascii="Arial" w:hAnsi="Arial" w:cs="Arial"/>
                <w:b/>
                <w:bCs/>
                <w:color w:val="FFFFFF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1"/>
                <w:szCs w:val="21"/>
                <w:rtl/>
              </w:rPr>
              <w:t>שאלה</w:t>
            </w:r>
          </w:p>
        </w:tc>
        <w:tc>
          <w:tcPr>
            <w:tcW w:w="0" w:type="auto"/>
            <w:tcBorders>
              <w:top w:val="single" w:sz="8" w:space="0" w:color="E1E1E1"/>
              <w:left w:val="nil"/>
              <w:bottom w:val="single" w:sz="8" w:space="0" w:color="E1E1E1"/>
              <w:right w:val="single" w:sz="8" w:space="0" w:color="E1E1E1"/>
            </w:tcBorders>
            <w:shd w:val="clear" w:color="auto" w:fill="55BBF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967" w:rsidRDefault="00992967">
            <w:pPr>
              <w:ind w:left="45"/>
              <w:jc w:val="center"/>
              <w:rPr>
                <w:rFonts w:ascii="Arial" w:hAnsi="Arial" w:cs="Arial"/>
                <w:b/>
                <w:bCs/>
                <w:color w:val="FFFFFF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1"/>
                <w:szCs w:val="21"/>
                <w:rtl/>
              </w:rPr>
              <w:t>תשובה</w:t>
            </w:r>
          </w:p>
        </w:tc>
      </w:tr>
      <w:tr w:rsidR="00992967" w:rsidTr="00992967">
        <w:tc>
          <w:tcPr>
            <w:tcW w:w="0" w:type="auto"/>
            <w:tcBorders>
              <w:top w:val="nil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</w:rPr>
              <w:t>בשל זמן המתנה גבוה, פניתי לטיפול באופן פרטי. בבקשה לקבלת החזר מהקופה, הקופה דורשה דו"ח טיפול. האם אני מחויב לספק את הדו"ח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E1E1E1"/>
              <w:right w:val="single" w:sz="8" w:space="0" w:color="E1E1E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92967" w:rsidRDefault="00992967">
            <w:pPr>
              <w:spacing w:after="150" w:line="360" w:lineRule="atLeast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</w:rPr>
              <w:t>זמן ההמתנה המקסימלי בהתפתחות הילד הוא 3 חודשים ממועד הפנייה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</w:rPr>
              <w:t>במקרה בו זמן ההמתנה גבוה מ- 3 חודשים, קופת החולים מחויבת במתן החזר כספי בגין טיפול שבוצע באופן פרטי ללא התניות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</w:rPr>
              <w:t>עם זאת, הקופה רשאית לדרוש אסמכתא (ללא פירוט אופן הטיפול) לכך שהטיפול הספציפי בוצע למבוטח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:rsidR="00992967" w:rsidRDefault="00992967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  <w:p w:rsidR="00992967" w:rsidRDefault="00992967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10" w:history="1">
              <w:r>
                <w:rPr>
                  <w:rStyle w:val="Hyperlink"/>
                  <w:rFonts w:ascii="Arial" w:hAnsi="Arial" w:cs="Arial" w:hint="cs"/>
                  <w:sz w:val="21"/>
                  <w:szCs w:val="21"/>
                  <w:u w:val="none"/>
                  <w:rtl/>
                </w:rPr>
                <w:t>סגור</w:t>
              </w:r>
            </w:hyperlink>
          </w:p>
        </w:tc>
      </w:tr>
      <w:tr w:rsidR="00992967" w:rsidTr="00992967">
        <w:tc>
          <w:tcPr>
            <w:tcW w:w="0" w:type="auto"/>
            <w:tcBorders>
              <w:top w:val="nil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92967" w:rsidRDefault="00992967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</w:rPr>
              <w:t xml:space="preserve">בשל זמן המתנה גבוה, פניתי לטיפול באופן פרטי. בבקשה </w:t>
            </w:r>
            <w:r>
              <w:rPr>
                <w:rFonts w:ascii="Arial" w:hAnsi="Arial" w:cs="Arial"/>
                <w:color w:val="000000"/>
                <w:sz w:val="21"/>
                <w:szCs w:val="21"/>
                <w:rtl/>
              </w:rPr>
              <w:lastRenderedPageBreak/>
              <w:t>לקבלת החזר מהקופה, הקופה טענה כי החזר ניתן בגין טיפולים שבוצעו אצל רשימת מטפלים סגורה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?</w:t>
            </w:r>
          </w:p>
          <w:p w:rsidR="00992967" w:rsidRDefault="00992967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hyperlink r:id="rId11" w:history="1">
              <w:r>
                <w:rPr>
                  <w:rStyle w:val="Hyperlink"/>
                  <w:rFonts w:ascii="Arial" w:hAnsi="Arial" w:cs="Arial" w:hint="cs"/>
                  <w:sz w:val="21"/>
                  <w:szCs w:val="21"/>
                  <w:u w:val="none"/>
                  <w:rtl/>
                </w:rPr>
                <w:t>סגור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8" w:space="0" w:color="E1E1E1"/>
              <w:right w:val="single" w:sz="8" w:space="0" w:color="E1E1E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92967" w:rsidRDefault="00992967">
            <w:pPr>
              <w:spacing w:after="150" w:line="360" w:lineRule="atLeast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</w:rPr>
              <w:lastRenderedPageBreak/>
              <w:t xml:space="preserve">זמן ההמתנה המקסימלי בהתפתחות הילד הוא 3 </w:t>
            </w:r>
            <w:r>
              <w:rPr>
                <w:rFonts w:ascii="Arial" w:hAnsi="Arial" w:cs="Arial"/>
                <w:color w:val="000000"/>
                <w:sz w:val="21"/>
                <w:szCs w:val="21"/>
                <w:rtl/>
              </w:rPr>
              <w:lastRenderedPageBreak/>
              <w:t>חודשים ממועד הפנייה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</w:rPr>
              <w:t xml:space="preserve">במקרה בו זמן ההמתנה גבוה מ- 3 חודשים, קופת החולים מחויבת במתן החזר כספי בגין טיפול שבוצע באופן פרטי ללא </w:t>
            </w:r>
            <w:proofErr w:type="spellStart"/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</w:rPr>
              <w:t>התניו</w:t>
            </w:r>
            <w:proofErr w:type="spellEnd"/>
          </w:p>
        </w:tc>
      </w:tr>
    </w:tbl>
    <w:p w:rsidR="00992967" w:rsidRDefault="00992967" w:rsidP="00992967">
      <w:pPr>
        <w:bidi/>
        <w:rPr>
          <w:rFonts w:ascii="Calibri" w:hAnsi="Calibri" w:cs="Times New Roman"/>
          <w:color w:val="1F497D"/>
          <w:rtl/>
        </w:rPr>
      </w:pPr>
      <w:bookmarkStart w:id="0" w:name="_GoBack"/>
      <w:bookmarkEnd w:id="0"/>
    </w:p>
    <w:p w:rsidR="00472A9A" w:rsidRPr="00472A9A" w:rsidRDefault="00992967" w:rsidP="00472A9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967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לשון החוק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: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</w:rPr>
        <w:br/>
      </w:r>
      <w:r w:rsidR="00472A9A" w:rsidRPr="00472A9A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rtl/>
        </w:rPr>
        <w:t>זמני המתנה / החזרים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  <w:t xml:space="preserve">* 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זמן ההמתנה המקסימלי בהתפתחות הילד הוא 3 חודשים ממועד הפנייה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</w:r>
      <w:proofErr w:type="gramStart"/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* 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במקרה בו זמן ההמתנה ארוך משהוגדר בחוק, קופת החולים תיתן החזר עבור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  <w:t>  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קבלת הטיפול באופן פרטי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proofErr w:type="gramEnd"/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</w:r>
      <w:proofErr w:type="gramStart"/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* 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גובה ההחזר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  <w:t xml:space="preserve">   - 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החזר בגובה עלות הטיפול ב</w:t>
      </w:r>
      <w:hyperlink r:id="rId12" w:tgtFrame="_blank" w:history="1">
        <w:r w:rsidR="00472A9A" w:rsidRPr="00472A9A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yellow"/>
            <w:u w:val="single"/>
            <w:rtl/>
          </w:rPr>
          <w:t>תעריף משרד הבריאות</w:t>
        </w:r>
      </w:hyperlink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לאותו המקצוע, בניכוי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  <w:t>    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סכום ההשתתפות העצמית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proofErr w:type="gramEnd"/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  <w:t>   </w:t>
      </w:r>
      <w:proofErr w:type="gramStart"/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- 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למבוטח הפטור מתשלום ההשתתפות העצמית החזר בגובה עלות הטיפול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br/>
        <w:t>    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ב</w:t>
      </w:r>
      <w:hyperlink r:id="rId13" w:tgtFrame="_blank" w:history="1">
        <w:r w:rsidR="00472A9A" w:rsidRPr="00472A9A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yellow"/>
            <w:u w:val="single"/>
            <w:rtl/>
          </w:rPr>
          <w:t>תעריף משרד הבריאות</w:t>
        </w:r>
      </w:hyperlink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לאותו המקצוע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proofErr w:type="gramEnd"/>
      <w:r w:rsidR="00472A9A" w:rsidRPr="00472A9A">
        <w:rPr>
          <w:rFonts w:ascii="Times New Roman" w:eastAsia="Times New Roman" w:hAnsi="Times New Roman" w:cs="Times New Roman"/>
          <w:sz w:val="24"/>
          <w:szCs w:val="24"/>
        </w:rPr>
        <w:br/>
        <w:t>   </w:t>
      </w:r>
      <w:proofErr w:type="gramStart"/>
      <w:r w:rsidR="00472A9A" w:rsidRPr="00472A9A">
        <w:rPr>
          <w:rFonts w:ascii="Times New Roman" w:eastAsia="Times New Roman" w:hAnsi="Times New Roman" w:cs="Times New Roman"/>
          <w:sz w:val="24"/>
          <w:szCs w:val="24"/>
        </w:rPr>
        <w:t>- 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  <w:rtl/>
        </w:rPr>
        <w:t>גובה ההחזר לא יהיה יותר מהעלות בפועל</w:t>
      </w:r>
      <w:r w:rsidR="00472A9A" w:rsidRPr="00472A9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472A9A" w:rsidRPr="00472A9A" w:rsidRDefault="00472A9A" w:rsidP="00472A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72A9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E731D" w:rsidRDefault="00FE731D"/>
    <w:sectPr w:rsidR="00FE7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9A"/>
    <w:rsid w:val="00472A9A"/>
    <w:rsid w:val="008E1758"/>
    <w:rsid w:val="00992967"/>
    <w:rsid w:val="00FE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472A9A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47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472A9A"/>
    <w:rPr>
      <w:b/>
      <w:bCs/>
    </w:rPr>
  </w:style>
  <w:style w:type="character" w:customStyle="1" w:styleId="read-less">
    <w:name w:val="read-less"/>
    <w:basedOn w:val="a0"/>
    <w:rsid w:val="00472A9A"/>
  </w:style>
  <w:style w:type="paragraph" w:styleId="a4">
    <w:name w:val="Balloon Text"/>
    <w:basedOn w:val="a"/>
    <w:link w:val="a5"/>
    <w:uiPriority w:val="99"/>
    <w:semiHidden/>
    <w:unhideWhenUsed/>
    <w:rsid w:val="00992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9929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472A9A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47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472A9A"/>
    <w:rPr>
      <w:b/>
      <w:bCs/>
    </w:rPr>
  </w:style>
  <w:style w:type="character" w:customStyle="1" w:styleId="read-less">
    <w:name w:val="read-less"/>
    <w:basedOn w:val="a0"/>
    <w:rsid w:val="00472A9A"/>
  </w:style>
  <w:style w:type="paragraph" w:styleId="a4">
    <w:name w:val="Balloon Text"/>
    <w:basedOn w:val="a"/>
    <w:link w:val="a5"/>
    <w:uiPriority w:val="99"/>
    <w:semiHidden/>
    <w:unhideWhenUsed/>
    <w:rsid w:val="00992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9929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4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25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1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973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120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497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077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71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1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gif@01D2D4C8.43CCAB00" TargetMode="External"/><Relationship Id="rId13" Type="http://schemas.openxmlformats.org/officeDocument/2006/relationships/hyperlink" Target="http://www.health.gov.il/Subjects/Finance/Taarifon/Pages/PriceList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http://www.health.gov.il/Subjects/Finance/Taarifon/Pages/PriceList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void(0)" TargetMode="External"/><Relationship Id="rId11" Type="http://schemas.openxmlformats.org/officeDocument/2006/relationships/hyperlink" Target="http://call.health.gov.il/infocenter/index?page=content&amp;id=EL7317&amp;actp=search&amp;viewlocale=he_IL&amp;searchid=1435093962483" TargetMode="External"/><Relationship Id="rId5" Type="http://schemas.openxmlformats.org/officeDocument/2006/relationships/hyperlink" Target="http://www.health.gov.il/Subjects/Finance/Taarifon/Pages/PriceList.aspx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call.health.gov.il/infocenter/index?page=content&amp;id=EL7317&amp;actp=search&amp;viewlocale=he_IL&amp;searchid=14350939624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ll.health.gov.il/infocenter/index?page=content&amp;id=EL7317&amp;actp=search&amp;viewlocale=he_IL&amp;searchid=143509396248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happyfamily</dc:creator>
  <cp:lastModifiedBy>nechama laya</cp:lastModifiedBy>
  <cp:revision>2</cp:revision>
  <cp:lastPrinted>2017-06-20T03:35:00Z</cp:lastPrinted>
  <dcterms:created xsi:type="dcterms:W3CDTF">2017-06-20T03:35:00Z</dcterms:created>
  <dcterms:modified xsi:type="dcterms:W3CDTF">2017-06-20T03:35:00Z</dcterms:modified>
</cp:coreProperties>
</file>