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6EC" w:rsidRDefault="006816EC" w:rsidP="006816EC">
      <w:pPr>
        <w:suppressLineNumbers/>
        <w:rPr>
          <w:rFonts w:hint="cs"/>
          <w:sz w:val="26"/>
          <w:szCs w:val="26"/>
        </w:rPr>
      </w:pPr>
      <w:bookmarkStart w:id="0" w:name="_GoBack"/>
      <w:bookmarkEnd w:id="0"/>
    </w:p>
    <w:tbl>
      <w:tblPr>
        <w:tblStyle w:val="a9"/>
        <w:bidiVisual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743"/>
        <w:gridCol w:w="2506"/>
        <w:gridCol w:w="5571"/>
      </w:tblGrid>
      <w:tr w:rsidR="006816EC" w:rsidTr="006816EC">
        <w:trPr>
          <w:jc w:val="center"/>
        </w:trPr>
        <w:tc>
          <w:tcPr>
            <w:tcW w:w="743" w:type="dxa"/>
            <w:hideMark/>
          </w:tcPr>
          <w:p w:rsidR="006816EC" w:rsidRDefault="00F35A76">
            <w:pPr>
              <w:jc w:val="both"/>
              <w:rPr>
                <w:rFonts w:ascii="Arial (W1)" w:hAnsi="Arial (W1)"/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rtl/>
              </w:rPr>
              <w:t>ל</w:t>
            </w:r>
            <w:r w:rsidR="006816EC">
              <w:rPr>
                <w:rFonts w:hint="cs"/>
                <w:b/>
                <w:bCs/>
                <w:sz w:val="28"/>
                <w:rtl/>
              </w:rPr>
              <w:t xml:space="preserve">פני </w:t>
            </w:r>
          </w:p>
        </w:tc>
        <w:tc>
          <w:tcPr>
            <w:tcW w:w="8077" w:type="dxa"/>
            <w:gridSpan w:val="2"/>
            <w:hideMark/>
          </w:tcPr>
          <w:p w:rsidR="006816EC" w:rsidRDefault="00B32C61" w:rsidP="00F35A76">
            <w:pPr>
              <w:rPr>
                <w:rFonts w:ascii="Arial" w:hAnsi="Arial"/>
                <w:b/>
                <w:bCs/>
                <w:rtl/>
              </w:rPr>
            </w:pPr>
            <w:r>
              <w:rPr>
                <w:rFonts w:ascii="Arial" w:hAnsi="Arial" w:hint="cs"/>
                <w:b/>
                <w:bCs/>
                <w:rtl/>
              </w:rPr>
              <w:t>כבוד</w:t>
            </w:r>
            <w:r w:rsidR="006816EC">
              <w:rPr>
                <w:rFonts w:ascii="Arial" w:hAnsi="Arial" w:hint="cs"/>
                <w:b/>
                <w:bCs/>
                <w:rtl/>
              </w:rPr>
              <w:t xml:space="preserve"> ה</w:t>
            </w:r>
            <w:r>
              <w:rPr>
                <w:rFonts w:ascii="Arial" w:hAnsi="Arial"/>
                <w:b/>
                <w:bCs/>
                <w:rtl/>
              </w:rPr>
              <w:t>שופט</w:t>
            </w:r>
            <w:r w:rsidR="006816EC">
              <w:rPr>
                <w:rFonts w:ascii="Arial" w:hAnsi="Arial" w:hint="cs"/>
                <w:b/>
                <w:bCs/>
                <w:rtl/>
              </w:rPr>
              <w:t xml:space="preserve"> </w:t>
            </w:r>
            <w:r>
              <w:rPr>
                <w:rFonts w:ascii="Arial" w:hAnsi="Arial"/>
                <w:b/>
                <w:bCs/>
                <w:rtl/>
              </w:rPr>
              <w:t>טל חבקין</w:t>
            </w:r>
          </w:p>
          <w:p w:rsidR="006816EC" w:rsidRPr="006816EC" w:rsidRDefault="006816EC" w:rsidP="006816EC"/>
        </w:tc>
      </w:tr>
      <w:tr w:rsidR="006816EC" w:rsidTr="006816EC">
        <w:trPr>
          <w:jc w:val="center"/>
        </w:trPr>
        <w:tc>
          <w:tcPr>
            <w:tcW w:w="3249" w:type="dxa"/>
            <w:gridSpan w:val="2"/>
          </w:tcPr>
          <w:p w:rsidR="006816EC" w:rsidRDefault="006816EC">
            <w:pPr>
              <w:bidi w:val="0"/>
              <w:rPr>
                <w:rFonts w:ascii="Arial (W1)" w:hAnsi="Arial (W1)"/>
                <w:b/>
                <w:bCs/>
                <w:noProof w:val="0"/>
                <w:sz w:val="28"/>
                <w:szCs w:val="28"/>
                <w:rtl/>
              </w:rPr>
            </w:pPr>
          </w:p>
          <w:p w:rsidR="00155975" w:rsidRDefault="00F35A76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 w:val="0"/>
                <w:sz w:val="28"/>
                <w:rtl/>
              </w:rPr>
              <w:t>התובעת:</w:t>
            </w:r>
          </w:p>
        </w:tc>
        <w:tc>
          <w:tcPr>
            <w:tcW w:w="5571" w:type="dxa"/>
          </w:tcPr>
          <w:p w:rsidR="006816EC" w:rsidRDefault="006816EC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  <w:rtl/>
              </w:rPr>
            </w:pPr>
          </w:p>
          <w:p w:rsidR="006816EC" w:rsidRDefault="00B32C61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</w:rPr>
            </w:pPr>
            <w:r>
              <w:rPr>
                <w:rFonts w:hint="cs"/>
                <w:b/>
                <w:bCs/>
                <w:noProof w:val="0"/>
                <w:sz w:val="28"/>
                <w:rtl/>
              </w:rPr>
              <w:t>קרן חליפה</w:t>
            </w:r>
          </w:p>
        </w:tc>
      </w:tr>
      <w:tr w:rsidR="006816EC" w:rsidTr="006816EC">
        <w:trPr>
          <w:jc w:val="center"/>
        </w:trPr>
        <w:tc>
          <w:tcPr>
            <w:tcW w:w="8820" w:type="dxa"/>
            <w:gridSpan w:val="3"/>
          </w:tcPr>
          <w:p w:rsidR="006816EC" w:rsidRDefault="006816EC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  <w:rtl/>
              </w:rPr>
            </w:pPr>
          </w:p>
          <w:p w:rsidR="006816EC" w:rsidRDefault="006816EC">
            <w:pPr>
              <w:jc w:val="center"/>
              <w:rPr>
                <w:b/>
                <w:bCs/>
                <w:noProof w:val="0"/>
                <w:sz w:val="28"/>
                <w:rtl/>
              </w:rPr>
            </w:pPr>
            <w:r>
              <w:rPr>
                <w:rFonts w:hint="cs"/>
                <w:b/>
                <w:bCs/>
                <w:noProof w:val="0"/>
                <w:sz w:val="28"/>
                <w:rtl/>
              </w:rPr>
              <w:t>נגד</w:t>
            </w:r>
          </w:p>
          <w:p w:rsidR="006816EC" w:rsidRDefault="006816EC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</w:rPr>
            </w:pPr>
          </w:p>
        </w:tc>
      </w:tr>
      <w:tr w:rsidR="006816EC" w:rsidTr="006816EC">
        <w:trPr>
          <w:jc w:val="center"/>
        </w:trPr>
        <w:tc>
          <w:tcPr>
            <w:tcW w:w="3249" w:type="dxa"/>
            <w:gridSpan w:val="2"/>
          </w:tcPr>
          <w:p w:rsidR="006816EC" w:rsidRDefault="00F35A76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</w:rPr>
            </w:pPr>
            <w:r>
              <w:rPr>
                <w:rFonts w:hint="cs"/>
                <w:b/>
                <w:bCs/>
                <w:noProof w:val="0"/>
                <w:sz w:val="28"/>
                <w:rtl/>
              </w:rPr>
              <w:t>הנתבעת:</w:t>
            </w:r>
          </w:p>
        </w:tc>
        <w:tc>
          <w:tcPr>
            <w:tcW w:w="5571" w:type="dxa"/>
          </w:tcPr>
          <w:p w:rsidR="006816EC" w:rsidRDefault="00B32C61">
            <w:pPr>
              <w:rPr>
                <w:rFonts w:ascii="Arial (W1)" w:hAnsi="Arial (W1)"/>
                <w:b/>
                <w:bCs/>
                <w:noProof w:val="0"/>
                <w:sz w:val="28"/>
                <w:szCs w:val="28"/>
              </w:rPr>
            </w:pPr>
            <w:r>
              <w:rPr>
                <w:rFonts w:hint="cs"/>
                <w:b/>
                <w:bCs/>
                <w:noProof w:val="0"/>
                <w:sz w:val="28"/>
                <w:rtl/>
              </w:rPr>
              <w:t>קווים תחבורה ציבורית בע"מ</w:t>
            </w:r>
          </w:p>
        </w:tc>
      </w:tr>
    </w:tbl>
    <w:p w:rsidR="006816EC" w:rsidRDefault="006816EC" w:rsidP="006816EC">
      <w:pPr>
        <w:suppressLineNumbers/>
        <w:rPr>
          <w:rFonts w:ascii="Arial (W1)" w:hAnsi="Arial (W1)"/>
          <w:sz w:val="28"/>
          <w:szCs w:val="28"/>
          <w:rtl/>
        </w:rPr>
      </w:pPr>
    </w:p>
    <w:p w:rsidR="006816EC" w:rsidRDefault="006816EC" w:rsidP="003823DA">
      <w:pPr>
        <w:suppressLineNumbers/>
      </w:pPr>
    </w:p>
    <w:tbl>
      <w:tblPr>
        <w:tblStyle w:val="a9"/>
        <w:bidiVisual/>
        <w:tblW w:w="88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820"/>
      </w:tblGrid>
      <w:tr w:rsidR="00694556">
        <w:trPr>
          <w:jc w:val="center"/>
        </w:trPr>
        <w:tc>
          <w:tcPr>
            <w:tcW w:w="8820" w:type="dxa"/>
          </w:tcPr>
          <w:p w:rsidR="00694556" w:rsidRDefault="00005C8B">
            <w:pPr>
              <w:bidi w:val="0"/>
              <w:jc w:val="center"/>
              <w:rPr>
                <w:rFonts w:ascii="Arial" w:hAnsi="Arial"/>
                <w:b/>
                <w:bCs/>
                <w:noProof w:val="0"/>
                <w:sz w:val="28"/>
                <w:szCs w:val="28"/>
                <w:u w:val="single"/>
              </w:rPr>
            </w:pPr>
            <w:r>
              <w:rPr>
                <w:rFonts w:ascii="Arial" w:hAnsi="Arial"/>
                <w:b/>
                <w:bCs/>
                <w:noProof w:val="0"/>
                <w:sz w:val="28"/>
                <w:szCs w:val="28"/>
                <w:u w:val="single"/>
                <w:rtl/>
              </w:rPr>
              <w:t>פסק דין</w:t>
            </w:r>
          </w:p>
        </w:tc>
      </w:tr>
    </w:tbl>
    <w:p w:rsidR="00694556" w:rsidRDefault="00694556" w:rsidP="00F35A76">
      <w:pPr>
        <w:spacing w:line="480" w:lineRule="auto"/>
        <w:jc w:val="both"/>
        <w:rPr>
          <w:rFonts w:ascii="Arial" w:hAnsi="Arial"/>
          <w:noProof w:val="0"/>
          <w:rtl/>
        </w:rPr>
      </w:pPr>
    </w:p>
    <w:p w:rsidR="00F35A76" w:rsidRPr="00F35A76" w:rsidRDefault="00F35A76" w:rsidP="00E653CA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זוהי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13,000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שעילתה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תאגיד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המחזיק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להפעיל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ולאסוף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מעוררת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מוסמך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="00E653CA">
        <w:rPr>
          <w:rFonts w:ascii="Century" w:hAnsi="Century" w:hint="cs"/>
          <w:noProof w:val="0"/>
          <w:sz w:val="20"/>
          <w:rtl/>
        </w:rPr>
        <w:t>מהסוג ה</w:t>
      </w:r>
      <w:r w:rsidRPr="00F35A76">
        <w:rPr>
          <w:rFonts w:ascii="Century" w:hAnsi="Century" w:hint="eastAsia"/>
          <w:noProof w:val="0"/>
          <w:sz w:val="20"/>
          <w:rtl/>
        </w:rPr>
        <w:t>אמור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b/>
          <w:bCs/>
          <w:noProof w:val="0"/>
          <w:sz w:val="20"/>
          <w:u w:val="single"/>
          <w:rtl/>
        </w:rPr>
      </w:pP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העובדות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והרקע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להליך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E653CA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מתמחה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במשפטים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שעברה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בחינות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הלשכה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טוענת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יום</w:t>
      </w:r>
      <w:r w:rsidRPr="00F35A76">
        <w:rPr>
          <w:rFonts w:ascii="Century" w:hAnsi="Century"/>
          <w:noProof w:val="0"/>
          <w:sz w:val="20"/>
          <w:rtl/>
        </w:rPr>
        <w:t xml:space="preserve"> 4.6.2015 </w:t>
      </w:r>
      <w:r w:rsidRPr="00F35A76">
        <w:rPr>
          <w:rFonts w:ascii="Century" w:hAnsi="Century" w:hint="eastAsia"/>
          <w:noProof w:val="0"/>
          <w:sz w:val="20"/>
          <w:rtl/>
        </w:rPr>
        <w:t>ליום</w:t>
      </w:r>
      <w:r w:rsidRPr="00F35A76">
        <w:rPr>
          <w:rFonts w:ascii="Century" w:hAnsi="Century"/>
          <w:noProof w:val="0"/>
          <w:sz w:val="20"/>
          <w:rtl/>
        </w:rPr>
        <w:t xml:space="preserve"> 3.12.2015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תיעדה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בקווים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שמפעילה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קווים</w:t>
      </w:r>
      <w:r w:rsidRPr="00F35A76">
        <w:rPr>
          <w:rFonts w:ascii="Century" w:hAnsi="Century"/>
          <w:noProof w:val="0"/>
          <w:sz w:val="20"/>
          <w:rtl/>
        </w:rPr>
        <w:t xml:space="preserve"> 245, 451, 457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-461) </w:t>
      </w:r>
      <w:r w:rsidRPr="00F35A76">
        <w:rPr>
          <w:rFonts w:ascii="Century" w:hAnsi="Century" w:hint="eastAsia"/>
          <w:noProof w:val="0"/>
          <w:sz w:val="20"/>
          <w:rtl/>
        </w:rPr>
        <w:t>חולפים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</w:t>
      </w:r>
      <w:r w:rsidRPr="00F35A76">
        <w:rPr>
          <w:rFonts w:ascii="Century" w:hAnsi="Century"/>
          <w:noProof w:val="0"/>
          <w:sz w:val="20"/>
          <w:rtl/>
        </w:rPr>
        <w:t xml:space="preserve">' 33286, </w:t>
      </w:r>
      <w:r w:rsidRPr="00F35A76">
        <w:rPr>
          <w:rFonts w:ascii="Century" w:hAnsi="Century" w:hint="eastAsia"/>
          <w:noProof w:val="0"/>
          <w:sz w:val="20"/>
          <w:rtl/>
        </w:rPr>
        <w:t>הממוקמת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כביש</w:t>
      </w:r>
      <w:r w:rsidRPr="00F35A76">
        <w:rPr>
          <w:rFonts w:ascii="Century" w:hAnsi="Century"/>
          <w:noProof w:val="0"/>
          <w:sz w:val="20"/>
          <w:rtl/>
        </w:rPr>
        <w:t xml:space="preserve"> 44 </w:t>
      </w:r>
      <w:r w:rsidRPr="00F35A76">
        <w:rPr>
          <w:rFonts w:ascii="Century" w:hAnsi="Century" w:hint="eastAsia"/>
          <w:noProof w:val="0"/>
          <w:sz w:val="20"/>
          <w:rtl/>
        </w:rPr>
        <w:t>ומשרתת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תושבי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השבעה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המבקשים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לנסוע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לכיוון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אביב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ולהעלות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נוסעים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שלוש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לפחות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צרכני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="00E653CA">
        <w:rPr>
          <w:rFonts w:ascii="Century" w:hAnsi="Century" w:hint="eastAsia"/>
          <w:noProof w:val="0"/>
          <w:sz w:val="20"/>
          <w:rtl/>
        </w:rPr>
        <w:t>הציבורי</w:t>
      </w:r>
      <w:r w:rsidR="00E653CA">
        <w:rPr>
          <w:rFonts w:ascii="Century" w:hAnsi="Century" w:hint="cs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לסבור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שנהגיה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יעצרו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בקביעות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מפרה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המעוגנות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בתקנות</w:t>
      </w:r>
      <w:r w:rsidRPr="00F35A76">
        <w:rPr>
          <w:rFonts w:ascii="Century" w:hAnsi="Century"/>
          <w:noProof w:val="0"/>
          <w:sz w:val="20"/>
          <w:rtl/>
        </w:rPr>
        <w:t xml:space="preserve"> 385, 401, 434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-428 </w:t>
      </w:r>
      <w:r w:rsidRPr="00F35A76">
        <w:rPr>
          <w:rFonts w:ascii="Century" w:hAnsi="Century" w:hint="eastAsia"/>
          <w:noProof w:val="0"/>
          <w:sz w:val="20"/>
          <w:rtl/>
        </w:rPr>
        <w:t>לתקנות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התשכ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-1961, </w:t>
      </w:r>
      <w:r w:rsidRPr="00F35A76">
        <w:rPr>
          <w:rFonts w:ascii="Century" w:hAnsi="Century" w:hint="eastAsia"/>
          <w:noProof w:val="0"/>
          <w:sz w:val="20"/>
          <w:rtl/>
        </w:rPr>
        <w:t>בצו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הפיקוח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מצרכים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ושירותים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הסעה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ובמוניות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התשל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-1974 </w:t>
      </w:r>
      <w:r w:rsidRPr="00F35A76">
        <w:rPr>
          <w:rFonts w:ascii="Century" w:hAnsi="Century" w:hint="eastAsia"/>
          <w:noProof w:val="0"/>
          <w:sz w:val="20"/>
          <w:rtl/>
        </w:rPr>
        <w:t>ובהוראות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להפעיל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גרסת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נתמכת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בסרטונים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מזמן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המתעדים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ובתצלומי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סטילס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מוסיפה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התנהלות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פוגעת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באוכלוסיות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מוחלשות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הנצרכות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לשירותי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הראוי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גבוה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גרמה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לרדת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לשפת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הכביש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בניסיון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שחולפים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התחנה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ובכך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סיכנה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חייה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גרמה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עגמת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נפש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ניכרת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ונזקי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2.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טוענת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ומתמקדת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בארבע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מתוכן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ביחס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לשתיים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צילמה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לשתיים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תיעוד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שלפיו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מעבר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הנהגים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מאחר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שעצירה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lastRenderedPageBreak/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כרוכה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בטיחותי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ניכר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פועלת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משרד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לביטול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התחנה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בידה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הוכיחה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3.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להשלמת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התמונה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יוער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דנן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ניהלה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הליך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נגד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חוזרות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20113-05-15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חליפה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קווים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ציבורית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(26.8.2015)).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כב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השופט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מזרחי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קיבל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במלואן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5,000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התובענה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שלפניי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הוגשה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לאחר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שינתה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דרכיה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b/>
          <w:bCs/>
          <w:noProof w:val="0"/>
          <w:sz w:val="20"/>
          <w:u w:val="single"/>
        </w:rPr>
      </w:pP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המסגרת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הנורמטיבית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4.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לתושבי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המדינה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ולאזרחיה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קשה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להפריז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בחשיבותה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נועדה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לאפשר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לפרטים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במחיר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יכביד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עליהם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המידה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מנגישה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מרכזי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הצריכה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והתעסוקה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המתגורר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בפריפריה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חיונית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לפרנסתם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משגת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לרכוש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רכב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פרטי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ידידותית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לסביבה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ומפחיתה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זיהום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האוויר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מקטינה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העומס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בדרכים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וחוסכת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זמן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וכסף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בכללותו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אכן</w:t>
      </w:r>
      <w:r w:rsidRPr="00F35A76">
        <w:rPr>
          <w:rFonts w:ascii="Century" w:hAnsi="Century"/>
          <w:noProof w:val="0"/>
          <w:sz w:val="20"/>
          <w:rtl/>
        </w:rPr>
        <w:t>, "</w:t>
      </w:r>
      <w:r w:rsidRPr="00F35A76">
        <w:rPr>
          <w:rFonts w:ascii="Century" w:hAnsi="Century" w:hint="eastAsia"/>
          <w:noProof w:val="0"/>
          <w:sz w:val="20"/>
          <w:rtl/>
        </w:rPr>
        <w:t>יכולתו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בְּעָלוּת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עשויה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הכרחית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לפרנסה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לקיום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תקינים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לניהול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חברתיים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זמינה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אינטרס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 [...];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צורך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למעוטי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האמצעים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שבתוכו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בג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ץ</w:t>
      </w:r>
      <w:r w:rsidRPr="00F35A76">
        <w:rPr>
          <w:rFonts w:ascii="Century" w:hAnsi="Century"/>
          <w:noProof w:val="0"/>
          <w:sz w:val="20"/>
          <w:rtl/>
        </w:rPr>
        <w:t xml:space="preserve"> 366/03</w:t>
      </w:r>
      <w:r w:rsidRPr="00F35A76">
        <w:rPr>
          <w:rFonts w:ascii="Century" w:hAnsi="Century" w:hint="eastAsia"/>
          <w:noProof w:val="0"/>
          <w:sz w:val="20"/>
          <w:rtl/>
        </w:rPr>
        <w:t>‏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עמותת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מחויבות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לשלום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וצדק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חברתי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שר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האוצר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</w:t>
      </w:r>
      <w:r w:rsidR="00E653CA">
        <w:rPr>
          <w:rFonts w:ascii="Century" w:hAnsi="Century" w:hint="cs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</w:t>
      </w:r>
      <w:r w:rsidRPr="00F35A76">
        <w:rPr>
          <w:rFonts w:ascii="Century" w:hAnsi="Century"/>
          <w:noProof w:val="0"/>
          <w:sz w:val="20"/>
          <w:rtl/>
        </w:rPr>
        <w:t xml:space="preserve">(3) 464, 489 (2005)). </w:t>
      </w:r>
      <w:r w:rsidRPr="00F35A76">
        <w:rPr>
          <w:rFonts w:ascii="Century" w:hAnsi="Century" w:hint="eastAsia"/>
          <w:noProof w:val="0"/>
          <w:sz w:val="20"/>
          <w:rtl/>
        </w:rPr>
        <w:t>מטעמים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ואחרים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ראוי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לעודד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השימוש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נוהגת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המדינה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ראו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ץ</w:t>
      </w:r>
      <w:r w:rsidRPr="00F35A76">
        <w:rPr>
          <w:rFonts w:ascii="Century" w:hAnsi="Century"/>
          <w:noProof w:val="0"/>
          <w:sz w:val="20"/>
          <w:rtl/>
        </w:rPr>
        <w:t xml:space="preserve"> 4769/95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מנחם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שר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</w:t>
      </w:r>
      <w:r w:rsidRPr="00F35A76">
        <w:rPr>
          <w:rFonts w:ascii="Century" w:hAnsi="Century"/>
          <w:noProof w:val="0"/>
          <w:sz w:val="20"/>
          <w:rtl/>
        </w:rPr>
        <w:t xml:space="preserve">(1) 235, 267 (2002)).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5.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כדי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להסתמך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לפעול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ביעילות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לשם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נחקקה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חקיקה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אסדרתית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פרק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לתקנות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מסדיר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התנאים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להפעלת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וקובע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היתר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נסיעתו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הגדרת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המונח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שירות</w:t>
      </w:r>
      <w:r w:rsidRPr="00F35A76">
        <w:rPr>
          <w:rFonts w:ascii="Century" w:hAnsi="Century"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noProof w:val="0"/>
          <w:sz w:val="20"/>
          <w:rtl/>
        </w:rPr>
        <w:t>בתקנה</w:t>
      </w:r>
      <w:r w:rsidRPr="00F35A76">
        <w:rPr>
          <w:rFonts w:ascii="Century" w:hAnsi="Century"/>
          <w:noProof w:val="0"/>
          <w:sz w:val="20"/>
          <w:rtl/>
        </w:rPr>
        <w:t xml:space="preserve"> 384 </w:t>
      </w:r>
      <w:r w:rsidRPr="00F35A76">
        <w:rPr>
          <w:rFonts w:ascii="Century" w:hAnsi="Century" w:hint="eastAsia"/>
          <w:noProof w:val="0"/>
          <w:sz w:val="20"/>
          <w:rtl/>
        </w:rPr>
        <w:t>לתקנות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תיעשה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שנתנה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המוסמכת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חלק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ובהתאם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לתנאיו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385). </w:t>
      </w:r>
      <w:r w:rsidRPr="00F35A76">
        <w:rPr>
          <w:rFonts w:ascii="Century" w:hAnsi="Century" w:hint="eastAsia"/>
          <w:noProof w:val="0"/>
          <w:sz w:val="20"/>
          <w:rtl/>
        </w:rPr>
        <w:t>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כולל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שמטרתן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להבטיח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יעיל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הנוגע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לענייננו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נקבע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כדלקמן</w:t>
      </w:r>
      <w:r w:rsidRPr="00F35A76">
        <w:rPr>
          <w:rFonts w:ascii="Century" w:hAnsi="Century"/>
          <w:noProof w:val="0"/>
          <w:sz w:val="20"/>
          <w:rtl/>
        </w:rPr>
        <w:t>: "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יפעיל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שעליו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באורח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תקין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סדיר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ורצוף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בצורה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המבטיחה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ויעילה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בהתחשב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בצרכי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399(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>)); "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יפסיק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ההסעה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קיבל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ובהתאם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לתנאי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ההיתר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ובמידה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שהותר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400(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>)); "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יתנה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תנאי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אחריותו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לחפציהם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זולת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תנאים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שאושרו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ומראש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תנאים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שנקבעו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בפקודה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תנאי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שהותנה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בניגוד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lastRenderedPageBreak/>
        <w:t>לאמור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בטל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401); "</w:t>
      </w:r>
      <w:r w:rsidRPr="00F35A76">
        <w:rPr>
          <w:rFonts w:ascii="Century" w:hAnsi="Century" w:hint="eastAsia"/>
          <w:noProof w:val="0"/>
          <w:sz w:val="20"/>
          <w:rtl/>
        </w:rPr>
        <w:t>בתחנות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צויינו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מיוחדות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יעצור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ממתין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זולת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פנוי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428(</w:t>
      </w:r>
      <w:r w:rsidRPr="00F35A76">
        <w:rPr>
          <w:rFonts w:ascii="Century" w:hAnsi="Century" w:hint="eastAsia"/>
          <w:noProof w:val="0"/>
          <w:sz w:val="20"/>
          <w:rtl/>
        </w:rPr>
        <w:t>ג</w:t>
      </w:r>
      <w:r w:rsidRPr="00F35A76">
        <w:rPr>
          <w:rFonts w:ascii="Century" w:hAnsi="Century"/>
          <w:noProof w:val="0"/>
          <w:sz w:val="20"/>
          <w:rtl/>
        </w:rPr>
        <w:t>)); "</w:t>
      </w:r>
      <w:r w:rsidRPr="00F35A76">
        <w:rPr>
          <w:rFonts w:ascii="Century" w:hAnsi="Century" w:hint="eastAsia"/>
          <w:noProof w:val="0"/>
          <w:sz w:val="20"/>
          <w:rtl/>
        </w:rPr>
        <w:t>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כרטיסן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לאפשר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להיכנס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לאוטובוס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להלן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זולת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פנוי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נשמר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אחרות</w:t>
      </w:r>
      <w:r w:rsidRPr="00F35A76">
        <w:rPr>
          <w:rFonts w:ascii="Century" w:hAnsi="Century"/>
          <w:noProof w:val="0"/>
          <w:sz w:val="20"/>
          <w:rtl/>
        </w:rPr>
        <w:t xml:space="preserve">: (1)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שסומן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ישיר</w:t>
      </w:r>
      <w:r w:rsidRPr="00F35A76">
        <w:rPr>
          <w:rFonts w:ascii="Century" w:hAnsi="Century"/>
          <w:noProof w:val="0"/>
          <w:sz w:val="20"/>
          <w:rtl/>
        </w:rPr>
        <w:t xml:space="preserve">' – </w:t>
      </w:r>
      <w:r w:rsidRPr="00F35A76">
        <w:rPr>
          <w:rFonts w:ascii="Century" w:hAnsi="Century" w:hint="eastAsia"/>
          <w:noProof w:val="0"/>
          <w:sz w:val="20"/>
          <w:rtl/>
        </w:rPr>
        <w:t>מתחנת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המוצא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הביניים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שנקבעו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הייעוד</w:t>
      </w:r>
      <w:r w:rsidRPr="00F35A76">
        <w:rPr>
          <w:rFonts w:ascii="Century" w:hAnsi="Century"/>
          <w:noProof w:val="0"/>
          <w:sz w:val="20"/>
          <w:rtl/>
        </w:rPr>
        <w:t xml:space="preserve">; (2)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שסומן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מהיר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אקספרס</w:t>
      </w:r>
      <w:r w:rsidRPr="00F35A76">
        <w:rPr>
          <w:rFonts w:ascii="Century" w:hAnsi="Century"/>
          <w:noProof w:val="0"/>
          <w:sz w:val="20"/>
          <w:rtl/>
        </w:rPr>
        <w:t xml:space="preserve">' – </w:t>
      </w:r>
      <w:r w:rsidRPr="00F35A76">
        <w:rPr>
          <w:rFonts w:ascii="Century" w:hAnsi="Century" w:hint="eastAsia"/>
          <w:noProof w:val="0"/>
          <w:sz w:val="20"/>
          <w:rtl/>
        </w:rPr>
        <w:t>מתחנת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המוצא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ומתחנות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הביניים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שנקבעו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הייעוד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הביניים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שצויינו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; (3)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שסומן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מאסף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מוגבל</w:t>
      </w:r>
      <w:r w:rsidRPr="00F35A76">
        <w:rPr>
          <w:rFonts w:ascii="Century" w:hAnsi="Century"/>
          <w:noProof w:val="0"/>
          <w:sz w:val="20"/>
          <w:rtl/>
        </w:rPr>
        <w:t xml:space="preserve">' –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בפסקאות</w:t>
      </w:r>
      <w:r w:rsidRPr="00F35A76">
        <w:rPr>
          <w:rFonts w:ascii="Century" w:hAnsi="Century"/>
          <w:noProof w:val="0"/>
          <w:sz w:val="20"/>
          <w:rtl/>
        </w:rPr>
        <w:t xml:space="preserve"> (2)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-(3) </w:t>
      </w:r>
      <w:r w:rsidRPr="00F35A76">
        <w:rPr>
          <w:rFonts w:ascii="Century" w:hAnsi="Century" w:hint="eastAsia"/>
          <w:noProof w:val="0"/>
          <w:sz w:val="20"/>
          <w:rtl/>
        </w:rPr>
        <w:t>כפי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שנקבע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לגבי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; (4)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שסומן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מאסף</w:t>
      </w:r>
      <w:r w:rsidRPr="00F35A76">
        <w:rPr>
          <w:rFonts w:ascii="Century" w:hAnsi="Century"/>
          <w:noProof w:val="0"/>
          <w:sz w:val="20"/>
          <w:rtl/>
        </w:rPr>
        <w:t xml:space="preserve">' – </w:t>
      </w:r>
      <w:r w:rsidRPr="00F35A76">
        <w:rPr>
          <w:rFonts w:ascii="Century" w:hAnsi="Century" w:hint="eastAsia"/>
          <w:noProof w:val="0"/>
          <w:sz w:val="20"/>
          <w:rtl/>
        </w:rPr>
        <w:t>מכל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שסומן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430); "</w:t>
      </w:r>
      <w:r w:rsidRPr="00F35A76">
        <w:rPr>
          <w:rFonts w:ascii="Century" w:hAnsi="Century" w:hint="eastAsia"/>
          <w:noProof w:val="0"/>
          <w:sz w:val="20"/>
          <w:rtl/>
        </w:rPr>
        <w:t>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וכרטיסן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להסיע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שכר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בכפוף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434(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)).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6.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385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קובעת</w:t>
      </w:r>
      <w:r w:rsidRPr="00F35A76">
        <w:rPr>
          <w:rFonts w:ascii="Century" w:hAnsi="Century"/>
          <w:noProof w:val="0"/>
          <w:sz w:val="20"/>
          <w:rtl/>
        </w:rPr>
        <w:t>: "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יסרב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שפועל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מטעמו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להסיע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המבקש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לנסוע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והמוכן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שכר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לנוסע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באופן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". </w:t>
      </w:r>
      <w:r w:rsidRPr="00F35A76">
        <w:rPr>
          <w:rFonts w:ascii="Century" w:hAnsi="Century" w:hint="eastAsia"/>
          <w:noProof w:val="0"/>
          <w:sz w:val="20"/>
          <w:rtl/>
        </w:rPr>
        <w:t>תקנה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שהותקנה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בשנת</w:t>
      </w:r>
      <w:r w:rsidRPr="00F35A76">
        <w:rPr>
          <w:rFonts w:ascii="Century" w:hAnsi="Century"/>
          <w:noProof w:val="0"/>
          <w:sz w:val="20"/>
          <w:rtl/>
        </w:rPr>
        <w:t xml:space="preserve"> 2012 – </w:t>
      </w:r>
      <w:r w:rsidRPr="00F35A76">
        <w:rPr>
          <w:rFonts w:ascii="Century" w:hAnsi="Century" w:hint="eastAsia"/>
          <w:noProof w:val="0"/>
          <w:sz w:val="20"/>
          <w:rtl/>
        </w:rPr>
        <w:t>החליפה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הפיקוח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מצרכים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ושירותים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הסעה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ובמוניות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התשל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-1974 </w:t>
      </w:r>
      <w:r w:rsidRPr="00F35A76">
        <w:rPr>
          <w:rFonts w:ascii="Century" w:hAnsi="Century" w:hint="eastAsia"/>
          <w:noProof w:val="0"/>
          <w:sz w:val="20"/>
          <w:rtl/>
        </w:rPr>
        <w:t>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סעיף</w:t>
      </w:r>
      <w:r w:rsidRPr="00F35A76">
        <w:rPr>
          <w:rFonts w:ascii="Century" w:hAnsi="Century"/>
          <w:noProof w:val="0"/>
          <w:sz w:val="20"/>
          <w:rtl/>
        </w:rPr>
        <w:t xml:space="preserve"> 5(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לצו</w:t>
      </w:r>
      <w:r w:rsidRPr="00F35A76">
        <w:rPr>
          <w:rFonts w:ascii="Century" w:hAnsi="Century"/>
          <w:noProof w:val="0"/>
          <w:sz w:val="20"/>
          <w:rtl/>
        </w:rPr>
        <w:t xml:space="preserve">).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הוצג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לעיוני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אולם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ממילא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כפוף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שנמצאות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במדרג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נורמטיבי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גבוה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ממנו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יותר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מחייב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הכלולות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במסלול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מפעילה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E653CA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7.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מגבשת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>? "</w:t>
      </w:r>
      <w:r w:rsidRPr="00F35A76">
        <w:rPr>
          <w:rFonts w:ascii="Century" w:hAnsi="Century" w:hint="eastAsia"/>
          <w:noProof w:val="0"/>
          <w:sz w:val="20"/>
          <w:rtl/>
        </w:rPr>
        <w:t>חמישה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[...] </w:t>
      </w:r>
      <w:r w:rsidRPr="00F35A76">
        <w:rPr>
          <w:rFonts w:ascii="Century" w:hAnsi="Century" w:hint="eastAsia"/>
          <w:noProof w:val="0"/>
          <w:sz w:val="20"/>
          <w:rtl/>
        </w:rPr>
        <w:t>יסודותיה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הפוזיטיביים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המוטלת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המזיק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חיקוק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החיקוק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לטובתו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להגנתו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הניזוק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המזיק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המוטלת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עליו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גרמה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לניזוק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שאליו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נתכוון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החיקוק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היסוד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הנגטיבי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הקבוע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בסעיף</w:t>
      </w:r>
      <w:r w:rsidRPr="00F35A76">
        <w:rPr>
          <w:rFonts w:ascii="Century" w:hAnsi="Century"/>
          <w:noProof w:val="0"/>
          <w:sz w:val="20"/>
          <w:rtl/>
        </w:rPr>
        <w:t xml:space="preserve"> 63(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סיפה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שהחיקוק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פירושו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הנכון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התכוון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לשלול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בנזיקין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7130/01</w:t>
      </w:r>
      <w:r w:rsidRPr="00F35A76">
        <w:rPr>
          <w:rFonts w:ascii="Century" w:hAnsi="Century" w:hint="eastAsia"/>
          <w:noProof w:val="0"/>
          <w:sz w:val="20"/>
          <w:rtl/>
        </w:rPr>
        <w:t>‏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סולל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בונה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בנין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ותשתית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תנעמי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</w:t>
      </w:r>
      <w:r w:rsidRPr="00F35A76">
        <w:rPr>
          <w:rFonts w:ascii="Century" w:hAnsi="Century"/>
          <w:noProof w:val="0"/>
          <w:sz w:val="20"/>
          <w:rtl/>
        </w:rPr>
        <w:t>''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נח</w:t>
      </w:r>
      <w:r w:rsidRPr="00F35A76">
        <w:rPr>
          <w:rFonts w:ascii="Century" w:hAnsi="Century"/>
          <w:noProof w:val="0"/>
          <w:sz w:val="20"/>
          <w:rtl/>
        </w:rPr>
        <w:t xml:space="preserve">(1) 1, 13 (2003)). </w:t>
      </w:r>
      <w:r w:rsidRPr="00F35A76">
        <w:rPr>
          <w:rFonts w:ascii="Century" w:hAnsi="Century" w:hint="eastAsia"/>
          <w:noProof w:val="0"/>
          <w:sz w:val="20"/>
          <w:rtl/>
        </w:rPr>
        <w:t>שילוב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תקנות</w:t>
      </w:r>
      <w:r w:rsidRPr="00F35A76">
        <w:rPr>
          <w:rFonts w:ascii="Century" w:hAnsi="Century"/>
          <w:noProof w:val="0"/>
          <w:sz w:val="20"/>
          <w:rtl/>
        </w:rPr>
        <w:t xml:space="preserve"> 428(</w:t>
      </w:r>
      <w:r w:rsidRPr="00F35A76">
        <w:rPr>
          <w:rFonts w:ascii="Century" w:hAnsi="Century" w:hint="eastAsia"/>
          <w:noProof w:val="0"/>
          <w:sz w:val="20"/>
          <w:rtl/>
        </w:rPr>
        <w:t>ג</w:t>
      </w:r>
      <w:r w:rsidRPr="00F35A76">
        <w:rPr>
          <w:rFonts w:ascii="Century" w:hAnsi="Century"/>
          <w:noProof w:val="0"/>
          <w:sz w:val="20"/>
          <w:rtl/>
        </w:rPr>
        <w:t>), 430 434(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>-385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מפעילה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ולאסוף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הממתינים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נועדו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לטובת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הניזוק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ושיקולי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מדיניות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משפטית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להכיר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בעוולה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אזרחית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הפרתן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מן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הראוי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להעניק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לצרכני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כשמופרות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המיועדות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עליהם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לקיימן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המוטלת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גורמת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שאליו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נתכוון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החיקוק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סעיף</w:t>
      </w:r>
      <w:r w:rsidRPr="00F35A76">
        <w:rPr>
          <w:rFonts w:ascii="Century" w:hAnsi="Century"/>
          <w:noProof w:val="0"/>
          <w:sz w:val="20"/>
          <w:rtl/>
        </w:rPr>
        <w:t xml:space="preserve"> 63(</w:t>
      </w:r>
      <w:r w:rsidRPr="00F35A76">
        <w:rPr>
          <w:rFonts w:ascii="Century" w:hAnsi="Century" w:hint="eastAsia"/>
          <w:noProof w:val="0"/>
          <w:sz w:val="20"/>
          <w:rtl/>
        </w:rPr>
        <w:t>ב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לפקודת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הנזיקין</w:t>
      </w:r>
      <w:r w:rsidRPr="00F35A76">
        <w:rPr>
          <w:rFonts w:ascii="Century" w:hAnsi="Century"/>
          <w:noProof w:val="0"/>
          <w:sz w:val="20"/>
          <w:rtl/>
        </w:rPr>
        <w:t xml:space="preserve">).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C4646B">
      <w:pPr>
        <w:spacing w:line="384" w:lineRule="auto"/>
        <w:ind w:left="-7"/>
        <w:contextualSpacing/>
        <w:jc w:val="both"/>
        <w:rPr>
          <w:rFonts w:ascii="Century" w:hAnsi="Century"/>
          <w:b/>
          <w:bCs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lastRenderedPageBreak/>
        <w:t>8.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במקרה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להפעיל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כתוצאה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ומעסיקתו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אחראית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ברוח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קבעו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ודומותיהן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בעיקר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הספקת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בהתאם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הזמנים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מחויב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מקימות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זכאות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שגרמו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ראו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ם</w:t>
      </w:r>
      <w:r w:rsidRPr="00F35A76">
        <w:rPr>
          <w:rFonts w:ascii="Century" w:hAnsi="Century"/>
          <w:noProof w:val="0"/>
          <w:sz w:val="20"/>
          <w:rtl/>
        </w:rPr>
        <w:t xml:space="preserve">) 3119/07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מגנצא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>' 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אגד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בישראל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(29.8.2007);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ם</w:t>
      </w:r>
      <w:r w:rsidRPr="00F35A76">
        <w:rPr>
          <w:rFonts w:ascii="Century" w:hAnsi="Century"/>
          <w:noProof w:val="0"/>
          <w:sz w:val="20"/>
          <w:rtl/>
        </w:rPr>
        <w:t xml:space="preserve">) 2689/07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כרמלי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אגד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בישראל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(18.12.2007);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="00C4646B">
        <w:rPr>
          <w:rFonts w:ascii="Century" w:hAnsi="Century" w:hint="cs"/>
          <w:noProof w:val="0"/>
          <w:sz w:val="20"/>
          <w:rtl/>
        </w:rPr>
        <w:t xml:space="preserve"> (תביעות 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="00C4646B">
        <w:rPr>
          <w:rFonts w:ascii="Century" w:hAnsi="Century" w:hint="cs"/>
          <w:noProof w:val="0"/>
          <w:sz w:val="20"/>
          <w:rtl/>
        </w:rPr>
        <w:t xml:space="preserve">י-ם) </w:t>
      </w:r>
      <w:r w:rsidRPr="00F35A76">
        <w:rPr>
          <w:rFonts w:ascii="Century" w:hAnsi="Century"/>
          <w:noProof w:val="0"/>
          <w:sz w:val="20"/>
          <w:rtl/>
        </w:rPr>
        <w:t xml:space="preserve">4956/07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קופולוביץ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>' 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אגד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בישראל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(13.7.2008);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</w:t>
      </w:r>
      <w:r w:rsidRPr="00F35A76">
        <w:rPr>
          <w:rFonts w:ascii="Century" w:hAnsi="Century"/>
          <w:noProof w:val="0"/>
          <w:sz w:val="20"/>
          <w:rtl/>
        </w:rPr>
        <w:t xml:space="preserve">') 1650/08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אשלג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אגד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בישראל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/>
          <w:noProof w:val="0"/>
          <w:sz w:val="20"/>
          <w:rtl/>
        </w:rPr>
        <w:t xml:space="preserve">(23.11.2008);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טב</w:t>
      </w:r>
      <w:r w:rsidRPr="00F35A76">
        <w:rPr>
          <w:rFonts w:ascii="Century" w:hAnsi="Century"/>
          <w:noProof w:val="0"/>
          <w:sz w:val="20"/>
          <w:rtl/>
        </w:rPr>
        <w:t xml:space="preserve">') 18113-02-09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אור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סיני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אגד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בישראל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/>
          <w:noProof w:val="0"/>
          <w:sz w:val="20"/>
          <w:rtl/>
        </w:rPr>
        <w:t xml:space="preserve">(21.7.2009);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14084-01-09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שנהב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קווים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ציבורית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(23.7.2009);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ם</w:t>
      </w:r>
      <w:r w:rsidRPr="00F35A76">
        <w:rPr>
          <w:rFonts w:ascii="Century" w:hAnsi="Century"/>
          <w:noProof w:val="0"/>
          <w:sz w:val="20"/>
          <w:rtl/>
        </w:rPr>
        <w:t xml:space="preserve">) 27386-03-15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עמר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אפיקים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שירותי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מתקדמים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(24.11.2015)). </w:t>
      </w:r>
      <w:r w:rsidRPr="00F35A76">
        <w:rPr>
          <w:rFonts w:ascii="Century" w:hAnsi="Century" w:hint="eastAsia"/>
          <w:noProof w:val="0"/>
          <w:sz w:val="20"/>
          <w:rtl/>
        </w:rPr>
        <w:t>מעבר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עצירה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מגבשת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חוזה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למצער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שמחזיק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בכרטיס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חופשי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חודשי</w:t>
      </w:r>
      <w:r w:rsidRPr="00F35A76">
        <w:rPr>
          <w:rFonts w:ascii="Century" w:hAnsi="Century"/>
          <w:noProof w:val="0"/>
          <w:sz w:val="20"/>
          <w:rtl/>
        </w:rPr>
        <w:t xml:space="preserve">", </w:t>
      </w:r>
      <w:r w:rsidRPr="00F35A76">
        <w:rPr>
          <w:rFonts w:ascii="Century" w:hAnsi="Century" w:hint="eastAsia"/>
          <w:noProof w:val="0"/>
          <w:sz w:val="20"/>
          <w:rtl/>
        </w:rPr>
        <w:t>אולם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צורך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להכריע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בדבר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B027B2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9.</w:t>
      </w:r>
      <w:r w:rsidRPr="00F35A76">
        <w:rPr>
          <w:rFonts w:ascii="Century" w:hAnsi="Century"/>
          <w:noProof w:val="0"/>
          <w:sz w:val="20"/>
          <w:rtl/>
        </w:rPr>
        <w:tab/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שונה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יכולה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להקים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זכאות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השאלה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מתעוררת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מאחר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איחור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ניכר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הדבר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המקים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זכאות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במקרים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מתמצה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בחוסר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נוחות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נעימות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ובלחץ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הנובעים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מאיחור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מחשש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לאחר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למקום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שאליו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הניזוק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ביקש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להגיע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מאחר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למחוז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חפצו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קשורים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החשש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לאחר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העבודה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ללימודים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לבילוי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מקים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תחושת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נוחות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שהיקפה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משתנה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בהתאם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לנסיבות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זאת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במקרים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בתחושות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שגרתיות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שברגיל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יקימו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זכאות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נאמר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סוף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גבולות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האחריות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מזיקים</w:t>
      </w:r>
      <w:r w:rsidRPr="00F35A76">
        <w:rPr>
          <w:rFonts w:ascii="Century" w:hAnsi="Century"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noProof w:val="0"/>
          <w:sz w:val="20"/>
          <w:rtl/>
        </w:rPr>
        <w:t>שגרמו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לאיחורים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ייפרצו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יציפו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שיקול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מטה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לעודד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מאיחור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שגרתי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עניין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שעשוי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בגדרו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סעיף</w:t>
      </w:r>
      <w:r w:rsidRPr="00F35A76">
        <w:rPr>
          <w:rFonts w:ascii="Century" w:hAnsi="Century"/>
          <w:noProof w:val="0"/>
          <w:sz w:val="20"/>
          <w:rtl/>
        </w:rPr>
        <w:t xml:space="preserve"> 4 </w:t>
      </w:r>
      <w:r w:rsidRPr="00F35A76">
        <w:rPr>
          <w:rFonts w:ascii="Century" w:hAnsi="Century" w:hint="eastAsia"/>
          <w:noProof w:val="0"/>
          <w:sz w:val="20"/>
          <w:rtl/>
        </w:rPr>
        <w:t>לפקודת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הנזיקין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בהנחה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מאיחור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שגרתי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נדרש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מידתי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ביחס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כזה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ככלל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גבוה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לנוכח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להקטין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מגמת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הריסון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בפסיקת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כלכלי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טהור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והגשת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בגינו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הכרוך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בכך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תדיר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בלתי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כדאית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משיקולי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תועלת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-7"/>
        <w:contextualSpacing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10.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דא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עקא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ייפסקו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כגון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ראליים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שעל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רוב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יעמדו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נמוך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בכלל</w:t>
      </w:r>
      <w:r w:rsidRPr="00F35A76">
        <w:rPr>
          <w:rFonts w:ascii="Century" w:hAnsi="Century"/>
          <w:noProof w:val="0"/>
          <w:sz w:val="20"/>
          <w:rtl/>
        </w:rPr>
        <w:t xml:space="preserve">) –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לבעלי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תמריץ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לקיים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תוצאה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תפגע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באינטרס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יתקשה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לסמוך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שיקול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בהינתן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שהאוכלוסייה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lastRenderedPageBreak/>
        <w:t>הנזקקת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לשירותי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מלכתחילה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אוכלוסייה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חלשה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כזו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אמצעים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להשתמש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ברכב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פרטי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ושנגישותה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הגיאוגרפית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ככלל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נגישותה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מוגבלת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יותר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11.</w:t>
      </w:r>
      <w:r w:rsidRPr="00F35A76">
        <w:rPr>
          <w:rFonts w:ascii="Century" w:hAnsi="Century"/>
          <w:noProof w:val="0"/>
          <w:sz w:val="20"/>
          <w:rtl/>
        </w:rPr>
        <w:tab/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יסוד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שיקולים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שראוי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להכיר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בסמכות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מרתיע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במקרים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חוזרת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ונשנית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המוטלות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שמטרתן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המשתמשים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ברע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9615/05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שמש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פוקצ</w:t>
      </w:r>
      <w:r w:rsidRPr="00F35A76">
        <w:rPr>
          <w:rFonts w:ascii="Century" w:hAnsi="Century"/>
          <w:b/>
          <w:bCs/>
          <w:noProof w:val="0"/>
          <w:sz w:val="20"/>
          <w:rtl/>
        </w:rPr>
        <w:t>'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טה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(5.7.2006) </w:t>
      </w:r>
      <w:r w:rsidRPr="00F35A76">
        <w:rPr>
          <w:rFonts w:ascii="Century" w:hAnsi="Century" w:hint="eastAsia"/>
          <w:noProof w:val="0"/>
          <w:sz w:val="20"/>
          <w:rtl/>
        </w:rPr>
        <w:t>הכיר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העליון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כב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השופט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="00B027B2">
        <w:rPr>
          <w:rFonts w:ascii="Century" w:hAnsi="Century" w:hint="cs"/>
          <w:noProof w:val="0"/>
          <w:sz w:val="20"/>
          <w:rtl/>
        </w:rPr>
        <w:t xml:space="preserve">(כתארו אז) 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רובינשטיין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בסמכות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נדונה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הוראותיו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העישון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במקומות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ציבוריים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התשמ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>-1983 (</w:t>
      </w:r>
      <w:r w:rsidRPr="00F35A76">
        <w:rPr>
          <w:rFonts w:ascii="Century" w:hAnsi="Century" w:hint="eastAsia"/>
          <w:noProof w:val="0"/>
          <w:sz w:val="20"/>
          <w:rtl/>
        </w:rPr>
        <w:t>כשמו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</w:t>
      </w:r>
      <w:r w:rsidRPr="00F35A76">
        <w:rPr>
          <w:rFonts w:ascii="Century" w:hAnsi="Century"/>
          <w:noProof w:val="0"/>
          <w:sz w:val="20"/>
          <w:rtl/>
        </w:rPr>
        <w:t xml:space="preserve">). </w:t>
      </w:r>
      <w:r w:rsidRPr="00F35A76">
        <w:rPr>
          <w:rFonts w:ascii="Century" w:hAnsi="Century" w:hint="eastAsia"/>
          <w:noProof w:val="0"/>
          <w:sz w:val="20"/>
          <w:rtl/>
        </w:rPr>
        <w:t>זהו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אסדרתי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המטיל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מחזיקים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במקומות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הגבלות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ואיסורים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בנושא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עישון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מותיר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מלאכת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אכיפת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הרשויות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כולל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שהפרתו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בנזיקין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העליון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מגבשת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סעיף</w:t>
      </w:r>
      <w:r w:rsidRPr="00F35A76">
        <w:rPr>
          <w:rFonts w:ascii="Century" w:hAnsi="Century"/>
          <w:noProof w:val="0"/>
          <w:sz w:val="20"/>
          <w:rtl/>
        </w:rPr>
        <w:t xml:space="preserve"> 63(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לפקודת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הנזיקין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הרחיק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וקבע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כאכיפה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אזרחית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וכך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נקבע</w:t>
      </w:r>
      <w:r w:rsidRPr="00F35A76">
        <w:rPr>
          <w:rFonts w:ascii="Century" w:hAnsi="Century"/>
          <w:noProof w:val="0"/>
          <w:sz w:val="20"/>
          <w:rtl/>
        </w:rPr>
        <w:t>: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ind w:left="1127" w:right="1276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הרשויות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צריך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שיעשו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מלאכתן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שהטיל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עליהן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המחוקק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בפיקוח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ובאכיפה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ואולם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כבדותה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ואיטיותה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מצדיקה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לפתוח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פתח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</w:t>
      </w:r>
      <w:r w:rsidRPr="00F35A76">
        <w:rPr>
          <w:rFonts w:ascii="Century" w:hAnsi="Century"/>
          <w:noProof w:val="0"/>
          <w:sz w:val="20"/>
          <w:rtl/>
        </w:rPr>
        <w:t>'</w:t>
      </w:r>
      <w:r w:rsidRPr="00F35A76">
        <w:rPr>
          <w:rFonts w:ascii="Century" w:hAnsi="Century" w:hint="eastAsia"/>
          <w:noProof w:val="0"/>
          <w:sz w:val="20"/>
          <w:rtl/>
        </w:rPr>
        <w:t>אכיפה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אזרחית</w:t>
      </w:r>
      <w:r w:rsidRPr="00F35A76">
        <w:rPr>
          <w:rFonts w:ascii="Century" w:hAnsi="Century"/>
          <w:noProof w:val="0"/>
          <w:sz w:val="20"/>
          <w:rtl/>
        </w:rPr>
        <w:t xml:space="preserve">', </w:t>
      </w:r>
      <w:r w:rsidRPr="00F35A76">
        <w:rPr>
          <w:rFonts w:ascii="Century" w:hAnsi="Century" w:hint="eastAsia"/>
          <w:noProof w:val="0"/>
          <w:sz w:val="20"/>
          <w:rtl/>
        </w:rPr>
        <w:t>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שהאזרח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האיכפתי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המבקש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בריאותו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ובריאות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להשפיע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לתקנת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הרבים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בעקבות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סעיף</w:t>
      </w:r>
      <w:r w:rsidRPr="00F35A76">
        <w:rPr>
          <w:rFonts w:ascii="Century" w:hAnsi="Century"/>
          <w:noProof w:val="0"/>
          <w:sz w:val="20"/>
          <w:rtl/>
        </w:rPr>
        <w:t xml:space="preserve"> 63 </w:t>
      </w:r>
      <w:r w:rsidRPr="00F35A76">
        <w:rPr>
          <w:rFonts w:ascii="Century" w:hAnsi="Century" w:hint="eastAsia"/>
          <w:noProof w:val="0"/>
          <w:sz w:val="20"/>
          <w:rtl/>
        </w:rPr>
        <w:t>לפקודת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הנזיקין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נוסח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חדש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דרך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בשעה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שענייננו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לאדם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המצטבר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והולך</w:t>
      </w:r>
      <w:r w:rsidRPr="00F35A76">
        <w:rPr>
          <w:rFonts w:ascii="Century" w:hAnsi="Century"/>
          <w:noProof w:val="0"/>
          <w:sz w:val="20"/>
          <w:rtl/>
        </w:rPr>
        <w:t xml:space="preserve">. [...] </w:t>
      </w:r>
    </w:p>
    <w:p w:rsidR="00F35A76" w:rsidRPr="00F35A76" w:rsidRDefault="00F35A76" w:rsidP="00F35A76">
      <w:pPr>
        <w:ind w:left="1127" w:right="1276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 w:hint="eastAsia"/>
          <w:noProof w:val="0"/>
          <w:sz w:val="20"/>
          <w:rtl/>
        </w:rPr>
        <w:t>איני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סבור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מחד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גיסא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להנחיות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גורפות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לגובה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הפיצויים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במקרה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הגבלת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העישון</w:t>
      </w:r>
      <w:r w:rsidRPr="00F35A76">
        <w:rPr>
          <w:rFonts w:ascii="Century" w:hAnsi="Century"/>
          <w:noProof w:val="0"/>
          <w:sz w:val="20"/>
          <w:rtl/>
        </w:rPr>
        <w:t xml:space="preserve">. [...] </w:t>
      </w:r>
      <w:r w:rsidRPr="00F35A76">
        <w:rPr>
          <w:rFonts w:ascii="Century" w:hAnsi="Century" w:hint="eastAsia"/>
          <w:noProof w:val="0"/>
          <w:sz w:val="20"/>
          <w:rtl/>
        </w:rPr>
        <w:t>בחוקים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ביקש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המחוקק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לקבוע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עשה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מפורשות</w:t>
      </w:r>
      <w:r w:rsidRPr="00F35A76">
        <w:rPr>
          <w:rFonts w:ascii="Century" w:hAnsi="Century"/>
          <w:noProof w:val="0"/>
          <w:sz w:val="20"/>
          <w:rtl/>
        </w:rPr>
        <w:t xml:space="preserve"> [...].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עסקינן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קביעת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בחצריו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המחוקק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ומאידך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גיסא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בנסיבות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הקיימות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זאת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יקשה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מאוד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מטבע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הדברים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להוכיח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ספציפי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מעישון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העשוי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להתגבש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לאורך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רבות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גרימת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כנדרש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בסעיף</w:t>
      </w:r>
      <w:r w:rsidRPr="00F35A76">
        <w:rPr>
          <w:rFonts w:ascii="Century" w:hAnsi="Century"/>
          <w:noProof w:val="0"/>
          <w:sz w:val="20"/>
          <w:rtl/>
        </w:rPr>
        <w:t xml:space="preserve"> 63(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לפקודת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הנזיקין</w:t>
      </w:r>
      <w:r w:rsidRPr="00F35A76">
        <w:rPr>
          <w:rFonts w:ascii="Century" w:hAnsi="Century"/>
          <w:noProof w:val="0"/>
          <w:sz w:val="20"/>
          <w:rtl/>
        </w:rPr>
        <w:t xml:space="preserve"> –  </w:t>
      </w:r>
      <w:r w:rsidRPr="00F35A76">
        <w:rPr>
          <w:rFonts w:ascii="Century" w:hAnsi="Century" w:hint="eastAsia"/>
          <w:noProof w:val="0"/>
          <w:sz w:val="20"/>
          <w:rtl/>
        </w:rPr>
        <w:t>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לשער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דרך</w:t>
      </w:r>
      <w:r w:rsidRPr="00F35A76">
        <w:rPr>
          <w:rFonts w:ascii="Century" w:hAnsi="Century"/>
          <w:noProof w:val="0"/>
          <w:sz w:val="20"/>
          <w:rtl/>
        </w:rPr>
        <w:t xml:space="preserve"> '</w:t>
      </w:r>
      <w:r w:rsidRPr="00F35A76">
        <w:rPr>
          <w:rFonts w:ascii="Century" w:hAnsi="Century" w:hint="eastAsia"/>
          <w:noProof w:val="0"/>
          <w:sz w:val="20"/>
          <w:rtl/>
        </w:rPr>
        <w:t>הסתברות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מצטברת</w:t>
      </w:r>
      <w:r w:rsidRPr="00F35A76">
        <w:rPr>
          <w:rFonts w:ascii="Century" w:hAnsi="Century"/>
          <w:noProof w:val="0"/>
          <w:sz w:val="20"/>
          <w:rtl/>
        </w:rPr>
        <w:t xml:space="preserve">'. </w:t>
      </w:r>
      <w:r w:rsidRPr="00F35A76">
        <w:rPr>
          <w:rFonts w:ascii="Century" w:hAnsi="Century" w:hint="eastAsia"/>
          <w:noProof w:val="0"/>
          <w:sz w:val="20"/>
          <w:rtl/>
        </w:rPr>
        <w:t>ברי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המבקשת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כוחה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אופי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אישי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נתתי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הקריטריונים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כוחה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המלומד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המבקשת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כגון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מאמצי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המחזיק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למניעת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מידת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הרווח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שהופק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דרגת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וכדומה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'</w:t>
      </w:r>
      <w:r w:rsidRPr="00F35A76">
        <w:rPr>
          <w:rFonts w:ascii="Century" w:hAnsi="Century" w:hint="eastAsia"/>
          <w:noProof w:val="0"/>
          <w:sz w:val="20"/>
          <w:rtl/>
        </w:rPr>
        <w:t>הכדור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העיקר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מצוי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בתחומו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המחוקק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נראה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שמשהופרה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חקוקה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ומשהמדובר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במשפחה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ילדים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בהריון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ביטוי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יותר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ולוא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עדיין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במישור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הסמלי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לשם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הרתעת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הרבים</w:t>
      </w:r>
      <w:r w:rsidRPr="00F35A76">
        <w:rPr>
          <w:rFonts w:ascii="Century" w:hAnsi="Century"/>
          <w:noProof w:val="0"/>
          <w:sz w:val="20"/>
          <w:rtl/>
        </w:rPr>
        <w:t>" (</w:t>
      </w:r>
      <w:r w:rsidRPr="00F35A76">
        <w:rPr>
          <w:rFonts w:ascii="Century" w:hAnsi="Century" w:hint="eastAsia"/>
          <w:noProof w:val="0"/>
          <w:sz w:val="20"/>
          <w:rtl/>
        </w:rPr>
        <w:t>שם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בפסקאות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</w:t>
      </w:r>
      <w:r w:rsidRPr="00F35A76">
        <w:rPr>
          <w:rFonts w:ascii="Century" w:hAnsi="Century"/>
          <w:noProof w:val="0"/>
          <w:sz w:val="20"/>
          <w:rtl/>
        </w:rPr>
        <w:t xml:space="preserve">(4)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-(6) </w:t>
      </w:r>
      <w:r w:rsidRPr="00F35A76">
        <w:rPr>
          <w:rFonts w:ascii="Century" w:hAnsi="Century" w:hint="eastAsia"/>
          <w:noProof w:val="0"/>
          <w:sz w:val="20"/>
          <w:rtl/>
        </w:rPr>
        <w:t>לפסק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>).</w:t>
      </w:r>
    </w:p>
    <w:p w:rsidR="00F35A76" w:rsidRPr="00F35A76" w:rsidRDefault="00F35A76" w:rsidP="00F35A76">
      <w:pPr>
        <w:spacing w:line="480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12.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דברים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יפים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בשינויים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המחויבים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לענייננו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כאמור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תדיר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הממשי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יחד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מהפרת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התקנות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המחייבות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ולאסוף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מינורי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והפיצוי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הנגזר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ממנו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כשיש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אותו</w:t>
      </w:r>
      <w:r w:rsidRPr="00F35A76">
        <w:rPr>
          <w:rFonts w:ascii="Century" w:hAnsi="Century"/>
          <w:noProof w:val="0"/>
          <w:sz w:val="20"/>
          <w:rtl/>
        </w:rPr>
        <w:t xml:space="preserve">) – </w:t>
      </w:r>
      <w:r w:rsidRPr="00F35A76">
        <w:rPr>
          <w:rFonts w:ascii="Century" w:hAnsi="Century" w:hint="eastAsia"/>
          <w:noProof w:val="0"/>
          <w:sz w:val="20"/>
          <w:rtl/>
        </w:rPr>
        <w:t>נמוך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מוסמך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נלווה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פיזי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לגוף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לרכוש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243/83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עיריית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ירושלים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lastRenderedPageBreak/>
        <w:t>גורדון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לט</w:t>
      </w:r>
      <w:r w:rsidRPr="00F35A76">
        <w:rPr>
          <w:rFonts w:ascii="Century" w:hAnsi="Century"/>
          <w:noProof w:val="0"/>
          <w:sz w:val="20"/>
          <w:rtl/>
        </w:rPr>
        <w:t xml:space="preserve">(1) 113, 142-138 (1985)), </w:t>
      </w:r>
      <w:r w:rsidRPr="00F35A76">
        <w:rPr>
          <w:rFonts w:ascii="Century" w:hAnsi="Century" w:hint="eastAsia"/>
          <w:noProof w:val="0"/>
          <w:sz w:val="20"/>
          <w:rtl/>
        </w:rPr>
        <w:t>ככלל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במשורה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ובסכומים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מידתיים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ביחס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השוו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שלום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>) 103072/98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רם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און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סנאורה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 (11.2.2004)). </w:t>
      </w:r>
      <w:r w:rsidRPr="00F35A76">
        <w:rPr>
          <w:rFonts w:ascii="Century" w:hAnsi="Century" w:hint="eastAsia"/>
          <w:noProof w:val="0"/>
          <w:sz w:val="20"/>
          <w:rtl/>
        </w:rPr>
        <w:t>פסיקת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ריאלי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ונמוך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עלולה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תובעים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פוטנציאליים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עקב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חוסר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כדאיות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ואינה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אינטרס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באכיפת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בנושא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השוו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ק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קטנות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) 52946-09-14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ורקשטל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פלאפון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תקשורת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פסקה</w:t>
      </w:r>
      <w:r w:rsidRPr="00F35A76">
        <w:rPr>
          <w:rFonts w:ascii="Century" w:hAnsi="Century"/>
          <w:noProof w:val="0"/>
          <w:sz w:val="20"/>
          <w:rtl/>
        </w:rPr>
        <w:t xml:space="preserve"> 11 (19.4.2015)). </w:t>
      </w:r>
      <w:r w:rsidRPr="00F35A76">
        <w:rPr>
          <w:rFonts w:ascii="Century" w:hAnsi="Century" w:hint="eastAsia"/>
          <w:noProof w:val="0"/>
          <w:sz w:val="20"/>
          <w:rtl/>
        </w:rPr>
        <w:t>השאיפה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הנפגעים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כאכיפה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אזרחית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מטה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להכיר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בסמכות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שתכליתו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להרתיע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הרישיון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מלהוסיף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ולהפר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הכרה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בסמכות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צריך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שתעשה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במתינות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למקרים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חריגים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יתרון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באכיפה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אזרחית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רקע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תת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אכיפה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המבצעת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המקרה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שלפנינו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13.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לעניין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שייפסק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לשקול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מכלול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נסיבות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העניין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ובהן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הסיבות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הממשי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לתובע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הרצון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הגשת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ראויות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ויעילות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השוו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לרע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1954/14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חזני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הנגבי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פסקה</w:t>
      </w:r>
      <w:r w:rsidRPr="00F35A76">
        <w:rPr>
          <w:rFonts w:ascii="Century" w:hAnsi="Century"/>
          <w:noProof w:val="0"/>
          <w:sz w:val="20"/>
          <w:rtl/>
        </w:rPr>
        <w:t xml:space="preserve"> 10 (4.8.2014)). </w:t>
      </w:r>
      <w:r w:rsidRPr="00F35A76">
        <w:rPr>
          <w:rFonts w:ascii="Century" w:hAnsi="Century" w:hint="eastAsia"/>
          <w:noProof w:val="0"/>
          <w:sz w:val="20"/>
          <w:rtl/>
        </w:rPr>
        <w:t>יצוין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כשמדובר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בודדות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והתביעה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נמצאה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מוצדקת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לתוצאה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באמצעות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פסיקת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ראלי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שאינו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גבוה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ולצדו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הוצאות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משמעותי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מעין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גמול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מיוחד</w:t>
      </w:r>
      <w:r w:rsidRPr="00F35A76">
        <w:rPr>
          <w:rFonts w:ascii="Century" w:hAnsi="Century"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noProof w:val="0"/>
          <w:sz w:val="20"/>
          <w:rtl/>
        </w:rPr>
        <w:t>לתובע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ששירת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אינטרס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דברי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העליון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השופטת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</w:t>
      </w:r>
      <w:r w:rsidRPr="00F35A76">
        <w:rPr>
          <w:rFonts w:ascii="Century" w:hAnsi="Century"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noProof w:val="0"/>
          <w:sz w:val="20"/>
          <w:rtl/>
        </w:rPr>
        <w:t>ברק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ארז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ברע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א</w:t>
      </w:r>
      <w:r w:rsidRPr="00F35A76">
        <w:rPr>
          <w:rFonts w:ascii="Century" w:hAnsi="Century"/>
          <w:noProof w:val="0"/>
          <w:sz w:val="20"/>
          <w:rtl/>
        </w:rPr>
        <w:t xml:space="preserve"> 8190/14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רוזנברג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בזק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בינלאומי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פסקאות</w:t>
      </w:r>
      <w:r w:rsidRPr="00F35A76">
        <w:rPr>
          <w:rFonts w:ascii="Century" w:hAnsi="Century"/>
          <w:noProof w:val="0"/>
          <w:sz w:val="20"/>
          <w:rtl/>
        </w:rPr>
        <w:t xml:space="preserve"> 36, 38 (3.6.2015)).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מן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הכלל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אל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הפרט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14.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נפתח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בעובדות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מבין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שחוותה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עשר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בשתיים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הנטענות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</w:t>
      </w:r>
      <w:r w:rsidRPr="00F35A76">
        <w:rPr>
          <w:rFonts w:ascii="Century" w:hAnsi="Century"/>
          <w:noProof w:val="0"/>
          <w:sz w:val="20"/>
          <w:rtl/>
        </w:rPr>
        <w:t>' 2 (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18.6.2015) </w:t>
      </w:r>
      <w:r w:rsidRPr="00F35A76">
        <w:rPr>
          <w:rFonts w:ascii="Century" w:hAnsi="Century" w:hint="eastAsia"/>
          <w:noProof w:val="0"/>
          <w:sz w:val="20"/>
          <w:rtl/>
        </w:rPr>
        <w:t>והפרה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</w:t>
      </w:r>
      <w:r w:rsidRPr="00F35A76">
        <w:rPr>
          <w:rFonts w:ascii="Century" w:hAnsi="Century"/>
          <w:noProof w:val="0"/>
          <w:sz w:val="20"/>
          <w:rtl/>
        </w:rPr>
        <w:t>' 12 (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23.11.2015) –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צילמה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נציגת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שייתכן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בכביש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נטולת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אחיזה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ובהינתן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שהסרטונים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קצרים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ודומה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מניעה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להמשיך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לצלם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באופן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מאפשר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להבחין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אני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קובע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ששתי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נוספות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שנויות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במחלוקת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</w:t>
      </w:r>
      <w:r w:rsidRPr="00F35A76">
        <w:rPr>
          <w:rFonts w:ascii="Century" w:hAnsi="Century"/>
          <w:noProof w:val="0"/>
          <w:sz w:val="20"/>
          <w:rtl/>
        </w:rPr>
        <w:t>' 7 (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26.10.2016) </w:t>
      </w:r>
      <w:r w:rsidRPr="00F35A76">
        <w:rPr>
          <w:rFonts w:ascii="Century" w:hAnsi="Century" w:hint="eastAsia"/>
          <w:noProof w:val="0"/>
          <w:sz w:val="20"/>
          <w:rtl/>
        </w:rPr>
        <w:t>והפרה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</w:t>
      </w:r>
      <w:r w:rsidRPr="00F35A76">
        <w:rPr>
          <w:rFonts w:ascii="Century" w:hAnsi="Century"/>
          <w:noProof w:val="0"/>
          <w:sz w:val="20"/>
          <w:rtl/>
        </w:rPr>
        <w:t>' 10 (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4.11.2015). </w:t>
      </w:r>
      <w:r w:rsidRPr="00F35A76">
        <w:rPr>
          <w:rFonts w:ascii="Century" w:hAnsi="Century" w:hint="eastAsia"/>
          <w:noProof w:val="0"/>
          <w:sz w:val="20"/>
          <w:rtl/>
        </w:rPr>
        <w:t>לגביהן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ממערכת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/>
          <w:noProof w:val="0"/>
          <w:sz w:val="20"/>
        </w:rPr>
        <w:t>ISR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המתעדת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באמצעות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לוויין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פתיחה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וסגירת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הדלתות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מעיד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עיון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שצורף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שמהירות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בשעה</w:t>
      </w:r>
      <w:r w:rsidRPr="00F35A76">
        <w:rPr>
          <w:rFonts w:ascii="Century" w:hAnsi="Century"/>
          <w:noProof w:val="0"/>
          <w:sz w:val="20"/>
          <w:rtl/>
        </w:rPr>
        <w:t xml:space="preserve"> 8:51 (</w:t>
      </w:r>
      <w:r w:rsidRPr="00F35A76">
        <w:rPr>
          <w:rFonts w:ascii="Century" w:hAnsi="Century" w:hint="eastAsia"/>
          <w:noProof w:val="0"/>
          <w:sz w:val="20"/>
          <w:rtl/>
        </w:rPr>
        <w:t>השעה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שלטענת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) </w:t>
      </w:r>
      <w:r w:rsidRPr="00F35A76">
        <w:rPr>
          <w:rFonts w:ascii="Century" w:hAnsi="Century" w:hint="eastAsia"/>
          <w:noProof w:val="0"/>
          <w:sz w:val="20"/>
          <w:rtl/>
        </w:rPr>
        <w:t>עמדה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אפס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לטענת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מוכיח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דוחה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הטענה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עצם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העובדה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לאפס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קמ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מעידה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בהכרח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יתכן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באמצע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הכביש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עומס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תנועה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יתר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ביחס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בניגוד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לשני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צורף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חיישנים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המתעד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פתיחת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וסגירת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הדלתות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ופותח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lastRenderedPageBreak/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דלתותיו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מצרפת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המעיד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כך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צירופו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פועל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לחובתה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במישור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הראייתי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לגבי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4.11.2015 –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צילמה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בתצלומי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סטילס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בשעה</w:t>
      </w:r>
      <w:r w:rsidRPr="00F35A76">
        <w:rPr>
          <w:rFonts w:ascii="Century" w:hAnsi="Century"/>
          <w:noProof w:val="0"/>
          <w:sz w:val="20"/>
          <w:rtl/>
        </w:rPr>
        <w:t xml:space="preserve"> 8:31.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מצדה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מיקומו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תדפיס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חיישנים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המעיד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שדלתותיו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נפתחו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בדרך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השבעה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בשעה</w:t>
      </w:r>
      <w:r w:rsidRPr="00F35A76">
        <w:rPr>
          <w:rFonts w:ascii="Century" w:hAnsi="Century"/>
          <w:noProof w:val="0"/>
          <w:sz w:val="20"/>
          <w:rtl/>
        </w:rPr>
        <w:t xml:space="preserve"> 8:32. </w:t>
      </w:r>
      <w:r w:rsidRPr="00F35A76">
        <w:rPr>
          <w:rFonts w:ascii="Century" w:hAnsi="Century" w:hint="eastAsia"/>
          <w:noProof w:val="0"/>
          <w:sz w:val="20"/>
          <w:rtl/>
        </w:rPr>
        <w:t>תצלומי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הסטילס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להבחין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במספר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ונתקשיתי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להכריע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הצדדים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מדברים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בהקשר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ספק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הפועל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לחובת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במישור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העובדתי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אפוא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הוכחו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עשרה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</w:t>
      </w:r>
      <w:r>
        <w:rPr>
          <w:rFonts w:ascii="Century" w:hAnsi="Century" w:hint="cs"/>
          <w:noProof w:val="0"/>
          <w:sz w:val="20"/>
          <w:rtl/>
        </w:rPr>
        <w:t>5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כעת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לפיצוי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הממשי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יחד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עומד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נמוך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משמעותית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זניח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בלבד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העידה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שלוש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לקחה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מונית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ושילמה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כחמישים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קבלות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מעבר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ניצול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כרטיס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חופשי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חודשי</w:t>
      </w:r>
      <w:r w:rsidRPr="00F35A76">
        <w:rPr>
          <w:rFonts w:ascii="Century" w:hAnsi="Century"/>
          <w:noProof w:val="0"/>
          <w:sz w:val="20"/>
          <w:rtl/>
        </w:rPr>
        <w:t xml:space="preserve">",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חישוב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הוכיחה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שהחזיקה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בכרטיס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כזה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מגיע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אפוא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בודדות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שקלים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</w:t>
      </w:r>
      <w:r>
        <w:rPr>
          <w:rFonts w:ascii="Century" w:hAnsi="Century" w:hint="cs"/>
          <w:noProof w:val="0"/>
          <w:sz w:val="20"/>
          <w:rtl/>
        </w:rPr>
        <w:t>6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שאיחרה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העבודה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והדבר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</w:t>
      </w:r>
      <w:r w:rsidRPr="00F35A76">
        <w:rPr>
          <w:rFonts w:ascii="Century" w:hAnsi="Century"/>
          <w:noProof w:val="0"/>
          <w:sz w:val="20"/>
          <w:rtl/>
        </w:rPr>
        <w:t>-</w:t>
      </w:r>
      <w:r w:rsidRPr="00F35A76">
        <w:rPr>
          <w:rFonts w:ascii="Century" w:hAnsi="Century" w:hint="eastAsia"/>
          <w:noProof w:val="0"/>
          <w:sz w:val="20"/>
          <w:rtl/>
        </w:rPr>
        <w:t>נחת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ואיים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פרנסתה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נאלצה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לסכן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כשירדה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לכביש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בניסיון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האוטובוס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גוף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ההבנה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המצדיק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כשלעצמו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גבוה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בכלל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איחורים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משגרת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חיינו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יכולה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לנסוע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מידת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האיחורים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הוכחה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והנזק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ככלל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בעלמא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תימוכין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מעבר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לכך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איחור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9323CF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</w:t>
      </w:r>
      <w:r>
        <w:rPr>
          <w:rFonts w:ascii="Century" w:hAnsi="Century" w:hint="cs"/>
          <w:noProof w:val="0"/>
          <w:sz w:val="20"/>
          <w:rtl/>
        </w:rPr>
        <w:t>7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זאת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נזק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השיקולים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לעניין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אחרים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מטרתו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להרתיע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תפר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ולתמרץ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ושכמותה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תובענות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יעילות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המשרתות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אינטרס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הציבור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שיקולים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מושכים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פסיקת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משמעותי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הוכח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באופן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עקבי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ושיטתי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השנייה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שמנהלת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נגדה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עניין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וחיובה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קודם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5,000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לתקן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דרכיה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</w:t>
      </w:r>
      <w:r>
        <w:rPr>
          <w:rFonts w:ascii="Century" w:hAnsi="Century" w:hint="cs"/>
          <w:noProof w:val="0"/>
          <w:sz w:val="20"/>
          <w:rtl/>
        </w:rPr>
        <w:t>8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טוענת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שלעתים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מחמת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תעבורתי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להוכחת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יוסי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זיסקינד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מומחה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לבטיחות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וזהירות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בדרכים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ואחראי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הבטיחות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הראשי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נ</w:t>
      </w:r>
      <w:r w:rsidRPr="00F35A76">
        <w:rPr>
          <w:rFonts w:ascii="Century" w:hAnsi="Century"/>
          <w:noProof w:val="0"/>
          <w:sz w:val="20"/>
          <w:rtl/>
        </w:rPr>
        <w:t xml:space="preserve">/1). </w:t>
      </w:r>
      <w:r w:rsidRPr="00F35A76">
        <w:rPr>
          <w:rFonts w:ascii="Century" w:hAnsi="Century" w:hint="eastAsia"/>
          <w:noProof w:val="0"/>
          <w:sz w:val="20"/>
          <w:rtl/>
        </w:rPr>
        <w:t>במכתב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בעיקרו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דבר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בשעות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הבוקר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העמוסות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שמתקרב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נדרש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לבצע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תמרונים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בתנועות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זיג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זג</w:t>
      </w:r>
      <w:r w:rsidRPr="00F35A76">
        <w:rPr>
          <w:rFonts w:ascii="Century" w:hAnsi="Century"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noProof w:val="0"/>
          <w:sz w:val="20"/>
          <w:rtl/>
        </w:rPr>
        <w:t>חדות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ובטווח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נסיעה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קצר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כפועל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יוצא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מתפתחים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שטחים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מתים</w:t>
      </w:r>
      <w:r w:rsidRPr="00F35A76">
        <w:rPr>
          <w:rFonts w:ascii="Century" w:hAnsi="Century"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noProof w:val="0"/>
          <w:sz w:val="20"/>
          <w:rtl/>
        </w:rPr>
        <w:t>הרבה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לסביר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המסכנים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הנהגים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למנוע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עובדי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הדרך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שבהם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מעדיף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ניסיונות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מסוכנים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להיכנס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כאשר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ממתינים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E838EF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1</w:t>
      </w:r>
      <w:r>
        <w:rPr>
          <w:rFonts w:ascii="Century" w:hAnsi="Century" w:hint="cs"/>
          <w:noProof w:val="0"/>
          <w:sz w:val="20"/>
          <w:rtl/>
        </w:rPr>
        <w:t>9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טענה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מסייעת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="00E838EF">
        <w:rPr>
          <w:rFonts w:ascii="Century" w:hAnsi="Century" w:hint="cs"/>
          <w:noProof w:val="0"/>
          <w:sz w:val="20"/>
          <w:rtl/>
        </w:rPr>
        <w:t>משלושה טעמים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ראשית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משום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בוטלה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ממתינים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בציפייה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להעלות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אוטובוס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חלה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ולאסוף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אותם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ובלבד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שהאוטובוס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מלא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השוו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פ</w:t>
      </w:r>
      <w:r w:rsidRPr="00F35A76">
        <w:rPr>
          <w:rFonts w:ascii="Century" w:hAnsi="Century"/>
          <w:noProof w:val="0"/>
          <w:sz w:val="20"/>
          <w:rtl/>
        </w:rPr>
        <w:t xml:space="preserve"> 222/78 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דן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"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אגודה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שיתופית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לתחבורה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ציבורית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בע</w:t>
      </w:r>
      <w:r w:rsidRPr="00F35A76">
        <w:rPr>
          <w:rFonts w:ascii="Century" w:hAnsi="Century"/>
          <w:b/>
          <w:bCs/>
          <w:noProof w:val="0"/>
          <w:sz w:val="20"/>
          <w:rtl/>
        </w:rPr>
        <w:t>"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נ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'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מדינת</w:t>
      </w:r>
      <w:r w:rsidRPr="00F35A76">
        <w:rPr>
          <w:rFonts w:ascii="Century" w:hAnsi="Century"/>
          <w:b/>
          <w:bCs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rtl/>
        </w:rPr>
        <w:t>ישראל</w:t>
      </w:r>
      <w:r w:rsidRPr="00F35A76">
        <w:rPr>
          <w:rFonts w:ascii="Century" w:hAnsi="Century"/>
          <w:noProof w:val="0"/>
          <w:sz w:val="20"/>
          <w:rtl/>
        </w:rPr>
        <w:t xml:space="preserve"> (12.2.1979)). </w:t>
      </w:r>
      <w:r w:rsidRPr="00F35A76">
        <w:rPr>
          <w:rFonts w:ascii="Century" w:hAnsi="Century" w:hint="eastAsia"/>
          <w:noProof w:val="0"/>
          <w:sz w:val="20"/>
          <w:rtl/>
        </w:rPr>
        <w:t>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מוטי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ששון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מנהל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הסניף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הרלוונטי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בנתבעת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אישר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בעדותו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במקרה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שנהג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מחליט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עבירת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משמעת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עמ</w:t>
      </w:r>
      <w:r w:rsidRPr="00F35A76">
        <w:rPr>
          <w:rFonts w:ascii="Century" w:hAnsi="Century"/>
          <w:noProof w:val="0"/>
          <w:sz w:val="20"/>
          <w:rtl/>
        </w:rPr>
        <w:t xml:space="preserve">' 6 </w:t>
      </w:r>
      <w:r w:rsidRPr="00F35A76">
        <w:rPr>
          <w:rFonts w:ascii="Century" w:hAnsi="Century" w:hint="eastAsia"/>
          <w:noProof w:val="0"/>
          <w:sz w:val="20"/>
          <w:rtl/>
        </w:rPr>
        <w:t>לפרוטוקול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שורה</w:t>
      </w:r>
      <w:r w:rsidRPr="00F35A76">
        <w:rPr>
          <w:rFonts w:ascii="Century" w:hAnsi="Century"/>
          <w:noProof w:val="0"/>
          <w:sz w:val="20"/>
          <w:rtl/>
        </w:rPr>
        <w:t xml:space="preserve"> 2). </w:t>
      </w:r>
      <w:r w:rsidRPr="00F35A76">
        <w:rPr>
          <w:rFonts w:ascii="Century" w:hAnsi="Century" w:hint="eastAsia"/>
          <w:noProof w:val="0"/>
          <w:sz w:val="20"/>
          <w:rtl/>
        </w:rPr>
        <w:t>ככלל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אמורים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הנהגים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וכך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עושים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רוב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הזמן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כלומר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יודעת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היטב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כנראה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פועלת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מספיק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למגר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תופעת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מכירה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כלגיטימית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בעקיפין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שנית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קצין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הבטיחות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התייצב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לעדות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ומכתבו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ערוך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כחוות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מומחה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שמצוין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ידוע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שהאמור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בגדר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עדות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הכרוך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בכך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ממילא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קצין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בטיחות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שעובד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יכול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לשמש</w:t>
      </w:r>
      <w:r w:rsidRPr="00F35A76">
        <w:rPr>
          <w:rFonts w:ascii="Century" w:hAnsi="Century"/>
          <w:noProof w:val="0"/>
          <w:sz w:val="20"/>
          <w:rtl/>
        </w:rPr>
        <w:t xml:space="preserve"> "</w:t>
      </w:r>
      <w:r w:rsidRPr="00F35A76">
        <w:rPr>
          <w:rFonts w:ascii="Century" w:hAnsi="Century" w:hint="eastAsia"/>
          <w:noProof w:val="0"/>
          <w:sz w:val="20"/>
          <w:rtl/>
        </w:rPr>
        <w:t>מומחה</w:t>
      </w:r>
      <w:r w:rsidRPr="00F35A76">
        <w:rPr>
          <w:rFonts w:ascii="Century" w:hAnsi="Century"/>
          <w:noProof w:val="0"/>
          <w:sz w:val="20"/>
          <w:rtl/>
        </w:rPr>
        <w:t xml:space="preserve">"). </w:t>
      </w:r>
      <w:r w:rsidRPr="00F35A76">
        <w:rPr>
          <w:rFonts w:ascii="Century" w:hAnsi="Century" w:hint="eastAsia"/>
          <w:noProof w:val="0"/>
          <w:sz w:val="20"/>
          <w:rtl/>
        </w:rPr>
        <w:t>כמו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במכתב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שהוגש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צוין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שמעדיפים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נוסעים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בענייננו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חולק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הנהגים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עצרו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אף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המתינה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שלישית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ששון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העיד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נהגי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 64 </w:t>
      </w:r>
      <w:r w:rsidRPr="00F35A76">
        <w:rPr>
          <w:rFonts w:ascii="Century" w:hAnsi="Century" w:hint="eastAsia"/>
          <w:noProof w:val="0"/>
          <w:sz w:val="20"/>
          <w:rtl/>
        </w:rPr>
        <w:t>פעמים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ביום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עמ</w:t>
      </w:r>
      <w:r w:rsidRPr="00F35A76">
        <w:rPr>
          <w:rFonts w:ascii="Century" w:hAnsi="Century"/>
          <w:noProof w:val="0"/>
          <w:sz w:val="20"/>
          <w:rtl/>
        </w:rPr>
        <w:t xml:space="preserve">' 5 </w:t>
      </w:r>
      <w:r w:rsidRPr="00F35A76">
        <w:rPr>
          <w:rFonts w:ascii="Century" w:hAnsi="Century" w:hint="eastAsia"/>
          <w:noProof w:val="0"/>
          <w:sz w:val="20"/>
          <w:rtl/>
        </w:rPr>
        <w:t>שורה</w:t>
      </w:r>
      <w:r w:rsidRPr="00F35A76">
        <w:rPr>
          <w:rFonts w:ascii="Century" w:hAnsi="Century"/>
          <w:noProof w:val="0"/>
          <w:sz w:val="20"/>
          <w:rtl/>
        </w:rPr>
        <w:t xml:space="preserve"> 27). </w:t>
      </w:r>
      <w:r w:rsidR="00E838EF">
        <w:rPr>
          <w:rFonts w:ascii="Century" w:hAnsi="Century" w:hint="cs"/>
          <w:noProof w:val="0"/>
          <w:sz w:val="20"/>
          <w:rtl/>
        </w:rPr>
        <w:t xml:space="preserve">שלישית,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נתון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תאונות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שאירעו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כתוצאה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התעבורתי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שנוצר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לשיטתה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מעצירה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ניכר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ומבוסס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שהיו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כאלו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להציגן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בנקל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אומנם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פניות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למשרד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התחבורה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בניסיון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לבטל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התחנה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נספחים</w:t>
      </w:r>
      <w:r w:rsidRPr="00F35A76">
        <w:rPr>
          <w:rFonts w:ascii="Century" w:hAnsi="Century"/>
          <w:noProof w:val="0"/>
          <w:sz w:val="20"/>
          <w:rtl/>
        </w:rPr>
        <w:t xml:space="preserve"> 1 </w:t>
      </w:r>
      <w:r w:rsidRPr="00F35A76">
        <w:rPr>
          <w:rFonts w:ascii="Century" w:hAnsi="Century" w:hint="eastAsia"/>
          <w:noProof w:val="0"/>
          <w:sz w:val="20"/>
          <w:rtl/>
        </w:rPr>
        <w:t>ו</w:t>
      </w:r>
      <w:r w:rsidRPr="00F35A76">
        <w:rPr>
          <w:rFonts w:ascii="Century" w:hAnsi="Century"/>
          <w:noProof w:val="0"/>
          <w:sz w:val="20"/>
          <w:rtl/>
        </w:rPr>
        <w:t xml:space="preserve">-2 </w:t>
      </w:r>
      <w:r w:rsidRPr="00F35A76">
        <w:rPr>
          <w:rFonts w:ascii="Century" w:hAnsi="Century" w:hint="eastAsia"/>
          <w:noProof w:val="0"/>
          <w:sz w:val="20"/>
          <w:rtl/>
        </w:rPr>
        <w:t>לכתב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ההגנה</w:t>
      </w:r>
      <w:r w:rsidRPr="00F35A76">
        <w:rPr>
          <w:rFonts w:ascii="Century" w:hAnsi="Century"/>
          <w:noProof w:val="0"/>
          <w:sz w:val="20"/>
          <w:rtl/>
        </w:rPr>
        <w:t xml:space="preserve">), </w:t>
      </w:r>
      <w:r w:rsidRPr="00F35A76">
        <w:rPr>
          <w:rFonts w:ascii="Century" w:hAnsi="Century" w:hint="eastAsia"/>
          <w:noProof w:val="0"/>
          <w:sz w:val="20"/>
          <w:rtl/>
        </w:rPr>
        <w:t>אך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הציגה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תשובתו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עמדתו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בעניין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ניכר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להניח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הייתה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יותר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אסרטיבית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בעניין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סיכומה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נקודה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זו</w:t>
      </w:r>
      <w:r w:rsidRPr="00F35A76">
        <w:rPr>
          <w:rFonts w:ascii="Century" w:hAnsi="Century"/>
          <w:noProof w:val="0"/>
          <w:sz w:val="20"/>
          <w:rtl/>
        </w:rPr>
        <w:t xml:space="preserve">: </w:t>
      </w:r>
      <w:r w:rsidRPr="00F35A76">
        <w:rPr>
          <w:rFonts w:ascii="Century" w:hAnsi="Century" w:hint="eastAsia"/>
          <w:noProof w:val="0"/>
          <w:sz w:val="20"/>
          <w:rtl/>
        </w:rPr>
        <w:t>נהגי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מחויבים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בתחנה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רשאים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ליטול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דרור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לעצמם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ולהחליט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אינם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עוצרים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ואותו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סיכון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תעבורתי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נטען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הוכח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>
        <w:rPr>
          <w:rFonts w:ascii="Century" w:hAnsi="Century" w:hint="cs"/>
          <w:noProof w:val="0"/>
          <w:sz w:val="20"/>
          <w:rtl/>
        </w:rPr>
        <w:t>20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משלא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הורתעה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הקודם</w:t>
      </w:r>
      <w:r w:rsidRPr="00F35A76">
        <w:rPr>
          <w:rFonts w:ascii="Century" w:hAnsi="Century"/>
          <w:noProof w:val="0"/>
          <w:sz w:val="20"/>
          <w:rtl/>
        </w:rPr>
        <w:t xml:space="preserve">; </w:t>
      </w:r>
      <w:r w:rsidRPr="00F35A76">
        <w:rPr>
          <w:rFonts w:ascii="Century" w:hAnsi="Century" w:hint="eastAsia"/>
          <w:noProof w:val="0"/>
          <w:sz w:val="20"/>
          <w:rtl/>
        </w:rPr>
        <w:t>ובהינתן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שמדובר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בהפרות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חוזרות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ונשנות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הצדקה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אני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מקום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לפסוק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לחובת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פיצוי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משמעותי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שישמש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גורם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מרתיע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ובד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בבד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יעודד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ושכמותה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תביעות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רצויות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מסוג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זה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שישרתו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ציבור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הנוסעים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שנפגעו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מההתנהלות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10,000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– 1,000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בגין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כל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שהוכחה</w:t>
      </w:r>
      <w:r w:rsidRPr="00F35A76">
        <w:rPr>
          <w:rFonts w:ascii="Century" w:hAnsi="Century"/>
          <w:noProof w:val="0"/>
          <w:sz w:val="20"/>
          <w:rtl/>
        </w:rPr>
        <w:t xml:space="preserve">, </w:t>
      </w:r>
      <w:r w:rsidRPr="00F35A76">
        <w:rPr>
          <w:rFonts w:ascii="Century" w:hAnsi="Century" w:hint="eastAsia"/>
          <w:noProof w:val="0"/>
          <w:sz w:val="20"/>
          <w:rtl/>
        </w:rPr>
        <w:t>כנדרש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בתביעה</w:t>
      </w:r>
      <w:r w:rsidRPr="00F35A76">
        <w:rPr>
          <w:rFonts w:ascii="Century" w:hAnsi="Century"/>
          <w:noProof w:val="0"/>
          <w:sz w:val="20"/>
          <w:rtl/>
        </w:rPr>
        <w:t xml:space="preserve"> – </w:t>
      </w:r>
      <w:r w:rsidRPr="00F35A76">
        <w:rPr>
          <w:rFonts w:ascii="Century" w:hAnsi="Century" w:hint="eastAsia"/>
          <w:noProof w:val="0"/>
          <w:sz w:val="20"/>
          <w:rtl/>
        </w:rPr>
        <w:t>נראה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סכום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סביר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בנסיבות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העניין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b/>
          <w:bCs/>
          <w:noProof w:val="0"/>
          <w:sz w:val="20"/>
          <w:u w:val="single"/>
          <w:rtl/>
        </w:rPr>
      </w:pP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סוף</w:t>
      </w:r>
      <w:r w:rsidRPr="00F35A76">
        <w:rPr>
          <w:rFonts w:ascii="Century" w:hAnsi="Century"/>
          <w:b/>
          <w:bCs/>
          <w:noProof w:val="0"/>
          <w:sz w:val="20"/>
          <w:u w:val="single"/>
          <w:rtl/>
        </w:rPr>
        <w:t xml:space="preserve"> </w:t>
      </w:r>
      <w:r w:rsidRPr="00F35A76">
        <w:rPr>
          <w:rFonts w:ascii="Century" w:hAnsi="Century" w:hint="eastAsia"/>
          <w:b/>
          <w:bCs/>
          <w:noProof w:val="0"/>
          <w:sz w:val="20"/>
          <w:u w:val="single"/>
          <w:rtl/>
        </w:rPr>
        <w:t>דבר</w:t>
      </w: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/>
          <w:noProof w:val="0"/>
          <w:sz w:val="20"/>
          <w:rtl/>
        </w:rPr>
        <w:t>2</w:t>
      </w:r>
      <w:r>
        <w:rPr>
          <w:rFonts w:ascii="Century" w:hAnsi="Century" w:hint="cs"/>
          <w:noProof w:val="0"/>
          <w:sz w:val="20"/>
          <w:rtl/>
        </w:rPr>
        <w:t>1</w:t>
      </w:r>
      <w:r w:rsidRPr="00F35A76">
        <w:rPr>
          <w:rFonts w:ascii="Century" w:hAnsi="Century"/>
          <w:noProof w:val="0"/>
          <w:sz w:val="20"/>
          <w:rtl/>
        </w:rPr>
        <w:t>.</w:t>
      </w:r>
      <w:r w:rsidRPr="00F35A76">
        <w:rPr>
          <w:rFonts w:ascii="Century" w:hAnsi="Century"/>
          <w:noProof w:val="0"/>
          <w:sz w:val="20"/>
          <w:rtl/>
        </w:rPr>
        <w:tab/>
      </w:r>
      <w:r w:rsidRPr="00F35A76">
        <w:rPr>
          <w:rFonts w:ascii="Century" w:hAnsi="Century" w:hint="eastAsia"/>
          <w:noProof w:val="0"/>
          <w:sz w:val="20"/>
          <w:rtl/>
        </w:rPr>
        <w:t>התביעה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מתקבלת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בחלקה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תשלם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10,000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 (</w:t>
      </w:r>
      <w:r w:rsidRPr="00F35A76">
        <w:rPr>
          <w:rFonts w:ascii="Century" w:hAnsi="Century" w:hint="eastAsia"/>
          <w:noProof w:val="0"/>
          <w:sz w:val="20"/>
          <w:rtl/>
        </w:rPr>
        <w:t>להיום</w:t>
      </w:r>
      <w:r w:rsidRPr="00F35A76">
        <w:rPr>
          <w:rFonts w:ascii="Century" w:hAnsi="Century"/>
          <w:noProof w:val="0"/>
          <w:sz w:val="20"/>
          <w:rtl/>
        </w:rPr>
        <w:t xml:space="preserve">). </w:t>
      </w:r>
      <w:r w:rsidRPr="00F35A76">
        <w:rPr>
          <w:rFonts w:ascii="Century" w:hAnsi="Century" w:hint="eastAsia"/>
          <w:noProof w:val="0"/>
          <w:sz w:val="20"/>
          <w:rtl/>
        </w:rPr>
        <w:t>כמו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תישא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הנתבעת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בהוצאות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התובעת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בסך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של</w:t>
      </w:r>
      <w:r w:rsidRPr="00F35A76">
        <w:rPr>
          <w:rFonts w:ascii="Century" w:hAnsi="Century"/>
          <w:noProof w:val="0"/>
          <w:sz w:val="20"/>
          <w:rtl/>
        </w:rPr>
        <w:t xml:space="preserve"> 600 </w:t>
      </w:r>
      <w:r w:rsidRPr="00F35A76">
        <w:rPr>
          <w:rFonts w:ascii="Century" w:hAnsi="Century" w:hint="eastAsia"/>
          <w:noProof w:val="0"/>
          <w:sz w:val="20"/>
          <w:rtl/>
        </w:rPr>
        <w:t>ש</w:t>
      </w:r>
      <w:r w:rsidRPr="00F35A76">
        <w:rPr>
          <w:rFonts w:ascii="Century" w:hAnsi="Century"/>
          <w:noProof w:val="0"/>
          <w:sz w:val="20"/>
          <w:rtl/>
        </w:rPr>
        <w:t>"</w:t>
      </w:r>
      <w:r w:rsidRPr="00F35A76">
        <w:rPr>
          <w:rFonts w:ascii="Century" w:hAnsi="Century" w:hint="eastAsia"/>
          <w:noProof w:val="0"/>
          <w:sz w:val="20"/>
          <w:rtl/>
        </w:rPr>
        <w:t>ח</w:t>
      </w:r>
      <w:r w:rsidRPr="00F35A76">
        <w:rPr>
          <w:rFonts w:ascii="Century" w:hAnsi="Century"/>
          <w:noProof w:val="0"/>
          <w:sz w:val="20"/>
          <w:rtl/>
        </w:rPr>
        <w:t xml:space="preserve">. </w:t>
      </w:r>
      <w:r w:rsidRPr="00F35A76">
        <w:rPr>
          <w:rFonts w:ascii="Century" w:hAnsi="Century" w:hint="eastAsia"/>
          <w:noProof w:val="0"/>
          <w:sz w:val="20"/>
          <w:rtl/>
        </w:rPr>
        <w:t>הסכומים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ישולמו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תוך</w:t>
      </w:r>
      <w:r w:rsidRPr="00F35A76">
        <w:rPr>
          <w:rFonts w:ascii="Century" w:hAnsi="Century"/>
          <w:noProof w:val="0"/>
          <w:sz w:val="20"/>
          <w:rtl/>
        </w:rPr>
        <w:t xml:space="preserve"> 30 </w:t>
      </w:r>
      <w:r w:rsidRPr="00F35A76">
        <w:rPr>
          <w:rFonts w:ascii="Century" w:hAnsi="Century" w:hint="eastAsia"/>
          <w:noProof w:val="0"/>
          <w:sz w:val="20"/>
          <w:rtl/>
        </w:rPr>
        <w:t>יום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שאם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לא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יישאו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הפרשי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הצמדה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וריבית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כחוק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מיום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ועד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התשלום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בפועל</w:t>
      </w:r>
      <w:r w:rsidRPr="00F35A76">
        <w:rPr>
          <w:rFonts w:ascii="Century" w:hAnsi="Century"/>
          <w:noProof w:val="0"/>
          <w:sz w:val="20"/>
          <w:rtl/>
        </w:rPr>
        <w:t>.</w:t>
      </w:r>
    </w:p>
    <w:p w:rsidR="00F35A76" w:rsidRPr="00F35A76" w:rsidRDefault="00F35A76" w:rsidP="00F35A76">
      <w:pPr>
        <w:spacing w:line="384" w:lineRule="auto"/>
        <w:ind w:left="720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left="720"/>
        <w:jc w:val="both"/>
        <w:rPr>
          <w:rFonts w:ascii="Century" w:hAnsi="Century"/>
          <w:noProof w:val="0"/>
          <w:sz w:val="20"/>
        </w:rPr>
      </w:pPr>
      <w:r w:rsidRPr="00F35A76">
        <w:rPr>
          <w:rFonts w:ascii="Century" w:hAnsi="Century" w:hint="eastAsia"/>
          <w:noProof w:val="0"/>
          <w:sz w:val="20"/>
          <w:rtl/>
        </w:rPr>
        <w:lastRenderedPageBreak/>
        <w:t>ניתן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להגיש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בקשת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ערעור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לבית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המשפט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המחוזי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תוך</w:t>
      </w:r>
      <w:r w:rsidRPr="00F35A76">
        <w:rPr>
          <w:rFonts w:ascii="Century" w:hAnsi="Century"/>
          <w:noProof w:val="0"/>
          <w:sz w:val="20"/>
          <w:rtl/>
        </w:rPr>
        <w:t xml:space="preserve"> 15 </w:t>
      </w:r>
      <w:r w:rsidRPr="00F35A76">
        <w:rPr>
          <w:rFonts w:ascii="Century" w:hAnsi="Century" w:hint="eastAsia"/>
          <w:noProof w:val="0"/>
          <w:sz w:val="20"/>
          <w:rtl/>
        </w:rPr>
        <w:t>יום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ממועד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קבלת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>.</w:t>
      </w:r>
    </w:p>
    <w:p w:rsidR="00F35A76" w:rsidRPr="00F35A76" w:rsidRDefault="00F35A76" w:rsidP="00F35A76">
      <w:pPr>
        <w:spacing w:line="384" w:lineRule="auto"/>
        <w:ind w:left="720"/>
        <w:jc w:val="both"/>
        <w:rPr>
          <w:rFonts w:ascii="Century" w:hAnsi="Century"/>
          <w:noProof w:val="0"/>
          <w:sz w:val="20"/>
          <w:rtl/>
        </w:rPr>
      </w:pPr>
    </w:p>
    <w:p w:rsidR="00F35A76" w:rsidRPr="00F35A76" w:rsidRDefault="00F35A76" w:rsidP="00F35A76">
      <w:pPr>
        <w:spacing w:line="384" w:lineRule="auto"/>
        <w:ind w:firstLine="720"/>
        <w:jc w:val="both"/>
        <w:rPr>
          <w:rFonts w:ascii="Century" w:hAnsi="Century"/>
          <w:noProof w:val="0"/>
          <w:sz w:val="20"/>
          <w:rtl/>
        </w:rPr>
      </w:pPr>
      <w:r w:rsidRPr="00F35A76">
        <w:rPr>
          <w:rFonts w:ascii="Century" w:hAnsi="Century" w:hint="eastAsia"/>
          <w:noProof w:val="0"/>
          <w:sz w:val="20"/>
          <w:rtl/>
        </w:rPr>
        <w:t>המזכירות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תשלח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את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פסק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הדין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לצדדים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בדואר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רשום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עם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אישור</w:t>
      </w:r>
      <w:r w:rsidRPr="00F35A76">
        <w:rPr>
          <w:rFonts w:ascii="Century" w:hAnsi="Century"/>
          <w:noProof w:val="0"/>
          <w:sz w:val="20"/>
          <w:rtl/>
        </w:rPr>
        <w:t xml:space="preserve"> </w:t>
      </w:r>
      <w:r w:rsidRPr="00F35A76">
        <w:rPr>
          <w:rFonts w:ascii="Century" w:hAnsi="Century" w:hint="eastAsia"/>
          <w:noProof w:val="0"/>
          <w:sz w:val="20"/>
          <w:rtl/>
        </w:rPr>
        <w:t>מסירה</w:t>
      </w:r>
      <w:r w:rsidRPr="00F35A76">
        <w:rPr>
          <w:rFonts w:ascii="Century" w:hAnsi="Century"/>
          <w:noProof w:val="0"/>
          <w:sz w:val="20"/>
          <w:rtl/>
        </w:rPr>
        <w:t>.</w:t>
      </w:r>
    </w:p>
    <w:p w:rsidR="00694556" w:rsidRDefault="00694556" w:rsidP="00F35A76">
      <w:pPr>
        <w:spacing w:line="384" w:lineRule="auto"/>
        <w:jc w:val="both"/>
        <w:rPr>
          <w:rFonts w:ascii="Arial" w:hAnsi="Arial"/>
          <w:noProof w:val="0"/>
          <w:rtl/>
        </w:rPr>
      </w:pPr>
    </w:p>
    <w:p w:rsidR="00694556" w:rsidRDefault="00005C8B" w:rsidP="00E838EF">
      <w:pPr>
        <w:spacing w:line="384" w:lineRule="auto"/>
        <w:ind w:firstLine="720"/>
        <w:jc w:val="both"/>
        <w:rPr>
          <w:rFonts w:ascii="Arial" w:hAnsi="Arial"/>
          <w:noProof w:val="0"/>
          <w:rtl/>
        </w:rPr>
      </w:pPr>
      <w:r>
        <w:rPr>
          <w:rFonts w:ascii="Arial" w:hAnsi="Arial"/>
          <w:noProof w:val="0"/>
          <w:rtl/>
        </w:rPr>
        <w:t xml:space="preserve">ניתן היום, </w:t>
      </w:r>
      <w:r w:rsidR="00F35A76">
        <w:rPr>
          <w:rFonts w:ascii="Arial" w:hAnsi="Arial" w:hint="cs"/>
          <w:noProof w:val="0"/>
          <w:rtl/>
        </w:rPr>
        <w:t>י</w:t>
      </w:r>
      <w:r w:rsidR="00E838EF">
        <w:rPr>
          <w:rFonts w:ascii="Arial" w:hAnsi="Arial" w:hint="cs"/>
          <w:noProof w:val="0"/>
          <w:rtl/>
        </w:rPr>
        <w:t>"א</w:t>
      </w:r>
      <w:r>
        <w:rPr>
          <w:rFonts w:ascii="Arial" w:hAnsi="Arial"/>
          <w:noProof w:val="0"/>
          <w:rtl/>
        </w:rPr>
        <w:t xml:space="preserve"> </w:t>
      </w:r>
      <w:r w:rsidR="00F35A76">
        <w:rPr>
          <w:rFonts w:ascii="Arial" w:hAnsi="Arial" w:hint="cs"/>
          <w:noProof w:val="0"/>
          <w:rtl/>
        </w:rPr>
        <w:t>ב</w:t>
      </w:r>
      <w:r>
        <w:rPr>
          <w:rFonts w:ascii="Arial" w:hAnsi="Arial"/>
          <w:noProof w:val="0"/>
          <w:rtl/>
        </w:rPr>
        <w:t xml:space="preserve">אדר ב' </w:t>
      </w:r>
      <w:r w:rsidR="00F35A76">
        <w:rPr>
          <w:rFonts w:ascii="Arial" w:hAnsi="Arial" w:hint="cs"/>
          <w:noProof w:val="0"/>
          <w:rtl/>
        </w:rPr>
        <w:t>ה</w:t>
      </w:r>
      <w:r>
        <w:rPr>
          <w:rFonts w:ascii="Arial" w:hAnsi="Arial"/>
          <w:noProof w:val="0"/>
          <w:rtl/>
        </w:rPr>
        <w:t xml:space="preserve">תשע"ו, </w:t>
      </w:r>
      <w:r w:rsidR="00F35A76">
        <w:rPr>
          <w:rFonts w:ascii="Arial" w:hAnsi="Arial" w:hint="cs"/>
          <w:noProof w:val="0"/>
          <w:rtl/>
        </w:rPr>
        <w:t>2</w:t>
      </w:r>
      <w:r w:rsidR="00E838EF">
        <w:rPr>
          <w:rFonts w:ascii="Arial" w:hAnsi="Arial" w:hint="cs"/>
          <w:noProof w:val="0"/>
          <w:rtl/>
        </w:rPr>
        <w:t>1</w:t>
      </w:r>
      <w:r>
        <w:rPr>
          <w:rFonts w:ascii="Arial" w:hAnsi="Arial"/>
          <w:noProof w:val="0"/>
          <w:rtl/>
        </w:rPr>
        <w:t xml:space="preserve"> </w:t>
      </w:r>
      <w:r w:rsidR="00F35A76">
        <w:rPr>
          <w:rFonts w:ascii="Arial" w:hAnsi="Arial" w:hint="cs"/>
          <w:noProof w:val="0"/>
          <w:rtl/>
        </w:rPr>
        <w:t>ב</w:t>
      </w:r>
      <w:r>
        <w:rPr>
          <w:rFonts w:ascii="Arial" w:hAnsi="Arial"/>
          <w:noProof w:val="0"/>
          <w:rtl/>
        </w:rPr>
        <w:t>מרץ 2016, בהעדר הצדדים.</w:t>
      </w:r>
    </w:p>
    <w:p w:rsidR="005B0F49" w:rsidRDefault="005B0F49" w:rsidP="007A35AA">
      <w:pPr>
        <w:spacing w:line="360" w:lineRule="auto"/>
        <w:jc w:val="both"/>
        <w:rPr>
          <w:rFonts w:ascii="Arial" w:hAnsi="Arial"/>
          <w:noProof w:val="0"/>
          <w:rtl/>
        </w:rPr>
      </w:pP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  <w:r>
        <w:rPr>
          <w:rFonts w:ascii="Arial" w:hAnsi="Arial" w:hint="cs"/>
          <w:noProof w:val="0"/>
          <w:rtl/>
        </w:rPr>
        <w:tab/>
      </w:r>
    </w:p>
    <w:p w:rsidR="00694556" w:rsidRDefault="00401358" w:rsidP="00B368FE">
      <w:pPr>
        <w:spacing w:line="360" w:lineRule="auto"/>
        <w:ind w:left="3600" w:firstLine="720"/>
        <w:jc w:val="center"/>
      </w:pPr>
      <w:sdt>
        <w:sdtPr>
          <w:rPr>
            <w:rtl/>
          </w:rPr>
          <w:alias w:val="MergeField"/>
          <w:tag w:val="1237"/>
          <w:id w:val="-803993182"/>
        </w:sdtPr>
        <w:sdtEndPr/>
        <w:sdtContent>
          <w:r>
            <w:drawing>
              <wp:inline distT="0" distB="0" distL="0" distR="0" wp14:editId="50D07946">
                <wp:extent cx="933450" cy="1009649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237.jpg"/>
                        <pic:cNvPicPr/>
                      </pic:nvPicPr>
                      <pic:blipFill>
                        <a:blip r:embed="rId8" cstate="print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00964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694556" w:rsidRDefault="00694556" w:rsidP="00B368FE">
      <w:pPr>
        <w:spacing w:line="360" w:lineRule="auto"/>
        <w:ind w:left="3600" w:firstLine="720"/>
        <w:jc w:val="center"/>
        <w:rPr>
          <w:rFonts w:ascii="Arial" w:hAnsi="Arial"/>
          <w:noProof w:val="0"/>
          <w:rtl/>
        </w:rPr>
      </w:pPr>
    </w:p>
    <w:sectPr w:rsidR="00694556" w:rsidSect="00F35A76">
      <w:headerReference w:type="default" r:id="rId9"/>
      <w:footerReference w:type="default" r:id="rId10"/>
      <w:pgSz w:w="11907" w:h="16840" w:code="9"/>
      <w:pgMar w:top="720" w:right="1701" w:bottom="1134" w:left="1701" w:header="720" w:footer="737" w:gutter="0"/>
      <w:cols w:space="720"/>
      <w:rtlGutter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2">
      <wne:macro wne:macroName="PROJECT.MODULE1.CONTROLWDKEYF3A"/>
    </wne:keymap>
    <wne:keymap wne:kcmPrimary="0073">
      <wne:macro wne:macroName="PROJECT.MODULE1.CONTROLWDKEYF4A"/>
    </wne:keymap>
    <wne:keymap wne:kcmPrimary="0431">
      <wne:macro wne:macroName="PROJECT.MODULE1.CONTROLWDKEY1"/>
    </wne:keymap>
    <wne:keymap wne:kcmPrimary="0432">
      <wne:macro wne:macroName="PROJECT.MODULE1.CONTROLWDKEY2"/>
    </wne:keymap>
    <wne:keymap wne:kcmPrimary="0441">
      <wne:macro wne:macroName="PROJECT.MODULE1.CONTROLWDKEYA"/>
    </wne:keymap>
    <wne:keymap wne:kcmPrimary="0442">
      <wne:macro wne:macroName="PROJECT.MODULE1.CONTROLWDKEYB"/>
    </wne:keymap>
    <wne:keymap wne:kcmPrimary="0443">
      <wne:macro wne:macroName="PROJECT.MODULE1.CONTROLWDKEYC"/>
    </wne:keymap>
    <wne:keymap wne:kcmPrimary="0444">
      <wne:macro wne:macroName="PROJECT.MODULE1.CONTROLWDKEYD"/>
    </wne:keymap>
    <wne:keymap wne:kcmPrimary="0445">
      <wne:macro wne:macroName="PROJECT.MODULE1.CONTROLWDKEYE"/>
    </wne:keymap>
    <wne:keymap wne:kcmPrimary="0446">
      <wne:macro wne:macroName="PROJECT.MODULE1.CONTROLWDKEYF"/>
    </wne:keymap>
    <wne:keymap wne:kcmPrimary="0447">
      <wne:macro wne:macroName="PROJECT.MODULE1.CONTROLWDKEYG"/>
    </wne:keymap>
    <wne:keymap wne:kcmPrimary="0448">
      <wne:macro wne:macroName="PROJECT.MODULE1.CONTROLWDKEYH"/>
    </wne:keymap>
    <wne:keymap wne:kcmPrimary="044A">
      <wne:macro wne:macroName="PROJECT.MODULE1.CONTROLWDKEYJ"/>
    </wne:keymap>
    <wne:keymap wne:kcmPrimary="044B">
      <wne:macro wne:macroName="PROJECT.MODULE1.CONTROLWDKEYK"/>
    </wne:keymap>
    <wne:keymap wne:kcmPrimary="044C">
      <wne:macro wne:macroName="PROJECT.MODULE1.CONTROLWDKEYL"/>
    </wne:keymap>
    <wne:keymap wne:kcmPrimary="044D">
      <wne:macro wne:macroName="PROJECT.MODULE1.CONTROLWDKEYM"/>
    </wne:keymap>
    <wne:keymap wne:kcmPrimary="044E">
      <wne:macro wne:macroName="PROJECT.MODULE1.CONTROLWDKEYN"/>
    </wne:keymap>
    <wne:keymap wne:kcmPrimary="0450">
      <wne:macro wne:macroName="PROJECT.MODULE1.CONTROLWDKEYP"/>
    </wne:keymap>
    <wne:keymap wne:kcmPrimary="0451">
      <wne:macro wne:macroName="PROJECT.MODULE1.CONTROLWDKEYQ"/>
    </wne:keymap>
    <wne:keymap wne:kcmPrimary="0452">
      <wne:macro wne:macroName="PROJECT.MODULE1.CONTROLWDKEYR"/>
    </wne:keymap>
    <wne:keymap wne:kcmPrimary="0453">
      <wne:macro wne:macroName="PROJECT.MODULE1.CONTROLWDKEYS"/>
    </wne:keymap>
    <wne:keymap wne:kcmPrimary="0454">
      <wne:macro wne:macroName="PROJECT.MODULE1.CONTROLWDKEYT"/>
    </wne:keymap>
    <wne:keymap wne:kcmPrimary="0455">
      <wne:macro wne:macroName="PROJECT.MODULE1.CONTROLWDKEYU"/>
    </wne:keymap>
    <wne:keymap wne:kcmPrimary="0456">
      <wne:macro wne:macroName="PROJECT.MODULE1.CONTROLWDKEYV"/>
    </wne:keymap>
    <wne:keymap wne:kcmPrimary="0457">
      <wne:macro wne:macroName="PROJECT.MODULE1.CONTROLWDKEYW"/>
    </wne:keymap>
    <wne:keymap wne:kcmPrimary="0458">
      <wne:macro wne:macroName="PROJECT.MODULE1.CONTROLWDKEYX"/>
    </wne:keymap>
    <wne:keymap wne:kcmPrimary="0459">
      <wne:macro wne:macroName="PROJECT.MODULE1.CONTROLWDKEYY"/>
    </wne:keymap>
    <wne:keymap wne:kcmPrimary="045A">
      <wne:macro wne:macroName="PROJECT.MODULE1.CONTROLWDKEYZ"/>
    </wne:keymap>
    <wne:keymap wne:kcmPrimary="0470">
      <wne:macro wne:macroName="PROJECT.MODULE1.CONTROLWDKEYF1"/>
    </wne:keymap>
    <wne:keymap wne:kcmPrimary="0471">
      <wne:macro wne:macroName="PROJECT.MODULE1.CONTROLWDKEYF2"/>
    </wne:keymap>
    <wne:keymap wne:kcmPrimary="0474">
      <wne:macro wne:macroName="PROJECT.MODULE1.CONTROLWDKEYF5"/>
    </wne:keymap>
    <wne:keymap wne:kcmPrimary="0475">
      <wne:macro wne:macroName="PROJECT.MODULE1.CONTROLWDKEYF6"/>
    </wne:keymap>
    <wne:keymap wne:kcmPrimary="0476">
      <wne:macro wne:macroName="PROJECT.MODULE1.CONTROLWDKEYF7"/>
    </wne:keymap>
    <wne:keymap wne:kcmPrimary="0478">
      <wne:macro wne:macroName="PROJECT.MODULE1.CONTROLWDKEYF9"/>
    </wne:keymap>
  </wne:keymaps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358" w:rsidRDefault="00401358">
      <w:r>
        <w:separator/>
      </w:r>
    </w:p>
  </w:endnote>
  <w:endnote w:type="continuationSeparator" w:id="0">
    <w:p w:rsidR="00401358" w:rsidRDefault="0040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556" w:rsidRPr="00F35A76" w:rsidRDefault="002352F7">
    <w:pPr>
      <w:pStyle w:val="a4"/>
      <w:jc w:val="center"/>
      <w:rPr>
        <w:rStyle w:val="ab"/>
      </w:rPr>
    </w:pPr>
    <w:r w:rsidRPr="00F35A76">
      <w:rPr>
        <w:rStyle w:val="ab"/>
      </w:rPr>
      <w:fldChar w:fldCharType="begin"/>
    </w:r>
    <w:r w:rsidR="00005C8B" w:rsidRPr="00F35A76">
      <w:rPr>
        <w:rStyle w:val="ab"/>
      </w:rPr>
      <w:instrText xml:space="preserve"> PAGE </w:instrText>
    </w:r>
    <w:r w:rsidRPr="00F35A76">
      <w:rPr>
        <w:rStyle w:val="ab"/>
      </w:rPr>
      <w:fldChar w:fldCharType="separate"/>
    </w:r>
    <w:r w:rsidR="00BB5600">
      <w:rPr>
        <w:rStyle w:val="ab"/>
        <w:rtl/>
      </w:rPr>
      <w:t>1</w:t>
    </w:r>
    <w:r w:rsidRPr="00F35A76">
      <w:rPr>
        <w:rStyle w:val="ab"/>
      </w:rPr>
      <w:fldChar w:fldCharType="end"/>
    </w:r>
    <w:r w:rsidR="00005C8B" w:rsidRPr="00F35A76">
      <w:rPr>
        <w:rStyle w:val="ab"/>
        <w:rFonts w:hint="cs"/>
        <w:rtl/>
      </w:rPr>
      <w:t xml:space="preserve"> מתוך </w:t>
    </w:r>
    <w:r w:rsidRPr="00F35A76">
      <w:rPr>
        <w:rStyle w:val="ab"/>
      </w:rPr>
      <w:fldChar w:fldCharType="begin"/>
    </w:r>
    <w:r w:rsidR="00005C8B" w:rsidRPr="00F35A76">
      <w:rPr>
        <w:rStyle w:val="ab"/>
      </w:rPr>
      <w:instrText xml:space="preserve"> NUMPAGES </w:instrText>
    </w:r>
    <w:r w:rsidRPr="00F35A76">
      <w:rPr>
        <w:rStyle w:val="ab"/>
      </w:rPr>
      <w:fldChar w:fldCharType="separate"/>
    </w:r>
    <w:r w:rsidR="00BB5600">
      <w:rPr>
        <w:rStyle w:val="ab"/>
        <w:rtl/>
      </w:rPr>
      <w:t>9</w:t>
    </w:r>
    <w:r w:rsidRPr="00F35A76">
      <w:rPr>
        <w:rStyle w:val="ab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358" w:rsidRDefault="00401358">
      <w:r>
        <w:separator/>
      </w:r>
    </w:p>
  </w:footnote>
  <w:footnote w:type="continuationSeparator" w:id="0">
    <w:p w:rsidR="00401358" w:rsidRDefault="00401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556" w:rsidRDefault="001277D7">
    <w:pPr>
      <w:pStyle w:val="a3"/>
      <w:jc w:val="center"/>
      <w:rPr>
        <w:rFonts w:cs="FrankRuehl"/>
        <w:noProof w:val="0"/>
        <w:sz w:val="28"/>
        <w:szCs w:val="28"/>
        <w:rtl/>
      </w:rPr>
    </w:pPr>
    <w:r>
      <w:rPr>
        <w:rFonts w:cs="FrankRuehl"/>
        <w:sz w:val="28"/>
        <w:szCs w:val="28"/>
      </w:rPr>
      <w:drawing>
        <wp:inline distT="0" distB="0" distL="0" distR="0" wp14:anchorId="6C6E5DAD" wp14:editId="610CB4D9">
          <wp:extent cx="371475" cy="466725"/>
          <wp:effectExtent l="0" t="0" r="9525" b="9525"/>
          <wp:docPr id="2" name="Picture 1" descr="ישראל - המנורה -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ישראל - המנורה -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bidiVisual/>
      <w:tblW w:w="0" w:type="auto"/>
      <w:jc w:val="center"/>
      <w:tblLook w:val="0000" w:firstRow="0" w:lastRow="0" w:firstColumn="0" w:lastColumn="0" w:noHBand="0" w:noVBand="0"/>
    </w:tblPr>
    <w:tblGrid>
      <w:gridCol w:w="4924"/>
      <w:gridCol w:w="3581"/>
    </w:tblGrid>
    <w:tr w:rsidR="00694556" w:rsidTr="00541598">
      <w:trPr>
        <w:trHeight w:hRule="exact" w:val="670"/>
        <w:jc w:val="center"/>
      </w:trPr>
      <w:sdt>
        <w:sdtPr>
          <w:rPr>
            <w:rtl/>
          </w:rPr>
          <w:alias w:val="1174"/>
          <w:tag w:val="1174"/>
          <w:id w:val="-1775709220"/>
          <w:text/>
        </w:sdtPr>
        <w:sdtEndPr/>
        <w:sdtContent>
          <w:tc>
            <w:tcPr>
              <w:tcW w:w="8721" w:type="dxa"/>
              <w:gridSpan w:val="2"/>
            </w:tcPr>
            <w:p w:rsidR="00694556" w:rsidRDefault="00005C8B">
              <w:pPr>
                <w:pStyle w:val="a3"/>
                <w:jc w:val="center"/>
                <w:rPr>
                  <w:rFonts w:ascii="Tahoma" w:hAnsi="Tahoma" w:cs="Tahoma"/>
                  <w:noProof w:val="0"/>
                  <w:color w:val="000080"/>
                  <w:rtl/>
                </w:rPr>
              </w:pPr>
              <w:r>
                <w:rPr>
                  <w:rFonts w:ascii="Tahoma" w:hAnsi="Tahoma" w:cs="Tahoma"/>
                  <w:b/>
                  <w:bCs/>
                  <w:noProof w:val="0"/>
                  <w:color w:val="000080"/>
                  <w:rtl/>
                </w:rPr>
                <w:t>בית משפט לתביעות קטנות בתל אביב - יפו</w:t>
              </w:r>
            </w:p>
          </w:tc>
        </w:sdtContent>
      </w:sdt>
    </w:tr>
    <w:tr w:rsidR="00694556">
      <w:trPr>
        <w:trHeight w:val="337"/>
        <w:jc w:val="center"/>
      </w:trPr>
      <w:tc>
        <w:tcPr>
          <w:tcW w:w="5047" w:type="dxa"/>
        </w:tcPr>
        <w:p w:rsidR="00694556" w:rsidRDefault="00694556">
          <w:pPr>
            <w:rPr>
              <w:b/>
              <w:bCs/>
              <w:noProof w:val="0"/>
              <w:sz w:val="26"/>
              <w:szCs w:val="26"/>
              <w:rtl/>
            </w:rPr>
          </w:pPr>
        </w:p>
      </w:tc>
      <w:tc>
        <w:tcPr>
          <w:tcW w:w="3674" w:type="dxa"/>
        </w:tcPr>
        <w:p w:rsidR="00694556" w:rsidRDefault="00694556">
          <w:pPr>
            <w:pStyle w:val="a3"/>
            <w:jc w:val="right"/>
            <w:rPr>
              <w:b/>
              <w:bCs/>
              <w:noProof w:val="0"/>
              <w:sz w:val="26"/>
              <w:szCs w:val="26"/>
              <w:rtl/>
            </w:rPr>
          </w:pPr>
        </w:p>
      </w:tc>
    </w:tr>
    <w:tr w:rsidR="00694556">
      <w:trPr>
        <w:trHeight w:val="337"/>
        <w:jc w:val="center"/>
      </w:trPr>
      <w:tc>
        <w:tcPr>
          <w:tcW w:w="8721" w:type="dxa"/>
          <w:gridSpan w:val="2"/>
        </w:tcPr>
        <w:p w:rsidR="00694556" w:rsidRDefault="00401358">
          <w:pPr>
            <w:rPr>
              <w:b/>
              <w:bCs/>
              <w:noProof w:val="0"/>
              <w:sz w:val="26"/>
              <w:szCs w:val="26"/>
              <w:rtl/>
            </w:rPr>
          </w:pPr>
          <w:sdt>
            <w:sdtPr>
              <w:rPr>
                <w:b/>
                <w:bCs/>
                <w:noProof w:val="0"/>
                <w:sz w:val="26"/>
                <w:szCs w:val="26"/>
                <w:rtl/>
              </w:rPr>
              <w:alias w:val="1170"/>
              <w:tag w:val="1170"/>
              <w:id w:val="299038016"/>
              <w:text w:multiLine="1"/>
            </w:sdtPr>
            <w:sdtEndPr/>
            <w:sdtContent>
              <w:r w:rsidR="00B32C61">
                <w:rPr>
                  <w:b/>
                  <w:bCs/>
                  <w:noProof w:val="0"/>
                  <w:sz w:val="26"/>
                  <w:szCs w:val="26"/>
                  <w:rtl/>
                </w:rPr>
                <w:t>ת"ק</w:t>
              </w:r>
            </w:sdtContent>
          </w:sdt>
          <w:r w:rsidR="00005C8B">
            <w:rPr>
              <w:b/>
              <w:bCs/>
              <w:noProof w:val="0"/>
              <w:sz w:val="26"/>
              <w:szCs w:val="26"/>
              <w:rtl/>
            </w:rPr>
            <w:t xml:space="preserve"> </w:t>
          </w:r>
          <w:sdt>
            <w:sdtPr>
              <w:rPr>
                <w:b/>
                <w:bCs/>
                <w:noProof w:val="0"/>
                <w:sz w:val="26"/>
                <w:szCs w:val="26"/>
                <w:rtl/>
              </w:rPr>
              <w:alias w:val="1171"/>
              <w:tag w:val="1171"/>
              <w:id w:val="81650337"/>
              <w:text w:multiLine="1"/>
            </w:sdtPr>
            <w:sdtEndPr/>
            <w:sdtContent>
              <w:r w:rsidR="00B32C61">
                <w:rPr>
                  <w:b/>
                  <w:bCs/>
                  <w:noProof w:val="0"/>
                  <w:sz w:val="26"/>
                  <w:szCs w:val="26"/>
                  <w:rtl/>
                </w:rPr>
                <w:t>54922-11-15</w:t>
              </w:r>
            </w:sdtContent>
          </w:sdt>
          <w:r w:rsidR="00005C8B">
            <w:rPr>
              <w:b/>
              <w:bCs/>
              <w:noProof w:val="0"/>
              <w:sz w:val="26"/>
              <w:szCs w:val="26"/>
              <w:rtl/>
            </w:rPr>
            <w:t xml:space="preserve"> </w:t>
          </w:r>
          <w:sdt>
            <w:sdtPr>
              <w:rPr>
                <w:b/>
                <w:bCs/>
                <w:noProof w:val="0"/>
                <w:sz w:val="26"/>
                <w:szCs w:val="26"/>
                <w:rtl/>
              </w:rPr>
              <w:alias w:val="1172"/>
              <w:tag w:val="1172"/>
              <w:id w:val="-1742169342"/>
              <w:text w:multiLine="1"/>
            </w:sdtPr>
            <w:sdtEndPr/>
            <w:sdtContent>
              <w:r w:rsidR="00B32C61">
                <w:rPr>
                  <w:b/>
                  <w:bCs/>
                  <w:noProof w:val="0"/>
                  <w:sz w:val="26"/>
                  <w:szCs w:val="26"/>
                  <w:rtl/>
                </w:rPr>
                <w:t>חליפה נ' קווים תחבורה ציבורית בע"מ</w:t>
              </w:r>
            </w:sdtContent>
          </w:sdt>
        </w:p>
        <w:p w:rsidR="00694556" w:rsidRPr="00957C90" w:rsidRDefault="00694556">
          <w:pPr>
            <w:rPr>
              <w:b/>
              <w:bCs/>
              <w:noProof w:val="0"/>
              <w:sz w:val="2"/>
              <w:szCs w:val="2"/>
              <w:rtl/>
            </w:rPr>
          </w:pPr>
        </w:p>
        <w:p w:rsidR="00957C90" w:rsidRPr="00957C90" w:rsidRDefault="00957C90" w:rsidP="00F35A76">
          <w:pPr>
            <w:rPr>
              <w:b/>
              <w:bCs/>
              <w:noProof w:val="0"/>
              <w:sz w:val="26"/>
              <w:szCs w:val="26"/>
              <w:rtl/>
            </w:rPr>
          </w:pPr>
          <w:r w:rsidRPr="00957C90">
            <w:rPr>
              <w:rFonts w:hint="cs"/>
              <w:b/>
              <w:bCs/>
              <w:noProof w:val="0"/>
              <w:sz w:val="26"/>
              <w:szCs w:val="26"/>
              <w:rtl/>
            </w:rPr>
            <w:t xml:space="preserve"> </w:t>
          </w:r>
        </w:p>
      </w:tc>
    </w:tr>
  </w:tbl>
  <w:p w:rsidR="00694556" w:rsidRDefault="00005C8B">
    <w:pPr>
      <w:pStyle w:val="a3"/>
      <w:rPr>
        <w:noProof w:val="0"/>
        <w:rtl/>
      </w:rPr>
    </w:pPr>
    <w:r>
      <w:rPr>
        <w:noProof w:val="0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75A88"/>
    <w:multiLevelType w:val="hybridMultilevel"/>
    <w:tmpl w:val="57109A16"/>
    <w:lvl w:ilvl="0" w:tplc="81D2E156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BC7899"/>
    <w:multiLevelType w:val="hybridMultilevel"/>
    <w:tmpl w:val="B43851A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56"/>
    <w:rsid w:val="00005C8B"/>
    <w:rsid w:val="00016C35"/>
    <w:rsid w:val="000258FD"/>
    <w:rsid w:val="000564AB"/>
    <w:rsid w:val="000D4A02"/>
    <w:rsid w:val="001072A9"/>
    <w:rsid w:val="00121F97"/>
    <w:rsid w:val="001277D7"/>
    <w:rsid w:val="00132017"/>
    <w:rsid w:val="0014234E"/>
    <w:rsid w:val="00145A87"/>
    <w:rsid w:val="00155975"/>
    <w:rsid w:val="001C4003"/>
    <w:rsid w:val="001F5474"/>
    <w:rsid w:val="002352F7"/>
    <w:rsid w:val="00381D3A"/>
    <w:rsid w:val="003823DA"/>
    <w:rsid w:val="00401358"/>
    <w:rsid w:val="00432954"/>
    <w:rsid w:val="0043595F"/>
    <w:rsid w:val="0047645A"/>
    <w:rsid w:val="004D49A3"/>
    <w:rsid w:val="004E6E3C"/>
    <w:rsid w:val="005124F1"/>
    <w:rsid w:val="00530BAD"/>
    <w:rsid w:val="00541598"/>
    <w:rsid w:val="00547DB7"/>
    <w:rsid w:val="00567324"/>
    <w:rsid w:val="005B0F49"/>
    <w:rsid w:val="005C7EC6"/>
    <w:rsid w:val="005D4BDB"/>
    <w:rsid w:val="00622BAA"/>
    <w:rsid w:val="00625C89"/>
    <w:rsid w:val="00671BD5"/>
    <w:rsid w:val="006805C1"/>
    <w:rsid w:val="006816EC"/>
    <w:rsid w:val="00694556"/>
    <w:rsid w:val="006E1A53"/>
    <w:rsid w:val="007056AA"/>
    <w:rsid w:val="00744F41"/>
    <w:rsid w:val="007A24FE"/>
    <w:rsid w:val="007A35AA"/>
    <w:rsid w:val="007F1048"/>
    <w:rsid w:val="00820005"/>
    <w:rsid w:val="00846D27"/>
    <w:rsid w:val="008610A7"/>
    <w:rsid w:val="008E1332"/>
    <w:rsid w:val="00903896"/>
    <w:rsid w:val="00927813"/>
    <w:rsid w:val="009323CF"/>
    <w:rsid w:val="00944D13"/>
    <w:rsid w:val="00957C90"/>
    <w:rsid w:val="009E0263"/>
    <w:rsid w:val="00A267CF"/>
    <w:rsid w:val="00A43458"/>
    <w:rsid w:val="00AC4E19"/>
    <w:rsid w:val="00AF1ED6"/>
    <w:rsid w:val="00B027B2"/>
    <w:rsid w:val="00B32C61"/>
    <w:rsid w:val="00B368FE"/>
    <w:rsid w:val="00B80CBD"/>
    <w:rsid w:val="00BB5600"/>
    <w:rsid w:val="00BC3369"/>
    <w:rsid w:val="00BF77EE"/>
    <w:rsid w:val="00C32E0F"/>
    <w:rsid w:val="00C42BF9"/>
    <w:rsid w:val="00C4646B"/>
    <w:rsid w:val="00C83E56"/>
    <w:rsid w:val="00D319B3"/>
    <w:rsid w:val="00D53924"/>
    <w:rsid w:val="00D60849"/>
    <w:rsid w:val="00D96D8C"/>
    <w:rsid w:val="00DD337E"/>
    <w:rsid w:val="00E00B6F"/>
    <w:rsid w:val="00E54642"/>
    <w:rsid w:val="00E653CA"/>
    <w:rsid w:val="00E838EF"/>
    <w:rsid w:val="00E97908"/>
    <w:rsid w:val="00EF3ED0"/>
    <w:rsid w:val="00F17E56"/>
    <w:rsid w:val="00F3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InformationBridge/2004"/>
  <w:attachedSchema w:val="NGCS.MergeFields.Schema"/>
  <w:attachedSchema w:val="urn:schemas-microsoft-com:office:smarttags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B536381-D80A-4082-BD55-2E470B05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423"/>
    <w:pPr>
      <w:bidi/>
    </w:pPr>
    <w:rPr>
      <w:rFonts w:cs="David"/>
      <w:noProof/>
      <w:sz w:val="24"/>
      <w:szCs w:val="24"/>
    </w:rPr>
  </w:style>
  <w:style w:type="paragraph" w:styleId="4">
    <w:name w:val="heading 4"/>
    <w:basedOn w:val="a"/>
    <w:next w:val="a"/>
    <w:qFormat/>
    <w:rsid w:val="00C64423"/>
    <w:pPr>
      <w:keepNext/>
      <w:ind w:left="5760" w:firstLine="720"/>
      <w:outlineLvl w:val="3"/>
    </w:pPr>
    <w:rPr>
      <w:rFonts w:cs="Narkisim"/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6442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C64423"/>
    <w:pPr>
      <w:tabs>
        <w:tab w:val="center" w:pos="4153"/>
        <w:tab w:val="right" w:pos="8306"/>
      </w:tabs>
    </w:pPr>
  </w:style>
  <w:style w:type="paragraph" w:customStyle="1" w:styleId="a5">
    <w:name w:val="סעיפים"/>
    <w:basedOn w:val="a"/>
    <w:rsid w:val="00C6442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</w:tabs>
      <w:spacing w:line="360" w:lineRule="auto"/>
      <w:jc w:val="both"/>
    </w:pPr>
    <w:rPr>
      <w:noProof w:val="0"/>
    </w:rPr>
  </w:style>
  <w:style w:type="paragraph" w:styleId="a6">
    <w:name w:val="annotation text"/>
    <w:basedOn w:val="a"/>
    <w:semiHidden/>
    <w:rsid w:val="00C64423"/>
    <w:rPr>
      <w:rFonts w:cs="Times New Roman"/>
      <w:noProof w:val="0"/>
    </w:rPr>
  </w:style>
  <w:style w:type="character" w:styleId="a7">
    <w:name w:val="annotation reference"/>
    <w:basedOn w:val="a0"/>
    <w:semiHidden/>
    <w:rsid w:val="00C64423"/>
    <w:rPr>
      <w:sz w:val="16"/>
      <w:szCs w:val="16"/>
    </w:rPr>
  </w:style>
  <w:style w:type="paragraph" w:styleId="a8">
    <w:name w:val="Balloon Text"/>
    <w:basedOn w:val="a"/>
    <w:semiHidden/>
    <w:rsid w:val="00C6442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64423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rsid w:val="00C64423"/>
  </w:style>
  <w:style w:type="character" w:styleId="ab">
    <w:name w:val="page number"/>
    <w:basedOn w:val="a0"/>
    <w:rsid w:val="00C64423"/>
  </w:style>
  <w:style w:type="table" w:customStyle="1" w:styleId="1">
    <w:name w:val="טבלת רשת1"/>
    <w:basedOn w:val="a1"/>
    <w:next w:val="a9"/>
    <w:rsid w:val="001C4003"/>
    <w:pPr>
      <w:jc w:val="righ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957C90"/>
    <w:rPr>
      <w:color w:val="808080"/>
    </w:rPr>
  </w:style>
  <w:style w:type="paragraph" w:styleId="ad">
    <w:name w:val="List Paragraph"/>
    <w:basedOn w:val="a"/>
    <w:uiPriority w:val="34"/>
    <w:qFormat/>
    <w:rsid w:val="00F35A76"/>
    <w:pPr>
      <w:spacing w:line="360" w:lineRule="auto"/>
      <w:ind w:left="720"/>
      <w:contextualSpacing/>
      <w:jc w:val="both"/>
    </w:pPr>
    <w:rPr>
      <w:rFonts w:ascii="Century" w:hAnsi="Century"/>
      <w:noProof w:val="0"/>
      <w:sz w:val="20"/>
    </w:rPr>
  </w:style>
  <w:style w:type="paragraph" w:customStyle="1" w:styleId="10">
    <w:name w:val="ציטוט1"/>
    <w:basedOn w:val="a"/>
    <w:link w:val="11"/>
    <w:qFormat/>
    <w:rsid w:val="00F35A76"/>
    <w:pPr>
      <w:ind w:left="1127" w:right="1276"/>
      <w:jc w:val="both"/>
    </w:pPr>
    <w:rPr>
      <w:rFonts w:ascii="Century" w:hAnsi="Century"/>
      <w:noProof w:val="0"/>
      <w:sz w:val="20"/>
    </w:rPr>
  </w:style>
  <w:style w:type="character" w:styleId="ae">
    <w:name w:val="footnote reference"/>
    <w:aliases w:val="טקסט הערת שוליים1,מ"/>
    <w:basedOn w:val="a0"/>
    <w:uiPriority w:val="99"/>
    <w:semiHidden/>
    <w:rsid w:val="00F35A76"/>
    <w:rPr>
      <w:rFonts w:ascii="Century Schoolbook" w:eastAsia="SimSun" w:hAnsi="Century Schoolbook" w:cs="FrankRuehl"/>
      <w:spacing w:val="-4"/>
      <w:sz w:val="18"/>
      <w:szCs w:val="22"/>
      <w:lang w:eastAsia="zh-CN"/>
    </w:rPr>
  </w:style>
  <w:style w:type="character" w:customStyle="1" w:styleId="11">
    <w:name w:val="ציטוט1 תו"/>
    <w:basedOn w:val="a0"/>
    <w:link w:val="10"/>
    <w:locked/>
    <w:rsid w:val="00F35A76"/>
    <w:rPr>
      <w:rFonts w:ascii="Century" w:hAnsi="Century" w:cs="David"/>
      <w:szCs w:val="24"/>
    </w:rPr>
  </w:style>
  <w:style w:type="character" w:customStyle="1" w:styleId="af">
    <w:name w:val="טקסט הערת שוליים תו"/>
    <w:basedOn w:val="a0"/>
    <w:semiHidden/>
    <w:locked/>
    <w:rsid w:val="00F35A76"/>
    <w:rPr>
      <w:rFonts w:ascii="Century Schoolbook" w:eastAsia="SimSun" w:hAnsi="Century Schoolbook" w:cs="FrankRuehl"/>
      <w:spacing w:val="-4"/>
      <w:sz w:val="18"/>
      <w:lang w:val="x-none" w:eastAsia="zh-CN" w:bidi="he-IL"/>
    </w:rPr>
  </w:style>
  <w:style w:type="paragraph" w:customStyle="1" w:styleId="af0">
    <w:name w:val="מוזח"/>
    <w:basedOn w:val="a"/>
    <w:rsid w:val="00F35A76"/>
    <w:pPr>
      <w:tabs>
        <w:tab w:val="left" w:pos="737"/>
      </w:tabs>
      <w:snapToGrid w:val="0"/>
      <w:spacing w:after="60" w:line="280" w:lineRule="exact"/>
      <w:ind w:firstLine="397"/>
      <w:jc w:val="both"/>
    </w:pPr>
    <w:rPr>
      <w:rFonts w:ascii="Century Schoolbook" w:eastAsia="SimSun" w:hAnsi="Century Schoolbook" w:cs="FrankRuehl"/>
      <w:noProof w:val="0"/>
      <w:spacing w:val="-4"/>
      <w:sz w:val="19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3089</Words>
  <Characters>15449</Characters>
  <Application>Microsoft Office Word</Application>
  <DocSecurity>0</DocSecurity>
  <Lines>128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anatk</dc:creator>
  <cp:keywords/>
  <dc:description/>
  <cp:lastModifiedBy>אגודת ישראל ערד</cp:lastModifiedBy>
  <cp:revision>2</cp:revision>
  <dcterms:created xsi:type="dcterms:W3CDTF">2016-05-03T10:28:00Z</dcterms:created>
  <dcterms:modified xsi:type="dcterms:W3CDTF">2016-05-03T10:28:00Z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C:\Program Files\NGCS\NGCS.Common.WordTemplate.vsto|a6b55e7c-583a-4154-845d-901f18a53e62|vstolocal</vt:lpwstr>
  </property>
  <property fmtid="{D5CDD505-2E9C-101B-9397-08002B2CF9AE}" pid="3" name="_AssemblyName">
    <vt:lpwstr>4E3C66D5-58D4-491E-A7D4-64AF99AF6E8B</vt:lpwstr>
  </property>
</Properties>
</file>