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04E" w:rsidRPr="0046304E" w:rsidRDefault="0046304E" w:rsidP="000B4974">
      <w:pPr>
        <w:pStyle w:val="a8"/>
        <w:numPr>
          <w:ilvl w:val="0"/>
          <w:numId w:val="5"/>
        </w:numPr>
        <w:spacing w:line="360" w:lineRule="auto"/>
        <w:rPr>
          <w:rFonts w:cs="David"/>
          <w:b/>
          <w:bCs/>
          <w:i/>
          <w:iCs/>
          <w:sz w:val="28"/>
          <w:szCs w:val="28"/>
          <w:u w:val="single"/>
          <w:rtl/>
        </w:rPr>
      </w:pPr>
      <w:r w:rsidRPr="0046304E">
        <w:rPr>
          <w:rFonts w:cs="David" w:hint="cs"/>
          <w:b/>
          <w:bCs/>
          <w:i/>
          <w:iCs/>
          <w:sz w:val="28"/>
          <w:szCs w:val="28"/>
          <w:u w:val="single"/>
          <w:rtl/>
        </w:rPr>
        <w:t xml:space="preserve">יש לענות על השאלות הבאות ע"פ </w:t>
      </w:r>
      <w:proofErr w:type="spellStart"/>
      <w:r w:rsidRPr="0046304E">
        <w:rPr>
          <w:rFonts w:cs="David" w:hint="cs"/>
          <w:b/>
          <w:bCs/>
          <w:i/>
          <w:iCs/>
          <w:sz w:val="28"/>
          <w:szCs w:val="28"/>
          <w:u w:val="single"/>
          <w:rtl/>
        </w:rPr>
        <w:t>קצשו"ע</w:t>
      </w:r>
      <w:proofErr w:type="spellEnd"/>
      <w:r w:rsidRPr="0046304E">
        <w:rPr>
          <w:rFonts w:cs="David" w:hint="cs"/>
          <w:b/>
          <w:bCs/>
          <w:i/>
          <w:iCs/>
          <w:sz w:val="28"/>
          <w:szCs w:val="28"/>
          <w:u w:val="single"/>
          <w:rtl/>
        </w:rPr>
        <w:t xml:space="preserve"> "מקור חיים" </w:t>
      </w:r>
      <w:proofErr w:type="spellStart"/>
      <w:r w:rsidRPr="0046304E">
        <w:rPr>
          <w:rFonts w:cs="David" w:hint="cs"/>
          <w:b/>
          <w:bCs/>
          <w:i/>
          <w:iCs/>
          <w:sz w:val="28"/>
          <w:szCs w:val="28"/>
          <w:u w:val="single"/>
          <w:rtl/>
        </w:rPr>
        <w:t>לר</w:t>
      </w:r>
      <w:proofErr w:type="spellEnd"/>
      <w:r w:rsidRPr="0046304E">
        <w:rPr>
          <w:rFonts w:cs="David" w:hint="cs"/>
          <w:b/>
          <w:bCs/>
          <w:i/>
          <w:iCs/>
          <w:sz w:val="28"/>
          <w:szCs w:val="28"/>
          <w:u w:val="single"/>
          <w:rtl/>
        </w:rPr>
        <w:t>' חיים דוד הלוי</w:t>
      </w:r>
    </w:p>
    <w:p w:rsidR="00B870B0" w:rsidRPr="00B870B0" w:rsidRDefault="00B870B0" w:rsidP="00E4242A">
      <w:pPr>
        <w:spacing w:line="360" w:lineRule="auto"/>
        <w:jc w:val="center"/>
        <w:rPr>
          <w:rFonts w:cs="David"/>
          <w:sz w:val="28"/>
          <w:szCs w:val="28"/>
          <w:rtl/>
        </w:rPr>
      </w:pPr>
      <w:r w:rsidRPr="00B870B0">
        <w:rPr>
          <w:rFonts w:cs="David" w:hint="cs"/>
          <w:b/>
          <w:bCs/>
          <w:i/>
          <w:iCs/>
          <w:sz w:val="28"/>
          <w:szCs w:val="28"/>
          <w:u w:val="single"/>
          <w:rtl/>
        </w:rPr>
        <w:t>פרק פג'</w:t>
      </w:r>
      <w:r w:rsidR="00E4242A">
        <w:rPr>
          <w:rFonts w:cs="David" w:hint="cs"/>
          <w:b/>
          <w:bCs/>
          <w:i/>
          <w:iCs/>
          <w:sz w:val="28"/>
          <w:szCs w:val="28"/>
          <w:u w:val="single"/>
          <w:rtl/>
        </w:rPr>
        <w:t xml:space="preserve"> </w:t>
      </w:r>
      <w:r w:rsidR="00E4242A">
        <w:rPr>
          <w:rFonts w:cs="David"/>
          <w:b/>
          <w:bCs/>
          <w:i/>
          <w:iCs/>
          <w:sz w:val="28"/>
          <w:szCs w:val="28"/>
          <w:u w:val="single"/>
          <w:rtl/>
        </w:rPr>
        <w:t>–</w:t>
      </w:r>
      <w:r w:rsidR="00E4242A">
        <w:rPr>
          <w:rFonts w:cs="David" w:hint="cs"/>
          <w:b/>
          <w:bCs/>
          <w:i/>
          <w:iCs/>
          <w:sz w:val="28"/>
          <w:szCs w:val="28"/>
          <w:u w:val="single"/>
          <w:rtl/>
        </w:rPr>
        <w:t>חודש ניסן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1. </w:t>
      </w:r>
      <w:r w:rsidRPr="00B870B0">
        <w:rPr>
          <w:rFonts w:cs="David" w:hint="cs"/>
          <w:sz w:val="28"/>
          <w:szCs w:val="28"/>
          <w:rtl/>
        </w:rPr>
        <w:t>מהו המנהג בירושלים בחודש ניסן? מה הסיבה לכך? (ב)</w:t>
      </w:r>
      <w:r>
        <w:rPr>
          <w:rFonts w:cs="David" w:hint="cs"/>
          <w:sz w:val="28"/>
          <w:szCs w:val="28"/>
          <w:rtl/>
        </w:rPr>
        <w:t xml:space="preserve"> 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2.השלם את הטבלה ע"פ סעיף ג!</w:t>
      </w:r>
    </w:p>
    <w:tbl>
      <w:tblPr>
        <w:tblStyle w:val="1"/>
        <w:tblpPr w:leftFromText="180" w:rightFromText="180" w:vertAnchor="text" w:horzAnchor="margin" w:tblpXSpec="center" w:tblpY="1"/>
        <w:tblOverlap w:val="never"/>
        <w:bidiVisual/>
        <w:tblW w:w="0" w:type="auto"/>
        <w:tblLook w:val="04A0" w:firstRow="1" w:lastRow="0" w:firstColumn="1" w:lastColumn="0" w:noHBand="0" w:noVBand="1"/>
      </w:tblPr>
      <w:tblGrid>
        <w:gridCol w:w="2248"/>
        <w:gridCol w:w="3340"/>
      </w:tblGrid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התאריך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האירוע שחל בתאריך זה</w:t>
            </w:r>
          </w:p>
        </w:tc>
      </w:tr>
      <w:tr w:rsidR="0046304E" w:rsidRPr="00B870B0" w:rsidTr="0046304E">
        <w:trPr>
          <w:trHeight w:val="471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א'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א'-י"ב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י"ג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71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י"ד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ט"ו-כ"א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כ"ב בניסן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</w:p>
        </w:tc>
      </w:tr>
      <w:tr w:rsidR="0046304E" w:rsidRPr="00B870B0" w:rsidTr="0046304E">
        <w:trPr>
          <w:trHeight w:val="452"/>
        </w:trPr>
        <w:tc>
          <w:tcPr>
            <w:tcW w:w="2248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>כ"ג בניסן עד סוף החודש</w:t>
            </w:r>
          </w:p>
        </w:tc>
        <w:tc>
          <w:tcPr>
            <w:tcW w:w="3340" w:type="dxa"/>
          </w:tcPr>
          <w:p w:rsidR="0046304E" w:rsidRPr="00B870B0" w:rsidRDefault="0046304E" w:rsidP="0046304E">
            <w:pPr>
              <w:jc w:val="center"/>
              <w:rPr>
                <w:rtl/>
              </w:rPr>
            </w:pPr>
            <w:r w:rsidRPr="00B870B0">
              <w:rPr>
                <w:rFonts w:hint="cs"/>
                <w:rtl/>
              </w:rPr>
              <w:t xml:space="preserve">כיוון שעבר רוב החודש בקדושה </w:t>
            </w:r>
            <w:proofErr w:type="spellStart"/>
            <w:r w:rsidRPr="00B870B0">
              <w:rPr>
                <w:rFonts w:hint="cs"/>
                <w:rtl/>
              </w:rPr>
              <w:t>מוציאין</w:t>
            </w:r>
            <w:proofErr w:type="spellEnd"/>
            <w:r w:rsidRPr="00B870B0">
              <w:rPr>
                <w:rFonts w:hint="cs"/>
                <w:rtl/>
              </w:rPr>
              <w:t xml:space="preserve"> את כולו בקדושה.</w:t>
            </w:r>
          </w:p>
        </w:tc>
      </w:tr>
    </w:tbl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3. </w:t>
      </w:r>
      <w:r w:rsidRPr="00B870B0">
        <w:rPr>
          <w:rFonts w:cs="David" w:hint="cs"/>
          <w:sz w:val="28"/>
          <w:szCs w:val="28"/>
          <w:rtl/>
        </w:rPr>
        <w:t>מדוע אין מתענים (צמים) בחודש ני</w:t>
      </w:r>
      <w:r>
        <w:rPr>
          <w:rFonts w:cs="David" w:hint="cs"/>
          <w:sz w:val="28"/>
          <w:szCs w:val="28"/>
          <w:rtl/>
        </w:rPr>
        <w:t xml:space="preserve">סן?(ג) </w:t>
      </w:r>
      <w:r w:rsidRPr="00B870B0">
        <w:rPr>
          <w:rFonts w:cs="David" w:hint="cs"/>
          <w:sz w:val="28"/>
          <w:szCs w:val="28"/>
          <w:rtl/>
        </w:rPr>
        <w:t>________</w:t>
      </w:r>
      <w:r>
        <w:rPr>
          <w:rFonts w:cs="David" w:hint="cs"/>
          <w:sz w:val="28"/>
          <w:szCs w:val="28"/>
          <w:rtl/>
        </w:rPr>
        <w:t>___________________________________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4. </w:t>
      </w:r>
      <w:r w:rsidRPr="00B870B0">
        <w:rPr>
          <w:rFonts w:cs="David" w:hint="cs"/>
          <w:sz w:val="28"/>
          <w:szCs w:val="28"/>
          <w:rtl/>
        </w:rPr>
        <w:t>מהו המנהג הקשור לסיבה זו (ו) _________________________</w:t>
      </w:r>
      <w:r>
        <w:rPr>
          <w:rFonts w:cs="David" w:hint="cs"/>
          <w:sz w:val="28"/>
          <w:szCs w:val="28"/>
          <w:rtl/>
        </w:rPr>
        <w:t>________________________</w:t>
      </w:r>
    </w:p>
    <w:p w:rsid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השלם! </w:t>
      </w:r>
      <w:r w:rsidRPr="00B870B0">
        <w:rPr>
          <w:rFonts w:cs="David" w:hint="cs"/>
          <w:sz w:val="28"/>
          <w:szCs w:val="28"/>
          <w:rtl/>
        </w:rPr>
        <w:t>יש מי שכתב (ג) ____________________________________</w:t>
      </w:r>
      <w:r w:rsidR="00B449A4">
        <w:rPr>
          <w:rFonts w:cs="David" w:hint="cs"/>
          <w:sz w:val="28"/>
          <w:szCs w:val="28"/>
          <w:rtl/>
        </w:rPr>
        <w:t>_____________________</w:t>
      </w:r>
    </w:p>
    <w:p w:rsidR="00B870B0" w:rsidRPr="00B870B0" w:rsidRDefault="00B449A4" w:rsidP="00B449A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Default="00B870B0" w:rsidP="00B449A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3. </w:t>
      </w:r>
      <w:r w:rsidRPr="00B870B0">
        <w:rPr>
          <w:rFonts w:cs="David"/>
          <w:sz w:val="28"/>
          <w:szCs w:val="28"/>
          <w:rtl/>
        </w:rPr>
        <w:t>מה הם הדינים המייחדים את חודש ניסן?</w:t>
      </w:r>
      <w:r w:rsidRPr="00B870B0">
        <w:rPr>
          <w:rFonts w:cs="David" w:hint="cs"/>
          <w:sz w:val="28"/>
          <w:szCs w:val="28"/>
          <w:rtl/>
        </w:rPr>
        <w:t xml:space="preserve"> (5 דינים) (ד) </w:t>
      </w:r>
      <w:r w:rsidR="00B449A4">
        <w:rPr>
          <w:rFonts w:cs="David" w:hint="cs"/>
          <w:sz w:val="28"/>
          <w:szCs w:val="28"/>
          <w:rtl/>
        </w:rPr>
        <w:t xml:space="preserve"> _________________________________</w:t>
      </w:r>
    </w:p>
    <w:p w:rsidR="00B449A4" w:rsidRPr="00B870B0" w:rsidRDefault="00B449A4" w:rsidP="00B449A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4. מדוע השבת שלפני פסח נקראת שבת הגדול (ז) ____________</w:t>
      </w:r>
      <w:r w:rsidR="00B449A4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</w:t>
      </w:r>
      <w:r w:rsidR="00B449A4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5. מהי ברכת האילנות? מתי מברכים ברכה זו? ______________</w:t>
      </w:r>
      <w:r w:rsidR="00B449A4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</w:t>
      </w:r>
      <w:r w:rsidR="00B449A4">
        <w:rPr>
          <w:rFonts w:cs="David" w:hint="cs"/>
          <w:sz w:val="28"/>
          <w:szCs w:val="28"/>
          <w:rtl/>
        </w:rPr>
        <w:t>___________________________</w:t>
      </w:r>
    </w:p>
    <w:p w:rsidR="00B870B0" w:rsidRDefault="00B449A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6. </w:t>
      </w:r>
      <w:r w:rsidR="00B870B0" w:rsidRPr="00B870B0">
        <w:rPr>
          <w:rFonts w:cs="David" w:hint="cs"/>
          <w:sz w:val="28"/>
          <w:szCs w:val="28"/>
          <w:rtl/>
        </w:rPr>
        <w:t>כתוב את נוסח "ברכת האילנות" (י)  _____________________</w:t>
      </w:r>
      <w:r>
        <w:rPr>
          <w:rFonts w:cs="David" w:hint="cs"/>
          <w:sz w:val="28"/>
          <w:szCs w:val="28"/>
          <w:rtl/>
        </w:rPr>
        <w:t>_________________________</w:t>
      </w:r>
    </w:p>
    <w:p w:rsidR="002F0E31" w:rsidRPr="000B4974" w:rsidRDefault="00B449A4" w:rsidP="000B497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</w:t>
      </w:r>
      <w:r w:rsidR="000B4974">
        <w:rPr>
          <w:rFonts w:cs="David" w:hint="cs"/>
          <w:sz w:val="28"/>
          <w:szCs w:val="28"/>
          <w:rtl/>
        </w:rPr>
        <w:t>_______________________________</w:t>
      </w:r>
    </w:p>
    <w:p w:rsidR="00B870B0" w:rsidRPr="00B449A4" w:rsidRDefault="00B449A4" w:rsidP="00E4242A">
      <w:pPr>
        <w:spacing w:line="360" w:lineRule="auto"/>
        <w:jc w:val="center"/>
        <w:rPr>
          <w:rFonts w:cs="David"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lastRenderedPageBreak/>
        <w:t>פר</w:t>
      </w:r>
      <w:r w:rsidR="00B870B0" w:rsidRPr="00B870B0">
        <w:rPr>
          <w:rFonts w:cs="David" w:hint="cs"/>
          <w:b/>
          <w:bCs/>
          <w:sz w:val="28"/>
          <w:szCs w:val="28"/>
          <w:u w:val="single"/>
          <w:rtl/>
        </w:rPr>
        <w:t xml:space="preserve">ק פד' </w:t>
      </w:r>
      <w:r w:rsidR="00B870B0" w:rsidRPr="00B870B0">
        <w:rPr>
          <w:rFonts w:cs="David"/>
          <w:b/>
          <w:bCs/>
          <w:sz w:val="28"/>
          <w:szCs w:val="28"/>
          <w:u w:val="single"/>
          <w:rtl/>
        </w:rPr>
        <w:t>–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 אסור חמץ, </w:t>
      </w:r>
      <w:proofErr w:type="spellStart"/>
      <w:r>
        <w:rPr>
          <w:rFonts w:cs="David" w:hint="cs"/>
          <w:b/>
          <w:bCs/>
          <w:sz w:val="28"/>
          <w:szCs w:val="28"/>
          <w:u w:val="single"/>
          <w:rtl/>
        </w:rPr>
        <w:t>בדיקתו,בטולו</w:t>
      </w:r>
      <w:proofErr w:type="spellEnd"/>
      <w:r>
        <w:rPr>
          <w:rFonts w:cs="David" w:hint="cs"/>
          <w:b/>
          <w:bCs/>
          <w:sz w:val="28"/>
          <w:szCs w:val="28"/>
          <w:u w:val="single"/>
          <w:rtl/>
        </w:rPr>
        <w:t>, ביע</w:t>
      </w:r>
      <w:r w:rsidR="00B870B0" w:rsidRPr="00B870B0">
        <w:rPr>
          <w:rFonts w:cs="David" w:hint="cs"/>
          <w:b/>
          <w:bCs/>
          <w:sz w:val="28"/>
          <w:szCs w:val="28"/>
          <w:u w:val="single"/>
          <w:rtl/>
        </w:rPr>
        <w:t>ורו ומכירתו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</w:t>
      </w:r>
      <w:r w:rsidR="00B870B0" w:rsidRPr="00B870B0">
        <w:rPr>
          <w:rFonts w:cs="David" w:hint="cs"/>
          <w:sz w:val="28"/>
          <w:szCs w:val="28"/>
          <w:rtl/>
        </w:rPr>
        <w:t>. מה עונשו של האוכל כזית חמץ בפסח? (א) ___________________________</w:t>
      </w:r>
      <w:r w:rsidR="00B449A4">
        <w:rPr>
          <w:rFonts w:cs="David" w:hint="cs"/>
          <w:sz w:val="28"/>
          <w:szCs w:val="28"/>
          <w:rtl/>
        </w:rPr>
        <w:t>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</w:t>
      </w:r>
      <w:r w:rsidR="00B870B0" w:rsidRPr="00B870B0">
        <w:rPr>
          <w:rFonts w:cs="David" w:hint="cs"/>
          <w:sz w:val="28"/>
          <w:szCs w:val="28"/>
          <w:rtl/>
        </w:rPr>
        <w:t>. על אלו 2 איסורים עובר אדם המשהה ברשותו חמץ בפסח (א) _____________________________________________________________</w:t>
      </w:r>
      <w:r w:rsidR="00B449A4">
        <w:rPr>
          <w:rFonts w:cs="David" w:hint="cs"/>
          <w:sz w:val="28"/>
          <w:szCs w:val="28"/>
          <w:rtl/>
        </w:rPr>
        <w:t>______</w:t>
      </w:r>
      <w:r w:rsidR="00B870B0" w:rsidRPr="00B870B0">
        <w:rPr>
          <w:rFonts w:cs="David" w:hint="cs"/>
          <w:sz w:val="28"/>
          <w:szCs w:val="28"/>
          <w:rtl/>
        </w:rPr>
        <w:t>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3</w:t>
      </w:r>
      <w:r w:rsidR="00B870B0" w:rsidRPr="00B870B0">
        <w:rPr>
          <w:rFonts w:cs="David" w:hint="cs"/>
          <w:sz w:val="28"/>
          <w:szCs w:val="28"/>
          <w:rtl/>
        </w:rPr>
        <w:t xml:space="preserve">. מהי מצוות 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העשה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 xml:space="preserve"> הקשורה לחמץ (א) ___________________</w:t>
      </w:r>
      <w:r w:rsidR="00B449A4">
        <w:rPr>
          <w:rFonts w:cs="David" w:hint="cs"/>
          <w:sz w:val="28"/>
          <w:szCs w:val="28"/>
          <w:rtl/>
        </w:rPr>
        <w:t>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4</w:t>
      </w:r>
      <w:r w:rsidR="00B870B0" w:rsidRPr="00B870B0">
        <w:rPr>
          <w:rFonts w:cs="David" w:hint="cs"/>
          <w:sz w:val="28"/>
          <w:szCs w:val="28"/>
          <w:rtl/>
        </w:rPr>
        <w:t>. מה צריך לעשות קודם בדיקת חמץ? מדוע? (ג)_______________________________</w:t>
      </w:r>
      <w:r w:rsidR="00B449A4">
        <w:rPr>
          <w:rFonts w:cs="David" w:hint="cs"/>
          <w:sz w:val="28"/>
          <w:szCs w:val="28"/>
          <w:rtl/>
        </w:rPr>
        <w:t>______</w:t>
      </w:r>
      <w:r w:rsidR="00B870B0" w:rsidRPr="00B870B0">
        <w:rPr>
          <w:rFonts w:cs="David" w:hint="cs"/>
          <w:sz w:val="28"/>
          <w:szCs w:val="28"/>
          <w:rtl/>
        </w:rPr>
        <w:t>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_______________________________________________________________</w:t>
      </w:r>
      <w:r w:rsidR="00B449A4">
        <w:rPr>
          <w:rFonts w:cs="David" w:hint="cs"/>
          <w:sz w:val="28"/>
          <w:szCs w:val="28"/>
          <w:rtl/>
        </w:rPr>
        <w:t>______</w:t>
      </w:r>
      <w:r w:rsidRPr="00B870B0">
        <w:rPr>
          <w:rFonts w:cs="David" w:hint="cs"/>
          <w:sz w:val="28"/>
          <w:szCs w:val="28"/>
          <w:rtl/>
        </w:rPr>
        <w:t>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5</w:t>
      </w:r>
      <w:r w:rsidR="00B870B0" w:rsidRPr="00B870B0">
        <w:rPr>
          <w:rFonts w:cs="David" w:hint="cs"/>
          <w:sz w:val="28"/>
          <w:szCs w:val="28"/>
          <w:rtl/>
        </w:rPr>
        <w:t>. מדוע חצי שעה לפני הלילה של בדיקת חמץ אסור לאכול, ללמוד ולהתחיל במלאכה? (ד)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</w:t>
      </w:r>
      <w:r w:rsidR="00B449A4">
        <w:rPr>
          <w:rFonts w:cs="David" w:hint="cs"/>
          <w:sz w:val="28"/>
          <w:szCs w:val="28"/>
          <w:rtl/>
        </w:rPr>
        <w:t>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6</w:t>
      </w:r>
      <w:r w:rsidR="00B870B0" w:rsidRPr="00B870B0">
        <w:rPr>
          <w:rFonts w:cs="David" w:hint="cs"/>
          <w:sz w:val="28"/>
          <w:szCs w:val="28"/>
          <w:rtl/>
        </w:rPr>
        <w:t>. א. מהי הברכה שמברכים קודם בדיקת חמץ? (ה)____________________________</w:t>
      </w:r>
      <w:r w:rsidR="00B449A4">
        <w:rPr>
          <w:rFonts w:cs="David" w:hint="cs"/>
          <w:sz w:val="28"/>
          <w:szCs w:val="28"/>
          <w:rtl/>
        </w:rPr>
        <w:t>______</w:t>
      </w:r>
      <w:r w:rsidR="00B870B0" w:rsidRPr="00B870B0">
        <w:rPr>
          <w:rFonts w:cs="David" w:hint="cs"/>
          <w:sz w:val="28"/>
          <w:szCs w:val="28"/>
          <w:rtl/>
        </w:rPr>
        <w:t>____</w:t>
      </w:r>
    </w:p>
    <w:p w:rsidR="00B870B0" w:rsidRPr="00B870B0" w:rsidRDefault="00B870B0" w:rsidP="00B449A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ב. מדוע מברכים כך הרי הביעור (השרפה של החמץ) נעשה רק למחרת? (ה) ____________________________________________________________________________________________________________________________________</w:t>
      </w:r>
      <w:r w:rsidR="00B449A4">
        <w:rPr>
          <w:rFonts w:cs="David" w:hint="cs"/>
          <w:sz w:val="28"/>
          <w:szCs w:val="28"/>
          <w:rtl/>
        </w:rPr>
        <w:t>____________</w:t>
      </w:r>
      <w:r w:rsidRPr="00B870B0">
        <w:rPr>
          <w:rFonts w:cs="David" w:hint="cs"/>
          <w:sz w:val="28"/>
          <w:szCs w:val="28"/>
          <w:rtl/>
        </w:rPr>
        <w:t>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7</w:t>
      </w:r>
      <w:r w:rsidR="00B870B0" w:rsidRPr="00B870B0">
        <w:rPr>
          <w:rFonts w:cs="David" w:hint="cs"/>
          <w:sz w:val="28"/>
          <w:szCs w:val="28"/>
          <w:rtl/>
        </w:rPr>
        <w:t>. א. מה צריך ליזהר בין הברכה לתחילת הבדיקה? (ו) ________</w:t>
      </w:r>
      <w:r w:rsidR="00B449A4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ב. מתי צריך לחזור ולברך ומתי אין צריך לחזור ולברך? (ו) ______</w:t>
      </w:r>
      <w:r w:rsidR="00F23C36">
        <w:rPr>
          <w:rFonts w:cs="David" w:hint="cs"/>
          <w:sz w:val="28"/>
          <w:szCs w:val="28"/>
          <w:rtl/>
        </w:rPr>
        <w:t>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</w:t>
      </w:r>
      <w:r w:rsidR="00F23C36">
        <w:rPr>
          <w:rFonts w:cs="David" w:hint="cs"/>
          <w:sz w:val="28"/>
          <w:szCs w:val="28"/>
          <w:rtl/>
        </w:rPr>
        <w:t>____________</w:t>
      </w:r>
      <w:r w:rsidRPr="00B870B0">
        <w:rPr>
          <w:rFonts w:cs="David" w:hint="cs"/>
          <w:sz w:val="28"/>
          <w:szCs w:val="28"/>
          <w:rtl/>
        </w:rPr>
        <w:t>__</w:t>
      </w:r>
    </w:p>
    <w:p w:rsidR="00B870B0" w:rsidRPr="00B870B0" w:rsidRDefault="000B4974" w:rsidP="00F23C3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8</w:t>
      </w:r>
      <w:r w:rsidR="00B870B0" w:rsidRPr="00B870B0">
        <w:rPr>
          <w:rFonts w:cs="David" w:hint="cs"/>
          <w:sz w:val="28"/>
          <w:szCs w:val="28"/>
          <w:rtl/>
        </w:rPr>
        <w:t>. כמה פעמים צריך לברך אדם הרוצה לבדוק כמה בתים? (ז) ___</w:t>
      </w:r>
      <w:r w:rsidR="00F23C36">
        <w:rPr>
          <w:rFonts w:cs="David" w:hint="cs"/>
          <w:sz w:val="28"/>
          <w:szCs w:val="28"/>
          <w:rtl/>
        </w:rPr>
        <w:t>___________________________</w:t>
      </w:r>
    </w:p>
    <w:p w:rsid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9</w:t>
      </w:r>
      <w:r w:rsidR="00B870B0" w:rsidRPr="00B870B0">
        <w:rPr>
          <w:rFonts w:cs="David" w:hint="cs"/>
          <w:sz w:val="28"/>
          <w:szCs w:val="28"/>
          <w:rtl/>
        </w:rPr>
        <w:t>. מהם 2 האפשרויות לבדיקת חמץ? איזו מהן מובחרת? (ח)</w:t>
      </w:r>
      <w:r w:rsidR="00B870B0" w:rsidRPr="00B870B0">
        <w:rPr>
          <w:rFonts w:cs="David" w:hint="cs"/>
          <w:b/>
          <w:bCs/>
          <w:i/>
          <w:iCs/>
          <w:sz w:val="28"/>
          <w:szCs w:val="28"/>
          <w:rtl/>
        </w:rPr>
        <w:t xml:space="preserve"> </w:t>
      </w:r>
      <w:r w:rsidR="00F23C36">
        <w:rPr>
          <w:rFonts w:cs="David" w:hint="cs"/>
          <w:sz w:val="28"/>
          <w:szCs w:val="28"/>
          <w:rtl/>
        </w:rPr>
        <w:t xml:space="preserve"> ______________________________</w:t>
      </w:r>
    </w:p>
    <w:p w:rsidR="00F23C36" w:rsidRPr="00B870B0" w:rsidRDefault="00F23C36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Pr="00B870B0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1</w:t>
      </w:r>
      <w:r w:rsidR="000B4974">
        <w:rPr>
          <w:rFonts w:cs="David" w:hint="cs"/>
          <w:sz w:val="28"/>
          <w:szCs w:val="28"/>
          <w:rtl/>
        </w:rPr>
        <w:t>0</w:t>
      </w:r>
      <w:r w:rsidRPr="00B870B0">
        <w:rPr>
          <w:rFonts w:cs="David" w:hint="cs"/>
          <w:sz w:val="28"/>
          <w:szCs w:val="28"/>
          <w:rtl/>
        </w:rPr>
        <w:t>. מדוע צריך לבדוק חמץ בבתי כנסת ובתי מדרש? (ט)</w:t>
      </w:r>
      <w:r w:rsidR="00F23C36">
        <w:rPr>
          <w:rFonts w:cs="David" w:hint="cs"/>
          <w:sz w:val="28"/>
          <w:szCs w:val="28"/>
          <w:rtl/>
        </w:rPr>
        <w:t xml:space="preserve"> ___________________________________</w:t>
      </w:r>
    </w:p>
    <w:p w:rsidR="00F23C36" w:rsidRPr="00B870B0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1</w:t>
      </w:r>
      <w:r w:rsidR="000B4974">
        <w:rPr>
          <w:rFonts w:cs="David" w:hint="cs"/>
          <w:sz w:val="28"/>
          <w:szCs w:val="28"/>
          <w:rtl/>
        </w:rPr>
        <w:t>1</w:t>
      </w:r>
      <w:r w:rsidRPr="00B870B0">
        <w:rPr>
          <w:rFonts w:cs="David" w:hint="cs"/>
          <w:sz w:val="28"/>
          <w:szCs w:val="28"/>
          <w:rtl/>
        </w:rPr>
        <w:t xml:space="preserve">. א. מדוע נוהגים להניח בבית לפני בדיקת חמץ עשרה פתיתי חמץ? (י) ב. ממה צריך </w:t>
      </w:r>
      <w:proofErr w:type="spellStart"/>
      <w:r w:rsidRPr="00B870B0">
        <w:rPr>
          <w:rFonts w:cs="David" w:hint="cs"/>
          <w:sz w:val="28"/>
          <w:szCs w:val="28"/>
          <w:rtl/>
        </w:rPr>
        <w:t>להזהר</w:t>
      </w:r>
      <w:proofErr w:type="spellEnd"/>
      <w:r w:rsidRPr="00B870B0">
        <w:rPr>
          <w:rFonts w:cs="David" w:hint="cs"/>
          <w:sz w:val="28"/>
          <w:szCs w:val="28"/>
          <w:rtl/>
        </w:rPr>
        <w:t xml:space="preserve">? </w:t>
      </w:r>
      <w:r w:rsidR="00F23C36"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____________________________________________________________________________________________________________________________________________________</w:t>
      </w:r>
    </w:p>
    <w:p w:rsidR="00B870B0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1</w:t>
      </w:r>
      <w:r w:rsidR="000B4974">
        <w:rPr>
          <w:rFonts w:cs="David" w:hint="cs"/>
          <w:sz w:val="28"/>
          <w:szCs w:val="28"/>
          <w:rtl/>
        </w:rPr>
        <w:t>2</w:t>
      </w:r>
      <w:r w:rsidRPr="00B870B0">
        <w:rPr>
          <w:rFonts w:cs="David" w:hint="cs"/>
          <w:sz w:val="28"/>
          <w:szCs w:val="28"/>
          <w:rtl/>
        </w:rPr>
        <w:t>. נאמר בתורה: "תשביתו שאֹר מבתיכם" הסבר מהי השבתה זו? (</w:t>
      </w:r>
      <w:proofErr w:type="spellStart"/>
      <w:r w:rsidRPr="00B870B0">
        <w:rPr>
          <w:rFonts w:cs="David" w:hint="cs"/>
          <w:sz w:val="28"/>
          <w:szCs w:val="28"/>
          <w:rtl/>
        </w:rPr>
        <w:t>יב</w:t>
      </w:r>
      <w:proofErr w:type="spellEnd"/>
      <w:r w:rsidRPr="00B870B0">
        <w:rPr>
          <w:rFonts w:cs="David" w:hint="cs"/>
          <w:sz w:val="28"/>
          <w:szCs w:val="28"/>
          <w:rtl/>
        </w:rPr>
        <w:t>)</w:t>
      </w:r>
      <w:r w:rsidR="00F23C36">
        <w:rPr>
          <w:rFonts w:cs="David" w:hint="cs"/>
          <w:sz w:val="28"/>
          <w:szCs w:val="28"/>
          <w:rtl/>
        </w:rPr>
        <w:t xml:space="preserve"> _______________________</w:t>
      </w:r>
    </w:p>
    <w:p w:rsidR="00F23C36" w:rsidRDefault="00F23C36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2F0E31" w:rsidRPr="00B870B0" w:rsidRDefault="002F0E31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lastRenderedPageBreak/>
        <w:t>1</w:t>
      </w:r>
      <w:r w:rsidR="000B4974">
        <w:rPr>
          <w:rFonts w:cs="David" w:hint="cs"/>
          <w:sz w:val="28"/>
          <w:szCs w:val="28"/>
          <w:rtl/>
        </w:rPr>
        <w:t>3</w:t>
      </w:r>
      <w:r w:rsidRPr="00B870B0">
        <w:rPr>
          <w:rFonts w:cs="David" w:hint="cs"/>
          <w:sz w:val="28"/>
          <w:szCs w:val="28"/>
          <w:rtl/>
        </w:rPr>
        <w:t>. א</w:t>
      </w:r>
      <w:r w:rsidR="002F0E31">
        <w:rPr>
          <w:rFonts w:cs="David" w:hint="cs"/>
          <w:sz w:val="28"/>
          <w:szCs w:val="28"/>
          <w:rtl/>
        </w:rPr>
        <w:t>.</w:t>
      </w:r>
      <w:r w:rsidRPr="00B870B0">
        <w:rPr>
          <w:rFonts w:cs="David" w:hint="cs"/>
          <w:sz w:val="28"/>
          <w:szCs w:val="28"/>
          <w:rtl/>
        </w:rPr>
        <w:t xml:space="preserve"> מה אומרים לאחר בדיקת חמץ? (</w:t>
      </w:r>
      <w:proofErr w:type="spellStart"/>
      <w:r w:rsidRPr="00B870B0">
        <w:rPr>
          <w:rFonts w:cs="David" w:hint="cs"/>
          <w:sz w:val="28"/>
          <w:szCs w:val="28"/>
          <w:rtl/>
        </w:rPr>
        <w:t>יג</w:t>
      </w:r>
      <w:proofErr w:type="spellEnd"/>
      <w:r w:rsidRPr="00B870B0">
        <w:rPr>
          <w:rFonts w:cs="David" w:hint="cs"/>
          <w:sz w:val="28"/>
          <w:szCs w:val="28"/>
          <w:rtl/>
        </w:rPr>
        <w:t>) (כתוב בעברית)</w:t>
      </w:r>
      <w:r w:rsidR="002F0E31">
        <w:rPr>
          <w:rFonts w:cs="David" w:hint="cs"/>
          <w:sz w:val="28"/>
          <w:szCs w:val="28"/>
          <w:rtl/>
        </w:rPr>
        <w:t xml:space="preserve"> _________________________________</w:t>
      </w:r>
    </w:p>
    <w:p w:rsidR="002F0E31" w:rsidRPr="00B870B0" w:rsidRDefault="002F0E31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    ב.</w:t>
      </w:r>
      <w:r w:rsidR="002F0E31">
        <w:rPr>
          <w:rFonts w:cs="David" w:hint="cs"/>
          <w:sz w:val="28"/>
          <w:szCs w:val="28"/>
          <w:rtl/>
        </w:rPr>
        <w:t xml:space="preserve"> </w:t>
      </w:r>
      <w:r w:rsidRPr="00B870B0">
        <w:rPr>
          <w:rFonts w:cs="David" w:hint="cs"/>
          <w:sz w:val="28"/>
          <w:szCs w:val="28"/>
          <w:rtl/>
        </w:rPr>
        <w:t xml:space="preserve">מדוע צריך להבין את מה שאומרים?  </w:t>
      </w:r>
      <w:r w:rsidR="002F0E31">
        <w:rPr>
          <w:rFonts w:cs="David" w:hint="cs"/>
          <w:sz w:val="28"/>
          <w:szCs w:val="28"/>
          <w:rtl/>
        </w:rPr>
        <w:t>____________________________________________</w:t>
      </w:r>
    </w:p>
    <w:p w:rsidR="00B870B0" w:rsidRPr="00B870B0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1</w:t>
      </w:r>
      <w:r w:rsidR="000B4974">
        <w:rPr>
          <w:rFonts w:cs="David" w:hint="cs"/>
          <w:sz w:val="28"/>
          <w:szCs w:val="28"/>
          <w:rtl/>
        </w:rPr>
        <w:t>4</w:t>
      </w:r>
      <w:r w:rsidRPr="00B870B0">
        <w:rPr>
          <w:rFonts w:cs="David" w:hint="cs"/>
          <w:sz w:val="28"/>
          <w:szCs w:val="28"/>
          <w:rtl/>
        </w:rPr>
        <w:t xml:space="preserve">. א.  מתי מבטלים פעם נוספת  את החמץ? (יד) </w:t>
      </w:r>
      <w:r w:rsidR="002F0E31">
        <w:rPr>
          <w:rFonts w:cs="David" w:hint="cs"/>
          <w:sz w:val="28"/>
          <w:szCs w:val="28"/>
          <w:rtl/>
        </w:rPr>
        <w:t>_______________________________________</w:t>
      </w:r>
    </w:p>
    <w:p w:rsidR="00B870B0" w:rsidRPr="00B870B0" w:rsidRDefault="002F0E31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 </w:t>
      </w:r>
      <w:r w:rsidR="00B870B0" w:rsidRPr="00B870B0">
        <w:rPr>
          <w:rFonts w:cs="David" w:hint="cs"/>
          <w:sz w:val="28"/>
          <w:szCs w:val="28"/>
          <w:rtl/>
        </w:rPr>
        <w:t xml:space="preserve"> מה קורה אם לא ביטל בזמן זה</w:t>
      </w:r>
      <w:r w:rsidR="00934116">
        <w:rPr>
          <w:rFonts w:cs="David" w:hint="cs"/>
          <w:sz w:val="28"/>
          <w:szCs w:val="28"/>
          <w:rtl/>
        </w:rPr>
        <w:t>?</w:t>
      </w:r>
      <w:r w:rsidR="00B870B0" w:rsidRPr="00B870B0">
        <w:rPr>
          <w:rFonts w:cs="David" w:hint="cs"/>
          <w:sz w:val="28"/>
          <w:szCs w:val="28"/>
          <w:rtl/>
        </w:rPr>
        <w:t xml:space="preserve"> (יד) </w:t>
      </w:r>
      <w:r>
        <w:rPr>
          <w:rFonts w:cs="David" w:hint="cs"/>
          <w:sz w:val="28"/>
          <w:szCs w:val="28"/>
          <w:rtl/>
        </w:rPr>
        <w:t xml:space="preserve"> </w:t>
      </w:r>
      <w:r w:rsidR="00934116">
        <w:rPr>
          <w:rFonts w:cs="David" w:hint="cs"/>
          <w:sz w:val="28"/>
          <w:szCs w:val="28"/>
          <w:rtl/>
        </w:rPr>
        <w:t>_________</w:t>
      </w:r>
      <w:r>
        <w:rPr>
          <w:rFonts w:cs="David" w:hint="cs"/>
          <w:sz w:val="28"/>
          <w:szCs w:val="28"/>
          <w:rtl/>
        </w:rPr>
        <w:t>_____________________________________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ב. האם אדם צריך להיות במקום שבו נמצא החמץ כדי לבטלו?</w:t>
      </w:r>
      <w:r w:rsidR="00934116">
        <w:rPr>
          <w:rFonts w:cs="David" w:hint="cs"/>
          <w:sz w:val="28"/>
          <w:szCs w:val="28"/>
          <w:rtl/>
        </w:rPr>
        <w:t xml:space="preserve"> _____________________________</w:t>
      </w:r>
    </w:p>
    <w:p w:rsidR="00B870B0" w:rsidRPr="00B870B0" w:rsidRDefault="00B870B0" w:rsidP="00934116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ג. מי יכול לבטל לאדם את חמצו?</w:t>
      </w:r>
      <w:r w:rsidR="00934116">
        <w:rPr>
          <w:rFonts w:cs="David" w:hint="cs"/>
          <w:sz w:val="28"/>
          <w:szCs w:val="28"/>
          <w:rtl/>
        </w:rPr>
        <w:t xml:space="preserve"> _________________________________________________</w:t>
      </w:r>
      <w:r w:rsidRPr="00B870B0">
        <w:rPr>
          <w:rFonts w:cs="David" w:hint="cs"/>
          <w:sz w:val="28"/>
          <w:szCs w:val="28"/>
          <w:rtl/>
        </w:rPr>
        <w:t xml:space="preserve"> </w:t>
      </w:r>
    </w:p>
    <w:p w:rsidR="00934116" w:rsidRDefault="00934116" w:rsidP="0093411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ד. מהו הזמן המדויק לביטול החמץ השני</w:t>
      </w:r>
      <w:r w:rsidR="00B870B0" w:rsidRPr="00B870B0">
        <w:rPr>
          <w:rFonts w:cs="David" w:hint="cs"/>
          <w:sz w:val="28"/>
          <w:szCs w:val="28"/>
          <w:rtl/>
        </w:rPr>
        <w:t xml:space="preserve">? </w:t>
      </w:r>
      <w:r>
        <w:rPr>
          <w:rFonts w:cs="David" w:hint="cs"/>
          <w:sz w:val="28"/>
          <w:szCs w:val="28"/>
          <w:rtl/>
        </w:rPr>
        <w:t>(טו)_________________________________________</w:t>
      </w:r>
    </w:p>
    <w:p w:rsidR="00934116" w:rsidRPr="00B870B0" w:rsidRDefault="00934116" w:rsidP="0093411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מדוע? _____________________________________________________________________</w:t>
      </w:r>
    </w:p>
    <w:p w:rsidR="00934116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16. </w:t>
      </w:r>
      <w:r w:rsidR="00934116">
        <w:rPr>
          <w:rFonts w:cs="David" w:hint="cs"/>
          <w:sz w:val="28"/>
          <w:szCs w:val="28"/>
          <w:rtl/>
        </w:rPr>
        <w:t>כיצד אדם שאין מסחרו בחמץ ראוי לנהוג עם חמצו בפסח? (</w:t>
      </w:r>
      <w:proofErr w:type="spellStart"/>
      <w:r w:rsidR="00934116">
        <w:rPr>
          <w:rFonts w:cs="David" w:hint="cs"/>
          <w:sz w:val="28"/>
          <w:szCs w:val="28"/>
          <w:rtl/>
        </w:rPr>
        <w:t>טז</w:t>
      </w:r>
      <w:proofErr w:type="spellEnd"/>
      <w:r w:rsidR="00934116">
        <w:rPr>
          <w:rFonts w:cs="David" w:hint="cs"/>
          <w:sz w:val="28"/>
          <w:szCs w:val="28"/>
          <w:rtl/>
        </w:rPr>
        <w:t>) __________________________</w:t>
      </w:r>
    </w:p>
    <w:p w:rsidR="00934116" w:rsidRDefault="00E4242A" w:rsidP="00E4242A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17. </w:t>
      </w:r>
      <w:r w:rsidR="00B870B0" w:rsidRPr="00B870B0">
        <w:rPr>
          <w:rFonts w:cs="David" w:hint="cs"/>
          <w:sz w:val="28"/>
          <w:szCs w:val="28"/>
          <w:rtl/>
        </w:rPr>
        <w:t xml:space="preserve">מה מובטח לנזהר מחמץ בפסח אפילו 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בכלשהו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טז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</w:t>
      </w:r>
      <w:r w:rsidR="00934116">
        <w:rPr>
          <w:rFonts w:cs="David" w:hint="cs"/>
          <w:sz w:val="28"/>
          <w:szCs w:val="28"/>
          <w:rtl/>
        </w:rPr>
        <w:t xml:space="preserve"> __________________________________</w:t>
      </w:r>
    </w:p>
    <w:p w:rsidR="00B870B0" w:rsidRPr="00B870B0" w:rsidRDefault="00E4242A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18. </w:t>
      </w:r>
      <w:r w:rsidR="00B870B0" w:rsidRPr="00B870B0">
        <w:rPr>
          <w:rFonts w:cs="David" w:hint="cs"/>
          <w:sz w:val="28"/>
          <w:szCs w:val="28"/>
          <w:rtl/>
        </w:rPr>
        <w:t>מה יעשה סוחר שיש ברשותו כמות גדולה של חמץ לפני הפסח?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טז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</w:t>
      </w:r>
      <w:r w:rsidR="00934116">
        <w:rPr>
          <w:rFonts w:cs="David" w:hint="cs"/>
          <w:sz w:val="28"/>
          <w:szCs w:val="28"/>
          <w:rtl/>
        </w:rPr>
        <w:t xml:space="preserve"> _______________________</w:t>
      </w:r>
    </w:p>
    <w:p w:rsidR="00E4242A" w:rsidRDefault="00E4242A" w:rsidP="00E4242A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18. </w:t>
      </w:r>
      <w:r w:rsidR="00B870B0" w:rsidRPr="00B870B0">
        <w:rPr>
          <w:rFonts w:cs="David" w:hint="cs"/>
          <w:sz w:val="28"/>
          <w:szCs w:val="28"/>
          <w:rtl/>
        </w:rPr>
        <w:t xml:space="preserve"> מה דינו של חמץ שהיה ברשות יהודי ועבר עליו הפסח?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יז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</w:t>
      </w:r>
      <w:r w:rsidR="00934116">
        <w:rPr>
          <w:rFonts w:cs="David" w:hint="cs"/>
          <w:sz w:val="28"/>
          <w:szCs w:val="28"/>
          <w:rtl/>
        </w:rPr>
        <w:t xml:space="preserve"> _______</w:t>
      </w:r>
      <w:r>
        <w:rPr>
          <w:rFonts w:cs="David" w:hint="cs"/>
          <w:sz w:val="28"/>
          <w:szCs w:val="28"/>
          <w:rtl/>
        </w:rPr>
        <w:t>_</w:t>
      </w:r>
      <w:r w:rsidR="00934116">
        <w:rPr>
          <w:rFonts w:cs="David" w:hint="cs"/>
          <w:sz w:val="28"/>
          <w:szCs w:val="28"/>
          <w:rtl/>
        </w:rPr>
        <w:t>_____________________</w:t>
      </w:r>
    </w:p>
    <w:p w:rsidR="00B870B0" w:rsidRPr="00B870B0" w:rsidRDefault="00E4242A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19. </w:t>
      </w:r>
      <w:r w:rsidR="00B870B0" w:rsidRPr="00B870B0">
        <w:rPr>
          <w:rFonts w:cs="David" w:hint="cs"/>
          <w:sz w:val="28"/>
          <w:szCs w:val="28"/>
          <w:rtl/>
        </w:rPr>
        <w:t>ממה צריך להיזה</w:t>
      </w:r>
      <w:r w:rsidR="00B870B0" w:rsidRPr="00B870B0">
        <w:rPr>
          <w:rFonts w:cs="David" w:hint="eastAsia"/>
          <w:sz w:val="28"/>
          <w:szCs w:val="28"/>
          <w:rtl/>
        </w:rPr>
        <w:t>ר</w:t>
      </w:r>
      <w:r w:rsidR="00B870B0" w:rsidRPr="00B870B0">
        <w:rPr>
          <w:rFonts w:cs="David" w:hint="cs"/>
          <w:sz w:val="28"/>
          <w:szCs w:val="28"/>
          <w:rtl/>
        </w:rPr>
        <w:t xml:space="preserve"> לאחר הפסח?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יט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</w:t>
      </w:r>
      <w:r>
        <w:rPr>
          <w:rFonts w:cs="David" w:hint="cs"/>
          <w:sz w:val="28"/>
          <w:szCs w:val="28"/>
          <w:rtl/>
        </w:rPr>
        <w:t xml:space="preserve"> ____________________________________________</w:t>
      </w:r>
    </w:p>
    <w:p w:rsidR="00B231DD" w:rsidRPr="000B4974" w:rsidRDefault="00B231DD" w:rsidP="000B4974">
      <w:pPr>
        <w:spacing w:line="360" w:lineRule="auto"/>
        <w:jc w:val="center"/>
        <w:rPr>
          <w:rFonts w:cs="David" w:hint="cs"/>
          <w:b/>
          <w:bCs/>
          <w:sz w:val="28"/>
          <w:szCs w:val="28"/>
          <w:u w:val="single"/>
          <w:rtl/>
        </w:rPr>
      </w:pPr>
      <w:r w:rsidRPr="000B4974">
        <w:rPr>
          <w:rFonts w:cs="David" w:hint="cs"/>
          <w:b/>
          <w:bCs/>
          <w:sz w:val="28"/>
          <w:szCs w:val="28"/>
          <w:u w:val="single"/>
          <w:rtl/>
        </w:rPr>
        <w:t>פרק פה'- כל מחמצת לא תאכלו</w:t>
      </w:r>
    </w:p>
    <w:p w:rsidR="00B231DD" w:rsidRPr="000B4974" w:rsidRDefault="00B231DD" w:rsidP="000B4974">
      <w:pPr>
        <w:spacing w:line="360" w:lineRule="auto"/>
        <w:rPr>
          <w:rFonts w:cs="David" w:hint="cs"/>
          <w:sz w:val="28"/>
          <w:szCs w:val="28"/>
          <w:rtl/>
        </w:rPr>
      </w:pPr>
      <w:r w:rsidRPr="000B4974">
        <w:rPr>
          <w:rFonts w:cs="David" w:hint="cs"/>
          <w:sz w:val="28"/>
          <w:szCs w:val="28"/>
          <w:rtl/>
        </w:rPr>
        <w:t>1. איזה איסורים יש בתערובת חמץ ?</w:t>
      </w:r>
      <w:r w:rsidRPr="000B4974">
        <w:rPr>
          <w:rFonts w:cs="David" w:hint="cs"/>
          <w:sz w:val="28"/>
          <w:szCs w:val="28"/>
          <w:rtl/>
        </w:rPr>
        <w:t xml:space="preserve"> (א)</w:t>
      </w:r>
      <w:r w:rsidR="000B4974" w:rsidRPr="000B4974">
        <w:rPr>
          <w:rFonts w:cs="David" w:hint="cs"/>
          <w:sz w:val="28"/>
          <w:szCs w:val="28"/>
          <w:rtl/>
        </w:rPr>
        <w:t xml:space="preserve"> ______________________________________</w:t>
      </w:r>
      <w:r w:rsidR="000B4974">
        <w:rPr>
          <w:rFonts w:cs="David" w:hint="cs"/>
          <w:sz w:val="28"/>
          <w:szCs w:val="28"/>
          <w:rtl/>
        </w:rPr>
        <w:t>______</w:t>
      </w:r>
    </w:p>
    <w:p w:rsidR="00B231DD" w:rsidRPr="000B4974" w:rsidRDefault="00B231DD" w:rsidP="000B4974">
      <w:pPr>
        <w:spacing w:line="360" w:lineRule="auto"/>
        <w:rPr>
          <w:rFonts w:cs="David" w:hint="cs"/>
          <w:sz w:val="28"/>
          <w:szCs w:val="28"/>
          <w:rtl/>
        </w:rPr>
      </w:pPr>
      <w:r w:rsidRPr="000B4974">
        <w:rPr>
          <w:rFonts w:cs="David" w:hint="cs"/>
          <w:sz w:val="28"/>
          <w:szCs w:val="28"/>
          <w:rtl/>
        </w:rPr>
        <w:t>2. מה מחויב לעשות ?</w:t>
      </w:r>
      <w:r w:rsidRPr="000B4974">
        <w:rPr>
          <w:rFonts w:cs="David" w:hint="cs"/>
          <w:sz w:val="28"/>
          <w:szCs w:val="28"/>
          <w:rtl/>
        </w:rPr>
        <w:t xml:space="preserve"> (א)</w:t>
      </w:r>
      <w:r w:rsidR="000B4974">
        <w:rPr>
          <w:rFonts w:cs="David" w:hint="cs"/>
          <w:sz w:val="28"/>
          <w:szCs w:val="28"/>
          <w:rtl/>
        </w:rPr>
        <w:t xml:space="preserve"> _______________________________________________________</w:t>
      </w:r>
    </w:p>
    <w:p w:rsidR="00B231DD" w:rsidRPr="000B4974" w:rsidRDefault="00B231DD" w:rsidP="000B4974">
      <w:pPr>
        <w:spacing w:line="360" w:lineRule="auto"/>
        <w:rPr>
          <w:rFonts w:cs="David" w:hint="cs"/>
          <w:sz w:val="28"/>
          <w:szCs w:val="28"/>
          <w:rtl/>
        </w:rPr>
      </w:pPr>
      <w:r w:rsidRPr="000B4974">
        <w:rPr>
          <w:rFonts w:cs="David" w:hint="cs"/>
          <w:sz w:val="28"/>
          <w:szCs w:val="28"/>
          <w:rtl/>
        </w:rPr>
        <w:t>3</w:t>
      </w:r>
      <w:r w:rsidRPr="000B4974">
        <w:rPr>
          <w:rFonts w:cs="David" w:hint="cs"/>
          <w:sz w:val="28"/>
          <w:szCs w:val="28"/>
          <w:rtl/>
        </w:rPr>
        <w:t>. איזה תערובת חמץ מותרת בפסח ומדוע ?</w:t>
      </w:r>
      <w:r w:rsidRPr="000B4974">
        <w:rPr>
          <w:rFonts w:cs="David" w:hint="cs"/>
          <w:sz w:val="28"/>
          <w:szCs w:val="28"/>
          <w:rtl/>
        </w:rPr>
        <w:t xml:space="preserve"> (ב)</w:t>
      </w:r>
      <w:r w:rsidR="000B4974">
        <w:rPr>
          <w:rFonts w:cs="David" w:hint="cs"/>
          <w:sz w:val="28"/>
          <w:szCs w:val="28"/>
          <w:rtl/>
        </w:rPr>
        <w:t xml:space="preserve"> ________________________________________</w:t>
      </w:r>
    </w:p>
    <w:p w:rsidR="00B231DD" w:rsidRPr="000B4974" w:rsidRDefault="000B4974" w:rsidP="000B4974">
      <w:pPr>
        <w:spacing w:line="360" w:lineRule="auto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4</w:t>
      </w:r>
      <w:r w:rsidR="00B231DD" w:rsidRPr="000B4974">
        <w:rPr>
          <w:rFonts w:cs="David" w:hint="cs"/>
          <w:sz w:val="28"/>
          <w:szCs w:val="28"/>
          <w:rtl/>
        </w:rPr>
        <w:t>. במה צריכים להיזהר המוכרים והקונים מצרכים לפסח ?</w:t>
      </w:r>
      <w:r w:rsidRPr="000B4974">
        <w:rPr>
          <w:rFonts w:cs="David" w:hint="cs"/>
          <w:sz w:val="28"/>
          <w:szCs w:val="28"/>
          <w:rtl/>
        </w:rPr>
        <w:t xml:space="preserve"> (ו)</w:t>
      </w:r>
      <w:r>
        <w:rPr>
          <w:rFonts w:cs="David" w:hint="cs"/>
          <w:sz w:val="28"/>
          <w:szCs w:val="28"/>
          <w:rtl/>
        </w:rPr>
        <w:t xml:space="preserve"> ______________________________</w:t>
      </w:r>
    </w:p>
    <w:p w:rsidR="00B231DD" w:rsidRPr="000B4974" w:rsidRDefault="000B4974" w:rsidP="000B4974">
      <w:pPr>
        <w:spacing w:line="360" w:lineRule="auto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5</w:t>
      </w:r>
      <w:r w:rsidR="00B231DD" w:rsidRPr="000B4974">
        <w:rPr>
          <w:rFonts w:cs="David" w:hint="cs"/>
          <w:sz w:val="28"/>
          <w:szCs w:val="28"/>
          <w:rtl/>
        </w:rPr>
        <w:t>. על מה יקפיד במהלך חג הפסח ?</w:t>
      </w:r>
      <w:r w:rsidRPr="000B4974">
        <w:rPr>
          <w:rFonts w:cs="David" w:hint="cs"/>
          <w:sz w:val="28"/>
          <w:szCs w:val="28"/>
          <w:rtl/>
        </w:rPr>
        <w:t xml:space="preserve"> (</w:t>
      </w:r>
      <w:proofErr w:type="spellStart"/>
      <w:r w:rsidRPr="000B4974">
        <w:rPr>
          <w:rFonts w:cs="David" w:hint="cs"/>
          <w:sz w:val="28"/>
          <w:szCs w:val="28"/>
          <w:rtl/>
        </w:rPr>
        <w:t>יג</w:t>
      </w:r>
      <w:proofErr w:type="spellEnd"/>
      <w:r w:rsidRPr="000B4974">
        <w:rPr>
          <w:rFonts w:cs="David" w:hint="cs"/>
          <w:sz w:val="28"/>
          <w:szCs w:val="28"/>
          <w:rtl/>
        </w:rPr>
        <w:t>)</w:t>
      </w:r>
      <w:r>
        <w:rPr>
          <w:rFonts w:cs="David" w:hint="cs"/>
          <w:sz w:val="28"/>
          <w:szCs w:val="28"/>
          <w:rtl/>
        </w:rPr>
        <w:t xml:space="preserve"> ______________________________________________</w:t>
      </w:r>
    </w:p>
    <w:p w:rsidR="00B870B0" w:rsidRPr="00B870B0" w:rsidRDefault="00B870B0" w:rsidP="000B4974">
      <w:pPr>
        <w:spacing w:line="360" w:lineRule="auto"/>
        <w:jc w:val="center"/>
        <w:rPr>
          <w:rFonts w:cs="David"/>
          <w:sz w:val="28"/>
          <w:szCs w:val="28"/>
          <w:rtl/>
        </w:rPr>
      </w:pPr>
      <w:r w:rsidRPr="00B870B0">
        <w:rPr>
          <w:rFonts w:cs="David" w:hint="cs"/>
          <w:b/>
          <w:bCs/>
          <w:sz w:val="28"/>
          <w:szCs w:val="28"/>
          <w:u w:val="single"/>
          <w:rtl/>
        </w:rPr>
        <w:t xml:space="preserve">פרק פו' </w:t>
      </w:r>
      <w:r w:rsidRPr="00B870B0">
        <w:rPr>
          <w:rFonts w:cs="David"/>
          <w:b/>
          <w:bCs/>
          <w:sz w:val="28"/>
          <w:szCs w:val="28"/>
          <w:u w:val="single"/>
          <w:rtl/>
        </w:rPr>
        <w:t>–</w:t>
      </w:r>
      <w:r w:rsidRPr="00B870B0">
        <w:rPr>
          <w:rFonts w:cs="David" w:hint="cs"/>
          <w:b/>
          <w:bCs/>
          <w:sz w:val="28"/>
          <w:szCs w:val="28"/>
          <w:u w:val="single"/>
          <w:rtl/>
        </w:rPr>
        <w:t xml:space="preserve"> הגעלת כלים</w:t>
      </w:r>
    </w:p>
    <w:p w:rsidR="00B870B0" w:rsidRDefault="00E4242A" w:rsidP="00E4242A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1. </w:t>
      </w:r>
      <w:r w:rsidR="00B870B0" w:rsidRPr="00B870B0">
        <w:rPr>
          <w:rFonts w:cs="David"/>
          <w:sz w:val="28"/>
          <w:szCs w:val="28"/>
          <w:rtl/>
        </w:rPr>
        <w:t>מדוע מגעילים כלים ? (א)</w:t>
      </w:r>
      <w:r>
        <w:rPr>
          <w:rFonts w:cs="David" w:hint="cs"/>
          <w:sz w:val="28"/>
          <w:szCs w:val="28"/>
          <w:rtl/>
        </w:rPr>
        <w:t xml:space="preserve"> ______________________________________________________</w:t>
      </w:r>
    </w:p>
    <w:p w:rsidR="00B870B0" w:rsidRDefault="00E4242A" w:rsidP="00E4242A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2. </w:t>
      </w:r>
      <w:r w:rsidR="00B870B0" w:rsidRPr="00B870B0">
        <w:rPr>
          <w:rFonts w:cs="David"/>
          <w:sz w:val="28"/>
          <w:szCs w:val="28"/>
          <w:rtl/>
        </w:rPr>
        <w:t xml:space="preserve">הסבר את הכלל "כבולעו כך פולטו"! תן דוגמאות! </w:t>
      </w:r>
      <w:r w:rsidR="00B870B0" w:rsidRPr="00B870B0">
        <w:rPr>
          <w:rFonts w:cs="David" w:hint="cs"/>
          <w:sz w:val="28"/>
          <w:szCs w:val="28"/>
          <w:rtl/>
        </w:rPr>
        <w:t>(א)</w:t>
      </w:r>
      <w:r>
        <w:rPr>
          <w:rFonts w:cs="David" w:hint="cs"/>
          <w:sz w:val="28"/>
          <w:szCs w:val="28"/>
          <w:rtl/>
        </w:rPr>
        <w:t xml:space="preserve"> __________________________________</w:t>
      </w:r>
    </w:p>
    <w:p w:rsidR="00E4242A" w:rsidRPr="00B870B0" w:rsidRDefault="00E4242A" w:rsidP="00E4242A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____________________________________________________________________________________________________________________________________________________</w:t>
      </w:r>
    </w:p>
    <w:p w:rsidR="00E85F38" w:rsidRDefault="00B870B0" w:rsidP="00E85F38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lastRenderedPageBreak/>
        <w:t xml:space="preserve">דין כלי שתיה. </w:t>
      </w:r>
    </w:p>
    <w:p w:rsidR="00E85F38" w:rsidRDefault="000B4974" w:rsidP="00E85F38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3</w:t>
      </w:r>
      <w:r w:rsidR="00E85F38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 xml:space="preserve">כתוב את המחלוקת 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בענין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 xml:space="preserve"> ההכשרה! </w:t>
      </w:r>
      <w:r w:rsidR="00E85F38">
        <w:rPr>
          <w:rFonts w:cs="David" w:hint="cs"/>
          <w:sz w:val="28"/>
          <w:szCs w:val="28"/>
          <w:rtl/>
        </w:rPr>
        <w:t>____________________________________________</w:t>
      </w:r>
      <w:r w:rsidR="00284991">
        <w:rPr>
          <w:rFonts w:cs="David" w:hint="cs"/>
          <w:sz w:val="28"/>
          <w:szCs w:val="28"/>
          <w:rtl/>
        </w:rPr>
        <w:t>__</w:t>
      </w:r>
    </w:p>
    <w:p w:rsidR="00284991" w:rsidRDefault="00B870B0" w:rsidP="00E85F38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מה נימוק </w:t>
      </w:r>
      <w:proofErr w:type="spellStart"/>
      <w:r w:rsidRPr="00B870B0">
        <w:rPr>
          <w:rFonts w:cs="David" w:hint="cs"/>
          <w:sz w:val="28"/>
          <w:szCs w:val="28"/>
          <w:rtl/>
        </w:rPr>
        <w:t>המקילים</w:t>
      </w:r>
      <w:proofErr w:type="spellEnd"/>
      <w:r w:rsidRPr="00B870B0">
        <w:rPr>
          <w:rFonts w:cs="David" w:hint="cs"/>
          <w:sz w:val="28"/>
          <w:szCs w:val="28"/>
          <w:rtl/>
        </w:rPr>
        <w:t>?</w:t>
      </w:r>
      <w:r w:rsidR="00284991">
        <w:rPr>
          <w:rFonts w:cs="David" w:hint="cs"/>
          <w:sz w:val="28"/>
          <w:szCs w:val="28"/>
          <w:rtl/>
        </w:rPr>
        <w:t xml:space="preserve"> ___________________________________________________________ </w:t>
      </w:r>
    </w:p>
    <w:p w:rsidR="0046304E" w:rsidRPr="00B870B0" w:rsidRDefault="00B870B0" w:rsidP="000B4974">
      <w:pPr>
        <w:spacing w:line="360" w:lineRule="auto"/>
        <w:rPr>
          <w:rFonts w:cs="David"/>
          <w:sz w:val="28"/>
          <w:szCs w:val="28"/>
        </w:rPr>
      </w:pPr>
      <w:r w:rsidRPr="00B870B0">
        <w:rPr>
          <w:rFonts w:cs="David" w:hint="cs"/>
          <w:sz w:val="28"/>
          <w:szCs w:val="28"/>
          <w:rtl/>
        </w:rPr>
        <w:t>מתי אין צורך להכשיר גם לדעת המחמירים? (א-ב)</w:t>
      </w:r>
      <w:r w:rsidR="00284991">
        <w:rPr>
          <w:rFonts w:cs="David" w:hint="cs"/>
          <w:sz w:val="28"/>
          <w:szCs w:val="28"/>
          <w:rtl/>
        </w:rPr>
        <w:t xml:space="preserve"> ______________________________________</w:t>
      </w:r>
    </w:p>
    <w:p w:rsidR="00B10A75" w:rsidRDefault="000B4974" w:rsidP="000B497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4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 xml:space="preserve">איך מכשירים כלים? </w:t>
      </w:r>
      <w:r w:rsidR="00B10A75">
        <w:rPr>
          <w:rFonts w:cs="David" w:hint="cs"/>
          <w:sz w:val="28"/>
          <w:szCs w:val="28"/>
          <w:rtl/>
        </w:rPr>
        <w:t>(ד)</w:t>
      </w:r>
      <w:r>
        <w:rPr>
          <w:rFonts w:cs="David" w:hint="cs"/>
          <w:sz w:val="28"/>
          <w:szCs w:val="28"/>
          <w:rtl/>
        </w:rPr>
        <w:t xml:space="preserve"> </w:t>
      </w:r>
      <w:r w:rsidR="00B870B0" w:rsidRPr="00B870B0">
        <w:rPr>
          <w:rFonts w:cs="David" w:hint="cs"/>
          <w:sz w:val="28"/>
          <w:szCs w:val="28"/>
          <w:rtl/>
        </w:rPr>
        <w:t xml:space="preserve">א. שהשתמשו בהם ע"י בישול רותח </w:t>
      </w:r>
      <w:r w:rsidR="00B10A75">
        <w:rPr>
          <w:rFonts w:cs="David" w:hint="cs"/>
          <w:sz w:val="28"/>
          <w:szCs w:val="28"/>
          <w:rtl/>
        </w:rPr>
        <w:t>________________</w:t>
      </w:r>
      <w:r>
        <w:rPr>
          <w:rFonts w:cs="David" w:hint="cs"/>
          <w:sz w:val="28"/>
          <w:szCs w:val="28"/>
          <w:rtl/>
        </w:rPr>
        <w:t>_____________</w:t>
      </w:r>
    </w:p>
    <w:p w:rsidR="00B10A75" w:rsidRDefault="00B870B0" w:rsidP="00B10A75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ב. סכו"ם</w:t>
      </w:r>
      <w:r w:rsidR="00B10A75">
        <w:rPr>
          <w:rFonts w:cs="David" w:hint="cs"/>
          <w:sz w:val="28"/>
          <w:szCs w:val="28"/>
          <w:rtl/>
        </w:rPr>
        <w:t xml:space="preserve"> __________________________________________________________________</w:t>
      </w:r>
      <w:r w:rsidRPr="00B870B0">
        <w:rPr>
          <w:rFonts w:cs="David" w:hint="cs"/>
          <w:sz w:val="28"/>
          <w:szCs w:val="28"/>
          <w:rtl/>
        </w:rPr>
        <w:t xml:space="preserve"> ג. ידיות כלים </w:t>
      </w:r>
      <w:r w:rsidR="00B10A75">
        <w:rPr>
          <w:rFonts w:cs="David" w:hint="cs"/>
          <w:sz w:val="28"/>
          <w:szCs w:val="28"/>
          <w:rtl/>
        </w:rPr>
        <w:t>______________________________________________________________</w:t>
      </w:r>
    </w:p>
    <w:p w:rsidR="00B870B0" w:rsidRPr="00B870B0" w:rsidRDefault="00B870B0" w:rsidP="000B4974">
      <w:pPr>
        <w:spacing w:line="360" w:lineRule="auto"/>
        <w:rPr>
          <w:rFonts w:cs="David"/>
          <w:sz w:val="28"/>
          <w:szCs w:val="28"/>
        </w:rPr>
      </w:pPr>
      <w:r w:rsidRPr="00B870B0">
        <w:rPr>
          <w:rFonts w:cs="David" w:hint="cs"/>
          <w:sz w:val="28"/>
          <w:szCs w:val="28"/>
          <w:rtl/>
        </w:rPr>
        <w:t xml:space="preserve">ד. מכסה סירים (כתוב מה הדין אם הניחו מכסה שאינו </w:t>
      </w:r>
      <w:r w:rsidR="00B10A75">
        <w:rPr>
          <w:rFonts w:cs="David" w:hint="cs"/>
          <w:sz w:val="28"/>
          <w:szCs w:val="28"/>
          <w:rtl/>
        </w:rPr>
        <w:t>מוכשר על סיר עם תבשיל בפסח?) __________________________________________________________________________</w:t>
      </w:r>
      <w:r w:rsidR="000B4974">
        <w:rPr>
          <w:rFonts w:cs="David" w:hint="cs"/>
          <w:sz w:val="28"/>
          <w:szCs w:val="28"/>
          <w:rtl/>
        </w:rPr>
        <w:t>5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Pr="00B870B0">
        <w:rPr>
          <w:rFonts w:cs="David" w:hint="cs"/>
          <w:sz w:val="28"/>
          <w:szCs w:val="28"/>
          <w:rtl/>
        </w:rPr>
        <w:t>איך מכינים את הכלי להגעלה? (טו)</w:t>
      </w:r>
      <w:r w:rsidR="00B10A75">
        <w:rPr>
          <w:rFonts w:cs="David" w:hint="cs"/>
          <w:sz w:val="28"/>
          <w:szCs w:val="28"/>
          <w:rtl/>
        </w:rPr>
        <w:t xml:space="preserve"> _______________________________________________</w:t>
      </w:r>
    </w:p>
    <w:p w:rsidR="00B10A75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6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>למה מועיל ליבון קל? (טו)</w:t>
      </w:r>
      <w:r w:rsidR="00B10A75">
        <w:rPr>
          <w:rFonts w:cs="David" w:hint="cs"/>
          <w:sz w:val="28"/>
          <w:szCs w:val="28"/>
          <w:rtl/>
        </w:rPr>
        <w:t xml:space="preserve"> _____________________________________________________</w:t>
      </w:r>
    </w:p>
    <w:p w:rsidR="00B10A75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7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 xml:space="preserve">א. מה צריך להיות מצב המים כדי שיוכלו להגעיל בהם? </w:t>
      </w:r>
      <w:r w:rsidR="00B10A75">
        <w:rPr>
          <w:rFonts w:cs="David" w:hint="cs"/>
          <w:sz w:val="28"/>
          <w:szCs w:val="28"/>
          <w:rtl/>
        </w:rPr>
        <w:t>(</w:t>
      </w:r>
      <w:proofErr w:type="spellStart"/>
      <w:r w:rsidR="00B10A75">
        <w:rPr>
          <w:rFonts w:cs="David" w:hint="cs"/>
          <w:sz w:val="28"/>
          <w:szCs w:val="28"/>
          <w:rtl/>
        </w:rPr>
        <w:t>טז</w:t>
      </w:r>
      <w:proofErr w:type="spellEnd"/>
      <w:r w:rsidR="00B10A75">
        <w:rPr>
          <w:rFonts w:cs="David" w:hint="cs"/>
          <w:sz w:val="28"/>
          <w:szCs w:val="28"/>
          <w:rtl/>
        </w:rPr>
        <w:t>)______________________________</w:t>
      </w:r>
    </w:p>
    <w:p w:rsidR="00B870B0" w:rsidRPr="00B870B0" w:rsidRDefault="00B870B0" w:rsidP="00B10A75">
      <w:pPr>
        <w:spacing w:line="360" w:lineRule="auto"/>
        <w:rPr>
          <w:rFonts w:cs="David"/>
          <w:sz w:val="28"/>
          <w:szCs w:val="28"/>
        </w:rPr>
      </w:pPr>
      <w:r w:rsidRPr="00B870B0">
        <w:rPr>
          <w:rFonts w:cs="David" w:hint="cs"/>
          <w:sz w:val="28"/>
          <w:szCs w:val="28"/>
          <w:rtl/>
        </w:rPr>
        <w:t>ב. כמה זמן צריך להשהות את הכלי במים? (</w:t>
      </w:r>
      <w:proofErr w:type="spellStart"/>
      <w:r w:rsidRPr="00B870B0">
        <w:rPr>
          <w:rFonts w:cs="David" w:hint="cs"/>
          <w:sz w:val="28"/>
          <w:szCs w:val="28"/>
          <w:rtl/>
        </w:rPr>
        <w:t>טז</w:t>
      </w:r>
      <w:proofErr w:type="spellEnd"/>
      <w:r w:rsidRPr="00B870B0">
        <w:rPr>
          <w:rFonts w:cs="David" w:hint="cs"/>
          <w:sz w:val="28"/>
          <w:szCs w:val="28"/>
          <w:rtl/>
        </w:rPr>
        <w:t>)</w:t>
      </w:r>
      <w:r w:rsidR="00B10A75">
        <w:rPr>
          <w:rFonts w:cs="David" w:hint="cs"/>
          <w:sz w:val="28"/>
          <w:szCs w:val="28"/>
          <w:rtl/>
        </w:rPr>
        <w:t xml:space="preserve"> ________________________________________</w:t>
      </w:r>
    </w:p>
    <w:p w:rsidR="00B10A75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8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 xml:space="preserve">ההסבר מהו ליבון קל ומהו ליבון חמור? </w:t>
      </w:r>
      <w:r w:rsidR="00B10A75">
        <w:rPr>
          <w:rFonts w:cs="David" w:hint="cs"/>
          <w:sz w:val="28"/>
          <w:szCs w:val="28"/>
          <w:rtl/>
        </w:rPr>
        <w:t>(</w:t>
      </w:r>
      <w:proofErr w:type="spellStart"/>
      <w:r w:rsidR="00B10A75">
        <w:rPr>
          <w:rFonts w:cs="David" w:hint="cs"/>
          <w:sz w:val="28"/>
          <w:szCs w:val="28"/>
          <w:rtl/>
        </w:rPr>
        <w:t>כב</w:t>
      </w:r>
      <w:proofErr w:type="spellEnd"/>
      <w:r w:rsidR="00B10A75">
        <w:rPr>
          <w:rFonts w:cs="David" w:hint="cs"/>
          <w:sz w:val="28"/>
          <w:szCs w:val="28"/>
          <w:rtl/>
        </w:rPr>
        <w:t>)_________________________________________</w:t>
      </w:r>
    </w:p>
    <w:p w:rsidR="00B10A75" w:rsidRDefault="00B10A75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10A75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9</w:t>
      </w:r>
      <w:r w:rsidR="00B10A75">
        <w:rPr>
          <w:rFonts w:cs="David" w:hint="cs"/>
          <w:sz w:val="28"/>
          <w:szCs w:val="28"/>
          <w:rtl/>
        </w:rPr>
        <w:t xml:space="preserve">. </w:t>
      </w:r>
      <w:r w:rsidR="00B870B0" w:rsidRPr="00B870B0">
        <w:rPr>
          <w:rFonts w:cs="David" w:hint="cs"/>
          <w:sz w:val="28"/>
          <w:szCs w:val="28"/>
          <w:rtl/>
        </w:rPr>
        <w:t>אלו סוגי כלים זקוקים לליבון קל ואלו לחמור?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כב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</w:t>
      </w:r>
      <w:r w:rsidR="00B10A75">
        <w:rPr>
          <w:rFonts w:cs="David" w:hint="cs"/>
          <w:sz w:val="28"/>
          <w:szCs w:val="28"/>
          <w:rtl/>
        </w:rPr>
        <w:t xml:space="preserve"> ___________________________________</w:t>
      </w:r>
    </w:p>
    <w:p w:rsidR="00B10A75" w:rsidRPr="00B870B0" w:rsidRDefault="00B10A75" w:rsidP="00B10A75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Pr="00B870B0" w:rsidRDefault="00B870B0" w:rsidP="00B10A75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B870B0">
        <w:rPr>
          <w:rFonts w:cs="David" w:hint="cs"/>
          <w:b/>
          <w:bCs/>
          <w:sz w:val="28"/>
          <w:szCs w:val="28"/>
          <w:u w:val="single"/>
          <w:rtl/>
        </w:rPr>
        <w:t>פרק פז' - הלכות ערב פסח</w:t>
      </w:r>
    </w:p>
    <w:p w:rsidR="00B870B0" w:rsidRPr="00B870B0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</w:t>
      </w:r>
      <w:r w:rsidR="00B10A75">
        <w:rPr>
          <w:rFonts w:cs="David" w:hint="cs"/>
          <w:sz w:val="28"/>
          <w:szCs w:val="28"/>
          <w:rtl/>
        </w:rPr>
        <w:t>.</w:t>
      </w:r>
      <w:r w:rsidR="00B870B0" w:rsidRPr="00B870B0">
        <w:rPr>
          <w:rFonts w:cs="David" w:hint="cs"/>
          <w:sz w:val="28"/>
          <w:szCs w:val="28"/>
          <w:rtl/>
        </w:rPr>
        <w:t xml:space="preserve"> מ</w:t>
      </w:r>
      <w:r w:rsidR="00B10A75">
        <w:rPr>
          <w:rFonts w:cs="David" w:hint="cs"/>
          <w:sz w:val="28"/>
          <w:szCs w:val="28"/>
          <w:rtl/>
        </w:rPr>
        <w:t>ה לא אומרים בתפילה בערב פסח? (א) ____________________________________________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</w:t>
      </w:r>
      <w:r w:rsidR="00B870B0" w:rsidRPr="00B870B0">
        <w:rPr>
          <w:rFonts w:cs="David" w:hint="cs"/>
          <w:sz w:val="28"/>
          <w:szCs w:val="28"/>
          <w:rtl/>
        </w:rPr>
        <w:t>. א. מדוע בכורים מתענים (צמים) בערב פסח? (ב) __________</w:t>
      </w:r>
      <w:r w:rsidR="00B10A75">
        <w:rPr>
          <w:rFonts w:cs="David" w:hint="cs"/>
          <w:sz w:val="28"/>
          <w:szCs w:val="28"/>
          <w:rtl/>
        </w:rPr>
        <w:t>____________________________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    ב.</w:t>
      </w:r>
      <w:r w:rsidR="00115E11">
        <w:rPr>
          <w:rFonts w:cs="David" w:hint="cs"/>
          <w:sz w:val="28"/>
          <w:szCs w:val="28"/>
          <w:rtl/>
        </w:rPr>
        <w:t xml:space="preserve"> </w:t>
      </w:r>
      <w:r w:rsidRPr="00B870B0">
        <w:rPr>
          <w:rFonts w:cs="David" w:hint="cs"/>
          <w:sz w:val="28"/>
          <w:szCs w:val="28"/>
          <w:rtl/>
        </w:rPr>
        <w:t>איך יכולים הבכורים להפטר מהצום? _________________</w:t>
      </w:r>
      <w:r w:rsidR="00B10A75">
        <w:rPr>
          <w:rFonts w:cs="David" w:hint="cs"/>
          <w:sz w:val="28"/>
          <w:szCs w:val="28"/>
          <w:rtl/>
        </w:rPr>
        <w:t>__________________________</w:t>
      </w:r>
    </w:p>
    <w:p w:rsidR="00B10A75" w:rsidRPr="00B870B0" w:rsidRDefault="000B4974" w:rsidP="00B10A75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3</w:t>
      </w:r>
      <w:r w:rsidR="00B870B0" w:rsidRPr="00B870B0">
        <w:rPr>
          <w:rFonts w:cs="David" w:hint="cs"/>
          <w:sz w:val="28"/>
          <w:szCs w:val="28"/>
          <w:rtl/>
        </w:rPr>
        <w:t>. מה צריך לעשות לאחר סעודת שחרית בערב פסח? (ד) ______</w:t>
      </w:r>
      <w:r w:rsidR="00B10A75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4</w:t>
      </w:r>
      <w:r w:rsidR="00B870B0" w:rsidRPr="00B870B0">
        <w:rPr>
          <w:rFonts w:cs="David" w:hint="cs"/>
          <w:sz w:val="28"/>
          <w:szCs w:val="28"/>
          <w:rtl/>
        </w:rPr>
        <w:t>. א. מדוע אסרו חכמים לאכול מצה בערב פסח? (ה) _________</w:t>
      </w:r>
      <w:r w:rsidR="00B10A75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 xml:space="preserve">     ב. איזה סוג מצה מותר לאכול? (ה) ____________________</w:t>
      </w:r>
      <w:r w:rsidR="00115E11">
        <w:rPr>
          <w:rFonts w:cs="David" w:hint="cs"/>
          <w:sz w:val="28"/>
          <w:szCs w:val="28"/>
          <w:rtl/>
        </w:rPr>
        <w:t>___________________________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5</w:t>
      </w:r>
      <w:r w:rsidR="00B870B0" w:rsidRPr="00B870B0">
        <w:rPr>
          <w:rFonts w:cs="David" w:hint="cs"/>
          <w:sz w:val="28"/>
          <w:szCs w:val="28"/>
          <w:rtl/>
        </w:rPr>
        <w:t>.  אלו מלאכות מותרות בעשיי</w:t>
      </w:r>
      <w:r w:rsidR="00B870B0" w:rsidRPr="00B870B0">
        <w:rPr>
          <w:rFonts w:cs="David" w:hint="eastAsia"/>
          <w:sz w:val="28"/>
          <w:szCs w:val="28"/>
          <w:rtl/>
        </w:rPr>
        <w:t>ה</w:t>
      </w:r>
      <w:r w:rsidR="00B870B0" w:rsidRPr="00B870B0">
        <w:rPr>
          <w:rFonts w:cs="David" w:hint="cs"/>
          <w:sz w:val="28"/>
          <w:szCs w:val="28"/>
          <w:rtl/>
        </w:rPr>
        <w:t xml:space="preserve"> בערב פסח לאחר חצות היום? (ו-ז)</w:t>
      </w:r>
    </w:p>
    <w:p w:rsidR="00B870B0" w:rsidRDefault="00B870B0" w:rsidP="00B870B0">
      <w:pPr>
        <w:spacing w:line="360" w:lineRule="auto"/>
        <w:rPr>
          <w:rFonts w:cs="David" w:hint="cs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</w:t>
      </w:r>
      <w:r w:rsidR="00115E11">
        <w:rPr>
          <w:rFonts w:cs="David" w:hint="cs"/>
          <w:sz w:val="28"/>
          <w:szCs w:val="28"/>
          <w:rtl/>
        </w:rPr>
        <w:t>___________________________</w:t>
      </w:r>
    </w:p>
    <w:p w:rsidR="000B4974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lastRenderedPageBreak/>
        <w:t>6</w:t>
      </w:r>
      <w:r w:rsidR="00B870B0" w:rsidRPr="00B870B0">
        <w:rPr>
          <w:rFonts w:cs="David" w:hint="cs"/>
          <w:sz w:val="28"/>
          <w:szCs w:val="28"/>
          <w:rtl/>
        </w:rPr>
        <w:t>. א. מה מותר ומה אסור לאכול בערב פסח לאחר שעה עשירית (בערך 14:00 בצהרים)? (י)</w:t>
      </w:r>
    </w:p>
    <w:p w:rsidR="0046304E" w:rsidRDefault="00B870B0" w:rsidP="000B4974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</w:t>
      </w:r>
      <w:r w:rsidR="00C35186">
        <w:rPr>
          <w:rFonts w:cs="David" w:hint="cs"/>
          <w:sz w:val="28"/>
          <w:szCs w:val="28"/>
          <w:rtl/>
        </w:rPr>
        <w:t>______________________</w:t>
      </w:r>
    </w:p>
    <w:p w:rsidR="00B870B0" w:rsidRPr="00B870B0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B870B0">
        <w:rPr>
          <w:rFonts w:cs="David" w:hint="cs"/>
          <w:sz w:val="28"/>
          <w:szCs w:val="28"/>
          <w:rtl/>
        </w:rPr>
        <w:t>ב. מדוע אסור לאכול את המאכלים המצוינים בסעיף א'? _______</w:t>
      </w:r>
      <w:r w:rsidR="00C35186">
        <w:rPr>
          <w:rFonts w:cs="David" w:hint="cs"/>
          <w:sz w:val="28"/>
          <w:szCs w:val="28"/>
          <w:rtl/>
        </w:rPr>
        <w:t>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7</w:t>
      </w:r>
      <w:r w:rsidR="00B870B0" w:rsidRPr="00B870B0">
        <w:rPr>
          <w:rFonts w:cs="David" w:hint="cs"/>
          <w:sz w:val="28"/>
          <w:szCs w:val="28"/>
          <w:rtl/>
        </w:rPr>
        <w:t>. מהי מצת מצווה?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יח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 _____________________________</w:t>
      </w:r>
      <w:r w:rsidR="00C35186">
        <w:rPr>
          <w:rFonts w:cs="David" w:hint="cs"/>
          <w:sz w:val="28"/>
          <w:szCs w:val="28"/>
          <w:rtl/>
        </w:rPr>
        <w:t>__________________________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8</w:t>
      </w:r>
      <w:r w:rsidR="00B870B0" w:rsidRPr="00B870B0">
        <w:rPr>
          <w:rFonts w:cs="David" w:hint="cs"/>
          <w:sz w:val="28"/>
          <w:szCs w:val="28"/>
          <w:rtl/>
        </w:rPr>
        <w:t>. מהי מצה שמורה?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יט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 ________________________</w:t>
      </w:r>
      <w:r w:rsidR="00C35186">
        <w:rPr>
          <w:rFonts w:cs="David" w:hint="cs"/>
          <w:sz w:val="28"/>
          <w:szCs w:val="28"/>
          <w:rtl/>
        </w:rPr>
        <w:t>___________________________</w:t>
      </w:r>
      <w:r w:rsidR="00B870B0" w:rsidRPr="00B870B0">
        <w:rPr>
          <w:rFonts w:cs="David" w:hint="cs"/>
          <w:sz w:val="28"/>
          <w:szCs w:val="28"/>
          <w:rtl/>
        </w:rPr>
        <w:t>____</w:t>
      </w:r>
    </w:p>
    <w:p w:rsidR="00B870B0" w:rsidRPr="00B870B0" w:rsidRDefault="000B4974" w:rsidP="00B870B0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9</w:t>
      </w:r>
      <w:r w:rsidR="00B870B0" w:rsidRPr="00B870B0">
        <w:rPr>
          <w:rFonts w:cs="David" w:hint="cs"/>
          <w:sz w:val="28"/>
          <w:szCs w:val="28"/>
          <w:rtl/>
        </w:rPr>
        <w:t>. איזו מצה צריך לאכול בליל הסדר? (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יט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>) _________________</w:t>
      </w:r>
      <w:r w:rsidR="00C35186">
        <w:rPr>
          <w:rFonts w:cs="David" w:hint="cs"/>
          <w:sz w:val="28"/>
          <w:szCs w:val="28"/>
          <w:rtl/>
        </w:rPr>
        <w:t>__________________________</w:t>
      </w:r>
    </w:p>
    <w:p w:rsidR="00B870B0" w:rsidRPr="00C35186" w:rsidRDefault="00B870B0" w:rsidP="00C35186">
      <w:pPr>
        <w:spacing w:line="360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 w:rsidRPr="00C35186">
        <w:rPr>
          <w:rFonts w:cs="David" w:hint="cs"/>
          <w:b/>
          <w:bCs/>
          <w:sz w:val="28"/>
          <w:szCs w:val="28"/>
          <w:u w:val="single"/>
          <w:rtl/>
        </w:rPr>
        <w:t xml:space="preserve">פרק פח </w:t>
      </w:r>
      <w:r w:rsidRPr="00C35186">
        <w:rPr>
          <w:rFonts w:cs="David"/>
          <w:b/>
          <w:bCs/>
          <w:sz w:val="28"/>
          <w:szCs w:val="28"/>
          <w:u w:val="single"/>
          <w:rtl/>
        </w:rPr>
        <w:t>–</w:t>
      </w:r>
      <w:r w:rsidRPr="00C35186">
        <w:rPr>
          <w:rFonts w:cs="David" w:hint="cs"/>
          <w:b/>
          <w:bCs/>
          <w:sz w:val="28"/>
          <w:szCs w:val="28"/>
          <w:u w:val="single"/>
          <w:rtl/>
        </w:rPr>
        <w:t xml:space="preserve"> ליל הסדר</w:t>
      </w:r>
    </w:p>
    <w:p w:rsidR="00B870B0" w:rsidRPr="00B870B0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1. </w:t>
      </w:r>
      <w:r w:rsidR="00B870B0" w:rsidRPr="00B870B0">
        <w:rPr>
          <w:rFonts w:cs="David" w:hint="cs"/>
          <w:sz w:val="28"/>
          <w:szCs w:val="28"/>
          <w:rtl/>
        </w:rPr>
        <w:t xml:space="preserve">מהי מצוות </w:t>
      </w:r>
      <w:proofErr w:type="spellStart"/>
      <w:r w:rsidR="00B870B0" w:rsidRPr="00B870B0">
        <w:rPr>
          <w:rFonts w:cs="David" w:hint="cs"/>
          <w:sz w:val="28"/>
          <w:szCs w:val="28"/>
          <w:rtl/>
        </w:rPr>
        <w:t>העשה</w:t>
      </w:r>
      <w:proofErr w:type="spellEnd"/>
      <w:r w:rsidR="00B870B0" w:rsidRPr="00B870B0">
        <w:rPr>
          <w:rFonts w:cs="David" w:hint="cs"/>
          <w:sz w:val="28"/>
          <w:szCs w:val="28"/>
          <w:rtl/>
        </w:rPr>
        <w:t xml:space="preserve"> בליל חמישה עשר בניסן? (א)</w:t>
      </w:r>
      <w:r>
        <w:rPr>
          <w:rFonts w:cs="David" w:hint="cs"/>
          <w:sz w:val="28"/>
          <w:szCs w:val="28"/>
          <w:rtl/>
        </w:rPr>
        <w:t xml:space="preserve"> ______________________________________</w:t>
      </w:r>
    </w:p>
    <w:p w:rsidR="00B870B0" w:rsidRPr="00B870B0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2. </w:t>
      </w:r>
      <w:r w:rsidR="00B870B0" w:rsidRPr="00B870B0">
        <w:rPr>
          <w:rFonts w:cs="David" w:hint="cs"/>
          <w:sz w:val="28"/>
          <w:szCs w:val="28"/>
          <w:rtl/>
        </w:rPr>
        <w:t>מי מחויב במצווה זו? פרט! (א)</w:t>
      </w:r>
      <w:r>
        <w:rPr>
          <w:rFonts w:cs="David" w:hint="cs"/>
          <w:sz w:val="28"/>
          <w:szCs w:val="28"/>
          <w:rtl/>
        </w:rPr>
        <w:t xml:space="preserve"> __________________________________________________</w:t>
      </w:r>
    </w:p>
    <w:p w:rsidR="00B870B0" w:rsidRPr="00B870B0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3. </w:t>
      </w:r>
      <w:r w:rsidR="00B870B0" w:rsidRPr="00B870B0">
        <w:rPr>
          <w:rFonts w:cs="David" w:hint="cs"/>
          <w:sz w:val="28"/>
          <w:szCs w:val="28"/>
          <w:rtl/>
        </w:rPr>
        <w:t>מדוע עושים שינויים בלילה זה? (א)</w:t>
      </w:r>
      <w:r>
        <w:rPr>
          <w:rFonts w:cs="David" w:hint="cs"/>
          <w:sz w:val="28"/>
          <w:szCs w:val="28"/>
          <w:rtl/>
        </w:rPr>
        <w:t xml:space="preserve"> _______________________________________________</w:t>
      </w:r>
    </w:p>
    <w:p w:rsidR="00C35186" w:rsidRDefault="00C35186" w:rsidP="00C3518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4. </w:t>
      </w:r>
      <w:r w:rsidR="00B870B0" w:rsidRPr="00B870B0">
        <w:rPr>
          <w:rFonts w:cs="David" w:hint="cs"/>
          <w:sz w:val="28"/>
          <w:szCs w:val="28"/>
          <w:rtl/>
        </w:rPr>
        <w:t>כתוב מהו הדבר העיקרי בליל הסדר וכיצד יש לנהוג לאור זאת? (ב)</w:t>
      </w:r>
      <w:r>
        <w:rPr>
          <w:rFonts w:cs="David" w:hint="cs"/>
          <w:sz w:val="28"/>
          <w:szCs w:val="28"/>
          <w:rtl/>
        </w:rPr>
        <w:t xml:space="preserve"> _________________________</w:t>
      </w:r>
    </w:p>
    <w:p w:rsidR="00C35186" w:rsidRPr="00C35186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Pr="00B870B0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5. </w:t>
      </w:r>
      <w:r w:rsidR="00B870B0" w:rsidRPr="00B870B0">
        <w:rPr>
          <w:rFonts w:cs="David" w:hint="cs"/>
          <w:sz w:val="28"/>
          <w:szCs w:val="28"/>
          <w:rtl/>
        </w:rPr>
        <w:t>מדוע צריך לערוך את שולחן הסדר מבעוד יום? (ג)</w:t>
      </w:r>
      <w:r>
        <w:rPr>
          <w:rFonts w:cs="David" w:hint="cs"/>
          <w:sz w:val="28"/>
          <w:szCs w:val="28"/>
          <w:rtl/>
        </w:rPr>
        <w:t xml:space="preserve"> _____________________________________</w:t>
      </w:r>
    </w:p>
    <w:p w:rsidR="00B870B0" w:rsidRDefault="00C35186" w:rsidP="00C3518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6. </w:t>
      </w:r>
      <w:r w:rsidR="00B870B0" w:rsidRPr="00B870B0">
        <w:rPr>
          <w:rFonts w:cs="David" w:hint="cs"/>
          <w:sz w:val="28"/>
          <w:szCs w:val="28"/>
          <w:rtl/>
        </w:rPr>
        <w:t>מה מכילה קערת הסדר? מה סדר ההנחה של הפריטים? (ג)</w:t>
      </w:r>
      <w:r>
        <w:rPr>
          <w:rFonts w:cs="David" w:hint="cs"/>
          <w:sz w:val="28"/>
          <w:szCs w:val="28"/>
          <w:rtl/>
        </w:rPr>
        <w:t xml:space="preserve"> ______________________________</w:t>
      </w:r>
    </w:p>
    <w:p w:rsidR="00C35186" w:rsidRPr="00B870B0" w:rsidRDefault="00C35186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Default="00C35186" w:rsidP="00C35186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7. </w:t>
      </w:r>
      <w:r w:rsidR="00146D94">
        <w:rPr>
          <w:rFonts w:cs="David"/>
          <w:sz w:val="28"/>
          <w:szCs w:val="28"/>
          <w:rtl/>
        </w:rPr>
        <w:t xml:space="preserve">אילו </w:t>
      </w:r>
      <w:r w:rsidR="00146D94">
        <w:rPr>
          <w:rFonts w:cs="David" w:hint="cs"/>
          <w:sz w:val="28"/>
          <w:szCs w:val="28"/>
          <w:rtl/>
        </w:rPr>
        <w:t>מעשים שעושים</w:t>
      </w:r>
      <w:r w:rsidR="00B870B0" w:rsidRPr="00B870B0">
        <w:rPr>
          <w:rFonts w:cs="David"/>
          <w:sz w:val="28"/>
          <w:szCs w:val="28"/>
          <w:rtl/>
        </w:rPr>
        <w:t xml:space="preserve"> בליל הסדר מראים "דרך חירות"?</w:t>
      </w:r>
      <w:r w:rsidR="00B870B0" w:rsidRPr="00B870B0">
        <w:rPr>
          <w:rFonts w:cs="David" w:hint="cs"/>
          <w:sz w:val="28"/>
          <w:szCs w:val="28"/>
          <w:rtl/>
        </w:rPr>
        <w:t xml:space="preserve"> (ד)</w:t>
      </w:r>
      <w:r>
        <w:rPr>
          <w:rFonts w:cs="David" w:hint="cs"/>
          <w:sz w:val="28"/>
          <w:szCs w:val="28"/>
          <w:rtl/>
        </w:rPr>
        <w:t xml:space="preserve"> </w:t>
      </w:r>
      <w:r w:rsidR="00146D94">
        <w:rPr>
          <w:rFonts w:cs="David" w:hint="cs"/>
          <w:sz w:val="28"/>
          <w:szCs w:val="28"/>
          <w:rtl/>
        </w:rPr>
        <w:t>______________________________</w:t>
      </w:r>
    </w:p>
    <w:p w:rsidR="00146D94" w:rsidRPr="00B870B0" w:rsidRDefault="00146D94" w:rsidP="00C35186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146D94" w:rsidRDefault="00146D94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8. </w:t>
      </w:r>
      <w:r w:rsidR="00B870B0" w:rsidRPr="00B870B0">
        <w:rPr>
          <w:rFonts w:cs="David" w:hint="cs"/>
          <w:sz w:val="28"/>
          <w:szCs w:val="28"/>
          <w:rtl/>
        </w:rPr>
        <w:t>מתי חייבים בהסבה בליל הסדר? (ד)</w:t>
      </w:r>
      <w:r>
        <w:rPr>
          <w:rFonts w:cs="David" w:hint="cs"/>
          <w:sz w:val="28"/>
          <w:szCs w:val="28"/>
          <w:rtl/>
        </w:rPr>
        <w:t xml:space="preserve"> ______________________________________________</w:t>
      </w:r>
    </w:p>
    <w:p w:rsidR="00146D94" w:rsidRPr="00B870B0" w:rsidRDefault="00146D94" w:rsidP="00146D94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B870B0" w:rsidRPr="00B870B0" w:rsidRDefault="00146D94" w:rsidP="00146D94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9. </w:t>
      </w:r>
      <w:r w:rsidR="00B870B0" w:rsidRPr="00B870B0">
        <w:rPr>
          <w:rFonts w:cs="David" w:hint="cs"/>
          <w:sz w:val="28"/>
          <w:szCs w:val="28"/>
          <w:rtl/>
        </w:rPr>
        <w:t>מתי צרכים לשתות את ארבע הכוסות? (ה)</w:t>
      </w:r>
      <w:r>
        <w:rPr>
          <w:rFonts w:cs="David" w:hint="cs"/>
          <w:sz w:val="28"/>
          <w:szCs w:val="28"/>
          <w:rtl/>
        </w:rPr>
        <w:t xml:space="preserve"> __________________________________________</w:t>
      </w:r>
    </w:p>
    <w:p w:rsidR="00B870B0" w:rsidRDefault="00146D94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10. באיזה גודל צרכה להיות הכוס ששותים ממנה את ארבעת הכוסות? (ה) _____________________</w:t>
      </w:r>
    </w:p>
    <w:p w:rsidR="00046A5E" w:rsidRDefault="00046A5E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11. </w:t>
      </w:r>
      <w:r w:rsidRPr="00B870B0">
        <w:rPr>
          <w:rFonts w:cs="David"/>
          <w:sz w:val="28"/>
          <w:szCs w:val="28"/>
          <w:rtl/>
        </w:rPr>
        <w:t>מדוע מקדשים בליל הסדר רק כשכבר ודאי לילה?</w:t>
      </w:r>
      <w:r>
        <w:rPr>
          <w:rFonts w:cs="David" w:hint="cs"/>
          <w:sz w:val="28"/>
          <w:szCs w:val="28"/>
          <w:rtl/>
        </w:rPr>
        <w:t xml:space="preserve"> (ז) __________________________________</w:t>
      </w:r>
    </w:p>
    <w:p w:rsidR="00E76FA3" w:rsidRDefault="00E76FA3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12.</w:t>
      </w:r>
      <w:r w:rsidR="00DA5F50">
        <w:rPr>
          <w:rFonts w:cs="David" w:hint="cs"/>
          <w:sz w:val="28"/>
          <w:szCs w:val="28"/>
          <w:rtl/>
        </w:rPr>
        <w:t xml:space="preserve"> א. מה צריך לכוון בברכת הקידוש על כוס ראשון? (ז) __________________________________</w:t>
      </w:r>
    </w:p>
    <w:p w:rsidR="00DA5F50" w:rsidRDefault="00DA5F50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ב. על מה צריך לכוון בברכת שהחיינו? (ז) _____________________________________________</w:t>
      </w:r>
    </w:p>
    <w:p w:rsidR="00DA5F50" w:rsidRDefault="00DA5F50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13. מדוע אין צורך לאכול כזית מהכרפס? (י) __________________________________________</w:t>
      </w:r>
    </w:p>
    <w:p w:rsidR="00DA5F50" w:rsidRDefault="00DA5F50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lastRenderedPageBreak/>
        <w:t>14. מה צריך לכוון כאשר מברך "בורא פרי האדמה" על הכרפס? (י) __________________________</w:t>
      </w:r>
    </w:p>
    <w:p w:rsidR="0046304E" w:rsidRDefault="00DA5F50" w:rsidP="000B497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15. א. מה יעשה מי שאין לו את ירק הכרפס?</w:t>
      </w:r>
      <w:r w:rsidR="00854E7A">
        <w:rPr>
          <w:rFonts w:cs="David" w:hint="cs"/>
          <w:sz w:val="28"/>
          <w:szCs w:val="28"/>
          <w:rtl/>
        </w:rPr>
        <w:t xml:space="preserve"> (</w:t>
      </w:r>
      <w:proofErr w:type="spellStart"/>
      <w:r w:rsidR="00854E7A">
        <w:rPr>
          <w:rFonts w:cs="David" w:hint="cs"/>
          <w:sz w:val="28"/>
          <w:szCs w:val="28"/>
          <w:rtl/>
        </w:rPr>
        <w:t>יב</w:t>
      </w:r>
      <w:proofErr w:type="spellEnd"/>
      <w:r w:rsidR="00854E7A">
        <w:rPr>
          <w:rFonts w:cs="David" w:hint="cs"/>
          <w:sz w:val="28"/>
          <w:szCs w:val="28"/>
          <w:rtl/>
        </w:rPr>
        <w:t>) _______________________________________</w:t>
      </w:r>
    </w:p>
    <w:p w:rsidR="00854E7A" w:rsidRDefault="00854E7A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ב. מאיזה ירק אין לקחת למנהג ה"כרפס"? (</w:t>
      </w:r>
      <w:proofErr w:type="spellStart"/>
      <w:r>
        <w:rPr>
          <w:rFonts w:cs="David" w:hint="cs"/>
          <w:sz w:val="28"/>
          <w:szCs w:val="28"/>
          <w:rtl/>
        </w:rPr>
        <w:t>יב</w:t>
      </w:r>
      <w:proofErr w:type="spellEnd"/>
      <w:r>
        <w:rPr>
          <w:rFonts w:cs="David" w:hint="cs"/>
          <w:sz w:val="28"/>
          <w:szCs w:val="28"/>
          <w:rtl/>
        </w:rPr>
        <w:t>) ________________________________________</w:t>
      </w:r>
    </w:p>
    <w:p w:rsidR="00854E7A" w:rsidRDefault="00854E7A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16. הסבר מה עושים </w:t>
      </w:r>
      <w:proofErr w:type="spellStart"/>
      <w:r>
        <w:rPr>
          <w:rFonts w:cs="David" w:hint="cs"/>
          <w:sz w:val="28"/>
          <w:szCs w:val="28"/>
          <w:rtl/>
        </w:rPr>
        <w:t>ב"יחץ</w:t>
      </w:r>
      <w:proofErr w:type="spellEnd"/>
      <w:r>
        <w:rPr>
          <w:rFonts w:cs="David" w:hint="cs"/>
          <w:sz w:val="28"/>
          <w:szCs w:val="28"/>
          <w:rtl/>
        </w:rPr>
        <w:t>"? (</w:t>
      </w:r>
      <w:proofErr w:type="spellStart"/>
      <w:r>
        <w:rPr>
          <w:rFonts w:cs="David" w:hint="cs"/>
          <w:sz w:val="28"/>
          <w:szCs w:val="28"/>
          <w:rtl/>
        </w:rPr>
        <w:t>יג</w:t>
      </w:r>
      <w:proofErr w:type="spellEnd"/>
      <w:r>
        <w:rPr>
          <w:rFonts w:cs="David" w:hint="cs"/>
          <w:sz w:val="28"/>
          <w:szCs w:val="28"/>
          <w:rtl/>
        </w:rPr>
        <w:t>) __________________________________________________</w:t>
      </w:r>
    </w:p>
    <w:p w:rsidR="00854E7A" w:rsidRDefault="00854E7A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854E7A" w:rsidRDefault="00854E7A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ב. מדוע עושים זאת לפני אמירת ה"הגדה"? ___________________________________________</w:t>
      </w:r>
    </w:p>
    <w:p w:rsidR="00046A5E" w:rsidRPr="00B870B0" w:rsidRDefault="00046A5E" w:rsidP="00854E7A">
      <w:pPr>
        <w:spacing w:line="360" w:lineRule="auto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</w:t>
      </w:r>
      <w:r w:rsidR="00854E7A">
        <w:rPr>
          <w:rFonts w:cs="David" w:hint="cs"/>
          <w:sz w:val="28"/>
          <w:szCs w:val="28"/>
          <w:rtl/>
        </w:rPr>
        <w:t>7</w:t>
      </w:r>
      <w:r>
        <w:rPr>
          <w:rFonts w:cs="David" w:hint="cs"/>
          <w:sz w:val="28"/>
          <w:szCs w:val="28"/>
          <w:rtl/>
        </w:rPr>
        <w:t xml:space="preserve">. </w:t>
      </w:r>
      <w:r w:rsidRPr="00B870B0">
        <w:rPr>
          <w:rFonts w:cs="David"/>
          <w:sz w:val="28"/>
          <w:szCs w:val="28"/>
          <w:rtl/>
        </w:rPr>
        <w:t>במה שונה מנהג האשכנז</w:t>
      </w:r>
      <w:r>
        <w:rPr>
          <w:rFonts w:cs="David"/>
          <w:sz w:val="28"/>
          <w:szCs w:val="28"/>
          <w:rtl/>
        </w:rPr>
        <w:t>ים ממנהג הספרדים בדין ד' כוסות</w:t>
      </w:r>
      <w:r>
        <w:rPr>
          <w:rFonts w:cs="David" w:hint="cs"/>
          <w:sz w:val="28"/>
          <w:szCs w:val="28"/>
          <w:rtl/>
        </w:rPr>
        <w:t>? (</w:t>
      </w:r>
      <w:proofErr w:type="spellStart"/>
      <w:r>
        <w:rPr>
          <w:rFonts w:cs="David" w:hint="cs"/>
          <w:sz w:val="28"/>
          <w:szCs w:val="28"/>
          <w:rtl/>
        </w:rPr>
        <w:t>יט,טז</w:t>
      </w:r>
      <w:proofErr w:type="spellEnd"/>
      <w:r>
        <w:rPr>
          <w:rFonts w:cs="David" w:hint="cs"/>
          <w:sz w:val="28"/>
          <w:szCs w:val="28"/>
          <w:rtl/>
        </w:rPr>
        <w:t>) _______________________</w:t>
      </w:r>
    </w:p>
    <w:p w:rsidR="00046A5E" w:rsidRDefault="00046A5E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  <w:r w:rsidR="00854E7A"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854E7A" w:rsidRDefault="00854E7A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18. מה צריך להקפיד </w:t>
      </w:r>
      <w:proofErr w:type="spellStart"/>
      <w:r>
        <w:rPr>
          <w:rFonts w:cs="David" w:hint="cs"/>
          <w:sz w:val="28"/>
          <w:szCs w:val="28"/>
          <w:rtl/>
        </w:rPr>
        <w:t>בענין</w:t>
      </w:r>
      <w:proofErr w:type="spellEnd"/>
      <w:r>
        <w:rPr>
          <w:rFonts w:cs="David" w:hint="cs"/>
          <w:sz w:val="28"/>
          <w:szCs w:val="28"/>
          <w:rtl/>
        </w:rPr>
        <w:t xml:space="preserve"> הדיבור בזמן אמירת ה"ההגדה"? (כ) ____________________________</w:t>
      </w:r>
    </w:p>
    <w:p w:rsidR="00EB118C" w:rsidRDefault="00EB118C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19. כתוב מה עושים ב"מוציא מצה? (</w:t>
      </w:r>
      <w:proofErr w:type="spellStart"/>
      <w:r>
        <w:rPr>
          <w:rFonts w:cs="David" w:hint="cs"/>
          <w:sz w:val="28"/>
          <w:szCs w:val="28"/>
          <w:rtl/>
        </w:rPr>
        <w:t>כב</w:t>
      </w:r>
      <w:proofErr w:type="spellEnd"/>
      <w:r>
        <w:rPr>
          <w:rFonts w:cs="David" w:hint="cs"/>
          <w:sz w:val="28"/>
          <w:szCs w:val="28"/>
          <w:rtl/>
        </w:rPr>
        <w:t>) _____________________________________________</w:t>
      </w:r>
    </w:p>
    <w:p w:rsidR="00EB118C" w:rsidRDefault="00EB118C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____________________________________________________________________________________________________________________________________________________</w:t>
      </w:r>
    </w:p>
    <w:p w:rsidR="00EB118C" w:rsidRDefault="00EB118C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20. מה צריך לכוון באכילת מצה? (</w:t>
      </w:r>
      <w:proofErr w:type="spellStart"/>
      <w:r>
        <w:rPr>
          <w:rFonts w:cs="David" w:hint="cs"/>
          <w:sz w:val="28"/>
          <w:szCs w:val="28"/>
          <w:rtl/>
        </w:rPr>
        <w:t>כג</w:t>
      </w:r>
      <w:proofErr w:type="spellEnd"/>
      <w:r>
        <w:rPr>
          <w:rFonts w:cs="David" w:hint="cs"/>
          <w:sz w:val="28"/>
          <w:szCs w:val="28"/>
          <w:rtl/>
        </w:rPr>
        <w:t>) _______________________________________________</w:t>
      </w:r>
    </w:p>
    <w:p w:rsidR="00EB118C" w:rsidRDefault="00EB118C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21. מהו הזמן בו צריך לאכול את המצה והמרור? (כה) ___________________________________</w:t>
      </w:r>
    </w:p>
    <w:p w:rsidR="00EB118C" w:rsidRDefault="00EB118C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22. כיצד צריך לנהוג בין אכילת מצה </w:t>
      </w:r>
      <w:r w:rsidR="008E6AD8">
        <w:rPr>
          <w:rFonts w:cs="David" w:hint="cs"/>
          <w:sz w:val="28"/>
          <w:szCs w:val="28"/>
          <w:rtl/>
        </w:rPr>
        <w:t>לסיום מצוות "כורך"? מדוע? (</w:t>
      </w:r>
      <w:proofErr w:type="spellStart"/>
      <w:r w:rsidR="008E6AD8">
        <w:rPr>
          <w:rFonts w:cs="David" w:hint="cs"/>
          <w:sz w:val="28"/>
          <w:szCs w:val="28"/>
          <w:rtl/>
        </w:rPr>
        <w:t>כז</w:t>
      </w:r>
      <w:proofErr w:type="spellEnd"/>
      <w:r w:rsidR="008E6AD8">
        <w:rPr>
          <w:rFonts w:cs="David" w:hint="cs"/>
          <w:sz w:val="28"/>
          <w:szCs w:val="28"/>
          <w:rtl/>
        </w:rPr>
        <w:t>) ________________________</w:t>
      </w:r>
    </w:p>
    <w:p w:rsidR="008E6AD8" w:rsidRDefault="008E6AD8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__________________________________________________________________________</w:t>
      </w:r>
    </w:p>
    <w:p w:rsidR="008E6AD8" w:rsidRPr="00B870B0" w:rsidRDefault="008E6AD8" w:rsidP="00EB118C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23. מה יעשה קודם אכילת המרור? מדוע? (</w:t>
      </w:r>
      <w:proofErr w:type="spellStart"/>
      <w:r>
        <w:rPr>
          <w:rFonts w:cs="David" w:hint="cs"/>
          <w:sz w:val="28"/>
          <w:szCs w:val="28"/>
          <w:rtl/>
        </w:rPr>
        <w:t>כז</w:t>
      </w:r>
      <w:proofErr w:type="spellEnd"/>
      <w:r>
        <w:rPr>
          <w:rFonts w:cs="David" w:hint="cs"/>
          <w:sz w:val="28"/>
          <w:szCs w:val="28"/>
          <w:rtl/>
        </w:rPr>
        <w:t xml:space="preserve">) _________________________________________ </w:t>
      </w:r>
    </w:p>
    <w:p w:rsidR="00146D94" w:rsidRDefault="008E6AD8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24</w:t>
      </w:r>
      <w:r w:rsidR="00146D94">
        <w:rPr>
          <w:rFonts w:cs="David" w:hint="cs"/>
          <w:sz w:val="28"/>
          <w:szCs w:val="28"/>
          <w:rtl/>
        </w:rPr>
        <w:t xml:space="preserve">. </w:t>
      </w:r>
      <w:r w:rsidR="00146D94">
        <w:rPr>
          <w:rFonts w:cs="David"/>
          <w:sz w:val="28"/>
          <w:szCs w:val="28"/>
          <w:rtl/>
        </w:rPr>
        <w:t>מה אוכלים זכר לקרבן פסח, ומתי</w:t>
      </w:r>
      <w:r w:rsidR="00146D94">
        <w:rPr>
          <w:rFonts w:cs="David" w:hint="cs"/>
          <w:sz w:val="28"/>
          <w:szCs w:val="28"/>
          <w:rtl/>
        </w:rPr>
        <w:t>? (לג) ___________________________________________</w:t>
      </w:r>
    </w:p>
    <w:p w:rsidR="00146D94" w:rsidRDefault="008E6AD8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25</w:t>
      </w:r>
      <w:r w:rsidR="00146D94">
        <w:rPr>
          <w:rFonts w:cs="David" w:hint="cs"/>
          <w:sz w:val="28"/>
          <w:szCs w:val="28"/>
          <w:rtl/>
        </w:rPr>
        <w:t>. א. מה אסור לעשות לאחר אכילת האפיקומן? (לג) ____________________________________</w:t>
      </w:r>
    </w:p>
    <w:p w:rsidR="00146D94" w:rsidRDefault="00046A5E" w:rsidP="00146D94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ב. </w:t>
      </w:r>
      <w:r w:rsidR="00146D94">
        <w:rPr>
          <w:rFonts w:cs="David" w:hint="cs"/>
          <w:sz w:val="28"/>
          <w:szCs w:val="28"/>
          <w:rtl/>
        </w:rPr>
        <w:t>מדוע? ___________________________________________________________________</w:t>
      </w:r>
    </w:p>
    <w:p w:rsidR="00E76FA3" w:rsidRPr="008E6AD8" w:rsidRDefault="00046A5E" w:rsidP="008E6AD8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ג. מה דין שתיית מים? מדוע? _____________________________________________________</w:t>
      </w:r>
    </w:p>
    <w:p w:rsidR="000B4974" w:rsidRDefault="008E6AD8" w:rsidP="000B4974">
      <w:pPr>
        <w:spacing w:line="360" w:lineRule="auto"/>
        <w:jc w:val="center"/>
        <w:rPr>
          <w:rFonts w:cs="David" w:hint="cs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26. </w:t>
      </w:r>
      <w:r w:rsidR="00B870B0" w:rsidRPr="00B870B0">
        <w:rPr>
          <w:rFonts w:cs="David"/>
          <w:sz w:val="28"/>
          <w:szCs w:val="28"/>
          <w:rtl/>
        </w:rPr>
        <w:t>איך מציינים את ליל הסדר כליל שמורים?</w:t>
      </w:r>
      <w:r>
        <w:rPr>
          <w:rFonts w:cs="David" w:hint="cs"/>
          <w:sz w:val="28"/>
          <w:szCs w:val="28"/>
          <w:rtl/>
        </w:rPr>
        <w:t xml:space="preserve"> (לח) ______________________________________ _________________________________________________________________________</w:t>
      </w:r>
      <w:r w:rsidR="00B870B0" w:rsidRPr="00B870B0">
        <w:rPr>
          <w:rFonts w:cs="David"/>
          <w:sz w:val="28"/>
          <w:szCs w:val="28"/>
          <w:rtl/>
        </w:rPr>
        <w:tab/>
      </w:r>
    </w:p>
    <w:p w:rsidR="000B4974" w:rsidRDefault="000B4974" w:rsidP="000B4974">
      <w:pPr>
        <w:spacing w:line="360" w:lineRule="auto"/>
        <w:jc w:val="center"/>
        <w:rPr>
          <w:rFonts w:cs="David" w:hint="cs"/>
          <w:sz w:val="28"/>
          <w:szCs w:val="28"/>
          <w:rtl/>
        </w:rPr>
      </w:pPr>
    </w:p>
    <w:p w:rsidR="000B4974" w:rsidRDefault="000B4974" w:rsidP="000B4974">
      <w:pPr>
        <w:spacing w:line="360" w:lineRule="auto"/>
        <w:jc w:val="center"/>
        <w:rPr>
          <w:rFonts w:cs="David" w:hint="cs"/>
          <w:sz w:val="28"/>
          <w:szCs w:val="28"/>
          <w:rtl/>
        </w:rPr>
      </w:pPr>
    </w:p>
    <w:p w:rsidR="00B870B0" w:rsidRPr="000B4974" w:rsidRDefault="008E6AD8" w:rsidP="000B4974">
      <w:pPr>
        <w:spacing w:line="360" w:lineRule="auto"/>
        <w:jc w:val="center"/>
        <w:rPr>
          <w:rFonts w:cs="David"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lastRenderedPageBreak/>
        <w:t xml:space="preserve">פרק צ - </w:t>
      </w:r>
      <w:r w:rsidRPr="008E6AD8">
        <w:rPr>
          <w:rFonts w:cs="David" w:hint="cs"/>
          <w:b/>
          <w:bCs/>
          <w:sz w:val="28"/>
          <w:szCs w:val="28"/>
          <w:u w:val="single"/>
          <w:rtl/>
        </w:rPr>
        <w:t>ספירת העומר</w:t>
      </w:r>
    </w:p>
    <w:p w:rsidR="00B870B0" w:rsidRPr="00284991" w:rsidRDefault="00401179" w:rsidP="00401179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1. </w:t>
      </w:r>
      <w:r w:rsidR="00B870B0" w:rsidRPr="00284991">
        <w:rPr>
          <w:rFonts w:cs="David" w:hint="cs"/>
          <w:sz w:val="28"/>
          <w:szCs w:val="28"/>
          <w:rtl/>
        </w:rPr>
        <w:t>מדוע סופרים ספירת העומר? (ג)  ___________________________</w:t>
      </w:r>
      <w:r>
        <w:rPr>
          <w:rFonts w:cs="David" w:hint="cs"/>
          <w:sz w:val="28"/>
          <w:szCs w:val="28"/>
          <w:rtl/>
        </w:rPr>
        <w:t>______________________</w:t>
      </w:r>
    </w:p>
    <w:p w:rsidR="0046304E" w:rsidRPr="00284991" w:rsidRDefault="00401179" w:rsidP="0046304E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2. </w:t>
      </w:r>
      <w:r w:rsidR="00B870B0" w:rsidRPr="00284991">
        <w:rPr>
          <w:rFonts w:cs="David" w:hint="cs"/>
          <w:sz w:val="28"/>
          <w:szCs w:val="28"/>
          <w:rtl/>
        </w:rPr>
        <w:t>מהו ה</w:t>
      </w:r>
      <w:r>
        <w:rPr>
          <w:rFonts w:cs="David" w:hint="cs"/>
          <w:sz w:val="28"/>
          <w:szCs w:val="28"/>
          <w:rtl/>
        </w:rPr>
        <w:t>זמן המדויק ביממה של ספירת העומר</w:t>
      </w:r>
      <w:r w:rsidR="00B870B0" w:rsidRPr="00284991">
        <w:rPr>
          <w:rFonts w:cs="David" w:hint="cs"/>
          <w:sz w:val="28"/>
          <w:szCs w:val="28"/>
          <w:rtl/>
        </w:rPr>
        <w:t>?</w:t>
      </w:r>
      <w:r>
        <w:rPr>
          <w:rFonts w:cs="David" w:hint="cs"/>
          <w:sz w:val="28"/>
          <w:szCs w:val="28"/>
          <w:rtl/>
        </w:rPr>
        <w:t xml:space="preserve"> </w:t>
      </w:r>
      <w:r w:rsidR="00B870B0" w:rsidRPr="00284991">
        <w:rPr>
          <w:rFonts w:cs="David" w:hint="cs"/>
          <w:sz w:val="28"/>
          <w:szCs w:val="28"/>
          <w:rtl/>
        </w:rPr>
        <w:t>(ג)   _______________</w:t>
      </w:r>
      <w:r>
        <w:rPr>
          <w:rFonts w:cs="David" w:hint="cs"/>
          <w:sz w:val="28"/>
          <w:szCs w:val="28"/>
          <w:rtl/>
        </w:rPr>
        <w:t>______________________</w:t>
      </w:r>
    </w:p>
    <w:p w:rsidR="00B870B0" w:rsidRPr="00284991" w:rsidRDefault="00401179" w:rsidP="0046304E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3. </w:t>
      </w:r>
      <w:r w:rsidR="00B870B0" w:rsidRPr="00284991">
        <w:rPr>
          <w:rFonts w:cs="David" w:hint="cs"/>
          <w:sz w:val="28"/>
          <w:szCs w:val="28"/>
          <w:rtl/>
        </w:rPr>
        <w:t>מניין לומדים כי יש לספור גם את השבועות וגם את הימים (2 פסוקים) ? הסבר את הלימוד. (ג)</w:t>
      </w:r>
    </w:p>
    <w:p w:rsidR="00B870B0" w:rsidRPr="00284991" w:rsidRDefault="00B870B0" w:rsidP="00B870B0">
      <w:pPr>
        <w:spacing w:line="360" w:lineRule="auto"/>
        <w:rPr>
          <w:rFonts w:cs="David"/>
          <w:sz w:val="28"/>
          <w:szCs w:val="28"/>
        </w:rPr>
      </w:pPr>
      <w:r w:rsidRPr="00284991">
        <w:rPr>
          <w:rFonts w:cs="David" w:hint="cs"/>
          <w:sz w:val="28"/>
          <w:szCs w:val="28"/>
          <w:rtl/>
        </w:rPr>
        <w:t>___________________________________________________</w:t>
      </w:r>
      <w:r w:rsidR="00401179">
        <w:rPr>
          <w:rFonts w:cs="David" w:hint="cs"/>
          <w:sz w:val="28"/>
          <w:szCs w:val="28"/>
          <w:rtl/>
        </w:rPr>
        <w:t>_______________________</w:t>
      </w:r>
    </w:p>
    <w:p w:rsidR="00B870B0" w:rsidRPr="00284991" w:rsidRDefault="00401179" w:rsidP="00401179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4. </w:t>
      </w:r>
      <w:r w:rsidR="00B870B0" w:rsidRPr="00284991">
        <w:rPr>
          <w:rFonts w:cs="David" w:hint="cs"/>
          <w:sz w:val="28"/>
          <w:szCs w:val="28"/>
          <w:rtl/>
        </w:rPr>
        <w:t>א. כיצד צריך לענות למי ששואל אותך "בין השמשות" או בערב: כמה היום לעומר ? (ד) __________________________________________________________________________</w:t>
      </w:r>
      <w:r>
        <w:rPr>
          <w:rFonts w:cs="David" w:hint="cs"/>
          <w:sz w:val="28"/>
          <w:szCs w:val="28"/>
          <w:rtl/>
        </w:rPr>
        <w:t xml:space="preserve"> </w:t>
      </w:r>
    </w:p>
    <w:p w:rsidR="00B870B0" w:rsidRPr="00284991" w:rsidRDefault="00B870B0" w:rsidP="00401179">
      <w:pPr>
        <w:spacing w:line="360" w:lineRule="auto"/>
        <w:rPr>
          <w:rFonts w:cs="David"/>
          <w:sz w:val="28"/>
          <w:szCs w:val="28"/>
        </w:rPr>
      </w:pPr>
      <w:r w:rsidRPr="00284991">
        <w:rPr>
          <w:rFonts w:cs="David" w:hint="cs"/>
          <w:sz w:val="28"/>
          <w:szCs w:val="28"/>
          <w:rtl/>
        </w:rPr>
        <w:t>ב. האם יש הבדל בתשובה לשאלה א', במידה ונשאלת לפני שספרת או לאחר שכבר ספרת ? הסבר את ההבדל!</w:t>
      </w:r>
      <w:r w:rsidR="00401179">
        <w:rPr>
          <w:rFonts w:cs="David" w:hint="cs"/>
          <w:sz w:val="28"/>
          <w:szCs w:val="28"/>
          <w:rtl/>
        </w:rPr>
        <w:t xml:space="preserve"> ____________________________________________________________________</w:t>
      </w:r>
    </w:p>
    <w:p w:rsidR="00B870B0" w:rsidRPr="00284991" w:rsidRDefault="00B870B0" w:rsidP="00B870B0">
      <w:pPr>
        <w:spacing w:line="360" w:lineRule="auto"/>
        <w:rPr>
          <w:rFonts w:cs="David"/>
          <w:sz w:val="28"/>
          <w:szCs w:val="28"/>
          <w:rtl/>
        </w:rPr>
      </w:pPr>
      <w:r w:rsidRPr="00284991">
        <w:rPr>
          <w:rFonts w:cs="David" w:hint="cs"/>
          <w:sz w:val="28"/>
          <w:szCs w:val="28"/>
          <w:rtl/>
        </w:rPr>
        <w:t>ג. דני שאל את יוסי בצהריים: "כמה היום לעומר" ויוסי ענה לו: "היום 16 יום לעומר". האם מותר ליוסי לספור בערב את הספירה של אותו יום ? הסבר מדוע.   _____________________</w:t>
      </w:r>
      <w:r w:rsidR="00401179">
        <w:rPr>
          <w:rFonts w:cs="David" w:hint="cs"/>
          <w:sz w:val="28"/>
          <w:szCs w:val="28"/>
          <w:rtl/>
        </w:rPr>
        <w:t>______________</w:t>
      </w:r>
    </w:p>
    <w:p w:rsidR="00B870B0" w:rsidRPr="00284991" w:rsidRDefault="00B870B0" w:rsidP="00401179">
      <w:pPr>
        <w:spacing w:line="360" w:lineRule="auto"/>
        <w:rPr>
          <w:rFonts w:cs="David"/>
          <w:sz w:val="28"/>
          <w:szCs w:val="28"/>
        </w:rPr>
      </w:pPr>
      <w:r w:rsidRPr="00284991">
        <w:rPr>
          <w:rFonts w:cs="David" w:hint="cs"/>
          <w:sz w:val="28"/>
          <w:szCs w:val="28"/>
          <w:rtl/>
        </w:rPr>
        <w:t>__________________________________________________________________________</w:t>
      </w:r>
      <w:r w:rsidR="00401179">
        <w:rPr>
          <w:rFonts w:cs="David" w:hint="cs"/>
          <w:sz w:val="28"/>
          <w:szCs w:val="28"/>
          <w:rtl/>
        </w:rPr>
        <w:t xml:space="preserve"> </w:t>
      </w:r>
    </w:p>
    <w:p w:rsidR="00B870B0" w:rsidRPr="00284991" w:rsidRDefault="00B870B0" w:rsidP="00B870B0">
      <w:pPr>
        <w:rPr>
          <w:rFonts w:cs="David"/>
          <w:sz w:val="28"/>
          <w:szCs w:val="28"/>
        </w:rPr>
      </w:pPr>
      <w:r w:rsidRPr="00284991">
        <w:rPr>
          <w:rFonts w:cs="David" w:hint="cs"/>
          <w:sz w:val="28"/>
          <w:szCs w:val="28"/>
          <w:rtl/>
        </w:rPr>
        <w:t>ד. האם דין זה שונה, ביום לג' בעומר ? מדוע ?  __________________</w:t>
      </w:r>
      <w:r w:rsidR="00401179">
        <w:rPr>
          <w:rFonts w:cs="David" w:hint="cs"/>
          <w:sz w:val="28"/>
          <w:szCs w:val="28"/>
          <w:rtl/>
        </w:rPr>
        <w:t>_______________________</w:t>
      </w:r>
    </w:p>
    <w:p w:rsidR="00B870B0" w:rsidRPr="00284991" w:rsidRDefault="00401179" w:rsidP="00401179">
      <w:pPr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5. </w:t>
      </w:r>
      <w:r w:rsidR="00B870B0" w:rsidRPr="00284991">
        <w:rPr>
          <w:rFonts w:cs="David" w:hint="cs"/>
          <w:sz w:val="28"/>
          <w:szCs w:val="28"/>
          <w:rtl/>
        </w:rPr>
        <w:t>האם יצא ידי חובה במידה וספר כשהוא יושב ? (ה)  ______________</w:t>
      </w:r>
      <w:r>
        <w:rPr>
          <w:rFonts w:cs="David" w:hint="cs"/>
          <w:sz w:val="28"/>
          <w:szCs w:val="28"/>
          <w:rtl/>
        </w:rPr>
        <w:t>______________________</w:t>
      </w:r>
    </w:p>
    <w:p w:rsidR="00B870B0" w:rsidRPr="00284991" w:rsidRDefault="00401179" w:rsidP="00401179">
      <w:pPr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6. </w:t>
      </w:r>
      <w:r w:rsidR="00B870B0" w:rsidRPr="00284991">
        <w:rPr>
          <w:rFonts w:cs="David" w:hint="cs"/>
          <w:sz w:val="28"/>
          <w:szCs w:val="28"/>
          <w:rtl/>
        </w:rPr>
        <w:t>א. האם יצא ידי חובה במידה וספר בשפה שאיננו מכיר ? (ה) ________</w:t>
      </w:r>
      <w:r>
        <w:rPr>
          <w:rFonts w:cs="David" w:hint="cs"/>
          <w:sz w:val="28"/>
          <w:szCs w:val="28"/>
          <w:rtl/>
        </w:rPr>
        <w:t>_____________________</w:t>
      </w:r>
    </w:p>
    <w:p w:rsidR="00B870B0" w:rsidRPr="00284991" w:rsidRDefault="00B870B0" w:rsidP="00B870B0">
      <w:pPr>
        <w:rPr>
          <w:rFonts w:cs="David"/>
          <w:sz w:val="28"/>
          <w:szCs w:val="28"/>
          <w:rtl/>
        </w:rPr>
      </w:pPr>
      <w:r w:rsidRPr="00284991">
        <w:rPr>
          <w:rFonts w:cs="David" w:hint="cs"/>
          <w:sz w:val="28"/>
          <w:szCs w:val="28"/>
          <w:rtl/>
        </w:rPr>
        <w:t xml:space="preserve">ב. מה יעשה  אדם שאינו יודע "לשון הקודש" וספר ב"לשון הקודש" ? (ה) </w:t>
      </w:r>
      <w:r w:rsidR="00401179">
        <w:rPr>
          <w:rFonts w:cs="David" w:hint="cs"/>
          <w:sz w:val="28"/>
          <w:szCs w:val="28"/>
          <w:rtl/>
        </w:rPr>
        <w:t xml:space="preserve"> ______________________</w:t>
      </w:r>
    </w:p>
    <w:p w:rsidR="00B870B0" w:rsidRDefault="00B870B0" w:rsidP="00B870B0">
      <w:pPr>
        <w:rPr>
          <w:rFonts w:cs="David"/>
          <w:sz w:val="28"/>
          <w:szCs w:val="28"/>
          <w:rtl/>
        </w:rPr>
      </w:pPr>
      <w:r w:rsidRPr="00284991">
        <w:rPr>
          <w:rFonts w:cs="David" w:hint="cs"/>
          <w:sz w:val="28"/>
          <w:szCs w:val="28"/>
          <w:rtl/>
        </w:rPr>
        <w:t xml:space="preserve">ג. האם נשים חייבות בספירת העומר? ___________  מה דינן </w:t>
      </w:r>
      <w:proofErr w:type="spellStart"/>
      <w:r w:rsidRPr="00284991">
        <w:rPr>
          <w:rFonts w:cs="David" w:hint="cs"/>
          <w:sz w:val="28"/>
          <w:szCs w:val="28"/>
          <w:rtl/>
        </w:rPr>
        <w:t>לענין</w:t>
      </w:r>
      <w:proofErr w:type="spellEnd"/>
      <w:r w:rsidRPr="00284991">
        <w:rPr>
          <w:rFonts w:cs="David" w:hint="cs"/>
          <w:sz w:val="28"/>
          <w:szCs w:val="28"/>
          <w:rtl/>
        </w:rPr>
        <w:t xml:space="preserve"> ברכה?</w:t>
      </w:r>
      <w:r w:rsidR="00401179">
        <w:rPr>
          <w:rFonts w:cs="David" w:hint="cs"/>
          <w:sz w:val="28"/>
          <w:szCs w:val="28"/>
          <w:rtl/>
        </w:rPr>
        <w:t xml:space="preserve"> (ה) _________________</w:t>
      </w: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0B4974" w:rsidRDefault="000B4974" w:rsidP="00401179">
      <w:pPr>
        <w:rPr>
          <w:rFonts w:cs="David" w:hint="cs"/>
          <w:sz w:val="28"/>
          <w:szCs w:val="28"/>
          <w:rtl/>
        </w:rPr>
      </w:pPr>
    </w:p>
    <w:p w:rsidR="00401179" w:rsidRDefault="000B4974" w:rsidP="00401179">
      <w:pPr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lastRenderedPageBreak/>
        <w:t>7</w:t>
      </w:r>
      <w:r w:rsidR="00401179">
        <w:rPr>
          <w:rFonts w:cs="David" w:hint="cs"/>
          <w:sz w:val="28"/>
          <w:szCs w:val="28"/>
          <w:rtl/>
        </w:rPr>
        <w:t xml:space="preserve">. </w:t>
      </w:r>
      <w:r w:rsidR="00B870B0" w:rsidRPr="00284991">
        <w:rPr>
          <w:rFonts w:cs="David" w:hint="cs"/>
          <w:sz w:val="28"/>
          <w:szCs w:val="28"/>
          <w:rtl/>
        </w:rPr>
        <w:t xml:space="preserve">ציין בטבלה: א. מה ייעשה בכל אחד מהמצבים הבאים? </w:t>
      </w:r>
    </w:p>
    <w:p w:rsidR="00B870B0" w:rsidRPr="00284991" w:rsidRDefault="00401179" w:rsidP="00401179">
      <w:pPr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                          </w:t>
      </w:r>
      <w:r w:rsidR="00B870B0" w:rsidRPr="00284991">
        <w:rPr>
          <w:rFonts w:cs="David" w:hint="cs"/>
          <w:sz w:val="28"/>
          <w:szCs w:val="28"/>
          <w:rtl/>
        </w:rPr>
        <w:t>ב. האם יכול להמשיך לספור בברכה בשאר הלילות ? (ו)</w:t>
      </w:r>
    </w:p>
    <w:tbl>
      <w:tblPr>
        <w:tblStyle w:val="a3"/>
        <w:bidiVisual/>
        <w:tblW w:w="9869" w:type="dxa"/>
        <w:tblInd w:w="828" w:type="dxa"/>
        <w:tblLook w:val="01E0" w:firstRow="1" w:lastRow="1" w:firstColumn="1" w:lastColumn="1" w:noHBand="0" w:noVBand="0"/>
      </w:tblPr>
      <w:tblGrid>
        <w:gridCol w:w="4045"/>
        <w:gridCol w:w="3023"/>
        <w:gridCol w:w="2801"/>
      </w:tblGrid>
      <w:tr w:rsidR="00B870B0" w:rsidRPr="00284991" w:rsidTr="0046304E">
        <w:trPr>
          <w:trHeight w:val="809"/>
        </w:trPr>
        <w:tc>
          <w:tcPr>
            <w:tcW w:w="4045" w:type="dxa"/>
            <w:vAlign w:val="center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284991">
              <w:rPr>
                <w:rFonts w:cs="David" w:hint="cs"/>
                <w:b/>
                <w:bCs/>
                <w:sz w:val="28"/>
                <w:szCs w:val="28"/>
                <w:rtl/>
              </w:rPr>
              <w:t>המקרה</w:t>
            </w:r>
          </w:p>
        </w:tc>
        <w:tc>
          <w:tcPr>
            <w:tcW w:w="3023" w:type="dxa"/>
          </w:tcPr>
          <w:p w:rsidR="00401179" w:rsidRDefault="00401179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</w:p>
          <w:p w:rsidR="00B870B0" w:rsidRDefault="00B870B0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284991">
              <w:rPr>
                <w:rFonts w:cs="David" w:hint="cs"/>
                <w:b/>
                <w:bCs/>
                <w:sz w:val="28"/>
                <w:szCs w:val="28"/>
                <w:rtl/>
              </w:rPr>
              <w:t>מה ייעשה באותו רגע ?</w:t>
            </w:r>
          </w:p>
          <w:p w:rsidR="00401179" w:rsidRDefault="00401179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>ציין: 1</w:t>
            </w:r>
            <w:r w:rsidR="00B870B0" w:rsidRPr="00284991">
              <w:rPr>
                <w:rFonts w:cs="David" w:hint="cs"/>
                <w:b/>
                <w:bCs/>
                <w:sz w:val="28"/>
                <w:szCs w:val="28"/>
                <w:rtl/>
              </w:rPr>
              <w:t>.האם יספור?</w:t>
            </w:r>
          </w:p>
          <w:p w:rsidR="00B870B0" w:rsidRPr="00284991" w:rsidRDefault="00401179" w:rsidP="00401179">
            <w:pPr>
              <w:spacing w:after="160" w:line="360" w:lineRule="auto"/>
              <w:rPr>
                <w:rFonts w:cs="David"/>
                <w:b/>
                <w:bCs/>
                <w:sz w:val="28"/>
                <w:szCs w:val="28"/>
                <w:rtl/>
              </w:rPr>
            </w:pPr>
            <w:r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              </w:t>
            </w:r>
            <w:r w:rsidR="00B870B0" w:rsidRPr="00284991">
              <w:rPr>
                <w:rFonts w:cs="David" w:hint="cs"/>
                <w:b/>
                <w:bCs/>
                <w:sz w:val="28"/>
                <w:szCs w:val="28"/>
                <w:rtl/>
              </w:rPr>
              <w:t xml:space="preserve"> 2. האם יברך?</w:t>
            </w:r>
          </w:p>
        </w:tc>
        <w:tc>
          <w:tcPr>
            <w:tcW w:w="2801" w:type="dxa"/>
          </w:tcPr>
          <w:p w:rsidR="00401179" w:rsidRDefault="00401179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</w:p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b/>
                <w:bCs/>
                <w:sz w:val="28"/>
                <w:szCs w:val="28"/>
                <w:rtl/>
              </w:rPr>
            </w:pPr>
            <w:r w:rsidRPr="00284991">
              <w:rPr>
                <w:rFonts w:cs="David" w:hint="cs"/>
                <w:b/>
                <w:bCs/>
                <w:sz w:val="28"/>
                <w:szCs w:val="28"/>
                <w:rtl/>
              </w:rPr>
              <w:t>האם ימשיך לספור בברכה בשאר הלילות ?</w:t>
            </w:r>
          </w:p>
        </w:tc>
      </w:tr>
      <w:tr w:rsidR="00B870B0" w:rsidRPr="00284991" w:rsidTr="0046304E">
        <w:trPr>
          <w:trHeight w:val="809"/>
        </w:trPr>
        <w:tc>
          <w:tcPr>
            <w:tcW w:w="4045" w:type="dxa"/>
          </w:tcPr>
          <w:p w:rsidR="00401179" w:rsidRDefault="00401179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  <w:r w:rsidRPr="00284991">
              <w:rPr>
                <w:rFonts w:cs="David" w:hint="cs"/>
                <w:sz w:val="28"/>
                <w:szCs w:val="28"/>
                <w:rtl/>
              </w:rPr>
              <w:t>נזכר ב 2:00 בלילה שלא ספר</w:t>
            </w:r>
          </w:p>
        </w:tc>
        <w:tc>
          <w:tcPr>
            <w:tcW w:w="3023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  <w:tc>
          <w:tcPr>
            <w:tcW w:w="2801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</w:tr>
      <w:tr w:rsidR="00B870B0" w:rsidRPr="00284991" w:rsidTr="0046304E">
        <w:trPr>
          <w:trHeight w:val="809"/>
        </w:trPr>
        <w:tc>
          <w:tcPr>
            <w:tcW w:w="4045" w:type="dxa"/>
          </w:tcPr>
          <w:p w:rsidR="00401179" w:rsidRDefault="00401179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  <w:r w:rsidRPr="00284991">
              <w:rPr>
                <w:rFonts w:cs="David" w:hint="cs"/>
                <w:sz w:val="28"/>
                <w:szCs w:val="28"/>
                <w:rtl/>
              </w:rPr>
              <w:t>נזכר בבוקר שלא ספר</w:t>
            </w:r>
          </w:p>
        </w:tc>
        <w:tc>
          <w:tcPr>
            <w:tcW w:w="3023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  <w:tc>
          <w:tcPr>
            <w:tcW w:w="2801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</w:tr>
      <w:tr w:rsidR="00B870B0" w:rsidRPr="00284991" w:rsidTr="0046304E">
        <w:trPr>
          <w:trHeight w:val="809"/>
        </w:trPr>
        <w:tc>
          <w:tcPr>
            <w:tcW w:w="4045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  <w:r w:rsidRPr="00284991">
              <w:rPr>
                <w:rFonts w:cs="David" w:hint="cs"/>
                <w:sz w:val="28"/>
                <w:szCs w:val="28"/>
                <w:rtl/>
              </w:rPr>
              <w:t>בערב למחרת, לפני ספירת היום החדש, נזכר שאתמול לא ספר</w:t>
            </w:r>
          </w:p>
        </w:tc>
        <w:tc>
          <w:tcPr>
            <w:tcW w:w="3023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  <w:tc>
          <w:tcPr>
            <w:tcW w:w="2801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</w:tr>
      <w:tr w:rsidR="00B870B0" w:rsidRPr="00284991" w:rsidTr="0046304E">
        <w:trPr>
          <w:trHeight w:val="809"/>
        </w:trPr>
        <w:tc>
          <w:tcPr>
            <w:tcW w:w="4045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  <w:r w:rsidRPr="00284991">
              <w:rPr>
                <w:rFonts w:cs="David" w:hint="cs"/>
                <w:sz w:val="28"/>
                <w:szCs w:val="28"/>
                <w:rtl/>
              </w:rPr>
              <w:t>לפני הספירה נזכר שאתמול טעה בספירה</w:t>
            </w:r>
          </w:p>
        </w:tc>
        <w:tc>
          <w:tcPr>
            <w:tcW w:w="3023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  <w:tc>
          <w:tcPr>
            <w:tcW w:w="2801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</w:tr>
      <w:tr w:rsidR="00B870B0" w:rsidRPr="00284991" w:rsidTr="0046304E">
        <w:trPr>
          <w:trHeight w:val="809"/>
        </w:trPr>
        <w:tc>
          <w:tcPr>
            <w:tcW w:w="4045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  <w:r w:rsidRPr="00284991">
              <w:rPr>
                <w:rFonts w:cs="David" w:hint="cs"/>
                <w:sz w:val="28"/>
                <w:szCs w:val="28"/>
                <w:rtl/>
              </w:rPr>
              <w:t>אינו בטוח אם ספר אתמול את הספירה הנכונה (ז)</w:t>
            </w:r>
          </w:p>
        </w:tc>
        <w:tc>
          <w:tcPr>
            <w:tcW w:w="3023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  <w:tc>
          <w:tcPr>
            <w:tcW w:w="2801" w:type="dxa"/>
          </w:tcPr>
          <w:p w:rsidR="00B870B0" w:rsidRPr="00284991" w:rsidRDefault="00B870B0" w:rsidP="00401179">
            <w:pPr>
              <w:spacing w:after="160" w:line="360" w:lineRule="auto"/>
              <w:jc w:val="center"/>
              <w:rPr>
                <w:rFonts w:cs="David"/>
                <w:sz w:val="28"/>
                <w:szCs w:val="28"/>
                <w:rtl/>
              </w:rPr>
            </w:pPr>
          </w:p>
        </w:tc>
      </w:tr>
    </w:tbl>
    <w:p w:rsidR="00401179" w:rsidRPr="00284991" w:rsidRDefault="00401179" w:rsidP="00B870B0">
      <w:pPr>
        <w:rPr>
          <w:rFonts w:cs="David"/>
          <w:sz w:val="28"/>
          <w:szCs w:val="28"/>
        </w:rPr>
      </w:pPr>
    </w:p>
    <w:p w:rsidR="00B870B0" w:rsidRPr="00284991" w:rsidRDefault="00401179" w:rsidP="00401179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8. </w:t>
      </w:r>
      <w:r w:rsidR="00B870B0" w:rsidRPr="00284991">
        <w:rPr>
          <w:rFonts w:cs="David" w:hint="cs"/>
          <w:sz w:val="28"/>
          <w:szCs w:val="28"/>
          <w:rtl/>
        </w:rPr>
        <w:t>אדם שלא יכול לספור יותר בברכה, האם מותר לו לספור ללא ברכה ? אם כן איך ראוי שיספור ? (ו)</w:t>
      </w:r>
    </w:p>
    <w:p w:rsidR="00B870B0" w:rsidRPr="00284991" w:rsidRDefault="00B870B0" w:rsidP="00401179">
      <w:pPr>
        <w:spacing w:line="360" w:lineRule="auto"/>
        <w:rPr>
          <w:rFonts w:cs="David"/>
          <w:sz w:val="28"/>
          <w:szCs w:val="28"/>
        </w:rPr>
      </w:pPr>
      <w:r w:rsidRPr="00284991">
        <w:rPr>
          <w:rFonts w:cs="David" w:hint="cs"/>
          <w:sz w:val="28"/>
          <w:szCs w:val="28"/>
          <w:rtl/>
        </w:rPr>
        <w:t>______________________________________________________</w:t>
      </w:r>
      <w:r w:rsidR="00401179">
        <w:rPr>
          <w:rFonts w:cs="David" w:hint="cs"/>
          <w:sz w:val="28"/>
          <w:szCs w:val="28"/>
          <w:rtl/>
        </w:rPr>
        <w:t>____________________</w:t>
      </w:r>
    </w:p>
    <w:p w:rsidR="00B870B0" w:rsidRDefault="00401179" w:rsidP="00401179">
      <w:pPr>
        <w:spacing w:line="360" w:lineRule="auto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9. </w:t>
      </w:r>
      <w:r w:rsidR="00B870B0" w:rsidRPr="00284991">
        <w:rPr>
          <w:rFonts w:cs="David" w:hint="cs"/>
          <w:sz w:val="28"/>
          <w:szCs w:val="28"/>
          <w:rtl/>
        </w:rPr>
        <w:t>ילד שנכנס ליום הבר מצווה באמצע ימי ספירת העומר, ורגיל כל יום לספור בברכה, האם גם מערב יום הולדתו יכול להמשיך לספור בברכה ? מדוע ? (ז) ___________________________________</w:t>
      </w:r>
      <w:r>
        <w:rPr>
          <w:rFonts w:cs="David" w:hint="cs"/>
          <w:sz w:val="28"/>
          <w:szCs w:val="28"/>
          <w:rtl/>
        </w:rPr>
        <w:t>_____</w:t>
      </w:r>
    </w:p>
    <w:p w:rsidR="00B870B0" w:rsidRPr="00284991" w:rsidRDefault="00401179" w:rsidP="00401179">
      <w:pPr>
        <w:spacing w:line="360" w:lineRule="auto"/>
        <w:rPr>
          <w:rFonts w:cs="David"/>
          <w:sz w:val="28"/>
          <w:szCs w:val="28"/>
        </w:rPr>
      </w:pPr>
      <w:r>
        <w:rPr>
          <w:rFonts w:cs="David" w:hint="cs"/>
          <w:sz w:val="28"/>
          <w:szCs w:val="28"/>
          <w:rtl/>
        </w:rPr>
        <w:t xml:space="preserve">__________________________________________________________________________10. </w:t>
      </w:r>
      <w:r w:rsidR="00B870B0" w:rsidRPr="00284991">
        <w:rPr>
          <w:rFonts w:cs="David" w:hint="cs"/>
          <w:sz w:val="28"/>
          <w:szCs w:val="28"/>
          <w:rtl/>
        </w:rPr>
        <w:t>א. מה הם שני מנהגי האבלות העיקריים בהם נהגו בימי ספירת העומר?(ח-ט) ____________________________</w:t>
      </w:r>
      <w:r>
        <w:rPr>
          <w:rFonts w:cs="David" w:hint="cs"/>
          <w:sz w:val="28"/>
          <w:szCs w:val="28"/>
          <w:rtl/>
        </w:rPr>
        <w:t>______________________________________________</w:t>
      </w:r>
    </w:p>
    <w:p w:rsidR="00B870B0" w:rsidRPr="00284991" w:rsidRDefault="00B870B0" w:rsidP="00401179">
      <w:pPr>
        <w:spacing w:line="360" w:lineRule="auto"/>
        <w:rPr>
          <w:rFonts w:cs="David"/>
          <w:sz w:val="28"/>
          <w:szCs w:val="28"/>
          <w:rtl/>
        </w:rPr>
      </w:pPr>
      <w:r w:rsidRPr="00284991">
        <w:rPr>
          <w:rFonts w:cs="David" w:hint="cs"/>
          <w:sz w:val="28"/>
          <w:szCs w:val="28"/>
          <w:rtl/>
        </w:rPr>
        <w:t>ב. מדוע נהגו מנהגי אבלות בזמן ספירת העומר ? ________________</w:t>
      </w:r>
      <w:r w:rsidR="00401179">
        <w:rPr>
          <w:rFonts w:cs="David" w:hint="cs"/>
          <w:sz w:val="28"/>
          <w:szCs w:val="28"/>
          <w:rtl/>
        </w:rPr>
        <w:t>_______________________</w:t>
      </w:r>
    </w:p>
    <w:p w:rsidR="00B870B0" w:rsidRPr="00B870B0" w:rsidRDefault="00B870B0" w:rsidP="00401179">
      <w:pPr>
        <w:spacing w:line="360" w:lineRule="auto"/>
        <w:rPr>
          <w:rFonts w:cs="Narkisim"/>
          <w:sz w:val="28"/>
          <w:szCs w:val="28"/>
          <w:rtl/>
        </w:rPr>
      </w:pPr>
      <w:r w:rsidRPr="00B870B0">
        <w:rPr>
          <w:rFonts w:cs="Narkisim" w:hint="cs"/>
          <w:sz w:val="28"/>
          <w:szCs w:val="28"/>
          <w:rtl/>
        </w:rPr>
        <w:t>ג. הם שני המנהגים העיקריים לזמן הפסקת מנהגי האבלות ?</w:t>
      </w:r>
    </w:p>
    <w:p w:rsidR="0046304E" w:rsidRDefault="00B870B0" w:rsidP="0046304E">
      <w:pPr>
        <w:spacing w:line="360" w:lineRule="auto"/>
        <w:rPr>
          <w:rFonts w:cs="Narkisim"/>
          <w:sz w:val="28"/>
          <w:szCs w:val="28"/>
          <w:rtl/>
        </w:rPr>
      </w:pPr>
      <w:r w:rsidRPr="00B870B0">
        <w:rPr>
          <w:rFonts w:cs="Narkisim" w:hint="cs"/>
          <w:sz w:val="28"/>
          <w:szCs w:val="28"/>
          <w:rtl/>
        </w:rPr>
        <w:tab/>
        <w:t>1. ספרדים: _</w:t>
      </w:r>
      <w:bookmarkStart w:id="0" w:name="_GoBack"/>
      <w:bookmarkEnd w:id="0"/>
      <w:r w:rsidRPr="00B870B0">
        <w:rPr>
          <w:rFonts w:cs="Narkisim" w:hint="cs"/>
          <w:sz w:val="28"/>
          <w:szCs w:val="28"/>
          <w:rtl/>
        </w:rPr>
        <w:t xml:space="preserve">____________________ </w:t>
      </w:r>
      <w:r w:rsidRPr="00B870B0">
        <w:rPr>
          <w:rFonts w:cs="Narkisim" w:hint="cs"/>
          <w:sz w:val="28"/>
          <w:szCs w:val="28"/>
          <w:rtl/>
        </w:rPr>
        <w:tab/>
        <w:t>2. אשכנזים: _____________________</w:t>
      </w:r>
    </w:p>
    <w:sectPr w:rsidR="0046304E" w:rsidSect="00B870B0">
      <w:headerReference w:type="default" r:id="rId8"/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BB1" w:rsidRDefault="005F2BB1" w:rsidP="00B870B0">
      <w:pPr>
        <w:spacing w:after="0" w:line="240" w:lineRule="auto"/>
      </w:pPr>
      <w:r>
        <w:separator/>
      </w:r>
    </w:p>
  </w:endnote>
  <w:endnote w:type="continuationSeparator" w:id="0">
    <w:p w:rsidR="005F2BB1" w:rsidRDefault="005F2BB1" w:rsidP="00B87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Narkisi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BB1" w:rsidRDefault="005F2BB1" w:rsidP="00B870B0">
      <w:pPr>
        <w:spacing w:after="0" w:line="240" w:lineRule="auto"/>
      </w:pPr>
      <w:r>
        <w:separator/>
      </w:r>
    </w:p>
  </w:footnote>
  <w:footnote w:type="continuationSeparator" w:id="0">
    <w:p w:rsidR="005F2BB1" w:rsidRDefault="005F2BB1" w:rsidP="00B87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-2007899798"/>
      <w:docPartObj>
        <w:docPartGallery w:val="Page Numbers (Top of Page)"/>
        <w:docPartUnique/>
      </w:docPartObj>
    </w:sdtPr>
    <w:sdtEndPr/>
    <w:sdtContent>
      <w:p w:rsidR="002F0E31" w:rsidRDefault="002F0E31">
        <w:pPr>
          <w:pStyle w:val="a4"/>
          <w:jc w:val="center"/>
          <w:rPr>
            <w:rtl/>
            <w:cs/>
          </w:rPr>
        </w:pPr>
        <w:r>
          <w:fldChar w:fldCharType="begin"/>
        </w:r>
        <w:r>
          <w:rPr>
            <w:rtl/>
            <w:cs/>
          </w:rPr>
          <w:instrText>PAGE   \* MERGEFORMAT</w:instrText>
        </w:r>
        <w:r>
          <w:fldChar w:fldCharType="separate"/>
        </w:r>
        <w:r w:rsidR="000B4974" w:rsidRPr="000B4974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:rsidR="00F23C36" w:rsidRDefault="0046304E" w:rsidP="0046304E">
    <w:pPr>
      <w:pStyle w:val="a4"/>
      <w:rPr>
        <w:rtl/>
      </w:rPr>
    </w:pPr>
    <w:r>
      <w:rPr>
        <w:rFonts w:hint="cs"/>
        <w:rtl/>
      </w:rPr>
      <w:t>בס"ד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E460B"/>
    <w:multiLevelType w:val="hybridMultilevel"/>
    <w:tmpl w:val="9A8E9F4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E3439C"/>
    <w:multiLevelType w:val="hybridMultilevel"/>
    <w:tmpl w:val="E0A48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7063BB"/>
    <w:multiLevelType w:val="hybridMultilevel"/>
    <w:tmpl w:val="9B2E9A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20E00"/>
    <w:multiLevelType w:val="hybridMultilevel"/>
    <w:tmpl w:val="2146EA0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AA0ECC">
      <w:start w:val="2"/>
      <w:numFmt w:val="hebrew1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C607E5"/>
    <w:multiLevelType w:val="hybridMultilevel"/>
    <w:tmpl w:val="8EDC3A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0B0"/>
    <w:rsid w:val="00046A5E"/>
    <w:rsid w:val="000B4974"/>
    <w:rsid w:val="00115E11"/>
    <w:rsid w:val="00146D94"/>
    <w:rsid w:val="00284991"/>
    <w:rsid w:val="002F0E31"/>
    <w:rsid w:val="003E2401"/>
    <w:rsid w:val="00401179"/>
    <w:rsid w:val="0046304E"/>
    <w:rsid w:val="005F2BB1"/>
    <w:rsid w:val="006B0D11"/>
    <w:rsid w:val="00854E7A"/>
    <w:rsid w:val="008E6AD8"/>
    <w:rsid w:val="00934116"/>
    <w:rsid w:val="009F1671"/>
    <w:rsid w:val="00B10A75"/>
    <w:rsid w:val="00B231DD"/>
    <w:rsid w:val="00B449A4"/>
    <w:rsid w:val="00B870B0"/>
    <w:rsid w:val="00C15A38"/>
    <w:rsid w:val="00C35186"/>
    <w:rsid w:val="00CE2843"/>
    <w:rsid w:val="00DA5F50"/>
    <w:rsid w:val="00E4242A"/>
    <w:rsid w:val="00E76FA3"/>
    <w:rsid w:val="00E85F38"/>
    <w:rsid w:val="00EB118C"/>
    <w:rsid w:val="00F23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870B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870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B870B0"/>
  </w:style>
  <w:style w:type="paragraph" w:styleId="a6">
    <w:name w:val="footer"/>
    <w:basedOn w:val="a"/>
    <w:link w:val="a7"/>
    <w:uiPriority w:val="99"/>
    <w:unhideWhenUsed/>
    <w:rsid w:val="00B870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B870B0"/>
  </w:style>
  <w:style w:type="table" w:customStyle="1" w:styleId="1">
    <w:name w:val="רשת טבלה1"/>
    <w:basedOn w:val="a1"/>
    <w:next w:val="a3"/>
    <w:uiPriority w:val="39"/>
    <w:rsid w:val="00B87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630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870B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870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B870B0"/>
  </w:style>
  <w:style w:type="paragraph" w:styleId="a6">
    <w:name w:val="footer"/>
    <w:basedOn w:val="a"/>
    <w:link w:val="a7"/>
    <w:uiPriority w:val="99"/>
    <w:unhideWhenUsed/>
    <w:rsid w:val="00B870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B870B0"/>
  </w:style>
  <w:style w:type="table" w:customStyle="1" w:styleId="1">
    <w:name w:val="רשת טבלה1"/>
    <w:basedOn w:val="a1"/>
    <w:next w:val="a3"/>
    <w:uiPriority w:val="39"/>
    <w:rsid w:val="00B87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463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2422</TotalTime>
  <Pages>8</Pages>
  <Words>2353</Words>
  <Characters>11766</Characters>
  <Application>Microsoft Office Word</Application>
  <DocSecurity>0</DocSecurity>
  <Lines>98</Lines>
  <Paragraphs>28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CUSTOMER</cp:lastModifiedBy>
  <cp:revision>5</cp:revision>
  <dcterms:created xsi:type="dcterms:W3CDTF">2014-03-27T15:25:00Z</dcterms:created>
  <dcterms:modified xsi:type="dcterms:W3CDTF">2017-04-02T07:39:00Z</dcterms:modified>
</cp:coreProperties>
</file>