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458EF7" w14:textId="618A4F01" w:rsidR="00CD031C" w:rsidRDefault="00CD031C" w:rsidP="00CD031C">
      <w:pPr>
        <w:rPr>
          <w:rtl/>
        </w:rPr>
      </w:pPr>
      <w:bookmarkStart w:id="0" w:name="_GoBack"/>
      <w:bookmarkEnd w:id="0"/>
    </w:p>
    <w:p w14:paraId="02D172DD" w14:textId="77777777" w:rsidR="00CD031C" w:rsidRDefault="00CD031C" w:rsidP="00CD031C">
      <w:pPr>
        <w:pStyle w:val="BasicParagraph"/>
        <w:jc w:val="center"/>
        <w:rPr>
          <w:rFonts w:ascii="NarkisClassicMF Bold" w:cs="NarkisClassicMF Bold"/>
          <w:b/>
          <w:bCs/>
          <w:sz w:val="22"/>
          <w:szCs w:val="22"/>
          <w:u w:val="thick"/>
          <w:rtl/>
          <w:lang w:bidi="he-IL"/>
        </w:rPr>
      </w:pPr>
      <w:r>
        <w:rPr>
          <w:rFonts w:ascii="NarkisClassicMF Bold" w:cs="NarkisClassicMF Bold" w:hint="eastAsia"/>
          <w:b/>
          <w:bCs/>
          <w:sz w:val="22"/>
          <w:szCs w:val="22"/>
          <w:u w:val="thick"/>
          <w:rtl/>
          <w:lang w:bidi="he-IL"/>
        </w:rPr>
        <w:t>שטר</w:t>
      </w:r>
      <w:r>
        <w:rPr>
          <w:rFonts w:ascii="NarkisClassicMF Bold" w:cs="NarkisClassicMF Bold"/>
          <w:b/>
          <w:bCs/>
          <w:sz w:val="22"/>
          <w:szCs w:val="22"/>
          <w:u w:val="thick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2"/>
          <w:szCs w:val="22"/>
          <w:u w:val="thick"/>
          <w:rtl/>
          <w:lang w:bidi="he-IL"/>
        </w:rPr>
        <w:t>הרשאה</w:t>
      </w:r>
      <w:r>
        <w:rPr>
          <w:rFonts w:ascii="NarkisClassicMF Bold" w:cs="NarkisClassicMF Bold"/>
          <w:b/>
          <w:bCs/>
          <w:sz w:val="22"/>
          <w:szCs w:val="22"/>
          <w:u w:val="thick"/>
          <w:rtl/>
          <w:lang w:bidi="he-IL"/>
        </w:rPr>
        <w:t xml:space="preserve"> (</w:t>
      </w:r>
      <w:r>
        <w:rPr>
          <w:rFonts w:ascii="NarkisClassicMF Bold" w:cs="NarkisClassicMF Bold" w:hint="eastAsia"/>
          <w:b/>
          <w:bCs/>
          <w:sz w:val="22"/>
          <w:szCs w:val="22"/>
          <w:u w:val="thick"/>
          <w:rtl/>
          <w:lang w:bidi="he-IL"/>
        </w:rPr>
        <w:t>למכירת</w:t>
      </w:r>
      <w:r>
        <w:rPr>
          <w:rFonts w:ascii="NarkisClassicMF Bold" w:cs="NarkisClassicMF Bold"/>
          <w:b/>
          <w:bCs/>
          <w:sz w:val="22"/>
          <w:szCs w:val="22"/>
          <w:u w:val="thick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2"/>
          <w:szCs w:val="22"/>
          <w:u w:val="thick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2"/>
          <w:szCs w:val="22"/>
          <w:u w:val="thick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2"/>
          <w:szCs w:val="22"/>
          <w:u w:val="thick"/>
          <w:rtl/>
          <w:lang w:bidi="he-IL"/>
        </w:rPr>
        <w:t>של</w:t>
      </w:r>
      <w:r>
        <w:rPr>
          <w:rFonts w:ascii="NarkisClassicMF Bold" w:cs="NarkisClassicMF Bold"/>
          <w:b/>
          <w:bCs/>
          <w:sz w:val="22"/>
          <w:szCs w:val="22"/>
          <w:u w:val="thick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2"/>
          <w:szCs w:val="22"/>
          <w:u w:val="thick"/>
          <w:rtl/>
          <w:lang w:bidi="he-IL"/>
        </w:rPr>
        <w:t>אחרים</w:t>
      </w:r>
      <w:r>
        <w:rPr>
          <w:rFonts w:ascii="NarkisClassicMF Regular" w:cs="NarkisClassicMF Regular"/>
          <w:sz w:val="22"/>
          <w:szCs w:val="22"/>
          <w:u w:val="thick"/>
          <w:rtl/>
          <w:lang w:bidi="he-IL"/>
        </w:rPr>
        <w:t>)</w:t>
      </w:r>
    </w:p>
    <w:p w14:paraId="38303C70" w14:textId="77777777" w:rsidR="00CD031C" w:rsidRDefault="00CD031C" w:rsidP="00CD031C">
      <w:pPr>
        <w:pStyle w:val="BasicParagraph"/>
        <w:jc w:val="both"/>
        <w:rPr>
          <w:rFonts w:ascii="NarkisClassicMF Regular" w:cs="NarkisClassicMF Regular"/>
          <w:sz w:val="20"/>
          <w:szCs w:val="20"/>
          <w:rtl/>
          <w:lang w:bidi="he-IL"/>
        </w:rPr>
      </w:pP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אני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הח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שלוחו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                                                          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נותן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בשליחותו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כח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ורשות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להרב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שריאל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הרב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יצחק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יעקב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ז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רוזנברג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שליט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לעשות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בימים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ג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ניסן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תש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פ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מיני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ותערובת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וגם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אחרים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שבידו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ושהוא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רשאי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למכרו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קודם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זמן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איסור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הנאה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וכן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המקומות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שמונחים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בהם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החמץ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כאדם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העושה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בתוך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.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היינו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למכור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כל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דברי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וחשש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בעין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או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על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ידי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תערובת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קמח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שאינו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מיועד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לשימוש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בפסח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שימורים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שיש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בהם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תערובת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בירה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תרופות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                                                                                                       </w:t>
      </w:r>
    </w:p>
    <w:p w14:paraId="2D8B585A" w14:textId="77777777" w:rsidR="00CD031C" w:rsidRDefault="00CD031C" w:rsidP="00CD031C">
      <w:pPr>
        <w:pStyle w:val="BasicParagraph"/>
        <w:jc w:val="both"/>
        <w:rPr>
          <w:rFonts w:ascii="NarkisClassicMF Regular" w:cs="NarkisClassicMF Regular"/>
          <w:sz w:val="20"/>
          <w:szCs w:val="20"/>
          <w:rtl/>
          <w:lang w:bidi="he-IL"/>
        </w:rPr>
      </w:pP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                                                                                                                                                     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ושאר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דברים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שיש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בהם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חשש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גרעיני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תבואה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מחומצים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ושאר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מיני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ותערובת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נוקשה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גם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הדבוק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בכלים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וגם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שקים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ושאר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כלים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שאין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צריכין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טבילה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כשניקנין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העכו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ם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שדבוק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בהם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וכן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בהמות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ועופות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ושאר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בעלי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חיים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הניזונים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גם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היום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ממיני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דגן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ואת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הדגן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המיועד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להאכיל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ממנו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הבעלי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חיים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המונחים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בעיר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                                     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רח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'                                                                               </w:t>
      </w:r>
    </w:p>
    <w:p w14:paraId="55C93FFF" w14:textId="77777777" w:rsidR="00CD031C" w:rsidRDefault="00CD031C" w:rsidP="00CD031C">
      <w:pPr>
        <w:pStyle w:val="BasicParagraph"/>
        <w:jc w:val="both"/>
        <w:rPr>
          <w:rFonts w:ascii="NarkisClassicMF Regular" w:cs="NarkisClassicMF Regular"/>
          <w:sz w:val="20"/>
          <w:szCs w:val="20"/>
          <w:rtl/>
          <w:lang w:bidi="he-IL"/>
        </w:rPr>
      </w:pP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ובכל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מקום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שנמצא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>,</w:t>
      </w:r>
    </w:p>
    <w:p w14:paraId="24A90888" w14:textId="77777777" w:rsidR="00CD031C" w:rsidRDefault="00CD031C" w:rsidP="00CD031C">
      <w:pPr>
        <w:pStyle w:val="BasicParagraph"/>
        <w:jc w:val="both"/>
        <w:rPr>
          <w:rFonts w:ascii="NarkisClassicMF Regular" w:cs="NarkisClassicMF Regular"/>
          <w:sz w:val="20"/>
          <w:szCs w:val="20"/>
          <w:rtl/>
          <w:lang w:bidi="he-IL"/>
        </w:rPr>
      </w:pP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ולהשכיר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מיום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ג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ניסן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(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עד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יום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ניסן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)                                                                                                                 </w:t>
      </w:r>
    </w:p>
    <w:p w14:paraId="03B91CA8" w14:textId="77777777" w:rsidR="00CD031C" w:rsidRDefault="00CD031C" w:rsidP="00CD031C">
      <w:pPr>
        <w:pStyle w:val="BasicParagraph"/>
        <w:jc w:val="both"/>
        <w:rPr>
          <w:rFonts w:ascii="NarkisClassicMF Regular" w:cs="NarkisClassicMF Regular"/>
          <w:sz w:val="20"/>
          <w:szCs w:val="20"/>
          <w:rtl/>
          <w:lang w:bidi="he-IL"/>
        </w:rPr>
      </w:pP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F8D04F0" w14:textId="77777777" w:rsidR="00CD031C" w:rsidRDefault="00CD031C" w:rsidP="00CD031C">
      <w:pPr>
        <w:pStyle w:val="BasicParagraph"/>
        <w:jc w:val="both"/>
        <w:rPr>
          <w:rFonts w:ascii="NarkisClassicMF Regular" w:cs="NarkisClassicMF Regular"/>
          <w:sz w:val="20"/>
          <w:szCs w:val="20"/>
          <w:rtl/>
          <w:lang w:bidi="he-IL"/>
        </w:rPr>
      </w:pP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וחוץ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מזה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להשכיר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ניסן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(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עד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יום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ניסן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)                                                                  </w:t>
      </w:r>
    </w:p>
    <w:p w14:paraId="100355F7" w14:textId="77777777" w:rsidR="00CD031C" w:rsidRDefault="00CD031C" w:rsidP="00CD031C">
      <w:pPr>
        <w:pStyle w:val="BasicParagraph"/>
        <w:jc w:val="distribute"/>
        <w:rPr>
          <w:rFonts w:ascii="NarkisClassicMF Regular" w:cs="NarkisClassicMF Regular"/>
          <w:sz w:val="20"/>
          <w:szCs w:val="20"/>
          <w:rtl/>
          <w:lang w:bidi="he-IL"/>
        </w:rPr>
      </w:pP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וכל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שאר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המקומות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והחפצים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שברשותו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להשכיר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שנמצא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בהם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או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חשש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או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תערובת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שלו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או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של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אחרים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>.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הכל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אני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נותן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בשליחותו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כח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ורשות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להרב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להרב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שריאל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רוזנברג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שליט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ועושה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אותו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לשליח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למכור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את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החמץ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וחשש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ותערובת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חלק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מהם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ולהשכיר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את</w:t>
      </w:r>
      <w:r>
        <w:rPr>
          <w:rFonts w:ascii="NarkisClassicMF Bold" w:cs="NarkisClassicMF Bold"/>
          <w:b/>
          <w:bCs/>
          <w:sz w:val="20"/>
          <w:szCs w:val="20"/>
          <w:rtl/>
          <w:lang w:bidi="he-IL"/>
        </w:rPr>
        <w:t xml:space="preserve"> </w:t>
      </w:r>
      <w:r>
        <w:rPr>
          <w:rFonts w:ascii="NarkisClassicMF Bold" w:cs="NarkisClassicMF Bold" w:hint="eastAsia"/>
          <w:b/>
          <w:bCs/>
          <w:sz w:val="20"/>
          <w:szCs w:val="20"/>
          <w:rtl/>
          <w:lang w:bidi="he-IL"/>
        </w:rPr>
        <w:t>המקומות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חלק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מהם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.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ורשות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בידו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למכור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ולהשכיר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עצמו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שלוחו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שירצה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ובאיזה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מחיר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שירצה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וגם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בהקפה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ובאיזה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קנין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שירצה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ויוכל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ליקח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לעצמו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ירצה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מכסף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המכירה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והשכירות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עד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סך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שקל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חדש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'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ויוכל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להקנות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החמץ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והשכירות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ז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,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ורשות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בידו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לתת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לקונה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ממנו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דריסת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רגל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דרך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רשות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משלחי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ורשויות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המושכרות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שאולות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למקומות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המושכרים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.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ומחוייב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משלחי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למסור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לקונה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ממנו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מפתחות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החדרים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והמקומות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שירצה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.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שיתנה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או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שיכתוב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בשטר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מכירה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לקונה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ממנו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עליו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לקיים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בלי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טענות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וערעור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ולא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יוכל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לומר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לתקוני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שדרתיך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וכו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'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והרשאה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זו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נעשית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גלויה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ומפורסמת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ולא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תיפסל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בחסיר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ויתיר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ולא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בטישטוש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ומחק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ויהיה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תקפה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ככל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שטרי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הרשאה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הנעשים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פ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תקחז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דלא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כאסמכתא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ודלא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כטופסי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דשטרא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ורשות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נתונה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לאשר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הרשאה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זו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ע</w:t>
      </w:r>
      <w:r>
        <w:rPr>
          <w:rFonts w:ascii="NarkisClassicMF Regular" w:cs="NarkisClassicMF Regular"/>
          <w:sz w:val="20"/>
          <w:szCs w:val="20"/>
          <w:rtl/>
          <w:lang w:bidi="he-IL"/>
        </w:rPr>
        <w:t>"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פ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חוקי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הממשלה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להיות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תקפה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כתוקף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יפוי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כח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בלתי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חוזר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>.</w:t>
      </w:r>
    </w:p>
    <w:p w14:paraId="6B05920F" w14:textId="77777777" w:rsidR="00CD031C" w:rsidRDefault="00CD031C" w:rsidP="00CD031C">
      <w:pPr>
        <w:pStyle w:val="BasicParagraph"/>
        <w:jc w:val="both"/>
        <w:rPr>
          <w:rFonts w:ascii="NarkisClassicMF Regular" w:cs="NarkisClassicMF Regular"/>
          <w:sz w:val="20"/>
          <w:szCs w:val="20"/>
          <w:rtl/>
          <w:lang w:bidi="he-IL"/>
        </w:rPr>
      </w:pPr>
      <w:proofErr w:type="spellStart"/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הכל</w:t>
      </w:r>
      <w:proofErr w:type="spellEnd"/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שריר</w:t>
      </w:r>
      <w:r>
        <w:rPr>
          <w:rFonts w:ascii="NarkisClassicMF Regular" w:cs="NarkisClassicMF Regular"/>
          <w:sz w:val="20"/>
          <w:szCs w:val="20"/>
          <w:rtl/>
          <w:lang w:bidi="he-IL"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  <w:lang w:bidi="he-IL"/>
        </w:rPr>
        <w:t>וקיים</w:t>
      </w:r>
      <w:r>
        <w:rPr>
          <w:rFonts w:ascii="NarkisClassicMF Regular" w:cs="NarkisClassicMF Regular"/>
          <w:sz w:val="20"/>
          <w:szCs w:val="20"/>
          <w:rtl/>
          <w:lang w:bidi="he-IL"/>
        </w:rPr>
        <w:t>.</w:t>
      </w:r>
    </w:p>
    <w:p w14:paraId="1205B8D3" w14:textId="44954474" w:rsidR="00CD031C" w:rsidRDefault="00CD031C" w:rsidP="00CD031C">
      <w:pPr>
        <w:rPr>
          <w:rtl/>
        </w:rPr>
      </w:pPr>
      <w:r>
        <w:rPr>
          <w:rFonts w:ascii="NarkisClassicMF Regular" w:cs="NarkisClassicMF Regular" w:hint="eastAsia"/>
          <w:sz w:val="20"/>
          <w:szCs w:val="20"/>
          <w:rtl/>
        </w:rPr>
        <w:t>ועל</w:t>
      </w:r>
      <w:r>
        <w:rPr>
          <w:rFonts w:ascii="NarkisClassicMF Regular" w:cs="NarkisClassicMF Regular"/>
          <w:sz w:val="20"/>
          <w:szCs w:val="20"/>
          <w:rtl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</w:rPr>
        <w:t>זה</w:t>
      </w:r>
      <w:r>
        <w:rPr>
          <w:rFonts w:ascii="NarkisClassicMF Regular" w:cs="NarkisClassicMF Regular"/>
          <w:sz w:val="20"/>
          <w:szCs w:val="20"/>
          <w:rtl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</w:rPr>
        <w:t>באתי</w:t>
      </w:r>
      <w:r>
        <w:rPr>
          <w:rFonts w:ascii="NarkisClassicMF Regular" w:cs="NarkisClassicMF Regular"/>
          <w:sz w:val="20"/>
          <w:szCs w:val="20"/>
          <w:rtl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</w:rPr>
        <w:t>על</w:t>
      </w:r>
      <w:r>
        <w:rPr>
          <w:rFonts w:ascii="NarkisClassicMF Regular" w:cs="NarkisClassicMF Regular"/>
          <w:sz w:val="20"/>
          <w:szCs w:val="20"/>
          <w:rtl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</w:rPr>
        <w:t>החתום</w:t>
      </w:r>
      <w:r>
        <w:rPr>
          <w:rFonts w:ascii="NarkisClassicMF Regular" w:cs="NarkisClassicMF Regular"/>
          <w:sz w:val="20"/>
          <w:szCs w:val="20"/>
          <w:rtl/>
        </w:rPr>
        <w:t xml:space="preserve"> </w:t>
      </w:r>
      <w:r>
        <w:rPr>
          <w:rFonts w:ascii="NarkisClassicMF Regular" w:cs="NarkisClassicMF Regular" w:hint="eastAsia"/>
          <w:sz w:val="20"/>
          <w:szCs w:val="20"/>
          <w:rtl/>
        </w:rPr>
        <w:t>בשליחותו</w:t>
      </w:r>
    </w:p>
    <w:p w14:paraId="2D6FEC03" w14:textId="39BDE8B6" w:rsidR="00CD031C" w:rsidRDefault="00CD031C" w:rsidP="00CD031C">
      <w:pPr>
        <w:rPr>
          <w:rtl/>
        </w:rPr>
      </w:pPr>
    </w:p>
    <w:p w14:paraId="45955BBE" w14:textId="0DED68C2" w:rsidR="00CD031C" w:rsidRDefault="00CD031C" w:rsidP="00CD031C">
      <w:pPr>
        <w:rPr>
          <w:rtl/>
        </w:rPr>
      </w:pPr>
    </w:p>
    <w:p w14:paraId="67D8A10F" w14:textId="7CA79A55" w:rsidR="00CD031C" w:rsidRDefault="00CD031C" w:rsidP="00CD031C">
      <w:pPr>
        <w:rPr>
          <w:rtl/>
        </w:rPr>
      </w:pPr>
    </w:p>
    <w:p w14:paraId="1F5ED153" w14:textId="0B9C9443" w:rsidR="00CD031C" w:rsidRDefault="00CD031C" w:rsidP="00CD031C">
      <w:pPr>
        <w:rPr>
          <w:rFonts w:hint="cs"/>
          <w:rtl/>
        </w:rPr>
      </w:pPr>
    </w:p>
    <w:sectPr w:rsidR="00CD031C" w:rsidSect="00C66D8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arkisClassicMF Bold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NarkisClassicMF Regular">
    <w:altName w:val="Arial"/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31C"/>
    <w:rsid w:val="004A54EC"/>
    <w:rsid w:val="00980636"/>
    <w:rsid w:val="00C66D88"/>
    <w:rsid w:val="00CD031C"/>
    <w:rsid w:val="00E2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493F4"/>
  <w15:chartTrackingRefBased/>
  <w15:docId w15:val="{D9DB9B47-B475-486A-890E-3824CCCC1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icParagraph">
    <w:name w:val="[Basic Paragraph]"/>
    <w:basedOn w:val="a"/>
    <w:uiPriority w:val="99"/>
    <w:rsid w:val="00CD031C"/>
    <w:pPr>
      <w:autoSpaceDE w:val="0"/>
      <w:autoSpaceDN w:val="0"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sz w:val="24"/>
      <w:szCs w:val="24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731</Words>
  <Characters>3659</Characters>
  <Application>Microsoft Office Word</Application>
  <DocSecurity>0</DocSecurity>
  <Lines>30</Lines>
  <Paragraphs>8</Paragraphs>
  <ScaleCrop>false</ScaleCrop>
  <Company/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3</cp:revision>
  <dcterms:created xsi:type="dcterms:W3CDTF">2020-03-26T20:28:00Z</dcterms:created>
  <dcterms:modified xsi:type="dcterms:W3CDTF">2020-03-29T19:43:00Z</dcterms:modified>
</cp:coreProperties>
</file>