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F7A2D" w:rsidRPr="00644F4C" w:rsidRDefault="002F7A2D" w:rsidP="002F7A2D">
      <w:pPr>
        <w:jc w:val="center"/>
        <w:rPr>
          <w:rFonts w:ascii="FrankRuehl" w:hAnsi="FrankRuehl" w:cs="FrankRuehl"/>
          <w:b/>
          <w:bCs/>
          <w:sz w:val="32"/>
          <w:szCs w:val="32"/>
          <w:rtl/>
        </w:rPr>
      </w:pPr>
      <w:r w:rsidRPr="00644F4C">
        <w:rPr>
          <w:rFonts w:ascii="FrankRuehl" w:hAnsi="FrankRuehl" w:cs="FrankRuehl" w:hint="cs"/>
          <w:b/>
          <w:bCs/>
          <w:sz w:val="32"/>
          <w:szCs w:val="32"/>
          <w:rtl/>
        </w:rPr>
        <w:t>שער ב</w:t>
      </w:r>
    </w:p>
    <w:p w:rsidR="002F7A2D" w:rsidRPr="00644F4C" w:rsidRDefault="002F7A2D" w:rsidP="002F7A2D">
      <w:pPr>
        <w:jc w:val="center"/>
        <w:rPr>
          <w:rFonts w:ascii="FrankRuehl" w:hAnsi="FrankRuehl" w:cs="FrankRuehl"/>
          <w:b/>
          <w:bCs/>
          <w:sz w:val="32"/>
          <w:szCs w:val="32"/>
          <w:rtl/>
        </w:rPr>
      </w:pPr>
      <w:r w:rsidRPr="00644F4C">
        <w:rPr>
          <w:rFonts w:ascii="FrankRuehl" w:hAnsi="FrankRuehl" w:cs="FrankRuehl" w:hint="cs"/>
          <w:b/>
          <w:bCs/>
          <w:sz w:val="32"/>
          <w:szCs w:val="32"/>
          <w:rtl/>
        </w:rPr>
        <w:t>יראת שמים</w:t>
      </w:r>
    </w:p>
    <w:p w:rsidR="002F7A2D" w:rsidRPr="00644F4C" w:rsidRDefault="002F7A2D" w:rsidP="002F7A2D">
      <w:pPr>
        <w:jc w:val="center"/>
        <w:rPr>
          <w:rFonts w:ascii="FrankRuehl" w:hAnsi="FrankRuehl" w:cs="FrankRuehl"/>
          <w:b/>
          <w:bCs/>
          <w:sz w:val="32"/>
          <w:szCs w:val="32"/>
          <w:rtl/>
        </w:rPr>
      </w:pPr>
      <w:r w:rsidRPr="00644F4C">
        <w:rPr>
          <w:rFonts w:ascii="FrankRuehl" w:hAnsi="FrankRuehl" w:cs="FrankRuehl" w:hint="cs"/>
          <w:b/>
          <w:bCs/>
          <w:sz w:val="32"/>
          <w:szCs w:val="32"/>
          <w:rtl/>
        </w:rPr>
        <w:t>מטרתה, צורתה, והדרך להיבנות ממנה</w:t>
      </w:r>
    </w:p>
    <w:p w:rsidR="002F7A2D" w:rsidRDefault="002F7A2D" w:rsidP="002F7A2D">
      <w:pPr>
        <w:jc w:val="both"/>
        <w:rPr>
          <w:rFonts w:ascii="FrankRuehl" w:hAnsi="FrankRuehl" w:cs="FrankRuehl"/>
          <w:sz w:val="24"/>
          <w:szCs w:val="24"/>
          <w:rtl/>
        </w:rPr>
      </w:pPr>
    </w:p>
    <w:p w:rsidR="002F7A2D" w:rsidRDefault="002F7A2D" w:rsidP="002F7A2D">
      <w:pPr>
        <w:pStyle w:val="2"/>
        <w:jc w:val="center"/>
        <w:rPr>
          <w:rtl/>
        </w:rPr>
      </w:pPr>
      <w:r>
        <w:rPr>
          <w:rFonts w:hint="cs"/>
          <w:rtl/>
        </w:rPr>
        <w:t>פתיחה</w:t>
      </w:r>
    </w:p>
    <w:p w:rsidR="002F7A2D" w:rsidRDefault="002F7A2D" w:rsidP="002F7A2D">
      <w:pPr>
        <w:jc w:val="both"/>
        <w:rPr>
          <w:rFonts w:ascii="FrankRuehl" w:hAnsi="FrankRuehl" w:cs="FrankRuehl"/>
          <w:sz w:val="24"/>
          <w:szCs w:val="24"/>
          <w:rtl/>
        </w:rPr>
      </w:pPr>
    </w:p>
    <w:p w:rsidR="002F7A2D" w:rsidRPr="009C7F8A" w:rsidRDefault="002F7A2D" w:rsidP="002F7A2D">
      <w:pPr>
        <w:jc w:val="both"/>
        <w:rPr>
          <w:rFonts w:ascii="FrankRuehl" w:hAnsi="FrankRuehl" w:cs="FrankRuehl"/>
          <w:sz w:val="24"/>
          <w:szCs w:val="24"/>
          <w:highlight w:val="lightGray"/>
          <w:rtl/>
        </w:rPr>
      </w:pPr>
      <w:r w:rsidRPr="009C7F8A">
        <w:rPr>
          <w:rFonts w:ascii="FrankRuehl" w:hAnsi="FrankRuehl" w:cs="FrankRuehl" w:hint="cs"/>
          <w:sz w:val="24"/>
          <w:szCs w:val="24"/>
          <w:highlight w:val="lightGray"/>
          <w:rtl/>
        </w:rPr>
        <w:t xml:space="preserve">אם היו שואלים אותך </w:t>
      </w:r>
      <w:r w:rsidRPr="009C7F8A">
        <w:rPr>
          <w:rFonts w:ascii="FrankRuehl" w:hAnsi="FrankRuehl" w:cs="FrankRuehl"/>
          <w:sz w:val="24"/>
          <w:szCs w:val="24"/>
          <w:highlight w:val="lightGray"/>
          <w:rtl/>
        </w:rPr>
        <w:t>–</w:t>
      </w:r>
      <w:r w:rsidRPr="009C7F8A">
        <w:rPr>
          <w:rFonts w:ascii="FrankRuehl" w:hAnsi="FrankRuehl" w:cs="FrankRuehl" w:hint="cs"/>
          <w:sz w:val="24"/>
          <w:szCs w:val="24"/>
          <w:highlight w:val="lightGray"/>
          <w:rtl/>
        </w:rPr>
        <w:t xml:space="preserve"> איזו נקודה היא נקודת ההתמודדות המרכזית של דור בחורי הישיבות בשנת 2020?</w:t>
      </w:r>
    </w:p>
    <w:p w:rsidR="002F7A2D" w:rsidRPr="009C7F8A" w:rsidRDefault="002F7A2D" w:rsidP="002F7A2D">
      <w:pPr>
        <w:jc w:val="both"/>
        <w:rPr>
          <w:rFonts w:ascii="FrankRuehl" w:hAnsi="FrankRuehl" w:cs="FrankRuehl"/>
          <w:sz w:val="24"/>
          <w:szCs w:val="24"/>
          <w:highlight w:val="lightGray"/>
          <w:rtl/>
        </w:rPr>
      </w:pPr>
      <w:r w:rsidRPr="009C7F8A">
        <w:rPr>
          <w:rFonts w:ascii="FrankRuehl" w:hAnsi="FrankRuehl" w:cs="FrankRuehl" w:hint="cs"/>
          <w:sz w:val="24"/>
          <w:szCs w:val="24"/>
          <w:highlight w:val="lightGray"/>
          <w:rtl/>
        </w:rPr>
        <w:t xml:space="preserve">אינני יודע מה תהיה תשובתך. אני על כל פנים הייתי אומר: </w:t>
      </w:r>
      <w:r w:rsidRPr="009C7F8A">
        <w:rPr>
          <w:rFonts w:ascii="FrankRuehl" w:hAnsi="FrankRuehl" w:cs="FrankRuehl" w:hint="cs"/>
          <w:b/>
          <w:bCs/>
          <w:sz w:val="24"/>
          <w:szCs w:val="24"/>
          <w:highlight w:val="lightGray"/>
          <w:rtl/>
        </w:rPr>
        <w:t>הקונפליקט בין הדרישות של התורה לבין הסחף הטבעי של החיים.</w:t>
      </w:r>
    </w:p>
    <w:p w:rsidR="002F7A2D" w:rsidRPr="009C7F8A" w:rsidRDefault="002F7A2D" w:rsidP="002F7A2D">
      <w:pPr>
        <w:jc w:val="both"/>
        <w:rPr>
          <w:rFonts w:ascii="FrankRuehl" w:hAnsi="FrankRuehl" w:cs="FrankRuehl"/>
          <w:sz w:val="24"/>
          <w:szCs w:val="24"/>
          <w:highlight w:val="lightGray"/>
          <w:rtl/>
        </w:rPr>
      </w:pPr>
      <w:r w:rsidRPr="009C7F8A">
        <w:rPr>
          <w:rFonts w:ascii="FrankRuehl" w:hAnsi="FrankRuehl" w:cs="FrankRuehl" w:hint="cs"/>
          <w:sz w:val="24"/>
          <w:szCs w:val="24"/>
          <w:highlight w:val="lightGray"/>
          <w:rtl/>
        </w:rPr>
        <w:t>הקב"ה ברא את הבחור כיצור תוסס, שדמו חם, והוא רוצה להכיר את העולם הצבעוני שמסביבו.</w:t>
      </w:r>
    </w:p>
    <w:p w:rsidR="002F7A2D" w:rsidRPr="009C7F8A" w:rsidRDefault="002F7A2D" w:rsidP="002F7A2D">
      <w:pPr>
        <w:jc w:val="both"/>
        <w:rPr>
          <w:rFonts w:ascii="FrankRuehl" w:hAnsi="FrankRuehl" w:cs="FrankRuehl"/>
          <w:sz w:val="24"/>
          <w:szCs w:val="24"/>
          <w:highlight w:val="lightGray"/>
          <w:rtl/>
        </w:rPr>
      </w:pPr>
      <w:r w:rsidRPr="009C7F8A">
        <w:rPr>
          <w:rFonts w:ascii="FrankRuehl" w:hAnsi="FrankRuehl" w:cs="FrankRuehl" w:hint="cs"/>
          <w:sz w:val="24"/>
          <w:szCs w:val="24"/>
          <w:highlight w:val="lightGray"/>
          <w:rtl/>
        </w:rPr>
        <w:t xml:space="preserve">והעולם בהחלט צבעוני ומעניין: יציאה קלה לרחובה של עיר מספקת שלל גירויים, בין אסורים ובין מותרים. בעולם שמחוץ לישיבה יש משחקי כדורגל, יש כוכבי זמר, יש סדרות מרתקות למיניהן, יש </w:t>
      </w:r>
      <w:r>
        <w:rPr>
          <w:rFonts w:ascii="FrankRuehl" w:hAnsi="FrankRuehl" w:cs="FrankRuehl" w:hint="cs"/>
          <w:sz w:val="24"/>
          <w:szCs w:val="24"/>
          <w:highlight w:val="lightGray"/>
          <w:rtl/>
        </w:rPr>
        <w:t>עיתונים ומאמרים פובליציסטיים מעמיקים. יש עולם שלם, מגוון</w:t>
      </w:r>
      <w:r w:rsidRPr="009C7F8A">
        <w:rPr>
          <w:rFonts w:ascii="FrankRuehl" w:hAnsi="FrankRuehl" w:cs="FrankRuehl" w:hint="cs"/>
          <w:sz w:val="24"/>
          <w:szCs w:val="24"/>
          <w:highlight w:val="lightGray"/>
          <w:rtl/>
        </w:rPr>
        <w:t>, מסקרן ומשתנה כל הזמן.</w:t>
      </w:r>
    </w:p>
    <w:p w:rsidR="002F7A2D" w:rsidRPr="009C7F8A" w:rsidRDefault="002F7A2D" w:rsidP="002F7A2D">
      <w:pPr>
        <w:jc w:val="both"/>
        <w:rPr>
          <w:rFonts w:ascii="FrankRuehl" w:hAnsi="FrankRuehl" w:cs="FrankRuehl"/>
          <w:sz w:val="24"/>
          <w:szCs w:val="24"/>
          <w:highlight w:val="lightGray"/>
          <w:rtl/>
        </w:rPr>
      </w:pPr>
      <w:r w:rsidRPr="009C7F8A">
        <w:rPr>
          <w:rFonts w:ascii="FrankRuehl" w:hAnsi="FrankRuehl" w:cs="FrankRuehl" w:hint="cs"/>
          <w:sz w:val="24"/>
          <w:szCs w:val="24"/>
          <w:highlight w:val="lightGray"/>
          <w:rtl/>
        </w:rPr>
        <w:t>ובישיבה - יש סטנדר עם בבא קמא, שלא תמיד מושך כל כך. אתה לא מבין מה רוצים ממך, ולמה אתה עכשיו אמור לדבר על גדרי בור ברה"ר, כאשר רשות הרבים מלאה בדברים הרבה יותר מעניינים מאשר בורות.</w:t>
      </w:r>
    </w:p>
    <w:p w:rsidR="002F7A2D" w:rsidRPr="009C7F8A" w:rsidRDefault="002F7A2D" w:rsidP="002F7A2D">
      <w:pPr>
        <w:jc w:val="both"/>
        <w:rPr>
          <w:rFonts w:ascii="FrankRuehl" w:hAnsi="FrankRuehl" w:cs="FrankRuehl"/>
          <w:sz w:val="24"/>
          <w:szCs w:val="24"/>
          <w:highlight w:val="lightGray"/>
          <w:rtl/>
        </w:rPr>
      </w:pPr>
      <w:r w:rsidRPr="009C7F8A">
        <w:rPr>
          <w:rFonts w:ascii="FrankRuehl" w:hAnsi="FrankRuehl" w:cs="FrankRuehl" w:hint="cs"/>
          <w:sz w:val="24"/>
          <w:szCs w:val="24"/>
          <w:highlight w:val="lightGray"/>
          <w:rtl/>
        </w:rPr>
        <w:t>ומה עוד יש בישיבה? יש שיעורים כלליים שמדברים על גדרים דקים ולא מובנים כל כך, הנמסרים על ידי ראש ישיבה נכבד שזה כל עולמו. ועם כל הכבוד לעולמו, בעולם שלי יש דברים אחרים, ואני לא רואה איך ניתן לגשר על הפער הזה.</w:t>
      </w:r>
    </w:p>
    <w:p w:rsidR="002F7A2D" w:rsidRPr="009C7F8A" w:rsidRDefault="002F7A2D" w:rsidP="002F7A2D">
      <w:pPr>
        <w:jc w:val="both"/>
        <w:rPr>
          <w:rFonts w:ascii="FrankRuehl" w:hAnsi="FrankRuehl" w:cs="FrankRuehl"/>
          <w:sz w:val="24"/>
          <w:szCs w:val="24"/>
          <w:highlight w:val="lightGray"/>
          <w:rtl/>
        </w:rPr>
      </w:pPr>
      <w:r w:rsidRPr="009C7F8A">
        <w:rPr>
          <w:rFonts w:ascii="FrankRuehl" w:hAnsi="FrankRuehl" w:cs="FrankRuehl" w:hint="cs"/>
          <w:sz w:val="24"/>
          <w:szCs w:val="24"/>
          <w:highlight w:val="lightGray"/>
          <w:rtl/>
        </w:rPr>
        <w:t>ויש גם משגיח קטן קפדן, שדורש ממך נוכחות בתפילות ובסדרים, ושהארון יהיה נקי מכל מיני דברים. הוא דורש הרבה, אבל הוא אפילו לא מבין מה באמת מושך אותך ומה ממלא את ראשך. הוא חי בעולם אחר.</w:t>
      </w:r>
    </w:p>
    <w:p w:rsidR="002F7A2D" w:rsidRPr="009C7F8A" w:rsidRDefault="002F7A2D" w:rsidP="002F7A2D">
      <w:pPr>
        <w:jc w:val="both"/>
        <w:rPr>
          <w:rFonts w:ascii="FrankRuehl" w:hAnsi="FrankRuehl" w:cs="FrankRuehl"/>
          <w:sz w:val="24"/>
          <w:szCs w:val="24"/>
          <w:highlight w:val="lightGray"/>
          <w:rtl/>
        </w:rPr>
      </w:pPr>
      <w:r w:rsidRPr="009C7F8A">
        <w:rPr>
          <w:rFonts w:ascii="FrankRuehl" w:hAnsi="FrankRuehl" w:cs="FrankRuehl" w:hint="cs"/>
          <w:sz w:val="24"/>
          <w:szCs w:val="24"/>
          <w:highlight w:val="lightGray"/>
          <w:rtl/>
        </w:rPr>
        <w:t>ואתה נקרע בין שני העולמות.</w:t>
      </w:r>
    </w:p>
    <w:p w:rsidR="002F7A2D" w:rsidRPr="009C7F8A" w:rsidRDefault="002F7A2D" w:rsidP="002F7A2D">
      <w:pPr>
        <w:jc w:val="both"/>
        <w:rPr>
          <w:rFonts w:ascii="FrankRuehl" w:hAnsi="FrankRuehl" w:cs="FrankRuehl"/>
          <w:sz w:val="24"/>
          <w:szCs w:val="24"/>
          <w:highlight w:val="lightGray"/>
          <w:rtl/>
        </w:rPr>
      </w:pPr>
      <w:r w:rsidRPr="009C7F8A">
        <w:rPr>
          <w:rFonts w:ascii="FrankRuehl" w:hAnsi="FrankRuehl" w:cs="FrankRuehl" w:hint="cs"/>
          <w:sz w:val="24"/>
          <w:szCs w:val="24"/>
          <w:highlight w:val="lightGray"/>
          <w:rtl/>
        </w:rPr>
        <w:t xml:space="preserve">העולם שמבחוץ לא עושה הנחות. אם אתה לא בא אליו </w:t>
      </w:r>
      <w:r w:rsidRPr="009C7F8A">
        <w:rPr>
          <w:rFonts w:ascii="FrankRuehl" w:hAnsi="FrankRuehl" w:cs="FrankRuehl"/>
          <w:sz w:val="24"/>
          <w:szCs w:val="24"/>
          <w:highlight w:val="lightGray"/>
          <w:rtl/>
        </w:rPr>
        <w:t>–</w:t>
      </w:r>
      <w:r w:rsidRPr="009C7F8A">
        <w:rPr>
          <w:rFonts w:ascii="FrankRuehl" w:hAnsi="FrankRuehl" w:cs="FrankRuehl" w:hint="cs"/>
          <w:sz w:val="24"/>
          <w:szCs w:val="24"/>
          <w:highlight w:val="lightGray"/>
          <w:rtl/>
        </w:rPr>
        <w:t xml:space="preserve"> הוא בא אליך. דיסק אונקי קטן, מחשב נייד חבוי היטב </w:t>
      </w:r>
      <w:r w:rsidRPr="009C7F8A">
        <w:rPr>
          <w:rFonts w:ascii="FrankRuehl" w:hAnsi="FrankRuehl" w:cs="FrankRuehl"/>
          <w:sz w:val="24"/>
          <w:szCs w:val="24"/>
          <w:highlight w:val="lightGray"/>
          <w:rtl/>
        </w:rPr>
        <w:t>–</w:t>
      </w:r>
      <w:r w:rsidRPr="009C7F8A">
        <w:rPr>
          <w:rFonts w:ascii="FrankRuehl" w:hAnsi="FrankRuehl" w:cs="FrankRuehl" w:hint="cs"/>
          <w:sz w:val="24"/>
          <w:szCs w:val="24"/>
          <w:highlight w:val="lightGray"/>
          <w:rtl/>
        </w:rPr>
        <w:t xml:space="preserve"> וכל החומר האסור נמצא אצלך, זמין ומזמין, נגיש, ופתוח לכל דכפין.</w:t>
      </w:r>
    </w:p>
    <w:p w:rsidR="002F7A2D" w:rsidRPr="009C7F8A" w:rsidRDefault="002F7A2D" w:rsidP="002F7A2D">
      <w:pPr>
        <w:jc w:val="both"/>
        <w:rPr>
          <w:rFonts w:ascii="FrankRuehl" w:hAnsi="FrankRuehl" w:cs="FrankRuehl"/>
          <w:sz w:val="24"/>
          <w:szCs w:val="24"/>
          <w:highlight w:val="lightGray"/>
          <w:rtl/>
        </w:rPr>
      </w:pPr>
      <w:r w:rsidRPr="009C7F8A">
        <w:rPr>
          <w:rFonts w:ascii="FrankRuehl" w:hAnsi="FrankRuehl" w:cs="FrankRuehl" w:hint="cs"/>
          <w:sz w:val="24"/>
          <w:szCs w:val="24"/>
          <w:highlight w:val="lightGray"/>
          <w:rtl/>
        </w:rPr>
        <w:t xml:space="preserve">טוב, לא מדויק. יש פיקוח על הפנימיות, ובחור שנתפס עם מחשב עלול למצוא את עצמו עף מהישיבה. אבל עצם העובדה שהכל גלוי וידוע לכל, וכל החברים מהוועד נמצאים באותה סירה </w:t>
      </w:r>
      <w:r w:rsidRPr="009C7F8A">
        <w:rPr>
          <w:rFonts w:ascii="FrankRuehl" w:hAnsi="FrankRuehl" w:cs="FrankRuehl"/>
          <w:sz w:val="24"/>
          <w:szCs w:val="24"/>
          <w:highlight w:val="lightGray"/>
          <w:rtl/>
        </w:rPr>
        <w:t>–</w:t>
      </w:r>
      <w:r w:rsidRPr="009C7F8A">
        <w:rPr>
          <w:rFonts w:ascii="FrankRuehl" w:hAnsi="FrankRuehl" w:cs="FrankRuehl" w:hint="cs"/>
          <w:sz w:val="24"/>
          <w:szCs w:val="24"/>
          <w:highlight w:val="lightGray"/>
          <w:rtl/>
        </w:rPr>
        <w:t xml:space="preserve"> גורם לכך שבעצם אתה חי רגל כאן ורגל שם. בשיחות עם חברים עולים וצפים הנושאים שבאמת מעניינים את כולם.</w:t>
      </w:r>
    </w:p>
    <w:p w:rsidR="002F7A2D" w:rsidRPr="009C7F8A" w:rsidRDefault="002F7A2D" w:rsidP="002F7A2D">
      <w:pPr>
        <w:jc w:val="both"/>
        <w:rPr>
          <w:rFonts w:ascii="FrankRuehl" w:hAnsi="FrankRuehl" w:cs="FrankRuehl"/>
          <w:sz w:val="24"/>
          <w:szCs w:val="24"/>
          <w:highlight w:val="lightGray"/>
          <w:rtl/>
        </w:rPr>
      </w:pPr>
      <w:r w:rsidRPr="009C7F8A">
        <w:rPr>
          <w:rFonts w:ascii="FrankRuehl" w:hAnsi="FrankRuehl" w:cs="FrankRuehl" w:hint="cs"/>
          <w:sz w:val="24"/>
          <w:szCs w:val="24"/>
          <w:highlight w:val="lightGray"/>
          <w:rtl/>
        </w:rPr>
        <w:t>עולם הפנימיה והיכל הישיבה חיים כמו בשני יקומים מקבילים. בהיכל מדברים לומד'ס בגדרי חצי שיעור אסור מן התורה, ובפנימיה מדברים על נצחונה של ישראל באירוויזיון.</w:t>
      </w:r>
    </w:p>
    <w:p w:rsidR="002F7A2D" w:rsidRPr="009C7F8A" w:rsidRDefault="002F7A2D" w:rsidP="002F7A2D">
      <w:pPr>
        <w:jc w:val="both"/>
        <w:rPr>
          <w:rFonts w:ascii="FrankRuehl" w:hAnsi="FrankRuehl" w:cs="FrankRuehl"/>
          <w:sz w:val="24"/>
          <w:szCs w:val="24"/>
          <w:highlight w:val="lightGray"/>
          <w:rtl/>
        </w:rPr>
      </w:pPr>
      <w:r w:rsidRPr="009C7F8A">
        <w:rPr>
          <w:rFonts w:ascii="FrankRuehl" w:hAnsi="FrankRuehl" w:cs="FrankRuehl" w:hint="cs"/>
          <w:sz w:val="24"/>
          <w:szCs w:val="24"/>
          <w:highlight w:val="lightGray"/>
          <w:rtl/>
        </w:rPr>
        <w:t>אפשר לצאת מהדעת מתחושת הסתירה הפנימית.</w:t>
      </w:r>
    </w:p>
    <w:p w:rsidR="002F7A2D" w:rsidRPr="009C7F8A" w:rsidRDefault="002F7A2D" w:rsidP="002F7A2D">
      <w:pPr>
        <w:jc w:val="both"/>
        <w:rPr>
          <w:rFonts w:ascii="FrankRuehl" w:hAnsi="FrankRuehl" w:cs="FrankRuehl"/>
          <w:sz w:val="24"/>
          <w:szCs w:val="24"/>
          <w:highlight w:val="lightGray"/>
          <w:rtl/>
        </w:rPr>
      </w:pPr>
      <w:r w:rsidRPr="009C7F8A">
        <w:rPr>
          <w:rFonts w:ascii="FrankRuehl" w:hAnsi="FrankRuehl" w:cs="FrankRuehl" w:hint="cs"/>
          <w:sz w:val="24"/>
          <w:szCs w:val="24"/>
          <w:highlight w:val="lightGray"/>
          <w:rtl/>
        </w:rPr>
        <w:t>לאן באמת אני רוצה להשתייך? להיכל או לפנימיה? זו הבעיה, שאין תשובה חתוכה. אי אפשר לוותר על שום אחד מהחלקים. אני צריך את שניהם. אני רוצה להיות בסדר, אבל אני גם חייב להיות נורמלי.</w:t>
      </w:r>
    </w:p>
    <w:p w:rsidR="002F7A2D" w:rsidRPr="009C7F8A" w:rsidRDefault="002F7A2D" w:rsidP="002F7A2D">
      <w:pPr>
        <w:jc w:val="both"/>
        <w:rPr>
          <w:rFonts w:ascii="FrankRuehl" w:hAnsi="FrankRuehl" w:cs="FrankRuehl"/>
          <w:sz w:val="24"/>
          <w:szCs w:val="24"/>
          <w:highlight w:val="lightGray"/>
          <w:rtl/>
        </w:rPr>
      </w:pPr>
      <w:r w:rsidRPr="009C7F8A">
        <w:rPr>
          <w:rFonts w:ascii="FrankRuehl" w:hAnsi="FrankRuehl" w:cs="FrankRuehl" w:hint="cs"/>
          <w:sz w:val="24"/>
          <w:szCs w:val="24"/>
          <w:highlight w:val="lightGray"/>
          <w:rtl/>
        </w:rPr>
        <w:t>והדבר הכי מדכא הוא: בזבוז החיים. נתחים שלמים של חיים הולכים לאיבוד, לא מעצלות אלא מתסכול, משעמום הנובע מחוסר סדר בראש. ימים שלמים עוברים בלי עשיית משהו ממשי, בלי התקדמות מוגדרת לשום מקום. רק בתחושת קריעה פנימית.</w:t>
      </w:r>
    </w:p>
    <w:p w:rsidR="002F7A2D" w:rsidRPr="009C7F8A" w:rsidRDefault="002F7A2D" w:rsidP="002F7A2D">
      <w:pPr>
        <w:jc w:val="both"/>
        <w:rPr>
          <w:rFonts w:ascii="FrankRuehl" w:hAnsi="FrankRuehl" w:cs="FrankRuehl"/>
          <w:sz w:val="24"/>
          <w:szCs w:val="24"/>
          <w:highlight w:val="lightGray"/>
          <w:rtl/>
        </w:rPr>
      </w:pPr>
      <w:r w:rsidRPr="009C7F8A">
        <w:rPr>
          <w:rFonts w:ascii="FrankRuehl" w:hAnsi="FrankRuehl" w:cs="FrankRuehl" w:hint="cs"/>
          <w:sz w:val="24"/>
          <w:szCs w:val="24"/>
          <w:highlight w:val="lightGray"/>
          <w:rtl/>
        </w:rPr>
        <w:t xml:space="preserve">מצד אחד אתה לא רוצה להיות בחור מקולקל, באמת שלא. אתה באמת בחור טוב, עם שאיפות. אתה רוצה להיות מרוצה מעצמך, להצליח בלימוד. מצד שני </w:t>
      </w:r>
      <w:r w:rsidRPr="009C7F8A">
        <w:rPr>
          <w:rFonts w:ascii="FrankRuehl" w:hAnsi="FrankRuehl" w:cs="FrankRuehl"/>
          <w:sz w:val="24"/>
          <w:szCs w:val="24"/>
          <w:highlight w:val="lightGray"/>
          <w:rtl/>
        </w:rPr>
        <w:t>–</w:t>
      </w:r>
      <w:r w:rsidRPr="009C7F8A">
        <w:rPr>
          <w:rFonts w:ascii="FrankRuehl" w:hAnsi="FrankRuehl" w:cs="FrankRuehl" w:hint="cs"/>
          <w:sz w:val="24"/>
          <w:szCs w:val="24"/>
          <w:highlight w:val="lightGray"/>
          <w:rtl/>
        </w:rPr>
        <w:t xml:space="preserve"> איך אפשר לעצור את הסחף, איך אפשר לעצום את העיניים? איך אפשר לעזוב את כל הצבע והברק שיש בחוץ ולהסתגר רק בישיבה ליד הסטנדר? אתה רוצה שאני אשתגע?</w:t>
      </w:r>
    </w:p>
    <w:p w:rsidR="002F7A2D" w:rsidRPr="009C7F8A" w:rsidRDefault="002F7A2D" w:rsidP="002F7A2D">
      <w:pPr>
        <w:jc w:val="both"/>
        <w:rPr>
          <w:rFonts w:ascii="FrankRuehl" w:hAnsi="FrankRuehl" w:cs="FrankRuehl"/>
          <w:sz w:val="24"/>
          <w:szCs w:val="24"/>
          <w:highlight w:val="lightGray"/>
          <w:rtl/>
        </w:rPr>
      </w:pPr>
      <w:r>
        <w:rPr>
          <w:rFonts w:ascii="FrankRuehl" w:hAnsi="FrankRuehl" w:cs="FrankRuehl" w:hint="cs"/>
          <w:sz w:val="24"/>
          <w:szCs w:val="24"/>
          <w:highlight w:val="lightGray"/>
          <w:rtl/>
        </w:rPr>
        <w:t>וכך</w:t>
      </w:r>
      <w:r w:rsidRPr="009C7F8A">
        <w:rPr>
          <w:rFonts w:ascii="FrankRuehl" w:hAnsi="FrankRuehl" w:cs="FrankRuehl" w:hint="cs"/>
          <w:sz w:val="24"/>
          <w:szCs w:val="24"/>
          <w:highlight w:val="lightGray"/>
          <w:rtl/>
        </w:rPr>
        <w:t xml:space="preserve"> </w:t>
      </w:r>
      <w:r>
        <w:rPr>
          <w:rFonts w:ascii="FrankRuehl" w:hAnsi="FrankRuehl" w:cs="FrankRuehl" w:hint="cs"/>
          <w:sz w:val="24"/>
          <w:szCs w:val="24"/>
          <w:highlight w:val="lightGray"/>
          <w:rtl/>
        </w:rPr>
        <w:t xml:space="preserve">הדברים מתנהלים: </w:t>
      </w:r>
      <w:r w:rsidRPr="009C7F8A">
        <w:rPr>
          <w:rFonts w:ascii="FrankRuehl" w:hAnsi="FrankRuehl" w:cs="FrankRuehl" w:hint="cs"/>
          <w:sz w:val="24"/>
          <w:szCs w:val="24"/>
          <w:highlight w:val="lightGray"/>
          <w:rtl/>
        </w:rPr>
        <w:t xml:space="preserve">נגמר עוד יום, בו סדר א' נמרח עם כמה סברות וסדר ב' התנהל בעצלתיים, והתסכול הפנימי מאיים להטריף את הדעת. ויוצאים לשיטוטים בערב, באזור השעה עשר ומעלה. אם הישיבה בירושלים </w:t>
      </w:r>
      <w:r w:rsidRPr="009C7F8A">
        <w:rPr>
          <w:rFonts w:ascii="FrankRuehl" w:hAnsi="FrankRuehl" w:cs="FrankRuehl"/>
          <w:sz w:val="24"/>
          <w:szCs w:val="24"/>
          <w:highlight w:val="lightGray"/>
          <w:rtl/>
        </w:rPr>
        <w:t>–</w:t>
      </w:r>
      <w:r w:rsidRPr="009C7F8A">
        <w:rPr>
          <w:rFonts w:ascii="FrankRuehl" w:hAnsi="FrankRuehl" w:cs="FrankRuehl" w:hint="cs"/>
          <w:sz w:val="24"/>
          <w:szCs w:val="24"/>
          <w:highlight w:val="lightGray"/>
          <w:rtl/>
        </w:rPr>
        <w:t xml:space="preserve"> בכלל, האפשרויות מגוונות. אוטובוס פנימי אחד ואתה נמצא במקומות הכי רחוקים (מנטלית) מהישיבה. ואחרי בזבוז נתח חיים של שלוש שעות, אתה מסתכל על עצמך ורוצה פשוט לברוח.</w:t>
      </w:r>
    </w:p>
    <w:p w:rsidR="002F7A2D" w:rsidRPr="009C7F8A" w:rsidRDefault="002F7A2D" w:rsidP="002F7A2D">
      <w:pPr>
        <w:jc w:val="both"/>
        <w:rPr>
          <w:rFonts w:ascii="FrankRuehl" w:hAnsi="FrankRuehl" w:cs="FrankRuehl"/>
          <w:sz w:val="24"/>
          <w:szCs w:val="24"/>
          <w:highlight w:val="lightGray"/>
          <w:rtl/>
        </w:rPr>
      </w:pPr>
      <w:r w:rsidRPr="009C7F8A">
        <w:rPr>
          <w:rFonts w:ascii="FrankRuehl" w:hAnsi="FrankRuehl" w:cs="FrankRuehl" w:hint="cs"/>
          <w:sz w:val="24"/>
          <w:szCs w:val="24"/>
          <w:highlight w:val="lightGray"/>
          <w:rtl/>
        </w:rPr>
        <w:t>לברוח לאן? בחזרה לישיבה.</w:t>
      </w:r>
    </w:p>
    <w:p w:rsidR="002F7A2D" w:rsidRPr="009C7F8A" w:rsidRDefault="002F7A2D" w:rsidP="002F7A2D">
      <w:pPr>
        <w:jc w:val="both"/>
        <w:rPr>
          <w:rFonts w:ascii="FrankRuehl" w:hAnsi="FrankRuehl" w:cs="FrankRuehl"/>
          <w:sz w:val="24"/>
          <w:szCs w:val="24"/>
          <w:highlight w:val="lightGray"/>
          <w:rtl/>
        </w:rPr>
      </w:pPr>
      <w:r w:rsidRPr="009C7F8A">
        <w:rPr>
          <w:rFonts w:ascii="FrankRuehl" w:hAnsi="FrankRuehl" w:cs="FrankRuehl" w:hint="cs"/>
          <w:sz w:val="24"/>
          <w:szCs w:val="24"/>
          <w:highlight w:val="lightGray"/>
          <w:rtl/>
        </w:rPr>
        <w:lastRenderedPageBreak/>
        <w:t>אבל בישיבה מחכה המסגרת הנוקשה, והדרישות לעזוב את כל העולם הזה, והמשגיח הלא מבין!</w:t>
      </w:r>
    </w:p>
    <w:p w:rsidR="002F7A2D" w:rsidRPr="009C7F8A" w:rsidRDefault="002F7A2D" w:rsidP="002F7A2D">
      <w:pPr>
        <w:jc w:val="both"/>
        <w:rPr>
          <w:rFonts w:ascii="FrankRuehl" w:hAnsi="FrankRuehl" w:cs="FrankRuehl"/>
          <w:sz w:val="24"/>
          <w:szCs w:val="24"/>
          <w:highlight w:val="lightGray"/>
          <w:rtl/>
        </w:rPr>
      </w:pPr>
      <w:r w:rsidRPr="009C7F8A">
        <w:rPr>
          <w:rFonts w:ascii="FrankRuehl" w:hAnsi="FrankRuehl" w:cs="FrankRuehl" w:hint="cs"/>
          <w:sz w:val="24"/>
          <w:szCs w:val="24"/>
          <w:highlight w:val="lightGray"/>
          <w:rtl/>
        </w:rPr>
        <w:t>נכון, ואף על פי כן. אני בחור ישיבה, ומקומי שם.</w:t>
      </w:r>
    </w:p>
    <w:p w:rsidR="002F7A2D" w:rsidRPr="009C7F8A" w:rsidRDefault="002F7A2D" w:rsidP="002F7A2D">
      <w:pPr>
        <w:jc w:val="both"/>
        <w:rPr>
          <w:rFonts w:ascii="FrankRuehl" w:hAnsi="FrankRuehl" w:cs="FrankRuehl"/>
          <w:sz w:val="24"/>
          <w:szCs w:val="24"/>
          <w:highlight w:val="lightGray"/>
          <w:rtl/>
        </w:rPr>
      </w:pPr>
      <w:r w:rsidRPr="009C7F8A">
        <w:rPr>
          <w:rFonts w:ascii="FrankRuehl" w:hAnsi="FrankRuehl" w:cs="FrankRuehl" w:hint="cs"/>
          <w:sz w:val="24"/>
          <w:szCs w:val="24"/>
          <w:highlight w:val="lightGray"/>
          <w:rtl/>
        </w:rPr>
        <w:t>וזה בדיוק הקונפליקט המדובר: שני הכוחות הפנימיים המתגוששים.</w:t>
      </w:r>
    </w:p>
    <w:p w:rsidR="002F7A2D" w:rsidRPr="009C7F8A" w:rsidRDefault="002F7A2D" w:rsidP="002F7A2D">
      <w:pPr>
        <w:jc w:val="both"/>
        <w:rPr>
          <w:rFonts w:ascii="FrankRuehl" w:hAnsi="FrankRuehl" w:cs="FrankRuehl"/>
          <w:sz w:val="24"/>
          <w:szCs w:val="24"/>
          <w:highlight w:val="lightGray"/>
          <w:rtl/>
        </w:rPr>
      </w:pPr>
      <w:r w:rsidRPr="009C7F8A">
        <w:rPr>
          <w:rFonts w:ascii="FrankRuehl" w:hAnsi="FrankRuehl" w:cs="FrankRuehl" w:hint="cs"/>
          <w:sz w:val="24"/>
          <w:szCs w:val="24"/>
          <w:highlight w:val="lightGray"/>
          <w:rtl/>
        </w:rPr>
        <w:t xml:space="preserve">מצד אחד </w:t>
      </w:r>
      <w:r w:rsidRPr="009C7F8A">
        <w:rPr>
          <w:rFonts w:ascii="FrankRuehl" w:hAnsi="FrankRuehl" w:cs="FrankRuehl"/>
          <w:sz w:val="24"/>
          <w:szCs w:val="24"/>
          <w:highlight w:val="lightGray"/>
          <w:rtl/>
        </w:rPr>
        <w:t>–</w:t>
      </w:r>
      <w:r w:rsidRPr="009C7F8A">
        <w:rPr>
          <w:rFonts w:ascii="FrankRuehl" w:hAnsi="FrankRuehl" w:cs="FrankRuehl" w:hint="cs"/>
          <w:sz w:val="24"/>
          <w:szCs w:val="24"/>
          <w:highlight w:val="lightGray"/>
          <w:rtl/>
        </w:rPr>
        <w:t xml:space="preserve"> הרצון ליהנות מהחיים, לזרום, לטעום ממה שיש לעולם להציע. לא עברות, חס וחלילה. אבל באמת, לא כל הזמן רק מצוות! לצאת להתאוורר. מה יש, אני בן אדם, זה לגיטימי!</w:t>
      </w:r>
    </w:p>
    <w:p w:rsidR="002F7A2D" w:rsidRPr="009C7F8A" w:rsidRDefault="002F7A2D" w:rsidP="002F7A2D">
      <w:pPr>
        <w:jc w:val="both"/>
        <w:rPr>
          <w:rFonts w:ascii="FrankRuehl" w:hAnsi="FrankRuehl" w:cs="FrankRuehl"/>
          <w:sz w:val="24"/>
          <w:szCs w:val="24"/>
          <w:highlight w:val="lightGray"/>
          <w:rtl/>
        </w:rPr>
      </w:pPr>
      <w:r w:rsidRPr="009C7F8A">
        <w:rPr>
          <w:rFonts w:ascii="FrankRuehl" w:hAnsi="FrankRuehl" w:cs="FrankRuehl" w:hint="cs"/>
          <w:sz w:val="24"/>
          <w:szCs w:val="24"/>
          <w:highlight w:val="lightGray"/>
          <w:rtl/>
        </w:rPr>
        <w:t xml:space="preserve">ומצד שני </w:t>
      </w:r>
      <w:r w:rsidRPr="009C7F8A">
        <w:rPr>
          <w:rFonts w:ascii="FrankRuehl" w:hAnsi="FrankRuehl" w:cs="FrankRuehl"/>
          <w:sz w:val="24"/>
          <w:szCs w:val="24"/>
          <w:highlight w:val="lightGray"/>
          <w:rtl/>
        </w:rPr>
        <w:t>–</w:t>
      </w:r>
      <w:r w:rsidRPr="009C7F8A">
        <w:rPr>
          <w:rFonts w:ascii="FrankRuehl" w:hAnsi="FrankRuehl" w:cs="FrankRuehl" w:hint="cs"/>
          <w:sz w:val="24"/>
          <w:szCs w:val="24"/>
          <w:highlight w:val="lightGray"/>
          <w:rtl/>
        </w:rPr>
        <w:t xml:space="preserve"> הרצון לשמור בכל זאת על המסגרת, לקבל את המרות של התורה, ושל המשגיח, שמשמש כרגע כנציג שלה. אני בחור חרדי, בחור ישיבה, מעוניין ללכת בתלם.</w:t>
      </w:r>
    </w:p>
    <w:p w:rsidR="002F7A2D" w:rsidRPr="009C7F8A" w:rsidRDefault="002F7A2D" w:rsidP="002F7A2D">
      <w:pPr>
        <w:jc w:val="both"/>
        <w:rPr>
          <w:rFonts w:ascii="FrankRuehl" w:hAnsi="FrankRuehl" w:cs="FrankRuehl"/>
          <w:sz w:val="24"/>
          <w:szCs w:val="24"/>
          <w:highlight w:val="lightGray"/>
          <w:rtl/>
        </w:rPr>
      </w:pPr>
      <w:r w:rsidRPr="009C7F8A">
        <w:rPr>
          <w:rFonts w:ascii="FrankRuehl" w:hAnsi="FrankRuehl" w:cs="FrankRuehl" w:hint="cs"/>
          <w:sz w:val="24"/>
          <w:szCs w:val="24"/>
          <w:highlight w:val="lightGray"/>
          <w:rtl/>
        </w:rPr>
        <w:t>למה אי אפשר להסתדר עם כולם? למה כל הזמן חייב להיות המתח הפנימי הזה בין שתי המערכות?</w:t>
      </w:r>
    </w:p>
    <w:p w:rsidR="002F7A2D" w:rsidRPr="009C7F8A" w:rsidRDefault="002F7A2D" w:rsidP="002F7A2D">
      <w:pPr>
        <w:jc w:val="both"/>
        <w:rPr>
          <w:rFonts w:ascii="FrankRuehl" w:hAnsi="FrankRuehl" w:cs="FrankRuehl"/>
          <w:sz w:val="24"/>
          <w:szCs w:val="24"/>
          <w:highlight w:val="lightGray"/>
          <w:rtl/>
        </w:rPr>
      </w:pPr>
      <w:r w:rsidRPr="009C7F8A">
        <w:rPr>
          <w:rFonts w:ascii="FrankRuehl" w:hAnsi="FrankRuehl" w:cs="FrankRuehl" w:hint="cs"/>
          <w:sz w:val="24"/>
          <w:szCs w:val="24"/>
          <w:highlight w:val="lightGray"/>
          <w:rtl/>
        </w:rPr>
        <w:t>למה כל מה שמעניין אותי ומושך אותי יושב בדיוק בתחום האפור, שבו ציפור קטנה לוחשת לי שזה לא מקובל בדיוק על דעת המקום ועל דעת רבותינו?</w:t>
      </w:r>
    </w:p>
    <w:p w:rsidR="002F7A2D" w:rsidRPr="009C7F8A" w:rsidRDefault="002F7A2D" w:rsidP="002F7A2D">
      <w:pPr>
        <w:jc w:val="both"/>
        <w:rPr>
          <w:rFonts w:ascii="FrankRuehl" w:hAnsi="FrankRuehl" w:cs="FrankRuehl"/>
          <w:sz w:val="24"/>
          <w:szCs w:val="24"/>
          <w:highlight w:val="lightGray"/>
          <w:rtl/>
        </w:rPr>
      </w:pPr>
      <w:r w:rsidRPr="009C7F8A">
        <w:rPr>
          <w:rFonts w:ascii="FrankRuehl" w:hAnsi="FrankRuehl" w:cs="FrankRuehl" w:hint="cs"/>
          <w:sz w:val="24"/>
          <w:szCs w:val="24"/>
          <w:highlight w:val="lightGray"/>
          <w:rtl/>
        </w:rPr>
        <w:t>האם יש נוסחה לחיות נכון, חיים טבעיים ונורמליים, שבהם גם אהיה בסדר עם הקב"ה וגם אהיה בסדר עם עצמי?</w:t>
      </w:r>
    </w:p>
    <w:p w:rsidR="002F7A2D" w:rsidRDefault="002F7A2D" w:rsidP="002F7A2D">
      <w:pPr>
        <w:jc w:val="both"/>
        <w:rPr>
          <w:rFonts w:ascii="FrankRuehl" w:hAnsi="FrankRuehl" w:cs="FrankRuehl"/>
          <w:sz w:val="24"/>
          <w:szCs w:val="24"/>
          <w:rtl/>
        </w:rPr>
      </w:pPr>
      <w:r w:rsidRPr="009C7F8A">
        <w:rPr>
          <w:rFonts w:ascii="FrankRuehl" w:hAnsi="FrankRuehl" w:cs="FrankRuehl" w:hint="cs"/>
          <w:sz w:val="24"/>
          <w:szCs w:val="24"/>
          <w:highlight w:val="lightGray"/>
          <w:rtl/>
        </w:rPr>
        <w:t>בכך נעסוק בפרקים הבאים.</w:t>
      </w:r>
    </w:p>
    <w:p w:rsidR="002F7A2D" w:rsidRDefault="002F7A2D" w:rsidP="002F7A2D">
      <w:pPr>
        <w:bidi w:val="0"/>
        <w:rPr>
          <w:rFonts w:ascii="FrankRuehl" w:hAnsi="FrankRuehl" w:cs="FrankRuehl"/>
          <w:sz w:val="24"/>
          <w:szCs w:val="24"/>
        </w:rPr>
      </w:pPr>
      <w:r>
        <w:rPr>
          <w:rFonts w:ascii="FrankRuehl" w:hAnsi="FrankRuehl" w:cs="FrankRuehl"/>
          <w:sz w:val="24"/>
          <w:szCs w:val="24"/>
          <w:rtl/>
        </w:rPr>
        <w:br w:type="page"/>
      </w:r>
    </w:p>
    <w:p w:rsidR="002F7A2D" w:rsidRDefault="002F7A2D" w:rsidP="002F7A2D">
      <w:pPr>
        <w:jc w:val="both"/>
        <w:rPr>
          <w:rFonts w:ascii="FrankRuehl" w:hAnsi="FrankRuehl" w:cs="FrankRuehl"/>
          <w:sz w:val="24"/>
          <w:szCs w:val="24"/>
          <w:rtl/>
        </w:rPr>
      </w:pPr>
      <w:r>
        <w:rPr>
          <w:rFonts w:ascii="FrankRuehl" w:hAnsi="FrankRuehl" w:cs="FrankRuehl" w:hint="cs"/>
          <w:sz w:val="24"/>
          <w:szCs w:val="24"/>
          <w:rtl/>
        </w:rPr>
        <w:lastRenderedPageBreak/>
        <w:t>בכל שכונה חרדית מתרחשת מידי ערב אחת התופעות המפליאות ביותר:</w:t>
      </w:r>
    </w:p>
    <w:p w:rsidR="002F7A2D" w:rsidRDefault="002F7A2D" w:rsidP="002F7A2D">
      <w:pPr>
        <w:jc w:val="both"/>
        <w:rPr>
          <w:rFonts w:ascii="FrankRuehl" w:hAnsi="FrankRuehl" w:cs="FrankRuehl"/>
          <w:sz w:val="24"/>
          <w:szCs w:val="24"/>
          <w:rtl/>
        </w:rPr>
      </w:pPr>
      <w:r>
        <w:rPr>
          <w:rFonts w:ascii="FrankRuehl" w:hAnsi="FrankRuehl" w:cs="FrankRuehl" w:hint="cs"/>
          <w:sz w:val="24"/>
          <w:szCs w:val="24"/>
          <w:rtl/>
        </w:rPr>
        <w:t xml:space="preserve">בחור ובחורה, שני צעירים חסרי עול, ציפורי דרור </w:t>
      </w:r>
      <w:r>
        <w:rPr>
          <w:rFonts w:ascii="FrankRuehl" w:hAnsi="FrankRuehl" w:cs="FrankRuehl"/>
          <w:sz w:val="24"/>
          <w:szCs w:val="24"/>
          <w:rtl/>
        </w:rPr>
        <w:t>–</w:t>
      </w:r>
      <w:r>
        <w:rPr>
          <w:rFonts w:ascii="FrankRuehl" w:hAnsi="FrankRuehl" w:cs="FrankRuehl" w:hint="cs"/>
          <w:sz w:val="24"/>
          <w:szCs w:val="24"/>
          <w:rtl/>
        </w:rPr>
        <w:t xml:space="preserve"> נכנסים לעול החיים, מדעת ומרצון.</w:t>
      </w:r>
    </w:p>
    <w:p w:rsidR="002F7A2D" w:rsidRDefault="002F7A2D" w:rsidP="002F7A2D">
      <w:pPr>
        <w:jc w:val="both"/>
        <w:rPr>
          <w:rFonts w:ascii="FrankRuehl" w:hAnsi="FrankRuehl" w:cs="FrankRuehl"/>
          <w:sz w:val="24"/>
          <w:szCs w:val="24"/>
          <w:rtl/>
        </w:rPr>
      </w:pPr>
      <w:r>
        <w:rPr>
          <w:rFonts w:ascii="FrankRuehl" w:hAnsi="FrankRuehl" w:cs="FrankRuehl" w:hint="cs"/>
          <w:sz w:val="24"/>
          <w:szCs w:val="24"/>
          <w:rtl/>
        </w:rPr>
        <w:t>למה הם עושים את זה לעצמם?</w:t>
      </w:r>
    </w:p>
    <w:p w:rsidR="002F7A2D" w:rsidRDefault="002F7A2D" w:rsidP="002F7A2D">
      <w:pPr>
        <w:jc w:val="both"/>
        <w:rPr>
          <w:rFonts w:ascii="FrankRuehl" w:hAnsi="FrankRuehl" w:cs="FrankRuehl"/>
          <w:sz w:val="24"/>
          <w:szCs w:val="24"/>
          <w:rtl/>
        </w:rPr>
      </w:pPr>
      <w:r>
        <w:rPr>
          <w:rFonts w:ascii="FrankRuehl" w:hAnsi="FrankRuehl" w:cs="FrankRuehl" w:hint="cs"/>
          <w:sz w:val="24"/>
          <w:szCs w:val="24"/>
          <w:rtl/>
        </w:rPr>
        <w:t xml:space="preserve">הם כולאים את עצמם מבחירה מלאה, בתוך מסגרת של חיי משפחה. חסל סדר טיולים בבין הזמנים לאן שרוצים, חסל סדר הוצאות כספיות ללא הגבלה על חשבון ההורים הנאנקים, חסל סדר לילות משמר ארוכים עד ארבע לפנות בוקר (ובהתאמה מלאה </w:t>
      </w:r>
      <w:r>
        <w:rPr>
          <w:rFonts w:ascii="FrankRuehl" w:hAnsi="FrankRuehl" w:cs="FrankRuehl"/>
          <w:sz w:val="24"/>
          <w:szCs w:val="24"/>
          <w:rtl/>
        </w:rPr>
        <w:t>–</w:t>
      </w:r>
      <w:r>
        <w:rPr>
          <w:rFonts w:ascii="FrankRuehl" w:hAnsi="FrankRuehl" w:cs="FrankRuehl" w:hint="cs"/>
          <w:sz w:val="24"/>
          <w:szCs w:val="24"/>
          <w:rtl/>
        </w:rPr>
        <w:t xml:space="preserve"> בקרים ישנוניים עד 12 בצהרים, עם הפסקה קלה לק"ש ותפילה). בבת אחת נכנסים למסלול מחייב!</w:t>
      </w:r>
    </w:p>
    <w:p w:rsidR="002F7A2D" w:rsidRDefault="002F7A2D" w:rsidP="002F7A2D">
      <w:pPr>
        <w:jc w:val="both"/>
        <w:rPr>
          <w:rFonts w:ascii="FrankRuehl" w:hAnsi="FrankRuehl" w:cs="FrankRuehl"/>
          <w:sz w:val="24"/>
          <w:szCs w:val="24"/>
          <w:rtl/>
        </w:rPr>
      </w:pPr>
      <w:r>
        <w:rPr>
          <w:rFonts w:ascii="FrankRuehl" w:hAnsi="FrankRuehl" w:cs="FrankRuehl" w:hint="cs"/>
          <w:sz w:val="24"/>
          <w:szCs w:val="24"/>
          <w:rtl/>
        </w:rPr>
        <w:t>מדוע?</w:t>
      </w:r>
    </w:p>
    <w:p w:rsidR="002F7A2D" w:rsidRDefault="002F7A2D" w:rsidP="002F7A2D">
      <w:pPr>
        <w:jc w:val="both"/>
        <w:rPr>
          <w:rFonts w:ascii="FrankRuehl" w:hAnsi="FrankRuehl" w:cs="FrankRuehl"/>
          <w:sz w:val="24"/>
          <w:szCs w:val="24"/>
          <w:rtl/>
        </w:rPr>
      </w:pPr>
      <w:r>
        <w:rPr>
          <w:rFonts w:ascii="FrankRuehl" w:hAnsi="FrankRuehl" w:cs="FrankRuehl" w:hint="cs"/>
          <w:sz w:val="24"/>
          <w:szCs w:val="24"/>
          <w:rtl/>
        </w:rPr>
        <w:t xml:space="preserve">יתכן שהם לא מודעים לאן הם נכנסים, על כל פנים לא לגמרי. ידועה ההלצה: "להתחתן זה לא כל כך נפלא כמו שבחורים חושבים, ולא כל כך נורא כמו שאברכים חושבים"... אבל ברור שבעומק הדברים הרי המצב הוא ההיפך הגמור: את המשמעות העצומה של חיי נישואין, של השותפות האמיתית עם מישהי לצידך בכל מה שקורה לך </w:t>
      </w:r>
      <w:r>
        <w:rPr>
          <w:rFonts w:ascii="FrankRuehl" w:hAnsi="FrankRuehl" w:cs="FrankRuehl"/>
          <w:sz w:val="24"/>
          <w:szCs w:val="24"/>
          <w:rtl/>
        </w:rPr>
        <w:t>–</w:t>
      </w:r>
      <w:r>
        <w:rPr>
          <w:rFonts w:ascii="FrankRuehl" w:hAnsi="FrankRuehl" w:cs="FrankRuehl" w:hint="cs"/>
          <w:sz w:val="24"/>
          <w:szCs w:val="24"/>
          <w:rtl/>
        </w:rPr>
        <w:t xml:space="preserve"> יכול להבין רק מי שכבר נמצא בפנים. בחור עדיין לא יודע ולא יכול לדעת כמה טוב להתחתן. מדוע הוא עושה זאת?</w:t>
      </w:r>
    </w:p>
    <w:p w:rsidR="002F7A2D" w:rsidRDefault="002F7A2D" w:rsidP="002F7A2D">
      <w:pPr>
        <w:jc w:val="both"/>
        <w:rPr>
          <w:rFonts w:ascii="FrankRuehl" w:hAnsi="FrankRuehl" w:cs="FrankRuehl"/>
          <w:sz w:val="24"/>
          <w:szCs w:val="24"/>
          <w:rtl/>
        </w:rPr>
      </w:pPr>
      <w:r>
        <w:rPr>
          <w:rFonts w:ascii="FrankRuehl" w:hAnsi="FrankRuehl" w:cs="FrankRuehl" w:hint="cs"/>
          <w:sz w:val="24"/>
          <w:szCs w:val="24"/>
          <w:rtl/>
        </w:rPr>
        <w:t>נעקוב אחר הבחור הפרפר שנשא אשה בשעה טובה, ניקח ממנו את מספר הטלפון, ונקבע להיפגש בעוד שנה וחצי. במצבו הנוכחי הבחור לא עושה רושם של אדם שזוכר פגישות שהוא קובע, אז נחליט שניתן לו תזכורת. כעבור שנה וחצי אנחנו מתקשרים ומזכירים, והוא אכן מגיע.</w:t>
      </w:r>
    </w:p>
    <w:p w:rsidR="002F7A2D" w:rsidRDefault="002F7A2D" w:rsidP="002F7A2D">
      <w:pPr>
        <w:jc w:val="both"/>
        <w:rPr>
          <w:rFonts w:ascii="FrankRuehl" w:hAnsi="FrankRuehl" w:cs="FrankRuehl"/>
          <w:sz w:val="24"/>
          <w:szCs w:val="24"/>
          <w:rtl/>
        </w:rPr>
      </w:pPr>
      <w:r>
        <w:rPr>
          <w:rFonts w:ascii="FrankRuehl" w:hAnsi="FrankRuehl" w:cs="FrankRuehl" w:hint="cs"/>
          <w:sz w:val="24"/>
          <w:szCs w:val="24"/>
          <w:rtl/>
        </w:rPr>
        <w:t xml:space="preserve">אבל רגע, זה לא אותו בן אדם! ראשית כל - הוא מגיע עם תינוק בעגלה. לפני שנה וחצי הוא היה נראה אחד שבקושי את עצמו הוא מוכן לקחת... שנית - הוא הולך יותר מהר! לפני שנה וחצי היה לו את כל הזמן שבעולם, עכשיו פתאום הוא מזדרז... והכי מפליא </w:t>
      </w:r>
      <w:r>
        <w:rPr>
          <w:rFonts w:ascii="FrankRuehl" w:hAnsi="FrankRuehl" w:cs="FrankRuehl"/>
          <w:sz w:val="24"/>
          <w:szCs w:val="24"/>
          <w:rtl/>
        </w:rPr>
        <w:t>–</w:t>
      </w:r>
      <w:r>
        <w:rPr>
          <w:rFonts w:ascii="FrankRuehl" w:hAnsi="FrankRuehl" w:cs="FrankRuehl" w:hint="cs"/>
          <w:sz w:val="24"/>
          <w:szCs w:val="24"/>
          <w:rtl/>
        </w:rPr>
        <w:t xml:space="preserve"> שכשהוא מתיישב על הספסל הוא מודיע: "יש לנו רבע שעה, בעוד חצי שעה אשתי חוזרת מהעבודה ואני צריך להשכיב את הילד עד אז"...</w:t>
      </w:r>
    </w:p>
    <w:p w:rsidR="002F7A2D" w:rsidRDefault="002F7A2D" w:rsidP="002F7A2D">
      <w:pPr>
        <w:jc w:val="both"/>
        <w:rPr>
          <w:rFonts w:ascii="FrankRuehl" w:hAnsi="FrankRuehl" w:cs="FrankRuehl"/>
          <w:sz w:val="24"/>
          <w:szCs w:val="24"/>
          <w:rtl/>
        </w:rPr>
      </w:pPr>
      <w:r>
        <w:rPr>
          <w:rFonts w:ascii="FrankRuehl" w:hAnsi="FrankRuehl" w:cs="FrankRuehl" w:hint="cs"/>
          <w:sz w:val="24"/>
          <w:szCs w:val="24"/>
          <w:rtl/>
        </w:rPr>
        <w:t>רגע, תגיד, הכל בסדר איתך?</w:t>
      </w:r>
    </w:p>
    <w:p w:rsidR="002F7A2D" w:rsidRDefault="002F7A2D" w:rsidP="002F7A2D">
      <w:pPr>
        <w:jc w:val="both"/>
        <w:rPr>
          <w:rFonts w:ascii="FrankRuehl" w:hAnsi="FrankRuehl" w:cs="FrankRuehl"/>
          <w:sz w:val="24"/>
          <w:szCs w:val="24"/>
          <w:rtl/>
        </w:rPr>
      </w:pPr>
      <w:r>
        <w:rPr>
          <w:rFonts w:ascii="FrankRuehl" w:hAnsi="FrankRuehl" w:cs="FrankRuehl" w:hint="cs"/>
          <w:sz w:val="24"/>
          <w:szCs w:val="24"/>
          <w:rtl/>
        </w:rPr>
        <w:t xml:space="preserve">מבט לתוך העיניים מגלה שהכל בסדר, הרבה יותר מבסדר. הבחור נהיה בעל בעמיו. מיושב בדעתו וכפוף תחת עול החיים. ודווקא עכשיו, כשלכאורה החיים נעשו לו כבדים </w:t>
      </w:r>
      <w:r>
        <w:rPr>
          <w:rFonts w:ascii="FrankRuehl" w:hAnsi="FrankRuehl" w:cs="FrankRuehl"/>
          <w:sz w:val="24"/>
          <w:szCs w:val="24"/>
          <w:rtl/>
        </w:rPr>
        <w:t>–</w:t>
      </w:r>
      <w:r>
        <w:rPr>
          <w:rFonts w:ascii="FrankRuehl" w:hAnsi="FrankRuehl" w:cs="FrankRuehl" w:hint="cs"/>
          <w:sz w:val="24"/>
          <w:szCs w:val="24"/>
          <w:rtl/>
        </w:rPr>
        <w:t xml:space="preserve"> הוא נראה יותר רגוע.</w:t>
      </w:r>
    </w:p>
    <w:p w:rsidR="002F7A2D" w:rsidRDefault="002F7A2D" w:rsidP="002F7A2D">
      <w:pPr>
        <w:jc w:val="both"/>
        <w:rPr>
          <w:rFonts w:ascii="FrankRuehl" w:hAnsi="FrankRuehl" w:cs="FrankRuehl"/>
          <w:sz w:val="24"/>
          <w:szCs w:val="24"/>
          <w:rtl/>
        </w:rPr>
      </w:pPr>
      <w:r>
        <w:rPr>
          <w:rFonts w:ascii="FrankRuehl" w:hAnsi="FrankRuehl" w:cs="FrankRuehl" w:hint="cs"/>
          <w:sz w:val="24"/>
          <w:szCs w:val="24"/>
          <w:rtl/>
        </w:rPr>
        <w:t>מדוע? מה פשר החידה הזו?</w:t>
      </w:r>
    </w:p>
    <w:p w:rsidR="002F7A2D" w:rsidRDefault="002F7A2D" w:rsidP="002F7A2D">
      <w:pPr>
        <w:jc w:val="both"/>
        <w:rPr>
          <w:rFonts w:ascii="FrankRuehl" w:hAnsi="FrankRuehl" w:cs="FrankRuehl"/>
          <w:sz w:val="24"/>
          <w:szCs w:val="24"/>
          <w:rtl/>
        </w:rPr>
      </w:pPr>
      <w:r>
        <w:rPr>
          <w:rFonts w:ascii="FrankRuehl" w:hAnsi="FrankRuehl" w:cs="FrankRuehl" w:hint="cs"/>
          <w:sz w:val="24"/>
          <w:szCs w:val="24"/>
          <w:rtl/>
        </w:rPr>
        <w:t>כי זו הצורה הבריאה של האדם, לשאת בעול.</w:t>
      </w:r>
    </w:p>
    <w:p w:rsidR="002F7A2D" w:rsidRDefault="002F7A2D" w:rsidP="002F7A2D">
      <w:pPr>
        <w:jc w:val="both"/>
        <w:rPr>
          <w:rFonts w:ascii="FrankRuehl" w:hAnsi="FrankRuehl" w:cs="FrankRuehl"/>
          <w:sz w:val="24"/>
          <w:szCs w:val="24"/>
          <w:rtl/>
        </w:rPr>
      </w:pPr>
      <w:r>
        <w:rPr>
          <w:rFonts w:ascii="FrankRuehl" w:hAnsi="FrankRuehl" w:cs="FrankRuehl" w:hint="cs"/>
          <w:sz w:val="24"/>
          <w:szCs w:val="24"/>
          <w:rtl/>
        </w:rPr>
        <w:t>ירמיהו הנביא אומר חד משמעית: "טוב לגבר כי ישא עול בנעוריו" (איכה ג כז). אדם זקוק לנשיאת עול, זה בונה את האישיות שלו. המדרש שם (איכ"ר פרשה ג) מפרט: "עול תורה, עול אשה, עול מלאכה".</w:t>
      </w:r>
    </w:p>
    <w:p w:rsidR="002F7A2D" w:rsidRDefault="002F7A2D" w:rsidP="002F7A2D">
      <w:pPr>
        <w:jc w:val="both"/>
        <w:rPr>
          <w:rFonts w:ascii="Arial" w:hAnsi="Arial" w:cs="Arial"/>
          <w:color w:val="222222"/>
          <w:shd w:val="clear" w:color="auto" w:fill="FFFFFF"/>
          <w:rtl/>
        </w:rPr>
      </w:pPr>
      <w:r>
        <w:rPr>
          <w:rFonts w:ascii="FrankRuehl" w:hAnsi="FrankRuehl" w:cs="FrankRuehl" w:hint="cs"/>
          <w:sz w:val="24"/>
          <w:szCs w:val="24"/>
          <w:rtl/>
        </w:rPr>
        <w:t xml:space="preserve">בטעות גמורה נדמה שהאדם זקוק לחופש. </w:t>
      </w:r>
      <w:r w:rsidRPr="0061490C">
        <w:rPr>
          <w:rFonts w:ascii="FrankRuehl" w:hAnsi="FrankRuehl" w:cs="FrankRuehl" w:hint="cs"/>
          <w:b/>
          <w:bCs/>
          <w:sz w:val="24"/>
          <w:szCs w:val="24"/>
          <w:rtl/>
        </w:rPr>
        <w:t>זה לא נכון.</w:t>
      </w:r>
      <w:r>
        <w:rPr>
          <w:rFonts w:ascii="FrankRuehl" w:hAnsi="FrankRuehl" w:cs="FrankRuehl" w:hint="cs"/>
          <w:sz w:val="24"/>
          <w:szCs w:val="24"/>
          <w:rtl/>
        </w:rPr>
        <w:t xml:space="preserve"> האדם זקוק למחויבויות, לשעבודים, לסדרים. אדם חסר עול הוא אדם אומלל! זה נשמע מוזר, לא מובן, אבל זו עובדה.</w:t>
      </w:r>
    </w:p>
    <w:p w:rsidR="002F7A2D" w:rsidRDefault="002F7A2D" w:rsidP="002F7A2D">
      <w:pPr>
        <w:jc w:val="both"/>
        <w:rPr>
          <w:rFonts w:ascii="FrankRuehl" w:hAnsi="FrankRuehl" w:cs="FrankRuehl"/>
          <w:sz w:val="24"/>
          <w:szCs w:val="24"/>
          <w:rtl/>
        </w:rPr>
      </w:pPr>
      <w:r>
        <w:rPr>
          <w:rFonts w:ascii="FrankRuehl" w:hAnsi="FrankRuehl" w:cs="FrankRuehl" w:hint="cs"/>
          <w:sz w:val="24"/>
          <w:szCs w:val="24"/>
          <w:rtl/>
        </w:rPr>
        <w:t>סיפר לי ידיד סיפור מאלף:</w:t>
      </w:r>
    </w:p>
    <w:p w:rsidR="002F7A2D" w:rsidRDefault="002F7A2D" w:rsidP="002F7A2D">
      <w:pPr>
        <w:jc w:val="both"/>
        <w:rPr>
          <w:rFonts w:ascii="FrankRuehl" w:hAnsi="FrankRuehl" w:cs="FrankRuehl"/>
          <w:sz w:val="24"/>
          <w:szCs w:val="24"/>
        </w:rPr>
      </w:pPr>
      <w:r>
        <w:rPr>
          <w:rFonts w:ascii="FrankRuehl" w:hAnsi="FrankRuehl" w:cs="FrankRuehl" w:hint="cs"/>
          <w:sz w:val="24"/>
          <w:szCs w:val="24"/>
          <w:rtl/>
        </w:rPr>
        <w:t>"</w:t>
      </w:r>
      <w:r>
        <w:rPr>
          <w:rFonts w:ascii="FrankRuehl" w:hAnsi="FrankRuehl" w:cs="FrankRuehl"/>
          <w:sz w:val="24"/>
          <w:szCs w:val="24"/>
          <w:rtl/>
        </w:rPr>
        <w:t>הי</w:t>
      </w:r>
      <w:r w:rsidRPr="00990FD2">
        <w:rPr>
          <w:rFonts w:ascii="FrankRuehl" w:hAnsi="FrankRuehl" w:cs="FrankRuehl"/>
          <w:sz w:val="24"/>
          <w:szCs w:val="24"/>
          <w:rtl/>
        </w:rPr>
        <w:t>תה לי שיחה לאחרונה עם אנשים הרחוקים לעת עתה מתורה ומצוות. השיחה נסובה על ענייני הקורונה, ומתוך הדברים עלה הכעס על חוסר הבהירות בהוראות שיוצאות מהממשלה. איש אינו יודע מימינו ומשמאלו</w:t>
      </w:r>
      <w:r>
        <w:rPr>
          <w:rFonts w:ascii="FrankRuehl" w:hAnsi="FrankRuehl" w:cs="FrankRuehl" w:hint="cs"/>
          <w:sz w:val="24"/>
          <w:szCs w:val="24"/>
          <w:rtl/>
        </w:rPr>
        <w:t>,</w:t>
      </w:r>
      <w:r w:rsidRPr="00990FD2">
        <w:rPr>
          <w:rFonts w:ascii="FrankRuehl" w:hAnsi="FrankRuehl" w:cs="FrankRuehl"/>
          <w:sz w:val="24"/>
          <w:szCs w:val="24"/>
          <w:rtl/>
        </w:rPr>
        <w:t xml:space="preserve"> וההוראות מעורפלות וחסרות הכוונ</w:t>
      </w:r>
      <w:r>
        <w:rPr>
          <w:rFonts w:ascii="FrankRuehl" w:hAnsi="FrankRuehl" w:cs="FrankRuehl"/>
          <w:sz w:val="24"/>
          <w:szCs w:val="24"/>
          <w:rtl/>
        </w:rPr>
        <w:t xml:space="preserve">ה. אחד המשתתפים, אינטלגנט נאור </w:t>
      </w:r>
      <w:r w:rsidRPr="00990FD2">
        <w:rPr>
          <w:rFonts w:ascii="FrankRuehl" w:hAnsi="FrankRuehl" w:cs="FrankRuehl"/>
          <w:sz w:val="24"/>
          <w:szCs w:val="24"/>
          <w:rtl/>
        </w:rPr>
        <w:t>(</w:t>
      </w:r>
      <w:r>
        <w:rPr>
          <w:rFonts w:ascii="FrankRuehl" w:hAnsi="FrankRuehl" w:cs="FrankRuehl" w:hint="cs"/>
          <w:sz w:val="24"/>
          <w:szCs w:val="24"/>
          <w:rtl/>
        </w:rPr>
        <w:t>ו</w:t>
      </w:r>
      <w:r w:rsidRPr="00990FD2">
        <w:rPr>
          <w:rFonts w:ascii="FrankRuehl" w:hAnsi="FrankRuehl" w:cs="FrankRuehl"/>
          <w:sz w:val="24"/>
          <w:szCs w:val="24"/>
          <w:rtl/>
        </w:rPr>
        <w:t xml:space="preserve">שמאלני...) אמר משפט אחד שהפתיע אותי מאוד: חופש אמיתי זה כשיש כללים. כשהכל מעורבב ולא ברור </w:t>
      </w:r>
      <w:r>
        <w:rPr>
          <w:rFonts w:ascii="FrankRuehl" w:hAnsi="FrankRuehl" w:cs="FrankRuehl" w:hint="cs"/>
          <w:sz w:val="24"/>
          <w:szCs w:val="24"/>
          <w:rtl/>
        </w:rPr>
        <w:t xml:space="preserve">- </w:t>
      </w:r>
      <w:r>
        <w:rPr>
          <w:rFonts w:ascii="FrankRuehl" w:hAnsi="FrankRuehl" w:cs="FrankRuehl"/>
          <w:sz w:val="24"/>
          <w:szCs w:val="24"/>
          <w:rtl/>
        </w:rPr>
        <w:t>החיים מעורפלים, הכל מעצבן</w:t>
      </w:r>
      <w:r>
        <w:rPr>
          <w:rFonts w:ascii="FrankRuehl" w:hAnsi="FrankRuehl" w:cs="FrankRuehl" w:hint="cs"/>
          <w:sz w:val="24"/>
          <w:szCs w:val="24"/>
          <w:rtl/>
        </w:rPr>
        <w:t>.</w:t>
      </w:r>
      <w:r w:rsidRPr="00990FD2">
        <w:rPr>
          <w:rFonts w:ascii="FrankRuehl" w:hAnsi="FrankRuehl" w:cs="FrankRuehl"/>
          <w:sz w:val="24"/>
          <w:szCs w:val="24"/>
          <w:rtl/>
        </w:rPr>
        <w:t xml:space="preserve"> חופש אמיתי ז</w:t>
      </w:r>
      <w:r>
        <w:rPr>
          <w:rFonts w:ascii="FrankRuehl" w:hAnsi="FrankRuehl" w:cs="FrankRuehl"/>
          <w:sz w:val="24"/>
          <w:szCs w:val="24"/>
          <w:rtl/>
        </w:rPr>
        <w:t>ה כשיש כלל</w:t>
      </w:r>
      <w:r>
        <w:rPr>
          <w:rFonts w:ascii="FrankRuehl" w:hAnsi="FrankRuehl" w:cs="FrankRuehl" w:hint="cs"/>
          <w:sz w:val="24"/>
          <w:szCs w:val="24"/>
          <w:rtl/>
        </w:rPr>
        <w:t>ים".</w:t>
      </w:r>
    </w:p>
    <w:p w:rsidR="002F7A2D" w:rsidRDefault="002F7A2D" w:rsidP="002F7A2D">
      <w:pPr>
        <w:jc w:val="both"/>
        <w:rPr>
          <w:rFonts w:ascii="FrankRuehl" w:hAnsi="FrankRuehl" w:cs="FrankRuehl"/>
          <w:sz w:val="24"/>
          <w:szCs w:val="24"/>
          <w:rtl/>
        </w:rPr>
      </w:pPr>
      <w:r>
        <w:rPr>
          <w:rFonts w:ascii="FrankRuehl" w:hAnsi="FrankRuehl" w:cs="FrankRuehl" w:hint="cs"/>
          <w:sz w:val="24"/>
          <w:szCs w:val="24"/>
          <w:rtl/>
        </w:rPr>
        <w:t>האדם צריך מסגרת. צורתו הבריאה היא להיות שמור בגדרים.</w:t>
      </w:r>
    </w:p>
    <w:p w:rsidR="002F7A2D" w:rsidRDefault="002F7A2D" w:rsidP="002F7A2D">
      <w:pPr>
        <w:jc w:val="both"/>
        <w:rPr>
          <w:rFonts w:ascii="FrankRuehl" w:hAnsi="FrankRuehl" w:cs="FrankRuehl"/>
          <w:sz w:val="24"/>
          <w:szCs w:val="24"/>
          <w:rtl/>
        </w:rPr>
      </w:pPr>
      <w:r>
        <w:rPr>
          <w:rFonts w:ascii="FrankRuehl" w:hAnsi="FrankRuehl" w:cs="FrankRuehl" w:hint="cs"/>
          <w:sz w:val="24"/>
          <w:szCs w:val="24"/>
          <w:rtl/>
        </w:rPr>
        <w:t>כלפי מה הדברים אמורים?</w:t>
      </w:r>
    </w:p>
    <w:p w:rsidR="002F7A2D" w:rsidRDefault="002F7A2D" w:rsidP="002F7A2D">
      <w:pPr>
        <w:jc w:val="both"/>
        <w:rPr>
          <w:rFonts w:ascii="FrankRuehl" w:hAnsi="FrankRuehl" w:cs="FrankRuehl"/>
          <w:sz w:val="24"/>
          <w:szCs w:val="24"/>
          <w:rtl/>
        </w:rPr>
      </w:pPr>
      <w:r>
        <w:rPr>
          <w:rFonts w:ascii="FrankRuehl" w:hAnsi="FrankRuehl" w:cs="FrankRuehl" w:hint="cs"/>
          <w:sz w:val="24"/>
          <w:szCs w:val="24"/>
          <w:rtl/>
        </w:rPr>
        <w:t>הקב"ה ציווה עלינו בתורתו תרי"ג פקודות, וחז"ל הוסיפו עליהן כהנה וכהנה. בשורה התחתונה אנחנו מוקפים בהוראות רבות מעשיות: אל תעשה כך ואל תעשה כך. אל תסתכל לאן שלא צריך, אל תלך למקום ההוא, אל תדבר דיבורים לא ראויים, תקום בזמן להספיק ק"ש ותפילה, ובהתאם גם תלך לישון בשעה סבירה. בקיצור: תתכופף להוראות.</w:t>
      </w:r>
    </w:p>
    <w:p w:rsidR="002F7A2D" w:rsidRDefault="002F7A2D" w:rsidP="002F7A2D">
      <w:pPr>
        <w:jc w:val="both"/>
        <w:rPr>
          <w:rFonts w:ascii="FrankRuehl" w:hAnsi="FrankRuehl" w:cs="FrankRuehl"/>
          <w:sz w:val="24"/>
          <w:szCs w:val="24"/>
          <w:rtl/>
        </w:rPr>
      </w:pPr>
      <w:r>
        <w:rPr>
          <w:rFonts w:ascii="FrankRuehl" w:hAnsi="FrankRuehl" w:cs="FrankRuehl" w:hint="cs"/>
          <w:sz w:val="24"/>
          <w:szCs w:val="24"/>
          <w:rtl/>
        </w:rPr>
        <w:t xml:space="preserve">במבט שטחי נדמה שההוראות מגבילות. אין ספק שזה אכן כך, ההוראות מגבילות! אבל אם נעמיק להתבונן על עצמנו, נראה שהגבלות והוראות ברורות לחיים הן דבר חשוב והכרחי לשמירת בריאות הנפש, לבנין אמיתי של האדם. כשהקב"ה הקיף אותנו בהוראות </w:t>
      </w:r>
      <w:r>
        <w:rPr>
          <w:rFonts w:ascii="FrankRuehl" w:hAnsi="FrankRuehl" w:cs="FrankRuehl"/>
          <w:sz w:val="24"/>
          <w:szCs w:val="24"/>
          <w:rtl/>
        </w:rPr>
        <w:t>–</w:t>
      </w:r>
      <w:r>
        <w:rPr>
          <w:rFonts w:ascii="FrankRuehl" w:hAnsi="FrankRuehl" w:cs="FrankRuehl" w:hint="cs"/>
          <w:sz w:val="24"/>
          <w:szCs w:val="24"/>
          <w:rtl/>
        </w:rPr>
        <w:t xml:space="preserve"> עשה כך ואל תעשה כך </w:t>
      </w:r>
      <w:r>
        <w:rPr>
          <w:rFonts w:ascii="FrankRuehl" w:hAnsi="FrankRuehl" w:cs="FrankRuehl"/>
          <w:sz w:val="24"/>
          <w:szCs w:val="24"/>
          <w:rtl/>
        </w:rPr>
        <w:t>–</w:t>
      </w:r>
      <w:r>
        <w:rPr>
          <w:rFonts w:ascii="FrankRuehl" w:hAnsi="FrankRuehl" w:cs="FrankRuehl" w:hint="cs"/>
          <w:sz w:val="24"/>
          <w:szCs w:val="24"/>
          <w:rtl/>
        </w:rPr>
        <w:t xml:space="preserve"> הוא הכניס אותנו למסגרת של חיים. מסגרת הכרחית, שכל אדם זקוק לה.</w:t>
      </w:r>
    </w:p>
    <w:p w:rsidR="002F7A2D" w:rsidRDefault="002F7A2D" w:rsidP="002F7A2D">
      <w:pPr>
        <w:jc w:val="both"/>
        <w:rPr>
          <w:rFonts w:ascii="FrankRuehl" w:hAnsi="FrankRuehl" w:cs="FrankRuehl"/>
          <w:sz w:val="24"/>
          <w:szCs w:val="24"/>
          <w:rtl/>
        </w:rPr>
      </w:pPr>
      <w:r>
        <w:rPr>
          <w:rFonts w:ascii="FrankRuehl" w:hAnsi="FrankRuehl" w:cs="FrankRuehl" w:hint="cs"/>
          <w:sz w:val="24"/>
          <w:szCs w:val="24"/>
          <w:rtl/>
        </w:rPr>
        <w:t>האדם זקוק לעוגנים, ליציבות.</w:t>
      </w:r>
    </w:p>
    <w:p w:rsidR="002F7A2D" w:rsidRDefault="002F7A2D" w:rsidP="002F7A2D">
      <w:pPr>
        <w:jc w:val="both"/>
        <w:rPr>
          <w:rFonts w:ascii="FrankRuehl" w:hAnsi="FrankRuehl" w:cs="FrankRuehl"/>
          <w:sz w:val="24"/>
          <w:szCs w:val="24"/>
          <w:rtl/>
        </w:rPr>
      </w:pPr>
      <w:r>
        <w:rPr>
          <w:rFonts w:ascii="FrankRuehl" w:hAnsi="FrankRuehl" w:cs="FrankRuehl" w:hint="cs"/>
          <w:sz w:val="24"/>
          <w:szCs w:val="24"/>
          <w:rtl/>
        </w:rPr>
        <w:lastRenderedPageBreak/>
        <w:t>הנקודה שגורמת לנו קושי להבין זאת, היא העובדה שמעולם לא חוינו איך ההרגשה לחיות בלי הוראות. אנחנו אפילו לא קולטים כמה המחויבות למסגרת של התורה והמצוות היא בדמנו, עד כדי כך שאין לנו אפשרות להבין מה זה חופש.</w:t>
      </w:r>
    </w:p>
    <w:p w:rsidR="002F7A2D" w:rsidRDefault="002F7A2D" w:rsidP="002F7A2D">
      <w:pPr>
        <w:jc w:val="both"/>
        <w:rPr>
          <w:rFonts w:ascii="FrankRuehl" w:hAnsi="FrankRuehl" w:cs="FrankRuehl"/>
          <w:sz w:val="24"/>
          <w:szCs w:val="24"/>
          <w:rtl/>
        </w:rPr>
      </w:pPr>
      <w:r>
        <w:rPr>
          <w:rFonts w:ascii="FrankRuehl" w:hAnsi="FrankRuehl" w:cs="FrankRuehl" w:hint="cs"/>
          <w:sz w:val="24"/>
          <w:szCs w:val="24"/>
          <w:rtl/>
        </w:rPr>
        <w:t xml:space="preserve">חירות מוחלטת היא דבר שהאדם אינו אוהב. ניתן לראות זאת על ילדים. ילד משתוקק שיכוונו אותו, שיגבילו אותו, שיתנו לו הוראות ברורות. ילד הגדל ללא הכוונה, ללא הגבלות וגדרים </w:t>
      </w:r>
      <w:r>
        <w:rPr>
          <w:rFonts w:ascii="FrankRuehl" w:hAnsi="FrankRuehl" w:cs="FrankRuehl"/>
          <w:sz w:val="24"/>
          <w:szCs w:val="24"/>
          <w:rtl/>
        </w:rPr>
        <w:t>–</w:t>
      </w:r>
      <w:r>
        <w:rPr>
          <w:rFonts w:ascii="FrankRuehl" w:hAnsi="FrankRuehl" w:cs="FrankRuehl" w:hint="cs"/>
          <w:sz w:val="24"/>
          <w:szCs w:val="24"/>
          <w:rtl/>
        </w:rPr>
        <w:t xml:space="preserve"> הוא ילד אומלל.</w:t>
      </w:r>
    </w:p>
    <w:p w:rsidR="002F7A2D" w:rsidRDefault="002F7A2D" w:rsidP="002F7A2D">
      <w:pPr>
        <w:jc w:val="both"/>
        <w:rPr>
          <w:rFonts w:ascii="FrankRuehl" w:hAnsi="FrankRuehl" w:cs="FrankRuehl"/>
          <w:sz w:val="24"/>
          <w:szCs w:val="24"/>
          <w:rtl/>
        </w:rPr>
      </w:pPr>
      <w:r>
        <w:rPr>
          <w:rFonts w:ascii="FrankRuehl" w:hAnsi="FrankRuehl" w:cs="FrankRuehl" w:hint="cs"/>
          <w:sz w:val="24"/>
          <w:szCs w:val="24"/>
          <w:rtl/>
        </w:rPr>
        <w:t xml:space="preserve">ולמה מבוגר לא צריך הגבלות וסייגים? לא משום שמשהו השתנה במהותו, אלא משום שהוא למד לשים גדרים </w:t>
      </w:r>
      <w:r w:rsidRPr="00BC362A">
        <w:rPr>
          <w:rFonts w:ascii="FrankRuehl" w:hAnsi="FrankRuehl" w:cs="FrankRuehl" w:hint="cs"/>
          <w:b/>
          <w:bCs/>
          <w:sz w:val="24"/>
          <w:szCs w:val="24"/>
          <w:rtl/>
        </w:rPr>
        <w:t>לעצמו.</w:t>
      </w:r>
      <w:r>
        <w:rPr>
          <w:rFonts w:ascii="FrankRuehl" w:hAnsi="FrankRuehl" w:cs="FrankRuehl" w:hint="cs"/>
          <w:sz w:val="24"/>
          <w:szCs w:val="24"/>
          <w:rtl/>
        </w:rPr>
        <w:t xml:space="preserve"> החיים עצמם מציבים לו גבולות. הוא יודע שהוא חייב להביא פרנסה הביתה, הוא יודע שיש לו מחויבות לאשתו ולילדיו, הוא חי תחת עול החיים, והעול הזה מציב לו גבולות. הוא כבר קלט שלכל פעולה יש תג מחיר, ואי אפשר לעשות מה שרוצים.</w:t>
      </w:r>
    </w:p>
    <w:p w:rsidR="002F7A2D" w:rsidRDefault="002F7A2D" w:rsidP="002F7A2D">
      <w:pPr>
        <w:jc w:val="both"/>
        <w:rPr>
          <w:rFonts w:ascii="FrankRuehl" w:hAnsi="FrankRuehl" w:cs="FrankRuehl"/>
          <w:sz w:val="24"/>
          <w:szCs w:val="24"/>
          <w:rtl/>
        </w:rPr>
      </w:pPr>
      <w:r>
        <w:rPr>
          <w:rFonts w:ascii="FrankRuehl" w:hAnsi="FrankRuehl" w:cs="FrankRuehl" w:hint="cs"/>
          <w:sz w:val="24"/>
          <w:szCs w:val="24"/>
          <w:rtl/>
        </w:rPr>
        <w:t xml:space="preserve">וככל שהגבולות יציבים וברורים יותר </w:t>
      </w:r>
      <w:r>
        <w:rPr>
          <w:rFonts w:ascii="FrankRuehl" w:hAnsi="FrankRuehl" w:cs="FrankRuehl"/>
          <w:sz w:val="24"/>
          <w:szCs w:val="24"/>
          <w:rtl/>
        </w:rPr>
        <w:t>–</w:t>
      </w:r>
      <w:r>
        <w:rPr>
          <w:rFonts w:ascii="FrankRuehl" w:hAnsi="FrankRuehl" w:cs="FrankRuehl" w:hint="cs"/>
          <w:sz w:val="24"/>
          <w:szCs w:val="24"/>
          <w:rtl/>
        </w:rPr>
        <w:t xml:space="preserve"> כך טוב לאדם יותר עם עצמו. הוא רוצה לדעת מה טוב ומה לא, מה ראוי לעשות ומה לא נכון לעשות.</w:t>
      </w:r>
    </w:p>
    <w:p w:rsidR="002F7A2D" w:rsidRDefault="002F7A2D" w:rsidP="002F7A2D">
      <w:pPr>
        <w:jc w:val="both"/>
        <w:rPr>
          <w:rFonts w:ascii="FrankRuehl" w:hAnsi="FrankRuehl" w:cs="FrankRuehl"/>
          <w:sz w:val="24"/>
          <w:szCs w:val="24"/>
          <w:rtl/>
        </w:rPr>
      </w:pPr>
      <w:r>
        <w:rPr>
          <w:rFonts w:ascii="FrankRuehl" w:hAnsi="FrankRuehl" w:cs="FrankRuehl" w:hint="cs"/>
          <w:sz w:val="24"/>
          <w:szCs w:val="24"/>
          <w:rtl/>
        </w:rPr>
        <w:t>זה מה שיראת שמים נותנת לאדם.</w:t>
      </w:r>
    </w:p>
    <w:p w:rsidR="002F7A2D" w:rsidRDefault="002F7A2D" w:rsidP="002F7A2D">
      <w:pPr>
        <w:jc w:val="both"/>
        <w:rPr>
          <w:rFonts w:ascii="FrankRuehl" w:hAnsi="FrankRuehl" w:cs="FrankRuehl"/>
          <w:sz w:val="24"/>
          <w:szCs w:val="24"/>
          <w:rtl/>
        </w:rPr>
      </w:pPr>
      <w:r>
        <w:rPr>
          <w:rFonts w:ascii="FrankRuehl" w:hAnsi="FrankRuehl" w:cs="FrankRuehl" w:hint="cs"/>
          <w:sz w:val="24"/>
          <w:szCs w:val="24"/>
          <w:rtl/>
        </w:rPr>
        <w:t>איך כל זה בא לידי ביטוי בתוכנו, במאבקים הבאים לפתחנו? על כך בפרק הבא בעז"ה.</w:t>
      </w:r>
    </w:p>
    <w:p w:rsidR="002F7A2D" w:rsidRDefault="002F7A2D" w:rsidP="002F7A2D">
      <w:pPr>
        <w:bidi w:val="0"/>
        <w:rPr>
          <w:rFonts w:ascii="FrankRuehl" w:hAnsi="FrankRuehl" w:cs="FrankRuehl"/>
          <w:sz w:val="24"/>
          <w:szCs w:val="24"/>
        </w:rPr>
      </w:pPr>
      <w:r>
        <w:rPr>
          <w:rFonts w:ascii="FrankRuehl" w:hAnsi="FrankRuehl" w:cs="FrankRuehl"/>
          <w:sz w:val="24"/>
          <w:szCs w:val="24"/>
          <w:rtl/>
        </w:rPr>
        <w:br w:type="page"/>
      </w:r>
    </w:p>
    <w:p w:rsidR="002F7A2D" w:rsidRDefault="002F7A2D" w:rsidP="002F7A2D">
      <w:pPr>
        <w:jc w:val="both"/>
        <w:rPr>
          <w:rFonts w:ascii="FrankRuehl" w:hAnsi="FrankRuehl" w:cs="FrankRuehl"/>
          <w:sz w:val="24"/>
          <w:szCs w:val="24"/>
          <w:rtl/>
        </w:rPr>
      </w:pPr>
      <w:r>
        <w:rPr>
          <w:rFonts w:ascii="FrankRuehl" w:hAnsi="FrankRuehl" w:cs="FrankRuehl" w:hint="cs"/>
          <w:sz w:val="24"/>
          <w:szCs w:val="24"/>
          <w:rtl/>
        </w:rPr>
        <w:lastRenderedPageBreak/>
        <w:t>בפרק הקודם הכרנו את הרצון הפנימי של האדם ליציבות בחיים, לעוגנים, למחויבויות. עתה נראה כיצד זה בא לידי ביטוי בפועל.</w:t>
      </w:r>
    </w:p>
    <w:p w:rsidR="002F7A2D" w:rsidRDefault="002F7A2D" w:rsidP="002F7A2D">
      <w:pPr>
        <w:jc w:val="both"/>
        <w:rPr>
          <w:rFonts w:ascii="FrankRuehl" w:hAnsi="FrankRuehl" w:cs="FrankRuehl"/>
          <w:sz w:val="24"/>
          <w:szCs w:val="24"/>
          <w:rtl/>
        </w:rPr>
      </w:pPr>
      <w:r>
        <w:rPr>
          <w:rFonts w:ascii="FrankRuehl" w:hAnsi="FrankRuehl" w:cs="FrankRuehl" w:hint="cs"/>
          <w:sz w:val="24"/>
          <w:szCs w:val="24"/>
          <w:rtl/>
        </w:rPr>
        <w:t>בכל אחד מאיתנו יש שתי מערכות. מערכת הרגש, ומערכת השכל.</w:t>
      </w:r>
    </w:p>
    <w:p w:rsidR="002F7A2D" w:rsidRDefault="002F7A2D" w:rsidP="002F7A2D">
      <w:pPr>
        <w:jc w:val="both"/>
        <w:rPr>
          <w:rFonts w:ascii="FrankRuehl" w:hAnsi="FrankRuehl" w:cs="FrankRuehl"/>
          <w:sz w:val="24"/>
          <w:szCs w:val="24"/>
          <w:rtl/>
        </w:rPr>
      </w:pPr>
      <w:r>
        <w:rPr>
          <w:rFonts w:ascii="FrankRuehl" w:hAnsi="FrankRuehl" w:cs="FrankRuehl" w:hint="cs"/>
          <w:sz w:val="24"/>
          <w:szCs w:val="24"/>
          <w:rtl/>
        </w:rPr>
        <w:t>הרגש הוא האדם עצמו. חיים ללא רגש אלו חיים מתים. הרגש הוא הביטוי של האדם על מה שעובר עליו. הרגש הוא הרצון, התשוקה, הוא הכח שמניע את האדם ואת העולם.</w:t>
      </w:r>
    </w:p>
    <w:p w:rsidR="002F7A2D" w:rsidRDefault="002F7A2D" w:rsidP="002F7A2D">
      <w:pPr>
        <w:jc w:val="both"/>
        <w:rPr>
          <w:rFonts w:ascii="FrankRuehl" w:hAnsi="FrankRuehl" w:cs="FrankRuehl"/>
          <w:sz w:val="24"/>
          <w:szCs w:val="24"/>
          <w:rtl/>
        </w:rPr>
      </w:pPr>
      <w:r>
        <w:rPr>
          <w:rFonts w:ascii="FrankRuehl" w:hAnsi="FrankRuehl" w:cs="FrankRuehl" w:hint="cs"/>
          <w:sz w:val="24"/>
          <w:szCs w:val="24"/>
          <w:rtl/>
        </w:rPr>
        <w:t xml:space="preserve">כאשר היצרים בוערים בלב האדם אין זה מוכיח שהוא שפל, חלילה, אלא שהוא </w:t>
      </w:r>
      <w:r w:rsidRPr="007452CE">
        <w:rPr>
          <w:rFonts w:ascii="FrankRuehl" w:hAnsi="FrankRuehl" w:cs="FrankRuehl" w:hint="cs"/>
          <w:b/>
          <w:bCs/>
          <w:sz w:val="24"/>
          <w:szCs w:val="24"/>
          <w:rtl/>
        </w:rPr>
        <w:t>חי.</w:t>
      </w:r>
      <w:r>
        <w:rPr>
          <w:rFonts w:ascii="FrankRuehl" w:hAnsi="FrankRuehl" w:cs="FrankRuehl" w:hint="cs"/>
          <w:sz w:val="24"/>
          <w:szCs w:val="24"/>
          <w:rtl/>
        </w:rPr>
        <w:t xml:space="preserve"> היצרים נובעים מרגש, מרצון בוער. אדם חי הוא אדם שרגשותיו פועלים. איכפת לו, הוא רוצה, הוא שמח, הוא כועס, הוא מתרגש. יש לו לב.</w:t>
      </w:r>
    </w:p>
    <w:p w:rsidR="002F7A2D" w:rsidRDefault="002F7A2D" w:rsidP="002F7A2D">
      <w:pPr>
        <w:jc w:val="both"/>
        <w:rPr>
          <w:rFonts w:ascii="FrankRuehl" w:hAnsi="FrankRuehl" w:cs="FrankRuehl"/>
          <w:sz w:val="24"/>
          <w:szCs w:val="24"/>
          <w:rtl/>
        </w:rPr>
      </w:pPr>
      <w:r>
        <w:rPr>
          <w:rFonts w:ascii="FrankRuehl" w:hAnsi="FrankRuehl" w:cs="FrankRuehl" w:hint="cs"/>
          <w:sz w:val="24"/>
          <w:szCs w:val="24"/>
          <w:rtl/>
        </w:rPr>
        <w:t xml:space="preserve">בראשית חכמה (שער האהבה פרק ד) כתוב, שרגשות האהבה והחשק שבלב האדם מצביעים על אדם מלא עומק, ואפשר להשתמש בהם לאהבת ה'. וכלשונו שם: "מהמורגש (=הרגשות הטבעיים) </w:t>
      </w:r>
      <w:r>
        <w:rPr>
          <w:rFonts w:ascii="FrankRuehl" w:hAnsi="FrankRuehl" w:cs="FrankRuehl"/>
          <w:sz w:val="24"/>
          <w:szCs w:val="24"/>
          <w:rtl/>
        </w:rPr>
        <w:t>–</w:t>
      </w:r>
      <w:r>
        <w:rPr>
          <w:rFonts w:ascii="FrankRuehl" w:hAnsi="FrankRuehl" w:cs="FrankRuehl" w:hint="cs"/>
          <w:sz w:val="24"/>
          <w:szCs w:val="24"/>
          <w:rtl/>
        </w:rPr>
        <w:t xml:space="preserve"> צריך שיבחין העבודה האלוקית".</w:t>
      </w:r>
    </w:p>
    <w:p w:rsidR="002F7A2D" w:rsidRDefault="002F7A2D" w:rsidP="002F7A2D">
      <w:pPr>
        <w:jc w:val="both"/>
        <w:rPr>
          <w:rFonts w:ascii="FrankRuehl" w:hAnsi="FrankRuehl" w:cs="FrankRuehl"/>
          <w:sz w:val="24"/>
          <w:szCs w:val="24"/>
          <w:rtl/>
        </w:rPr>
      </w:pPr>
      <w:r>
        <w:rPr>
          <w:rFonts w:ascii="FrankRuehl" w:hAnsi="FrankRuehl" w:cs="FrankRuehl" w:hint="cs"/>
          <w:sz w:val="24"/>
          <w:szCs w:val="24"/>
          <w:rtl/>
        </w:rPr>
        <w:t>זה תפקידו של הרגש. מה תפקידו של השכל?</w:t>
      </w:r>
    </w:p>
    <w:p w:rsidR="002F7A2D" w:rsidRDefault="002F7A2D" w:rsidP="002F7A2D">
      <w:pPr>
        <w:jc w:val="both"/>
        <w:rPr>
          <w:rFonts w:ascii="FrankRuehl" w:hAnsi="FrankRuehl" w:cs="FrankRuehl"/>
          <w:sz w:val="24"/>
          <w:szCs w:val="24"/>
          <w:rtl/>
        </w:rPr>
      </w:pPr>
      <w:r>
        <w:rPr>
          <w:rFonts w:ascii="FrankRuehl" w:hAnsi="FrankRuehl" w:cs="FrankRuehl" w:hint="cs"/>
          <w:sz w:val="24"/>
          <w:szCs w:val="24"/>
          <w:rtl/>
        </w:rPr>
        <w:t>מערכת השכל היא הרצון הפנימי שלנו לעשות את הטוב והישר, את מה שנכון לעשות. השכל מורה לאדם ללכת בדרך האמת, לקבל על עצמו את העול של האמת, להיות מחויב למה שנכון וטוב לעשות.</w:t>
      </w:r>
    </w:p>
    <w:p w:rsidR="002F7A2D" w:rsidRDefault="002F7A2D" w:rsidP="002F7A2D">
      <w:pPr>
        <w:jc w:val="both"/>
        <w:rPr>
          <w:rFonts w:ascii="FrankRuehl" w:hAnsi="FrankRuehl" w:cs="FrankRuehl"/>
          <w:sz w:val="24"/>
          <w:szCs w:val="24"/>
          <w:rtl/>
        </w:rPr>
      </w:pPr>
      <w:r>
        <w:rPr>
          <w:rFonts w:ascii="FrankRuehl" w:hAnsi="FrankRuehl" w:cs="FrankRuehl" w:hint="cs"/>
          <w:sz w:val="24"/>
          <w:szCs w:val="24"/>
          <w:rtl/>
        </w:rPr>
        <w:t xml:space="preserve">אדם ששומע בקול שכלו ומנהל את חייו על פיו </w:t>
      </w:r>
      <w:r>
        <w:rPr>
          <w:rFonts w:ascii="FrankRuehl" w:hAnsi="FrankRuehl" w:cs="FrankRuehl"/>
          <w:sz w:val="24"/>
          <w:szCs w:val="24"/>
          <w:rtl/>
        </w:rPr>
        <w:t>–</w:t>
      </w:r>
      <w:r>
        <w:rPr>
          <w:rFonts w:ascii="FrankRuehl" w:hAnsi="FrankRuehl" w:cs="FrankRuehl" w:hint="cs"/>
          <w:sz w:val="24"/>
          <w:szCs w:val="24"/>
          <w:rtl/>
        </w:rPr>
        <w:t xml:space="preserve"> הוא אדם אחראי, שקול, רציני, חכם. תענוג לחיות לצידו.</w:t>
      </w:r>
    </w:p>
    <w:p w:rsidR="002F7A2D" w:rsidRDefault="002F7A2D" w:rsidP="002F7A2D">
      <w:pPr>
        <w:jc w:val="both"/>
        <w:rPr>
          <w:rFonts w:ascii="FrankRuehl" w:hAnsi="FrankRuehl" w:cs="FrankRuehl"/>
          <w:sz w:val="24"/>
          <w:szCs w:val="24"/>
          <w:rtl/>
        </w:rPr>
      </w:pPr>
      <w:r>
        <w:rPr>
          <w:rFonts w:ascii="FrankRuehl" w:hAnsi="FrankRuehl" w:cs="FrankRuehl" w:hint="cs"/>
          <w:sz w:val="24"/>
          <w:szCs w:val="24"/>
          <w:rtl/>
        </w:rPr>
        <w:t xml:space="preserve">ככל שהאדם יותר בוגר, יותר מבין את משמעות החיים, ויותר חי את העובדה שיש משמעות לכל מעשה </w:t>
      </w:r>
      <w:r>
        <w:rPr>
          <w:rFonts w:ascii="FrankRuehl" w:hAnsi="FrankRuehl" w:cs="FrankRuehl"/>
          <w:sz w:val="24"/>
          <w:szCs w:val="24"/>
          <w:rtl/>
        </w:rPr>
        <w:t>–</w:t>
      </w:r>
      <w:r>
        <w:rPr>
          <w:rFonts w:ascii="FrankRuehl" w:hAnsi="FrankRuehl" w:cs="FrankRuehl" w:hint="cs"/>
          <w:sz w:val="24"/>
          <w:szCs w:val="24"/>
          <w:rtl/>
        </w:rPr>
        <w:t xml:space="preserve"> כך הוא יותר פועל על פי השכל.</w:t>
      </w:r>
    </w:p>
    <w:p w:rsidR="002F7A2D" w:rsidRDefault="002F7A2D" w:rsidP="002F7A2D">
      <w:pPr>
        <w:jc w:val="both"/>
        <w:rPr>
          <w:rFonts w:ascii="FrankRuehl" w:hAnsi="FrankRuehl" w:cs="FrankRuehl"/>
          <w:sz w:val="24"/>
          <w:szCs w:val="24"/>
          <w:rtl/>
        </w:rPr>
      </w:pPr>
      <w:r>
        <w:rPr>
          <w:rFonts w:ascii="FrankRuehl" w:hAnsi="FrankRuehl" w:cs="FrankRuehl" w:hint="cs"/>
          <w:sz w:val="24"/>
          <w:szCs w:val="24"/>
          <w:rtl/>
        </w:rPr>
        <w:t xml:space="preserve">לדוגמה: ילד מרשה לעצמו לבכות בקול, ואדם בוגר לא. מדוע? כי ילד חי את הרגש, את הרגע. הוא לא חווה את ההשלכות של מעשיו, הוא לא מחשבן איך הוא נראה כשהוא בוכה. הוא חווה את הרגש במלוא עוצמתו. לעומתו אדם בוגר מסוגל, גם בשעה שהרגש עוצמתי ובוער </w:t>
      </w:r>
      <w:r>
        <w:rPr>
          <w:rFonts w:ascii="FrankRuehl" w:hAnsi="FrankRuehl" w:cs="FrankRuehl"/>
          <w:sz w:val="24"/>
          <w:szCs w:val="24"/>
          <w:rtl/>
        </w:rPr>
        <w:t>–</w:t>
      </w:r>
      <w:r>
        <w:rPr>
          <w:rFonts w:ascii="FrankRuehl" w:hAnsi="FrankRuehl" w:cs="FrankRuehl" w:hint="cs"/>
          <w:sz w:val="24"/>
          <w:szCs w:val="24"/>
          <w:rtl/>
        </w:rPr>
        <w:t xml:space="preserve"> להסתכל על המאורע במבט שכלי, ולהבין שבכי קולני לא ייטיב עימו.</w:t>
      </w:r>
    </w:p>
    <w:p w:rsidR="002F7A2D" w:rsidRDefault="002F7A2D" w:rsidP="002F7A2D">
      <w:pPr>
        <w:jc w:val="both"/>
        <w:rPr>
          <w:rFonts w:ascii="FrankRuehl" w:hAnsi="FrankRuehl" w:cs="FrankRuehl"/>
          <w:sz w:val="24"/>
          <w:szCs w:val="24"/>
          <w:rtl/>
        </w:rPr>
      </w:pPr>
      <w:r>
        <w:rPr>
          <w:rFonts w:ascii="FrankRuehl" w:hAnsi="FrankRuehl" w:cs="FrankRuehl" w:hint="cs"/>
          <w:sz w:val="24"/>
          <w:szCs w:val="24"/>
          <w:rtl/>
        </w:rPr>
        <w:t>ישבתי פעם עם ראש ישיבה לצעירים, ושאלתי אותו לפי מה בחורים קובעים את ההחלטה הגורלית באיזו ישיבה גדולה לבחור. הוא ענה לי: "חד משמעית: לפי השם של הישיבה". אמרתי לו: "הם לא מבינים שישיבה לא מתאימה תגרום להם לירידה? עזוב את הנושא התורני, את העובדה שהם לא יצליחו בלימוד. דבר איתם עולם הזה! הם לא רוצים שידוך טוב? עתיד מוצלח? הרי ברור שישיבה לא מתאימה תהרוס להם את העתיד!" והוא ענה: "זה הגיל! בגיל הזה לא חושבים מטר אחד קדימה. כל מה שהוא רואה זה רק דבר אחד: מה יגידו עליו החברים בבין הזמנים, שכולם ישאלו אחד את השני לאיזו ישיבה אתה הולך".</w:t>
      </w:r>
    </w:p>
    <w:p w:rsidR="002F7A2D" w:rsidRDefault="002F7A2D" w:rsidP="002F7A2D">
      <w:pPr>
        <w:jc w:val="both"/>
        <w:rPr>
          <w:rFonts w:ascii="FrankRuehl" w:hAnsi="FrankRuehl" w:cs="FrankRuehl"/>
          <w:sz w:val="24"/>
          <w:szCs w:val="24"/>
          <w:rtl/>
        </w:rPr>
      </w:pPr>
      <w:r>
        <w:rPr>
          <w:rFonts w:ascii="FrankRuehl" w:hAnsi="FrankRuehl" w:cs="FrankRuehl" w:hint="cs"/>
          <w:sz w:val="24"/>
          <w:szCs w:val="24"/>
          <w:rtl/>
        </w:rPr>
        <w:t xml:space="preserve">המבט הצופה את העתיד </w:t>
      </w:r>
      <w:r>
        <w:rPr>
          <w:rFonts w:ascii="FrankRuehl" w:hAnsi="FrankRuehl" w:cs="FrankRuehl"/>
          <w:sz w:val="24"/>
          <w:szCs w:val="24"/>
          <w:rtl/>
        </w:rPr>
        <w:t>–</w:t>
      </w:r>
      <w:r>
        <w:rPr>
          <w:rFonts w:ascii="FrankRuehl" w:hAnsi="FrankRuehl" w:cs="FrankRuehl" w:hint="cs"/>
          <w:sz w:val="24"/>
          <w:szCs w:val="24"/>
          <w:rtl/>
        </w:rPr>
        <w:t xml:space="preserve"> הוא מבט שרואה את הנכון באמת, לא נסחף אחרי ההרגשה הרגעית. המציאות מוכיחה שככל שמתבגרים וקולטים את החיים </w:t>
      </w:r>
      <w:r>
        <w:rPr>
          <w:rFonts w:ascii="FrankRuehl" w:hAnsi="FrankRuehl" w:cs="FrankRuehl"/>
          <w:sz w:val="24"/>
          <w:szCs w:val="24"/>
          <w:rtl/>
        </w:rPr>
        <w:t>–</w:t>
      </w:r>
      <w:r>
        <w:rPr>
          <w:rFonts w:ascii="FrankRuehl" w:hAnsi="FrankRuehl" w:cs="FrankRuehl" w:hint="cs"/>
          <w:sz w:val="24"/>
          <w:szCs w:val="24"/>
          <w:rtl/>
        </w:rPr>
        <w:t xml:space="preserve"> המבט הזה תופס יותר מקום. הצורה הנכונה של החיים הינה ללמד את עצמנו להישמע אל השכל.</w:t>
      </w:r>
    </w:p>
    <w:p w:rsidR="002F7A2D" w:rsidRDefault="002F7A2D" w:rsidP="002F7A2D">
      <w:pPr>
        <w:jc w:val="both"/>
        <w:rPr>
          <w:rFonts w:ascii="FrankRuehl" w:hAnsi="FrankRuehl" w:cs="FrankRuehl"/>
          <w:sz w:val="24"/>
          <w:szCs w:val="24"/>
          <w:rtl/>
        </w:rPr>
      </w:pPr>
      <w:r>
        <w:rPr>
          <w:rFonts w:ascii="FrankRuehl" w:hAnsi="FrankRuehl" w:cs="FrankRuehl" w:hint="cs"/>
          <w:sz w:val="24"/>
          <w:szCs w:val="24"/>
          <w:rtl/>
        </w:rPr>
        <w:t xml:space="preserve">לשכל יש תפקיד, וגם לרגש יש תפקיד. השכל הוא המדריך של האדם, ואילו אבל כאשר האדם הולך אחר רגשותיו, אחר רצונו - הוא מאבד את עצמו. הרגש צריך </w:t>
      </w:r>
      <w:r w:rsidRPr="00771F67">
        <w:rPr>
          <w:rFonts w:ascii="FrankRuehl" w:hAnsi="FrankRuehl" w:cs="FrankRuehl" w:hint="cs"/>
          <w:b/>
          <w:bCs/>
          <w:sz w:val="24"/>
          <w:szCs w:val="24"/>
          <w:rtl/>
        </w:rPr>
        <w:t>לפעול</w:t>
      </w:r>
      <w:r>
        <w:rPr>
          <w:rFonts w:ascii="FrankRuehl" w:hAnsi="FrankRuehl" w:cs="FrankRuehl" w:hint="cs"/>
          <w:sz w:val="24"/>
          <w:szCs w:val="24"/>
          <w:rtl/>
        </w:rPr>
        <w:t xml:space="preserve">, אבל השכל צריך </w:t>
      </w:r>
      <w:r w:rsidRPr="00771F67">
        <w:rPr>
          <w:rFonts w:ascii="FrankRuehl" w:hAnsi="FrankRuehl" w:cs="FrankRuehl" w:hint="cs"/>
          <w:b/>
          <w:bCs/>
          <w:sz w:val="24"/>
          <w:szCs w:val="24"/>
          <w:rtl/>
        </w:rPr>
        <w:t>לקבוע</w:t>
      </w:r>
      <w:r>
        <w:rPr>
          <w:rFonts w:ascii="FrankRuehl" w:hAnsi="FrankRuehl" w:cs="FrankRuehl" w:hint="cs"/>
          <w:sz w:val="24"/>
          <w:szCs w:val="24"/>
          <w:rtl/>
        </w:rPr>
        <w:t xml:space="preserve">. כאשר הרגש מפעיל את האדם הוא מקבל שם של "יצר רע", כי יצר טבעי שמוליך את האדם באף </w:t>
      </w:r>
      <w:r>
        <w:rPr>
          <w:rFonts w:ascii="FrankRuehl" w:hAnsi="FrankRuehl" w:cs="FrankRuehl"/>
          <w:sz w:val="24"/>
          <w:szCs w:val="24"/>
          <w:rtl/>
        </w:rPr>
        <w:t>–</w:t>
      </w:r>
      <w:r>
        <w:rPr>
          <w:rFonts w:ascii="FrankRuehl" w:hAnsi="FrankRuehl" w:cs="FrankRuehl" w:hint="cs"/>
          <w:sz w:val="24"/>
          <w:szCs w:val="24"/>
          <w:rtl/>
        </w:rPr>
        <w:t xml:space="preserve"> זה מצב רע מאוד</w:t>
      </w:r>
      <w:r>
        <w:rPr>
          <w:rStyle w:val="a6"/>
          <w:rFonts w:ascii="FrankRuehl" w:hAnsi="FrankRuehl" w:cs="FrankRuehl"/>
          <w:sz w:val="24"/>
          <w:szCs w:val="24"/>
          <w:rtl/>
        </w:rPr>
        <w:footnoteReference w:id="1"/>
      </w:r>
      <w:r>
        <w:rPr>
          <w:rFonts w:ascii="FrankRuehl" w:hAnsi="FrankRuehl" w:cs="FrankRuehl" w:hint="cs"/>
          <w:sz w:val="24"/>
          <w:szCs w:val="24"/>
          <w:rtl/>
        </w:rPr>
        <w:t xml:space="preserve">. </w:t>
      </w:r>
    </w:p>
    <w:p w:rsidR="002F7A2D" w:rsidRDefault="002F7A2D" w:rsidP="002F7A2D">
      <w:pPr>
        <w:jc w:val="both"/>
        <w:rPr>
          <w:rFonts w:ascii="FrankRuehl" w:hAnsi="FrankRuehl" w:cs="FrankRuehl"/>
          <w:sz w:val="24"/>
          <w:szCs w:val="24"/>
          <w:rtl/>
        </w:rPr>
      </w:pPr>
      <w:r>
        <w:rPr>
          <w:rFonts w:ascii="FrankRuehl" w:hAnsi="FrankRuehl" w:cs="FrankRuehl" w:hint="cs"/>
          <w:sz w:val="24"/>
          <w:szCs w:val="24"/>
          <w:rtl/>
        </w:rPr>
        <w:t>מה האדם רוצה באמת? הוא רוצה שליטה עצמית. כלומר: הוא רוצה להיות כפוף לשלטון השכל. הוא לא רוצה להיסחף אחרי רצונות מזדמנים. הנפש האלוקית שבו רוצה את האמת, את מה שטוב ונכון לעשות.</w:t>
      </w:r>
    </w:p>
    <w:p w:rsidR="002F7A2D" w:rsidRDefault="002F7A2D" w:rsidP="002F7A2D">
      <w:pPr>
        <w:jc w:val="both"/>
        <w:rPr>
          <w:rFonts w:ascii="FrankRuehl" w:hAnsi="FrankRuehl" w:cs="FrankRuehl"/>
          <w:sz w:val="24"/>
          <w:szCs w:val="24"/>
          <w:rtl/>
        </w:rPr>
      </w:pPr>
      <w:r>
        <w:rPr>
          <w:rFonts w:ascii="FrankRuehl" w:hAnsi="FrankRuehl" w:cs="FrankRuehl" w:hint="cs"/>
          <w:sz w:val="24"/>
          <w:szCs w:val="24"/>
          <w:rtl/>
        </w:rPr>
        <w:t>השכל הוא קולו של המצפון שצועק על האדם כשהוא נסחף, ובעצם כשהוא עושה עברות. כל עברה נובעת מהיסחפות, מאיבוד שיקול דעת. בתוך הלב פנימה תמיד אפשר לשמוע את הקול המתריע, שמנסה לעצור אותנו ודורש מאיתנו לעשות מה שנכון, ולא מה שנעים בזה הרגע.</w:t>
      </w:r>
    </w:p>
    <w:p w:rsidR="002F7A2D" w:rsidRDefault="002F7A2D" w:rsidP="002F7A2D">
      <w:pPr>
        <w:jc w:val="both"/>
        <w:rPr>
          <w:rFonts w:ascii="FrankRuehl" w:hAnsi="FrankRuehl" w:cs="FrankRuehl"/>
          <w:sz w:val="24"/>
          <w:szCs w:val="24"/>
          <w:rtl/>
        </w:rPr>
      </w:pPr>
      <w:r>
        <w:rPr>
          <w:rFonts w:ascii="FrankRuehl" w:hAnsi="FrankRuehl" w:cs="FrankRuehl" w:hint="cs"/>
          <w:sz w:val="24"/>
          <w:szCs w:val="24"/>
          <w:rtl/>
        </w:rPr>
        <w:t xml:space="preserve">כך הוא לשון החובות הלבבות (שער עבודת האלוקים פרק ט): "והכין לך לצרכך (-לצורך הנפש) שני יועצים: האחד מהם הוא השכל, המורה אותך מה שיש ברצון הא-ל, והיועץ השני </w:t>
      </w:r>
      <w:r>
        <w:rPr>
          <w:rFonts w:ascii="FrankRuehl" w:hAnsi="FrankRuehl" w:cs="FrankRuehl"/>
          <w:sz w:val="24"/>
          <w:szCs w:val="24"/>
          <w:rtl/>
        </w:rPr>
        <w:t>–</w:t>
      </w:r>
      <w:r>
        <w:rPr>
          <w:rFonts w:ascii="FrankRuehl" w:hAnsi="FrankRuehl" w:cs="FrankRuehl" w:hint="cs"/>
          <w:sz w:val="24"/>
          <w:szCs w:val="24"/>
          <w:rtl/>
        </w:rPr>
        <w:t xml:space="preserve"> תאוותך, אשר תשיאך ותסיתך במה שתקציפי ה' אלוקים בוראך בו".</w:t>
      </w:r>
    </w:p>
    <w:p w:rsidR="002F7A2D" w:rsidRDefault="002F7A2D" w:rsidP="002F7A2D">
      <w:pPr>
        <w:jc w:val="both"/>
        <w:rPr>
          <w:rFonts w:ascii="FrankRuehl" w:hAnsi="FrankRuehl" w:cs="FrankRuehl"/>
          <w:sz w:val="24"/>
          <w:szCs w:val="24"/>
          <w:rtl/>
        </w:rPr>
      </w:pPr>
      <w:r>
        <w:rPr>
          <w:rFonts w:ascii="FrankRuehl" w:hAnsi="FrankRuehl" w:cs="FrankRuehl" w:hint="cs"/>
          <w:sz w:val="24"/>
          <w:szCs w:val="24"/>
          <w:rtl/>
        </w:rPr>
        <w:t>האדם רוצה לתת לשכל את השליטה. כל אדם חש ברע כאשר הוא מרגיש שהוא נסחף. אדם רוצה את האמת, רוצה את הטוב.</w:t>
      </w:r>
    </w:p>
    <w:p w:rsidR="002F7A2D" w:rsidRDefault="002F7A2D" w:rsidP="002F7A2D">
      <w:pPr>
        <w:jc w:val="both"/>
        <w:rPr>
          <w:rFonts w:ascii="FrankRuehl" w:hAnsi="FrankRuehl" w:cs="FrankRuehl"/>
          <w:sz w:val="24"/>
          <w:szCs w:val="24"/>
          <w:rtl/>
        </w:rPr>
      </w:pPr>
      <w:r>
        <w:rPr>
          <w:rFonts w:ascii="FrankRuehl" w:hAnsi="FrankRuehl" w:cs="FrankRuehl" w:hint="cs"/>
          <w:sz w:val="24"/>
          <w:szCs w:val="24"/>
          <w:rtl/>
        </w:rPr>
        <w:t>וכאן מגיעה השאלה הגדולה:</w:t>
      </w:r>
    </w:p>
    <w:p w:rsidR="002F7A2D" w:rsidRDefault="002F7A2D" w:rsidP="002F7A2D">
      <w:pPr>
        <w:jc w:val="both"/>
        <w:rPr>
          <w:rFonts w:ascii="FrankRuehl" w:hAnsi="FrankRuehl" w:cs="FrankRuehl"/>
          <w:sz w:val="24"/>
          <w:szCs w:val="24"/>
          <w:rtl/>
        </w:rPr>
      </w:pPr>
      <w:r>
        <w:rPr>
          <w:rFonts w:ascii="FrankRuehl" w:hAnsi="FrankRuehl" w:cs="FrankRuehl" w:hint="cs"/>
          <w:sz w:val="24"/>
          <w:szCs w:val="24"/>
          <w:rtl/>
        </w:rPr>
        <w:t>מהיכן יודע השכל את האמת? מי הוא זה שמדריך את השכל שלנו ומלמד אותנו מה להגיד לנו לעשות? יש בנו מנגנון טבעי לרצות לשמוע בקול השכל, לעשות את מה שנכון. אבל מי קובע לשכל שלנו מה נכון? מהיכן הוא יודע?</w:t>
      </w:r>
    </w:p>
    <w:p w:rsidR="002F7A2D" w:rsidRDefault="002F7A2D" w:rsidP="002F7A2D">
      <w:pPr>
        <w:jc w:val="both"/>
        <w:rPr>
          <w:rFonts w:ascii="FrankRuehl" w:hAnsi="FrankRuehl" w:cs="FrankRuehl"/>
          <w:sz w:val="24"/>
          <w:szCs w:val="24"/>
          <w:rtl/>
        </w:rPr>
      </w:pPr>
      <w:r>
        <w:rPr>
          <w:rFonts w:ascii="FrankRuehl" w:hAnsi="FrankRuehl" w:cs="FrankRuehl" w:hint="cs"/>
          <w:sz w:val="24"/>
          <w:szCs w:val="24"/>
          <w:rtl/>
        </w:rPr>
        <w:lastRenderedPageBreak/>
        <w:t xml:space="preserve">התשובה פשוטה ומציאותית, וניתן לראות אותה בכל סיטואציה כמעט: החינוך שהאדם מקבל בתחילת חייו </w:t>
      </w:r>
      <w:r>
        <w:rPr>
          <w:rFonts w:ascii="FrankRuehl" w:hAnsi="FrankRuehl" w:cs="FrankRuehl"/>
          <w:sz w:val="24"/>
          <w:szCs w:val="24"/>
          <w:rtl/>
        </w:rPr>
        <w:t>–</w:t>
      </w:r>
      <w:r>
        <w:rPr>
          <w:rFonts w:ascii="FrankRuehl" w:hAnsi="FrankRuehl" w:cs="FrankRuehl" w:hint="cs"/>
          <w:sz w:val="24"/>
          <w:szCs w:val="24"/>
          <w:rtl/>
        </w:rPr>
        <w:t xml:space="preserve"> נקבע אצלו כאמת. ככל שהחינוך יותר עמוק ושורשי, כך הוא יותר מתקבע בתודעה של האדם כאמת, וממילא הוא משתדל בכל כוחו ללכת בדרך זו.</w:t>
      </w:r>
    </w:p>
    <w:p w:rsidR="002F7A2D" w:rsidRDefault="002F7A2D" w:rsidP="002F7A2D">
      <w:pPr>
        <w:jc w:val="both"/>
        <w:rPr>
          <w:rFonts w:ascii="FrankRuehl" w:hAnsi="FrankRuehl" w:cs="FrankRuehl"/>
          <w:sz w:val="24"/>
          <w:szCs w:val="24"/>
          <w:rtl/>
        </w:rPr>
      </w:pPr>
      <w:r>
        <w:rPr>
          <w:rFonts w:ascii="FrankRuehl" w:hAnsi="FrankRuehl" w:cs="FrankRuehl" w:hint="cs"/>
          <w:sz w:val="24"/>
          <w:szCs w:val="24"/>
          <w:rtl/>
        </w:rPr>
        <w:t>כמובן, גם החינוך הוא לא סוף פסוק. הוא הבסיס שעליו הכל בנוי, אבל אפשר בהחלט לשנות דברים. השכל עובד כל הזמן (עד כמה שהאדם מוכן להפעיל אותו...) והוא בהחלט יכול לשנות מסקנות ולקבל החלטות על פי מידע חדש שהתקבל במערכת. זו בעצם העבודה שלנו, לפתח את השכל ולמלא אותו במידע נוסף. אבל הבסיס הוא החינוך, ההרגל שהוטמע אצלנו בילדות.</w:t>
      </w:r>
    </w:p>
    <w:p w:rsidR="002F7A2D" w:rsidRDefault="002F7A2D" w:rsidP="002F7A2D">
      <w:pPr>
        <w:jc w:val="both"/>
        <w:rPr>
          <w:rFonts w:ascii="FrankRuehl" w:hAnsi="FrankRuehl" w:cs="FrankRuehl"/>
          <w:sz w:val="24"/>
          <w:szCs w:val="24"/>
          <w:rtl/>
        </w:rPr>
      </w:pPr>
      <w:r>
        <w:rPr>
          <w:rFonts w:ascii="FrankRuehl" w:hAnsi="FrankRuehl" w:cs="FrankRuehl" w:hint="cs"/>
          <w:sz w:val="24"/>
          <w:szCs w:val="24"/>
          <w:rtl/>
        </w:rPr>
        <w:t xml:space="preserve">כל האנושות מחפשת את האמת, וכולם ממלאים את שכלם במידע. השאלה היא רק כמה המידע אמין ונכון. יש אנשים החיים בטעות ומאמינים באידיאולוגיות לא נכונות, ומשוכנעים בכל ליבם שזו האמת. זה החינוך שהם ספגו, ועל פיו הם חיים. לאחר ששכלם קיבל מידע כוזב </w:t>
      </w:r>
      <w:r>
        <w:rPr>
          <w:rFonts w:ascii="FrankRuehl" w:hAnsi="FrankRuehl" w:cs="FrankRuehl"/>
          <w:sz w:val="24"/>
          <w:szCs w:val="24"/>
          <w:rtl/>
        </w:rPr>
        <w:t>–</w:t>
      </w:r>
      <w:r>
        <w:rPr>
          <w:rFonts w:ascii="FrankRuehl" w:hAnsi="FrankRuehl" w:cs="FrankRuehl" w:hint="cs"/>
          <w:sz w:val="24"/>
          <w:szCs w:val="24"/>
          <w:rtl/>
        </w:rPr>
        <w:t xml:space="preserve"> עתה הוא עובד בשירות המידע הזה. הוא מורה להם להשקיע מאמצים עצומים לקדם את האידיאלים שהם מאמינים בהם. זה עצוב, אבל זו המציאות.</w:t>
      </w:r>
    </w:p>
    <w:p w:rsidR="002F7A2D" w:rsidRDefault="002F7A2D" w:rsidP="002F7A2D">
      <w:pPr>
        <w:jc w:val="both"/>
        <w:rPr>
          <w:rFonts w:ascii="FrankRuehl" w:hAnsi="FrankRuehl" w:cs="FrankRuehl"/>
          <w:sz w:val="24"/>
          <w:szCs w:val="24"/>
          <w:rtl/>
        </w:rPr>
      </w:pPr>
      <w:r>
        <w:rPr>
          <w:rFonts w:ascii="FrankRuehl" w:hAnsi="FrankRuehl" w:cs="FrankRuehl" w:hint="cs"/>
          <w:sz w:val="24"/>
          <w:szCs w:val="24"/>
          <w:rtl/>
        </w:rPr>
        <w:t xml:space="preserve">משום כך חשוב מאוד שהמידע שעליו בנוי השכל יהיה כמה שיותר מדויק ואמיתי. אחרת </w:t>
      </w:r>
      <w:r>
        <w:rPr>
          <w:rFonts w:ascii="FrankRuehl" w:hAnsi="FrankRuehl" w:cs="FrankRuehl"/>
          <w:sz w:val="24"/>
          <w:szCs w:val="24"/>
          <w:rtl/>
        </w:rPr>
        <w:t>–</w:t>
      </w:r>
      <w:r>
        <w:rPr>
          <w:rFonts w:ascii="FrankRuehl" w:hAnsi="FrankRuehl" w:cs="FrankRuehl" w:hint="cs"/>
          <w:sz w:val="24"/>
          <w:szCs w:val="24"/>
          <w:rtl/>
        </w:rPr>
        <w:t xml:space="preserve"> קיים סיכון שנשעבד את כל חיינו במאמצים עצומים ובהתמסרות לדברים לא נכונים, ואולי אפילו פסולים.</w:t>
      </w:r>
    </w:p>
    <w:p w:rsidR="002F7A2D" w:rsidRDefault="002F7A2D" w:rsidP="002F7A2D">
      <w:pPr>
        <w:jc w:val="both"/>
        <w:rPr>
          <w:rFonts w:ascii="FrankRuehl" w:hAnsi="FrankRuehl" w:cs="FrankRuehl"/>
          <w:sz w:val="24"/>
          <w:szCs w:val="24"/>
          <w:rtl/>
        </w:rPr>
      </w:pPr>
      <w:r>
        <w:rPr>
          <w:rFonts w:ascii="FrankRuehl" w:hAnsi="FrankRuehl" w:cs="FrankRuehl" w:hint="cs"/>
          <w:sz w:val="24"/>
          <w:szCs w:val="24"/>
          <w:rtl/>
        </w:rPr>
        <w:t xml:space="preserve">החינוך שספגנו בנוי על התורה, שהיא הספר המדויק והאמיתי. היחיד שיודע כיצד האדם צריך לחיות ומה האמת שאליה הוא צריך להיצמד </w:t>
      </w:r>
      <w:r>
        <w:rPr>
          <w:rFonts w:ascii="FrankRuehl" w:hAnsi="FrankRuehl" w:cs="FrankRuehl"/>
          <w:sz w:val="24"/>
          <w:szCs w:val="24"/>
          <w:rtl/>
        </w:rPr>
        <w:t>–</w:t>
      </w:r>
      <w:r>
        <w:rPr>
          <w:rFonts w:ascii="FrankRuehl" w:hAnsi="FrankRuehl" w:cs="FrankRuehl" w:hint="cs"/>
          <w:sz w:val="24"/>
          <w:szCs w:val="24"/>
          <w:rtl/>
        </w:rPr>
        <w:t xml:space="preserve"> הוא מי שברא אותו ואת העולם כולו: הקדוש ברוך הוא. את המידע הזה הוא מסר לנו בתורתו. הציבור שלנו משתדל ללכת בעקבות התורה, וממילא החינוך שלנו באופן כללי בנוי על מה שכתוב בתורה. אנחנו יכולים להיות רגועים שהמידע שעליו בנוי השכל שלנו הוא מידע אמין.</w:t>
      </w:r>
    </w:p>
    <w:p w:rsidR="002F7A2D" w:rsidRDefault="002F7A2D" w:rsidP="002F7A2D">
      <w:pPr>
        <w:jc w:val="both"/>
        <w:rPr>
          <w:rFonts w:ascii="FrankRuehl" w:hAnsi="FrankRuehl" w:cs="FrankRuehl"/>
          <w:sz w:val="24"/>
          <w:szCs w:val="24"/>
          <w:rtl/>
        </w:rPr>
      </w:pPr>
      <w:r>
        <w:rPr>
          <w:rFonts w:ascii="FrankRuehl" w:hAnsi="FrankRuehl" w:cs="FrankRuehl" w:hint="cs"/>
          <w:sz w:val="24"/>
          <w:szCs w:val="24"/>
          <w:rtl/>
        </w:rPr>
        <w:t xml:space="preserve">לסיכום, המערכת בנויה כך: יש באדם מנגנון של רגש, הסוחף אותו לעשות מה שעולה על רוחו, מבלי לחשב תוצאות, מבלי לבדוק אם זה הגון וראוי. הוא רוצה, וזו עובדה. טוב מאוד שהוא רוצה, כי רצון נובע מחיות, ורצון עז נובע מחיות תוססת ובריאה. מי שאין לו יצרים </w:t>
      </w:r>
      <w:r>
        <w:rPr>
          <w:rFonts w:ascii="FrankRuehl" w:hAnsi="FrankRuehl" w:cs="FrankRuehl"/>
          <w:sz w:val="24"/>
          <w:szCs w:val="24"/>
          <w:rtl/>
        </w:rPr>
        <w:t>–</w:t>
      </w:r>
      <w:r>
        <w:rPr>
          <w:rFonts w:ascii="FrankRuehl" w:hAnsi="FrankRuehl" w:cs="FrankRuehl" w:hint="cs"/>
          <w:sz w:val="24"/>
          <w:szCs w:val="24"/>
          <w:rtl/>
        </w:rPr>
        <w:t xml:space="preserve"> כנראה משהו מת בקרבו.</w:t>
      </w:r>
    </w:p>
    <w:p w:rsidR="002F7A2D" w:rsidRDefault="002F7A2D" w:rsidP="002F7A2D">
      <w:pPr>
        <w:jc w:val="both"/>
        <w:rPr>
          <w:rFonts w:ascii="FrankRuehl" w:hAnsi="FrankRuehl" w:cs="FrankRuehl"/>
          <w:sz w:val="24"/>
          <w:szCs w:val="24"/>
          <w:rtl/>
        </w:rPr>
      </w:pPr>
      <w:r>
        <w:rPr>
          <w:rFonts w:ascii="FrankRuehl" w:hAnsi="FrankRuehl" w:cs="FrankRuehl" w:hint="cs"/>
          <w:sz w:val="24"/>
          <w:szCs w:val="24"/>
          <w:rtl/>
        </w:rPr>
        <w:t>יש באדם מנגנון נוסף של שכל, שקורא לאדם בליבו פנימה להיות בסדר, לעשות מה שצריך ונכון, ומה שראוי באמת. לחשוב על העתיד, להתסכל במבט בוגר ומבין יותר על המעשים, לא להיסחף אחרי תאוות הרגע.</w:t>
      </w:r>
    </w:p>
    <w:p w:rsidR="002F7A2D" w:rsidRDefault="002F7A2D" w:rsidP="002F7A2D">
      <w:pPr>
        <w:jc w:val="both"/>
        <w:rPr>
          <w:rFonts w:ascii="FrankRuehl" w:hAnsi="FrankRuehl" w:cs="FrankRuehl"/>
          <w:sz w:val="24"/>
          <w:szCs w:val="24"/>
          <w:rtl/>
        </w:rPr>
      </w:pPr>
      <w:r>
        <w:rPr>
          <w:rFonts w:ascii="FrankRuehl" w:hAnsi="FrankRuehl" w:cs="FrankRuehl" w:hint="cs"/>
          <w:sz w:val="24"/>
          <w:szCs w:val="24"/>
          <w:rtl/>
        </w:rPr>
        <w:t>לאיזה כיוון השכל מדריך את האדם? מה מקורות המידע שלו שעל פיהם הוא שולח את פקודותיו? החינוך שהאדם סופג בילדותו, או המידע שהתקבל אצלו במשך השנים, על מה שטוב ונכון וישר לעשות.</w:t>
      </w:r>
    </w:p>
    <w:p w:rsidR="002F7A2D" w:rsidRDefault="002F7A2D" w:rsidP="002F7A2D">
      <w:pPr>
        <w:jc w:val="both"/>
        <w:rPr>
          <w:rFonts w:ascii="FrankRuehl" w:hAnsi="FrankRuehl" w:cs="FrankRuehl"/>
          <w:sz w:val="24"/>
          <w:szCs w:val="24"/>
          <w:rtl/>
        </w:rPr>
      </w:pPr>
      <w:r>
        <w:rPr>
          <w:rFonts w:ascii="FrankRuehl" w:hAnsi="FrankRuehl" w:cs="FrankRuehl" w:hint="cs"/>
          <w:sz w:val="24"/>
          <w:szCs w:val="24"/>
          <w:rtl/>
        </w:rPr>
        <w:t>עתה נפנה את המבט לעבר מה שקורה בתוכנו כאשר שני קולות פנימיים מתגוששים.</w:t>
      </w:r>
    </w:p>
    <w:p w:rsidR="002F7A2D" w:rsidRDefault="002F7A2D" w:rsidP="002F7A2D">
      <w:pPr>
        <w:bidi w:val="0"/>
        <w:rPr>
          <w:rFonts w:ascii="FrankRuehl" w:hAnsi="FrankRuehl" w:cs="FrankRuehl"/>
          <w:sz w:val="24"/>
          <w:szCs w:val="24"/>
        </w:rPr>
      </w:pPr>
      <w:r>
        <w:rPr>
          <w:rFonts w:ascii="FrankRuehl" w:hAnsi="FrankRuehl" w:cs="FrankRuehl"/>
          <w:sz w:val="24"/>
          <w:szCs w:val="24"/>
          <w:rtl/>
        </w:rPr>
        <w:br w:type="page"/>
      </w:r>
    </w:p>
    <w:p w:rsidR="002F7A2D" w:rsidRDefault="002F7A2D" w:rsidP="002F7A2D">
      <w:pPr>
        <w:jc w:val="both"/>
        <w:rPr>
          <w:rFonts w:ascii="FrankRuehl" w:hAnsi="FrankRuehl" w:cs="FrankRuehl"/>
          <w:sz w:val="24"/>
          <w:szCs w:val="24"/>
          <w:rtl/>
        </w:rPr>
      </w:pPr>
      <w:r>
        <w:rPr>
          <w:rFonts w:ascii="FrankRuehl" w:hAnsi="FrankRuehl" w:cs="FrankRuehl" w:hint="cs"/>
          <w:sz w:val="24"/>
          <w:szCs w:val="24"/>
          <w:rtl/>
        </w:rPr>
        <w:lastRenderedPageBreak/>
        <w:t>בחור מסתובב בקניון.</w:t>
      </w:r>
    </w:p>
    <w:p w:rsidR="002F7A2D" w:rsidRDefault="002F7A2D" w:rsidP="002F7A2D">
      <w:pPr>
        <w:jc w:val="both"/>
        <w:rPr>
          <w:rFonts w:ascii="FrankRuehl" w:hAnsi="FrankRuehl" w:cs="FrankRuehl"/>
          <w:sz w:val="24"/>
          <w:szCs w:val="24"/>
          <w:rtl/>
        </w:rPr>
      </w:pPr>
      <w:r>
        <w:rPr>
          <w:rFonts w:ascii="FrankRuehl" w:hAnsi="FrankRuehl" w:cs="FrankRuehl" w:hint="cs"/>
          <w:sz w:val="24"/>
          <w:szCs w:val="24"/>
          <w:rtl/>
        </w:rPr>
        <w:t>לא ניכנס כרגע לשאלה למה הוא הלך לקניון. הוא היה צריך לקנות חולצה, לצורך הענין. לא זה הנושא. כרגע הוא שם, והמצב הנתון הוא שמכל עבר פונים אליו מראות אסורות, מושכות ומפתות. הוא בחור צעיר, דמו תוסס, והוא נמשך, אוהו נמשך.</w:t>
      </w:r>
    </w:p>
    <w:p w:rsidR="002F7A2D" w:rsidRDefault="002F7A2D" w:rsidP="002F7A2D">
      <w:pPr>
        <w:jc w:val="both"/>
        <w:rPr>
          <w:rFonts w:ascii="FrankRuehl" w:hAnsi="FrankRuehl" w:cs="FrankRuehl"/>
          <w:sz w:val="24"/>
          <w:szCs w:val="24"/>
          <w:rtl/>
        </w:rPr>
      </w:pPr>
      <w:r>
        <w:rPr>
          <w:rFonts w:ascii="FrankRuehl" w:hAnsi="FrankRuehl" w:cs="FrankRuehl" w:hint="cs"/>
          <w:sz w:val="24"/>
          <w:szCs w:val="24"/>
          <w:rtl/>
        </w:rPr>
        <w:t xml:space="preserve">אם הוא במצב רוחני טוב </w:t>
      </w:r>
      <w:r>
        <w:rPr>
          <w:rFonts w:ascii="FrankRuehl" w:hAnsi="FrankRuehl" w:cs="FrankRuehl"/>
          <w:sz w:val="24"/>
          <w:szCs w:val="24"/>
          <w:rtl/>
        </w:rPr>
        <w:t>–</w:t>
      </w:r>
      <w:r>
        <w:rPr>
          <w:rFonts w:ascii="FrankRuehl" w:hAnsi="FrankRuehl" w:cs="FrankRuehl" w:hint="cs"/>
          <w:sz w:val="24"/>
          <w:szCs w:val="24"/>
          <w:rtl/>
        </w:rPr>
        <w:t xml:space="preserve"> הוא נמצא בהתגוששות פנימית. הוא נקרע בתוך עצמו.</w:t>
      </w:r>
    </w:p>
    <w:p w:rsidR="002F7A2D" w:rsidRDefault="002F7A2D" w:rsidP="002F7A2D">
      <w:pPr>
        <w:jc w:val="both"/>
        <w:rPr>
          <w:rFonts w:ascii="FrankRuehl" w:hAnsi="FrankRuehl" w:cs="FrankRuehl"/>
          <w:sz w:val="24"/>
          <w:szCs w:val="24"/>
          <w:rtl/>
        </w:rPr>
      </w:pPr>
      <w:r>
        <w:rPr>
          <w:rFonts w:ascii="FrankRuehl" w:hAnsi="FrankRuehl" w:cs="FrankRuehl" w:hint="cs"/>
          <w:sz w:val="24"/>
          <w:szCs w:val="24"/>
          <w:rtl/>
        </w:rPr>
        <w:t>הבה ננסה להאזין לשני הקולות הסותרים. קול אחד צועק: "תציץ, תראה מה שהולך שם, בחנות ההיא!" זה קולו של הרגש הטבעי, שאם שומעים בקולו הוא הופך להיות רע, רע מאוד.</w:t>
      </w:r>
    </w:p>
    <w:p w:rsidR="002F7A2D" w:rsidRDefault="002F7A2D" w:rsidP="002F7A2D">
      <w:pPr>
        <w:jc w:val="both"/>
        <w:rPr>
          <w:rFonts w:ascii="FrankRuehl" w:hAnsi="FrankRuehl" w:cs="FrankRuehl"/>
          <w:sz w:val="24"/>
          <w:szCs w:val="24"/>
          <w:rtl/>
        </w:rPr>
      </w:pPr>
      <w:r>
        <w:rPr>
          <w:rFonts w:ascii="FrankRuehl" w:hAnsi="FrankRuehl" w:cs="FrankRuehl" w:hint="cs"/>
          <w:sz w:val="24"/>
          <w:szCs w:val="24"/>
          <w:rtl/>
        </w:rPr>
        <w:t>רגע, מה צועק שם הקול השני: "אל תסתכל, זה אסור!" היי, של מי הקול הזה? מהיכן הוא מגיע? מי עומד מאחורי המקרופון? הדמות שם לא ברורה. ננסה לאמץ את העיניים.</w:t>
      </w:r>
    </w:p>
    <w:p w:rsidR="002F7A2D" w:rsidRDefault="002F7A2D" w:rsidP="002F7A2D">
      <w:pPr>
        <w:jc w:val="both"/>
        <w:rPr>
          <w:rFonts w:ascii="FrankRuehl" w:hAnsi="FrankRuehl" w:cs="FrankRuehl"/>
          <w:sz w:val="24"/>
          <w:szCs w:val="24"/>
          <w:rtl/>
        </w:rPr>
      </w:pPr>
      <w:r>
        <w:rPr>
          <w:rFonts w:ascii="FrankRuehl" w:hAnsi="FrankRuehl" w:cs="FrankRuehl" w:hint="cs"/>
          <w:sz w:val="24"/>
          <w:szCs w:val="24"/>
          <w:rtl/>
        </w:rPr>
        <w:t>הו הו, עומדים שם הרבה אנשים, וכולם איכשהו התמזגו לדמות אחת: אבא, אמא, הגננת מהגנון, הרבה מכיתה ו', המשגיח מהישיבה קטנה, רב בית הכנסת, האחראי מטעם אבות ובנים, המשגיח מהישיבה גדולה, ואפילו הדרשן שאמר פעם שיחה בבית הכנסת לפני ראש השנה.</w:t>
      </w:r>
    </w:p>
    <w:p w:rsidR="002F7A2D" w:rsidRDefault="002F7A2D" w:rsidP="002F7A2D">
      <w:pPr>
        <w:jc w:val="both"/>
        <w:rPr>
          <w:rFonts w:ascii="FrankRuehl" w:hAnsi="FrankRuehl" w:cs="FrankRuehl"/>
          <w:sz w:val="24"/>
          <w:szCs w:val="24"/>
          <w:rtl/>
        </w:rPr>
      </w:pPr>
      <w:r>
        <w:rPr>
          <w:rFonts w:ascii="FrankRuehl" w:hAnsi="FrankRuehl" w:cs="FrankRuehl" w:hint="cs"/>
          <w:sz w:val="24"/>
          <w:szCs w:val="24"/>
          <w:rtl/>
        </w:rPr>
        <w:t xml:space="preserve">כולם נמצאים שם. כולם יחדיו הטמיעו בנו את המחויבות לעשות מה שצריך. כאשר אנחנו שומעים את קולו של המצפון </w:t>
      </w:r>
      <w:r>
        <w:rPr>
          <w:rFonts w:ascii="FrankRuehl" w:hAnsi="FrankRuehl" w:cs="FrankRuehl"/>
          <w:sz w:val="24"/>
          <w:szCs w:val="24"/>
          <w:rtl/>
        </w:rPr>
        <w:t>–</w:t>
      </w:r>
      <w:r>
        <w:rPr>
          <w:rFonts w:ascii="FrankRuehl" w:hAnsi="FrankRuehl" w:cs="FrankRuehl" w:hint="cs"/>
          <w:sz w:val="24"/>
          <w:szCs w:val="24"/>
          <w:rtl/>
        </w:rPr>
        <w:t xml:space="preserve"> הוא בעצם הבת קול שלהם.</w:t>
      </w:r>
    </w:p>
    <w:p w:rsidR="002F7A2D" w:rsidRDefault="002F7A2D" w:rsidP="002F7A2D">
      <w:pPr>
        <w:jc w:val="both"/>
        <w:rPr>
          <w:rFonts w:ascii="FrankRuehl" w:hAnsi="FrankRuehl" w:cs="FrankRuehl"/>
          <w:sz w:val="24"/>
          <w:szCs w:val="24"/>
          <w:rtl/>
        </w:rPr>
      </w:pPr>
      <w:r>
        <w:rPr>
          <w:rFonts w:ascii="FrankRuehl" w:hAnsi="FrankRuehl" w:cs="FrankRuehl" w:hint="cs"/>
          <w:sz w:val="24"/>
          <w:szCs w:val="24"/>
          <w:rtl/>
        </w:rPr>
        <w:t>אבל מישהו אחד חסר שם. נחפש היטב, עמוק, ולא נמצא:</w:t>
      </w:r>
    </w:p>
    <w:p w:rsidR="002F7A2D" w:rsidRPr="008A6812" w:rsidRDefault="002F7A2D" w:rsidP="002F7A2D">
      <w:pPr>
        <w:jc w:val="both"/>
        <w:rPr>
          <w:rFonts w:ascii="FrankRuehl" w:hAnsi="FrankRuehl" w:cs="FrankRuehl"/>
          <w:b/>
          <w:bCs/>
          <w:sz w:val="24"/>
          <w:szCs w:val="24"/>
          <w:rtl/>
        </w:rPr>
      </w:pPr>
      <w:r w:rsidRPr="008A6812">
        <w:rPr>
          <w:rFonts w:ascii="FrankRuehl" w:hAnsi="FrankRuehl" w:cs="FrankRuehl" w:hint="cs"/>
          <w:b/>
          <w:bCs/>
          <w:sz w:val="24"/>
          <w:szCs w:val="24"/>
          <w:rtl/>
        </w:rPr>
        <w:t>הקב"ה!</w:t>
      </w:r>
    </w:p>
    <w:p w:rsidR="002F7A2D" w:rsidRDefault="002F7A2D" w:rsidP="002F7A2D">
      <w:pPr>
        <w:jc w:val="both"/>
        <w:rPr>
          <w:rFonts w:ascii="FrankRuehl" w:hAnsi="FrankRuehl" w:cs="FrankRuehl"/>
          <w:sz w:val="24"/>
          <w:szCs w:val="24"/>
          <w:rtl/>
        </w:rPr>
      </w:pPr>
      <w:r>
        <w:rPr>
          <w:rFonts w:ascii="FrankRuehl" w:hAnsi="FrankRuehl" w:cs="FrankRuehl" w:hint="cs"/>
          <w:sz w:val="24"/>
          <w:szCs w:val="24"/>
          <w:rtl/>
        </w:rPr>
        <w:t>כולם מדברים בשמו, בשם התורה, בשם החרדיות, בשם הזהות הכללית שלנו. אבל איפה הקב"ה בעצמו? אותו לא התרגלנו לשמוע.</w:t>
      </w:r>
    </w:p>
    <w:p w:rsidR="002F7A2D" w:rsidRDefault="002F7A2D" w:rsidP="002F7A2D">
      <w:pPr>
        <w:jc w:val="both"/>
        <w:rPr>
          <w:rFonts w:ascii="FrankRuehl" w:hAnsi="FrankRuehl" w:cs="FrankRuehl"/>
          <w:sz w:val="24"/>
          <w:szCs w:val="24"/>
          <w:rtl/>
        </w:rPr>
      </w:pPr>
      <w:r>
        <w:rPr>
          <w:rFonts w:ascii="FrankRuehl" w:hAnsi="FrankRuehl" w:cs="FrankRuehl"/>
          <w:sz w:val="24"/>
          <w:szCs w:val="24"/>
          <w:rtl/>
        </w:rPr>
        <w:t xml:space="preserve">יראת </w:t>
      </w:r>
      <w:r>
        <w:rPr>
          <w:rFonts w:ascii="FrankRuehl" w:hAnsi="FrankRuehl" w:cs="FrankRuehl" w:hint="cs"/>
          <w:sz w:val="24"/>
          <w:szCs w:val="24"/>
          <w:rtl/>
        </w:rPr>
        <w:t>ה</w:t>
      </w:r>
      <w:r>
        <w:rPr>
          <w:rFonts w:ascii="FrankRuehl" w:hAnsi="FrankRuehl" w:cs="FrankRuehl"/>
          <w:sz w:val="24"/>
          <w:szCs w:val="24"/>
          <w:rtl/>
        </w:rPr>
        <w:t xml:space="preserve">שמים של בחור </w:t>
      </w:r>
      <w:r>
        <w:rPr>
          <w:rFonts w:ascii="FrankRuehl" w:hAnsi="FrankRuehl" w:cs="FrankRuehl" w:hint="cs"/>
          <w:sz w:val="24"/>
          <w:szCs w:val="24"/>
          <w:rtl/>
        </w:rPr>
        <w:t xml:space="preserve">חרדי </w:t>
      </w:r>
      <w:r>
        <w:rPr>
          <w:rFonts w:ascii="FrankRuehl" w:hAnsi="FrankRuehl" w:cs="FrankRuehl"/>
          <w:sz w:val="24"/>
          <w:szCs w:val="24"/>
          <w:rtl/>
        </w:rPr>
        <w:t xml:space="preserve">סטנדרטי אינה מתבטאת בדרך כלל בציות ישיר לה'. אנחנו לא פותחים חומש, קוראים מה ה' אמר לעשות, ועושים. </w:t>
      </w:r>
      <w:r>
        <w:rPr>
          <w:rFonts w:ascii="FrankRuehl" w:hAnsi="FrankRuehl" w:cs="FrankRuehl" w:hint="cs"/>
          <w:sz w:val="24"/>
          <w:szCs w:val="24"/>
          <w:rtl/>
        </w:rPr>
        <w:t>לא נעים לומר, אבל אנחנו אולי אפילו לא כל כך זוכרים את קיומו של ה', ועל אחת כמה וכמה שלא מודעים לכך שבעצם הוא מדבר אלינו ומצווה אותנו פקודות.</w:t>
      </w:r>
    </w:p>
    <w:p w:rsidR="002F7A2D" w:rsidRDefault="002F7A2D" w:rsidP="002F7A2D">
      <w:pPr>
        <w:jc w:val="both"/>
        <w:rPr>
          <w:rFonts w:ascii="FrankRuehl" w:hAnsi="FrankRuehl" w:cs="FrankRuehl"/>
          <w:sz w:val="24"/>
          <w:szCs w:val="24"/>
          <w:rtl/>
        </w:rPr>
      </w:pPr>
      <w:r>
        <w:rPr>
          <w:rFonts w:ascii="FrankRuehl" w:hAnsi="FrankRuehl" w:cs="FrankRuehl" w:hint="cs"/>
          <w:sz w:val="24"/>
          <w:szCs w:val="24"/>
          <w:rtl/>
        </w:rPr>
        <w:t>מי כן מדבר אלינו בתוככי הלב? המערכת החינוכית.</w:t>
      </w:r>
    </w:p>
    <w:p w:rsidR="002F7A2D" w:rsidRDefault="002F7A2D" w:rsidP="002F7A2D">
      <w:pPr>
        <w:jc w:val="both"/>
        <w:rPr>
          <w:rFonts w:ascii="FrankRuehl" w:hAnsi="FrankRuehl" w:cs="FrankRuehl"/>
          <w:sz w:val="24"/>
          <w:szCs w:val="24"/>
          <w:rtl/>
        </w:rPr>
      </w:pPr>
      <w:r>
        <w:rPr>
          <w:rFonts w:ascii="FrankRuehl" w:hAnsi="FrankRuehl" w:cs="FrankRuehl"/>
          <w:sz w:val="24"/>
          <w:szCs w:val="24"/>
          <w:rtl/>
        </w:rPr>
        <w:t xml:space="preserve">גדלנו בתוך חברה שלמה הבנויה על ציות: ציות </w:t>
      </w:r>
      <w:r>
        <w:rPr>
          <w:rFonts w:ascii="FrankRuehl" w:hAnsi="FrankRuehl" w:cs="FrankRuehl" w:hint="cs"/>
          <w:sz w:val="24"/>
          <w:szCs w:val="24"/>
          <w:rtl/>
        </w:rPr>
        <w:t xml:space="preserve">להורים, ציות </w:t>
      </w:r>
      <w:r>
        <w:rPr>
          <w:rFonts w:ascii="FrankRuehl" w:hAnsi="FrankRuehl" w:cs="FrankRuehl"/>
          <w:sz w:val="24"/>
          <w:szCs w:val="24"/>
          <w:rtl/>
        </w:rPr>
        <w:t xml:space="preserve">למחנכים, ציות לגדולי ישראל. והכל נאמר בשם התורה. </w:t>
      </w:r>
      <w:r w:rsidRPr="00BC362A">
        <w:rPr>
          <w:rFonts w:ascii="FrankRuehl" w:hAnsi="FrankRuehl" w:cs="FrankRuehl"/>
          <w:b/>
          <w:bCs/>
          <w:sz w:val="24"/>
          <w:szCs w:val="24"/>
          <w:rtl/>
        </w:rPr>
        <w:t>התרגלנו לציית למערכת כאל דבר מחייב.</w:t>
      </w:r>
      <w:r>
        <w:rPr>
          <w:rFonts w:ascii="FrankRuehl" w:hAnsi="FrankRuehl" w:cs="FrankRuehl" w:hint="cs"/>
          <w:sz w:val="24"/>
          <w:szCs w:val="24"/>
          <w:rtl/>
        </w:rPr>
        <w:t xml:space="preserve"> כי המערכת היא משהו גדול ומבוסס, שכולם מסביב דוגלים בו, וכולם מחויבים להוראות.</w:t>
      </w:r>
    </w:p>
    <w:p w:rsidR="002F7A2D" w:rsidRDefault="002F7A2D" w:rsidP="002F7A2D">
      <w:pPr>
        <w:jc w:val="both"/>
        <w:rPr>
          <w:rFonts w:ascii="FrankRuehl" w:hAnsi="FrankRuehl" w:cs="FrankRuehl"/>
          <w:sz w:val="24"/>
          <w:szCs w:val="24"/>
          <w:rtl/>
        </w:rPr>
      </w:pPr>
      <w:r>
        <w:rPr>
          <w:rFonts w:ascii="FrankRuehl" w:hAnsi="FrankRuehl" w:cs="FrankRuehl" w:hint="cs"/>
          <w:sz w:val="24"/>
          <w:szCs w:val="24"/>
          <w:rtl/>
        </w:rPr>
        <w:t xml:space="preserve">מי מחייב? מה בעצם מחייב את כולם לא להדליק חשמל בשבת, לברך לפני האוכל ולהניח תפילין? ככה זה, חייבים. יש תחושה של מחויבות, שאומרת שאין מצב לא לעשות את הדברים הבסיסיים שכולם עושים. </w:t>
      </w:r>
    </w:p>
    <w:p w:rsidR="002F7A2D" w:rsidRDefault="002F7A2D" w:rsidP="002F7A2D">
      <w:pPr>
        <w:jc w:val="both"/>
        <w:rPr>
          <w:rFonts w:ascii="FrankRuehl" w:hAnsi="FrankRuehl" w:cs="FrankRuehl"/>
          <w:sz w:val="24"/>
          <w:szCs w:val="24"/>
          <w:rtl/>
        </w:rPr>
      </w:pPr>
      <w:r>
        <w:rPr>
          <w:rFonts w:ascii="FrankRuehl" w:hAnsi="FrankRuehl" w:cs="FrankRuehl" w:hint="cs"/>
          <w:sz w:val="24"/>
          <w:szCs w:val="24"/>
          <w:rtl/>
        </w:rPr>
        <w:t>מה גורם לנו למצפון כאשר אנחנו נכשלים בחטא? הרי אם לא היינו חרדים, היינו עושים את הפעולה הזו בלי שום כאב לב, כלאחר יד. מה המקור של המצפון? אם אנחנו לא כ"כ זוכרים את ה', למרבה הצער - מהיכן נובעים הכאב והחרטה? מהמערכת. התרגלנו שהמערכת מכתיבה את החיים, והיא הרי יודעת. היא לא אומרת סתם. צריך ליישר קו איתה.</w:t>
      </w:r>
    </w:p>
    <w:p w:rsidR="002F7A2D" w:rsidRDefault="002F7A2D" w:rsidP="002F7A2D">
      <w:pPr>
        <w:jc w:val="both"/>
        <w:rPr>
          <w:rFonts w:ascii="FrankRuehl" w:hAnsi="FrankRuehl" w:cs="FrankRuehl"/>
          <w:sz w:val="24"/>
          <w:szCs w:val="24"/>
          <w:rtl/>
        </w:rPr>
      </w:pPr>
      <w:r>
        <w:rPr>
          <w:rFonts w:ascii="FrankRuehl" w:hAnsi="FrankRuehl" w:cs="FrankRuehl" w:hint="cs"/>
          <w:sz w:val="24"/>
          <w:szCs w:val="24"/>
          <w:rtl/>
        </w:rPr>
        <w:t>שמעתי ווארט חריף המשקף את הרעיון הזה בחדות: שני בחורים שירדו מהדרך רח"ל נכנסו למסעדה והתחילו לאכול. אחד מהם התחיל להגיד מתוך הרגל: "ברוך אתה ה' אלוקינו"... העיר לו חברו: "שכחת, אנחנו כבר לא דתיים!" "אה, נכון!" הגיב הראשון בבהלה, "ברוך שם כבוד מלכותו"...</w:t>
      </w:r>
    </w:p>
    <w:p w:rsidR="002F7A2D" w:rsidRDefault="002F7A2D" w:rsidP="002F7A2D">
      <w:pPr>
        <w:jc w:val="both"/>
        <w:rPr>
          <w:rFonts w:ascii="FrankRuehl" w:hAnsi="FrankRuehl" w:cs="FrankRuehl"/>
          <w:sz w:val="24"/>
          <w:szCs w:val="24"/>
          <w:rtl/>
        </w:rPr>
      </w:pPr>
      <w:r>
        <w:rPr>
          <w:rFonts w:ascii="FrankRuehl" w:hAnsi="FrankRuehl" w:cs="FrankRuehl" w:hint="cs"/>
          <w:sz w:val="24"/>
          <w:szCs w:val="24"/>
          <w:rtl/>
        </w:rPr>
        <w:t xml:space="preserve">כלומר, גם אחרי שהציות לקב"ה ירד, רח"ל </w:t>
      </w:r>
      <w:r>
        <w:rPr>
          <w:rFonts w:ascii="FrankRuehl" w:hAnsi="FrankRuehl" w:cs="FrankRuehl"/>
          <w:sz w:val="24"/>
          <w:szCs w:val="24"/>
          <w:rtl/>
        </w:rPr>
        <w:t>–</w:t>
      </w:r>
      <w:r>
        <w:rPr>
          <w:rFonts w:ascii="FrankRuehl" w:hAnsi="FrankRuehl" w:cs="FrankRuehl" w:hint="cs"/>
          <w:sz w:val="24"/>
          <w:szCs w:val="24"/>
          <w:rtl/>
        </w:rPr>
        <w:t xml:space="preserve"> עדיין קיים הציות לחובות ההלכתיות. כי מה הקשר בין החובות הדתיות לבין הקב"ה? זו פרשה אחרת לחלוטין.</w:t>
      </w:r>
    </w:p>
    <w:p w:rsidR="002F7A2D" w:rsidRDefault="002F7A2D" w:rsidP="002F7A2D">
      <w:pPr>
        <w:jc w:val="both"/>
        <w:rPr>
          <w:rFonts w:ascii="FrankRuehl" w:hAnsi="FrankRuehl" w:cs="FrankRuehl"/>
          <w:sz w:val="24"/>
          <w:szCs w:val="24"/>
          <w:rtl/>
        </w:rPr>
      </w:pPr>
      <w:r>
        <w:rPr>
          <w:rFonts w:ascii="FrankRuehl" w:hAnsi="FrankRuehl" w:cs="FrankRuehl" w:hint="cs"/>
          <w:sz w:val="24"/>
          <w:szCs w:val="24"/>
          <w:rtl/>
        </w:rPr>
        <w:t>מה בעצם הבעיה בכך?</w:t>
      </w:r>
    </w:p>
    <w:p w:rsidR="002F7A2D" w:rsidRDefault="002F7A2D" w:rsidP="002F7A2D">
      <w:pPr>
        <w:jc w:val="both"/>
        <w:rPr>
          <w:rFonts w:ascii="FrankRuehl" w:hAnsi="FrankRuehl" w:cs="FrankRuehl"/>
          <w:sz w:val="24"/>
          <w:szCs w:val="24"/>
          <w:rtl/>
        </w:rPr>
      </w:pPr>
      <w:r>
        <w:rPr>
          <w:rFonts w:ascii="FrankRuehl" w:hAnsi="FrankRuehl" w:cs="FrankRuehl" w:hint="cs"/>
          <w:sz w:val="24"/>
          <w:szCs w:val="24"/>
          <w:rtl/>
        </w:rPr>
        <w:t xml:space="preserve">יש בכך בעיה מצד עצם הדבר, ששכחנו את הקב"ה. אדם עלול להישמר כל חייו מטלטול מוקצה, להקפיד על חמץ שנמכר לנכרי ועבר עליו הפסח, לאכול רק מהכשר אחד </w:t>
      </w:r>
      <w:r>
        <w:rPr>
          <w:rFonts w:ascii="FrankRuehl" w:hAnsi="FrankRuehl" w:cs="FrankRuehl"/>
          <w:sz w:val="24"/>
          <w:szCs w:val="24"/>
          <w:rtl/>
        </w:rPr>
        <w:t>–</w:t>
      </w:r>
      <w:r>
        <w:rPr>
          <w:rFonts w:ascii="FrankRuehl" w:hAnsi="FrankRuehl" w:cs="FrankRuehl" w:hint="cs"/>
          <w:sz w:val="24"/>
          <w:szCs w:val="24"/>
          <w:rtl/>
        </w:rPr>
        <w:t xml:space="preserve"> ועם כל זאת, להישאר כל חייו ללא פיסת אלוקים בליבו. הוא יגיע לשמים, ופתאום יפגוש את מי שהוא בכלל לא הכיר כל ימיו. הוא רק את קיים את מצוותיו.</w:t>
      </w:r>
    </w:p>
    <w:p w:rsidR="002F7A2D" w:rsidRDefault="002F7A2D" w:rsidP="002F7A2D">
      <w:pPr>
        <w:jc w:val="both"/>
        <w:rPr>
          <w:rFonts w:ascii="FrankRuehl" w:hAnsi="FrankRuehl" w:cs="FrankRuehl"/>
          <w:sz w:val="24"/>
          <w:szCs w:val="24"/>
          <w:rtl/>
        </w:rPr>
      </w:pPr>
      <w:r>
        <w:rPr>
          <w:rFonts w:ascii="FrankRuehl" w:hAnsi="FrankRuehl" w:cs="FrankRuehl" w:hint="cs"/>
          <w:sz w:val="24"/>
          <w:szCs w:val="24"/>
          <w:rtl/>
        </w:rPr>
        <w:t xml:space="preserve">זו בעיה עקרונית. אבל מלבד זאת </w:t>
      </w:r>
      <w:r>
        <w:rPr>
          <w:rFonts w:ascii="FrankRuehl" w:hAnsi="FrankRuehl" w:cs="FrankRuehl"/>
          <w:sz w:val="24"/>
          <w:szCs w:val="24"/>
          <w:rtl/>
        </w:rPr>
        <w:t>–</w:t>
      </w:r>
      <w:r>
        <w:rPr>
          <w:rFonts w:ascii="FrankRuehl" w:hAnsi="FrankRuehl" w:cs="FrankRuehl" w:hint="cs"/>
          <w:sz w:val="24"/>
          <w:szCs w:val="24"/>
          <w:rtl/>
        </w:rPr>
        <w:t xml:space="preserve"> ברמה המעשית, קיימת בעיה קשה:</w:t>
      </w:r>
      <w:r>
        <w:rPr>
          <w:rFonts w:ascii="FrankRuehl" w:hAnsi="FrankRuehl" w:cs="FrankRuehl"/>
          <w:sz w:val="24"/>
          <w:szCs w:val="24"/>
        </w:rPr>
        <w:t xml:space="preserve"> </w:t>
      </w:r>
      <w:r>
        <w:rPr>
          <w:rFonts w:ascii="FrankRuehl" w:hAnsi="FrankRuehl" w:cs="FrankRuehl" w:hint="cs"/>
          <w:sz w:val="24"/>
          <w:szCs w:val="24"/>
          <w:rtl/>
        </w:rPr>
        <w:t>המחויבות למערכת היא דבר שברירי למדי.</w:t>
      </w:r>
    </w:p>
    <w:p w:rsidR="002F7A2D" w:rsidRDefault="002F7A2D" w:rsidP="002F7A2D">
      <w:pPr>
        <w:jc w:val="both"/>
        <w:rPr>
          <w:rFonts w:ascii="FrankRuehl" w:hAnsi="FrankRuehl" w:cs="FrankRuehl"/>
          <w:sz w:val="24"/>
          <w:szCs w:val="24"/>
          <w:rtl/>
        </w:rPr>
      </w:pPr>
      <w:r>
        <w:rPr>
          <w:rFonts w:ascii="FrankRuehl" w:hAnsi="FrankRuehl" w:cs="FrankRuehl" w:hint="cs"/>
          <w:sz w:val="24"/>
          <w:szCs w:val="24"/>
          <w:rtl/>
        </w:rPr>
        <w:t xml:space="preserve">כוחה של המסגרת הוא עצום, אבל </w:t>
      </w:r>
      <w:r w:rsidRPr="009D483B">
        <w:rPr>
          <w:rFonts w:ascii="FrankRuehl" w:hAnsi="FrankRuehl" w:cs="FrankRuehl" w:hint="cs"/>
          <w:b/>
          <w:bCs/>
          <w:sz w:val="24"/>
          <w:szCs w:val="24"/>
          <w:rtl/>
        </w:rPr>
        <w:t>רק כל עוד אתה בפנים.</w:t>
      </w:r>
      <w:r>
        <w:rPr>
          <w:rFonts w:ascii="FrankRuehl" w:hAnsi="FrankRuehl" w:cs="FrankRuehl" w:hint="cs"/>
          <w:sz w:val="24"/>
          <w:szCs w:val="24"/>
          <w:rtl/>
        </w:rPr>
        <w:t xml:space="preserve"> כאשר אתה בפנים אתה מרגיש שאלו הם החיים ואין בלתם. </w:t>
      </w:r>
      <w:r w:rsidRPr="009D483B">
        <w:rPr>
          <w:rFonts w:ascii="FrankRuehl" w:hAnsi="FrankRuehl" w:cs="FrankRuehl" w:hint="cs"/>
          <w:sz w:val="24"/>
          <w:szCs w:val="24"/>
          <w:rtl/>
        </w:rPr>
        <w:t>אבל</w:t>
      </w:r>
      <w:r>
        <w:rPr>
          <w:rFonts w:ascii="FrankRuehl" w:hAnsi="FrankRuehl" w:cs="FrankRuehl" w:hint="cs"/>
          <w:sz w:val="24"/>
          <w:szCs w:val="24"/>
          <w:rtl/>
        </w:rPr>
        <w:t xml:space="preserve"> בו ברגע שיצאת לרגע אחד מהמחיצות והסתכלת על המערכת מבחוץ </w:t>
      </w:r>
      <w:r>
        <w:rPr>
          <w:rFonts w:ascii="FrankRuehl" w:hAnsi="FrankRuehl" w:cs="FrankRuehl"/>
          <w:sz w:val="24"/>
          <w:szCs w:val="24"/>
          <w:rtl/>
        </w:rPr>
        <w:t>–</w:t>
      </w:r>
      <w:r>
        <w:rPr>
          <w:rFonts w:ascii="FrankRuehl" w:hAnsi="FrankRuehl" w:cs="FrankRuehl" w:hint="cs"/>
          <w:sz w:val="24"/>
          <w:szCs w:val="24"/>
          <w:rtl/>
        </w:rPr>
        <w:t xml:space="preserve"> היא איבדה את כל כוחה. אתה פתאום קולט שיש עוד אנשים בעולם.</w:t>
      </w:r>
    </w:p>
    <w:p w:rsidR="002F7A2D" w:rsidRDefault="002F7A2D" w:rsidP="002F7A2D">
      <w:pPr>
        <w:jc w:val="both"/>
        <w:rPr>
          <w:rFonts w:ascii="FrankRuehl" w:hAnsi="FrankRuehl" w:cs="FrankRuehl"/>
          <w:sz w:val="24"/>
          <w:szCs w:val="24"/>
          <w:rtl/>
        </w:rPr>
      </w:pPr>
      <w:r>
        <w:rPr>
          <w:rFonts w:ascii="FrankRuehl" w:hAnsi="FrankRuehl" w:cs="FrankRuehl" w:hint="cs"/>
          <w:sz w:val="24"/>
          <w:szCs w:val="24"/>
          <w:rtl/>
        </w:rPr>
        <w:lastRenderedPageBreak/>
        <w:t xml:space="preserve">אם כל שמירת המצוות בנויה על מסגרת, על מערכת חברתית </w:t>
      </w:r>
      <w:r>
        <w:rPr>
          <w:rFonts w:ascii="FrankRuehl" w:hAnsi="FrankRuehl" w:cs="FrankRuehl"/>
          <w:sz w:val="24"/>
          <w:szCs w:val="24"/>
          <w:rtl/>
        </w:rPr>
        <w:t>–</w:t>
      </w:r>
      <w:r>
        <w:rPr>
          <w:rFonts w:ascii="FrankRuehl" w:hAnsi="FrankRuehl" w:cs="FrankRuehl" w:hint="cs"/>
          <w:sz w:val="24"/>
          <w:szCs w:val="24"/>
          <w:rtl/>
        </w:rPr>
        <w:t xml:space="preserve"> היא מחזיקה רק כל עוד הבועה שומרת על כוחה. במפגש הראשון עם עולם אחר, יהיה איזה שיהיה </w:t>
      </w:r>
      <w:r>
        <w:rPr>
          <w:rFonts w:ascii="FrankRuehl" w:hAnsi="FrankRuehl" w:cs="FrankRuehl"/>
          <w:sz w:val="24"/>
          <w:szCs w:val="24"/>
          <w:rtl/>
        </w:rPr>
        <w:t>–</w:t>
      </w:r>
      <w:r>
        <w:rPr>
          <w:rFonts w:ascii="FrankRuehl" w:hAnsi="FrankRuehl" w:cs="FrankRuehl" w:hint="cs"/>
          <w:sz w:val="24"/>
          <w:szCs w:val="24"/>
          <w:rtl/>
        </w:rPr>
        <w:t xml:space="preserve"> עלול לקרות שלא ישאר כלום, ח"ו.</w:t>
      </w:r>
    </w:p>
    <w:p w:rsidR="002F7A2D" w:rsidRDefault="002F7A2D" w:rsidP="002F7A2D">
      <w:pPr>
        <w:jc w:val="both"/>
        <w:rPr>
          <w:rFonts w:ascii="FrankRuehl" w:hAnsi="FrankRuehl" w:cs="FrankRuehl"/>
          <w:sz w:val="24"/>
          <w:szCs w:val="24"/>
          <w:rtl/>
        </w:rPr>
      </w:pPr>
      <w:r>
        <w:rPr>
          <w:rFonts w:ascii="FrankRuehl" w:hAnsi="FrankRuehl" w:cs="FrankRuehl" w:hint="cs"/>
          <w:sz w:val="24"/>
          <w:szCs w:val="24"/>
          <w:rtl/>
        </w:rPr>
        <w:t>לאחרונה הזדמן לי להכיר מקרוב קבוצת אברכים בני תורה ספרדים, בני תורה לפי כל הכללים. והתברר לי שהם אוכלים הכשר פלוני בעופות. טבעי לחלוטין: אני כליטאי אוכל הכשר מסוים, והם כספרדים אוכלים הכשר אחר. אף אחד מאיתנו לא בירר לעומק על ההכשר של השני, ואף על פי כן כולנו בטוחים שרק ההכשר שלנו הוא המוצלח והמתאים למדקדקים.</w:t>
      </w:r>
    </w:p>
    <w:p w:rsidR="002F7A2D" w:rsidRDefault="002F7A2D" w:rsidP="002F7A2D">
      <w:pPr>
        <w:jc w:val="both"/>
        <w:rPr>
          <w:rFonts w:ascii="FrankRuehl" w:hAnsi="FrankRuehl" w:cs="FrankRuehl"/>
          <w:sz w:val="24"/>
          <w:szCs w:val="24"/>
          <w:rtl/>
        </w:rPr>
      </w:pPr>
      <w:r>
        <w:rPr>
          <w:rFonts w:ascii="FrankRuehl" w:hAnsi="FrankRuehl" w:cs="FrankRuehl" w:hint="cs"/>
          <w:sz w:val="24"/>
          <w:szCs w:val="24"/>
          <w:rtl/>
        </w:rPr>
        <w:t>ופתאום התחלתי לחשוב: רבונו של עולם, למה החלטתי שהכשר פלוני הוא לא ראוי? פשוט מאוד, כי באזור שלי לא אוכלים אותו.</w:t>
      </w:r>
      <w:r w:rsidRPr="009D483B">
        <w:rPr>
          <w:rFonts w:ascii="FrankRuehl" w:hAnsi="FrankRuehl" w:cs="FrankRuehl" w:hint="cs"/>
          <w:sz w:val="24"/>
          <w:szCs w:val="24"/>
          <w:rtl/>
        </w:rPr>
        <w:t xml:space="preserve"> </w:t>
      </w:r>
      <w:r>
        <w:rPr>
          <w:rFonts w:ascii="FrankRuehl" w:hAnsi="FrankRuehl" w:cs="FrankRuehl" w:hint="cs"/>
          <w:sz w:val="24"/>
          <w:szCs w:val="24"/>
          <w:rtl/>
        </w:rPr>
        <w:t xml:space="preserve">למה אצל כל אחד מאיתנו נקבע בדעתו שרק את זה הוא אוכל ותו לא? כי זה כוחו של ההרגל. כאשר אדם חי בתוך מסגרת הוא לא זוכר שיש אנשים שחיים במסגרת אחרת, ובעיניהם </w:t>
      </w:r>
      <w:r w:rsidRPr="00AF0407">
        <w:rPr>
          <w:rFonts w:ascii="FrankRuehl" w:hAnsi="FrankRuehl" w:cs="FrankRuehl" w:hint="cs"/>
          <w:b/>
          <w:bCs/>
          <w:sz w:val="24"/>
          <w:szCs w:val="24"/>
          <w:rtl/>
        </w:rPr>
        <w:t>אתה</w:t>
      </w:r>
      <w:r>
        <w:rPr>
          <w:rFonts w:ascii="FrankRuehl" w:hAnsi="FrankRuehl" w:cs="FrankRuehl" w:hint="cs"/>
          <w:sz w:val="24"/>
          <w:szCs w:val="24"/>
          <w:rtl/>
        </w:rPr>
        <w:t xml:space="preserve"> הוא זה שמחוץ למסגרת.</w:t>
      </w:r>
    </w:p>
    <w:p w:rsidR="002F7A2D" w:rsidRDefault="002F7A2D" w:rsidP="002F7A2D">
      <w:pPr>
        <w:jc w:val="both"/>
        <w:rPr>
          <w:rFonts w:ascii="FrankRuehl" w:hAnsi="FrankRuehl" w:cs="FrankRuehl"/>
          <w:sz w:val="24"/>
          <w:szCs w:val="24"/>
          <w:rtl/>
        </w:rPr>
      </w:pPr>
      <w:r>
        <w:rPr>
          <w:rFonts w:ascii="FrankRuehl" w:hAnsi="FrankRuehl" w:cs="FrankRuehl" w:hint="cs"/>
          <w:sz w:val="24"/>
          <w:szCs w:val="24"/>
          <w:rtl/>
        </w:rPr>
        <w:t xml:space="preserve">אם כל המחויבות למצוות בניה על המסגרת </w:t>
      </w:r>
      <w:r>
        <w:rPr>
          <w:rFonts w:ascii="FrankRuehl" w:hAnsi="FrankRuehl" w:cs="FrankRuehl"/>
          <w:sz w:val="24"/>
          <w:szCs w:val="24"/>
          <w:rtl/>
        </w:rPr>
        <w:t>–</w:t>
      </w:r>
      <w:r>
        <w:rPr>
          <w:rFonts w:ascii="FrankRuehl" w:hAnsi="FrankRuehl" w:cs="FrankRuehl" w:hint="cs"/>
          <w:sz w:val="24"/>
          <w:szCs w:val="24"/>
          <w:rtl/>
        </w:rPr>
        <w:t xml:space="preserve"> בו ברגע שמשהו מההרמטיות של המסגרת נפרץ, שמירת המצוות עלולה להימצא במצב קשה.</w:t>
      </w:r>
    </w:p>
    <w:p w:rsidR="002F7A2D" w:rsidRDefault="002F7A2D" w:rsidP="002F7A2D">
      <w:pPr>
        <w:jc w:val="both"/>
        <w:rPr>
          <w:rFonts w:ascii="FrankRuehl" w:hAnsi="FrankRuehl" w:cs="FrankRuehl"/>
          <w:sz w:val="24"/>
          <w:szCs w:val="24"/>
          <w:rtl/>
        </w:rPr>
      </w:pPr>
      <w:r>
        <w:rPr>
          <w:rFonts w:ascii="FrankRuehl" w:hAnsi="FrankRuehl" w:cs="FrankRuehl" w:hint="cs"/>
          <w:sz w:val="24"/>
          <w:szCs w:val="24"/>
          <w:rtl/>
        </w:rPr>
        <w:t>ובדורנו זו בעיה, בעיה קשה. כי הדבר הכי מאפיין של התקופה הוא הפריצה של החומות, השיטפון של הידע.</w:t>
      </w:r>
    </w:p>
    <w:p w:rsidR="002F7A2D" w:rsidRDefault="002F7A2D" w:rsidP="002F7A2D">
      <w:pPr>
        <w:jc w:val="both"/>
        <w:rPr>
          <w:rFonts w:ascii="FrankRuehl" w:hAnsi="FrankRuehl" w:cs="FrankRuehl"/>
          <w:sz w:val="24"/>
          <w:szCs w:val="24"/>
          <w:rtl/>
        </w:rPr>
      </w:pPr>
      <w:r>
        <w:rPr>
          <w:rFonts w:ascii="FrankRuehl" w:hAnsi="FrankRuehl" w:cs="FrankRuehl" w:hint="cs"/>
          <w:sz w:val="24"/>
          <w:szCs w:val="24"/>
          <w:rtl/>
        </w:rPr>
        <w:t>אנחנו חיים בעולם מחובר. בחורים מקבלים שטף של מידע בדיסקים אונקיים, ולרבים מהם יש גם תיבת מייל. שלא לדבר על כך שרגע לאחר החתונה הכל גלוי וידוע לכל העמים. כמעט לכל האברכים יש מייל, רבים מהם מחוברים לפורומים מסוננים יותר או פחות, וקבצים ממינים שונים עולים ונפוצים לכל עבר. כל המידע פתוח ונגיש לכל דיכפין.</w:t>
      </w:r>
    </w:p>
    <w:p w:rsidR="002F7A2D" w:rsidRDefault="002F7A2D" w:rsidP="002F7A2D">
      <w:pPr>
        <w:jc w:val="both"/>
        <w:rPr>
          <w:rFonts w:ascii="FrankRuehl" w:hAnsi="FrankRuehl" w:cs="FrankRuehl"/>
          <w:sz w:val="24"/>
          <w:szCs w:val="24"/>
          <w:rtl/>
        </w:rPr>
      </w:pPr>
      <w:r>
        <w:rPr>
          <w:rFonts w:ascii="FrankRuehl" w:hAnsi="FrankRuehl" w:cs="FrankRuehl" w:hint="cs"/>
          <w:sz w:val="24"/>
          <w:szCs w:val="24"/>
          <w:rtl/>
        </w:rPr>
        <w:t>תם העידן של החיים בתוך החומות. כולנו קולטים, בשלב זה או אחר, שיש חיים גם בחוץ.</w:t>
      </w:r>
      <w:r w:rsidRPr="00B96926">
        <w:rPr>
          <w:rFonts w:ascii="FrankRuehl" w:hAnsi="FrankRuehl" w:cs="FrankRuehl" w:hint="cs"/>
          <w:sz w:val="24"/>
          <w:szCs w:val="24"/>
          <w:rtl/>
        </w:rPr>
        <w:t xml:space="preserve"> </w:t>
      </w:r>
      <w:r>
        <w:rPr>
          <w:rFonts w:ascii="FrankRuehl" w:hAnsi="FrankRuehl" w:cs="FrankRuehl" w:hint="cs"/>
          <w:sz w:val="24"/>
          <w:szCs w:val="24"/>
          <w:rtl/>
        </w:rPr>
        <w:t xml:space="preserve">ואז עלולה לעלות השאלה במלוא עוצמתה </w:t>
      </w:r>
      <w:r>
        <w:rPr>
          <w:rFonts w:ascii="FrankRuehl" w:hAnsi="FrankRuehl" w:cs="FrankRuehl"/>
          <w:sz w:val="24"/>
          <w:szCs w:val="24"/>
          <w:rtl/>
        </w:rPr>
        <w:t>–</w:t>
      </w:r>
      <w:r>
        <w:rPr>
          <w:rFonts w:ascii="FrankRuehl" w:hAnsi="FrankRuehl" w:cs="FrankRuehl" w:hint="cs"/>
          <w:sz w:val="24"/>
          <w:szCs w:val="24"/>
          <w:rtl/>
        </w:rPr>
        <w:t xml:space="preserve"> אז רגע, למה בעצם אני מחויב למסגרת שגדלתי בה?</w:t>
      </w:r>
    </w:p>
    <w:p w:rsidR="002F7A2D" w:rsidRDefault="002F7A2D" w:rsidP="002F7A2D">
      <w:pPr>
        <w:jc w:val="both"/>
        <w:rPr>
          <w:rFonts w:ascii="FrankRuehl" w:hAnsi="FrankRuehl" w:cs="FrankRuehl"/>
          <w:sz w:val="24"/>
          <w:szCs w:val="24"/>
          <w:rtl/>
        </w:rPr>
      </w:pPr>
      <w:r>
        <w:rPr>
          <w:rFonts w:ascii="FrankRuehl" w:hAnsi="FrankRuehl" w:cs="FrankRuehl" w:hint="cs"/>
          <w:sz w:val="24"/>
          <w:szCs w:val="24"/>
          <w:rtl/>
        </w:rPr>
        <w:t>הדברים קשים, אבל זו המציאות, וצריך להישיר אליה מבט.</w:t>
      </w:r>
    </w:p>
    <w:p w:rsidR="002F7A2D" w:rsidRDefault="002F7A2D" w:rsidP="002F7A2D">
      <w:pPr>
        <w:jc w:val="both"/>
        <w:rPr>
          <w:rFonts w:ascii="FrankRuehl" w:hAnsi="FrankRuehl" w:cs="FrankRuehl"/>
          <w:sz w:val="24"/>
          <w:szCs w:val="24"/>
          <w:rtl/>
        </w:rPr>
      </w:pPr>
      <w:r>
        <w:rPr>
          <w:rFonts w:ascii="FrankRuehl" w:hAnsi="FrankRuehl" w:cs="FrankRuehl" w:hint="cs"/>
          <w:sz w:val="24"/>
          <w:szCs w:val="24"/>
          <w:rtl/>
        </w:rPr>
        <w:t>אבל נראה שעדיין לא נגענו בעומק האמיתי של הבעיה. בכך נעסוק בפרק הבא.</w:t>
      </w:r>
    </w:p>
    <w:p w:rsidR="002F7A2D" w:rsidRDefault="002F7A2D" w:rsidP="002F7A2D">
      <w:pPr>
        <w:bidi w:val="0"/>
        <w:rPr>
          <w:rFonts w:ascii="FrankRuehl" w:hAnsi="FrankRuehl" w:cs="FrankRuehl"/>
          <w:sz w:val="24"/>
          <w:szCs w:val="24"/>
        </w:rPr>
      </w:pPr>
      <w:r>
        <w:rPr>
          <w:rFonts w:ascii="FrankRuehl" w:hAnsi="FrankRuehl" w:cs="FrankRuehl"/>
          <w:sz w:val="24"/>
          <w:szCs w:val="24"/>
          <w:rtl/>
        </w:rPr>
        <w:br w:type="page"/>
      </w:r>
    </w:p>
    <w:p w:rsidR="002F7A2D" w:rsidRDefault="002F7A2D" w:rsidP="002F7A2D">
      <w:pPr>
        <w:jc w:val="both"/>
        <w:rPr>
          <w:rFonts w:ascii="FrankRuehl" w:hAnsi="FrankRuehl" w:cs="FrankRuehl"/>
          <w:sz w:val="24"/>
          <w:szCs w:val="24"/>
          <w:rtl/>
        </w:rPr>
      </w:pPr>
      <w:r>
        <w:rPr>
          <w:rFonts w:ascii="FrankRuehl" w:hAnsi="FrankRuehl" w:cs="FrankRuehl" w:hint="cs"/>
          <w:sz w:val="24"/>
          <w:szCs w:val="24"/>
          <w:rtl/>
        </w:rPr>
        <w:lastRenderedPageBreak/>
        <w:t>סיימנו את הפרק הקודם בהצגת בעיה עמוקה:</w:t>
      </w:r>
    </w:p>
    <w:p w:rsidR="002F7A2D" w:rsidRDefault="002F7A2D" w:rsidP="002F7A2D">
      <w:pPr>
        <w:jc w:val="both"/>
        <w:rPr>
          <w:rFonts w:ascii="FrankRuehl" w:hAnsi="FrankRuehl" w:cs="FrankRuehl"/>
          <w:sz w:val="24"/>
          <w:szCs w:val="24"/>
          <w:rtl/>
        </w:rPr>
      </w:pPr>
      <w:r>
        <w:rPr>
          <w:rFonts w:ascii="FrankRuehl" w:hAnsi="FrankRuehl" w:cs="FrankRuehl" w:hint="cs"/>
          <w:sz w:val="24"/>
          <w:szCs w:val="24"/>
          <w:rtl/>
        </w:rPr>
        <w:t xml:space="preserve">המצפון שבתוכנו, השומר הטבעי שלנו מלהיכשל בעברות </w:t>
      </w:r>
      <w:r>
        <w:rPr>
          <w:rFonts w:ascii="FrankRuehl" w:hAnsi="FrankRuehl" w:cs="FrankRuehl"/>
          <w:sz w:val="24"/>
          <w:szCs w:val="24"/>
          <w:rtl/>
        </w:rPr>
        <w:t>–</w:t>
      </w:r>
      <w:r>
        <w:rPr>
          <w:rFonts w:ascii="FrankRuehl" w:hAnsi="FrankRuehl" w:cs="FrankRuehl" w:hint="cs"/>
          <w:sz w:val="24"/>
          <w:szCs w:val="24"/>
          <w:rtl/>
        </w:rPr>
        <w:t xml:space="preserve"> בנוי על ציות למערכת, לא לקב"ה. אנחנו חשים באופן טבעי מחוייבים לחינוך שקיבלנו, שבעינינו הוא קולם של כל אלה שהפנימו בנו את התורה והמצוות, אבל לא קולו של הקב"ה.</w:t>
      </w:r>
    </w:p>
    <w:p w:rsidR="002F7A2D" w:rsidRDefault="002F7A2D" w:rsidP="002F7A2D">
      <w:pPr>
        <w:jc w:val="both"/>
        <w:rPr>
          <w:rFonts w:ascii="FrankRuehl" w:hAnsi="FrankRuehl" w:cs="FrankRuehl"/>
          <w:sz w:val="24"/>
          <w:szCs w:val="24"/>
          <w:rtl/>
        </w:rPr>
      </w:pPr>
      <w:r>
        <w:rPr>
          <w:rFonts w:ascii="FrankRuehl" w:hAnsi="FrankRuehl" w:cs="FrankRuehl" w:hint="cs"/>
          <w:sz w:val="24"/>
          <w:szCs w:val="24"/>
          <w:rtl/>
        </w:rPr>
        <w:t xml:space="preserve">ומה הבעיה בזאת? הצגנו שתי בעיות: הבעיה הראשונה הינה </w:t>
      </w:r>
      <w:r w:rsidRPr="006F7A50">
        <w:rPr>
          <w:rFonts w:ascii="FrankRuehl" w:hAnsi="FrankRuehl" w:cs="FrankRuehl" w:hint="cs"/>
          <w:b/>
          <w:bCs/>
          <w:sz w:val="24"/>
          <w:szCs w:val="24"/>
          <w:rtl/>
        </w:rPr>
        <w:t>חוסר היכרות עם הקב"ה.</w:t>
      </w:r>
      <w:r>
        <w:rPr>
          <w:rFonts w:ascii="FrankRuehl" w:hAnsi="FrankRuehl" w:cs="FrankRuehl" w:hint="cs"/>
          <w:sz w:val="24"/>
          <w:szCs w:val="24"/>
          <w:rtl/>
        </w:rPr>
        <w:t xml:space="preserve"> אדם עלול לא לפגוש אותו במשך כל החיים! והבעיה השניה, העיקרית </w:t>
      </w:r>
      <w:r>
        <w:rPr>
          <w:rFonts w:ascii="FrankRuehl" w:hAnsi="FrankRuehl" w:cs="FrankRuehl"/>
          <w:sz w:val="24"/>
          <w:szCs w:val="24"/>
          <w:rtl/>
        </w:rPr>
        <w:t>–</w:t>
      </w:r>
      <w:r>
        <w:rPr>
          <w:rFonts w:ascii="FrankRuehl" w:hAnsi="FrankRuehl" w:cs="FrankRuehl" w:hint="cs"/>
          <w:sz w:val="24"/>
          <w:szCs w:val="24"/>
          <w:rtl/>
        </w:rPr>
        <w:t xml:space="preserve"> </w:t>
      </w:r>
      <w:r w:rsidRPr="006F7A50">
        <w:rPr>
          <w:rFonts w:ascii="FrankRuehl" w:hAnsi="FrankRuehl" w:cs="FrankRuehl" w:hint="cs"/>
          <w:b/>
          <w:bCs/>
          <w:sz w:val="24"/>
          <w:szCs w:val="24"/>
          <w:rtl/>
        </w:rPr>
        <w:t>חוסר עמידות.</w:t>
      </w:r>
      <w:r>
        <w:rPr>
          <w:rFonts w:ascii="FrankRuehl" w:hAnsi="FrankRuehl" w:cs="FrankRuehl" w:hint="cs"/>
          <w:sz w:val="24"/>
          <w:szCs w:val="24"/>
          <w:rtl/>
        </w:rPr>
        <w:t xml:space="preserve"> אם כל שמירת התורה בנויה על המערכת, היא עלולה לקרוס ברגע שקולטים שיש עולם מחוץ לעולם שבו אתה חי. וקולטים זאת, במוקדם או במאוחר.</w:t>
      </w:r>
    </w:p>
    <w:p w:rsidR="002F7A2D" w:rsidRDefault="002F7A2D" w:rsidP="002F7A2D">
      <w:pPr>
        <w:jc w:val="both"/>
        <w:rPr>
          <w:rFonts w:ascii="FrankRuehl" w:hAnsi="FrankRuehl" w:cs="FrankRuehl"/>
          <w:sz w:val="24"/>
          <w:szCs w:val="24"/>
          <w:rtl/>
        </w:rPr>
      </w:pPr>
      <w:r>
        <w:rPr>
          <w:rFonts w:ascii="FrankRuehl" w:hAnsi="FrankRuehl" w:cs="FrankRuehl" w:hint="cs"/>
          <w:sz w:val="24"/>
          <w:szCs w:val="24"/>
          <w:rtl/>
        </w:rPr>
        <w:t>אך לכאורה בבעיה האמיתית עדיין לא נגענו.</w:t>
      </w:r>
    </w:p>
    <w:p w:rsidR="002F7A2D" w:rsidRDefault="002F7A2D" w:rsidP="002F7A2D">
      <w:pPr>
        <w:jc w:val="both"/>
        <w:rPr>
          <w:rFonts w:ascii="FrankRuehl" w:hAnsi="FrankRuehl" w:cs="FrankRuehl"/>
          <w:sz w:val="24"/>
          <w:szCs w:val="24"/>
          <w:rtl/>
        </w:rPr>
      </w:pPr>
      <w:r>
        <w:rPr>
          <w:rFonts w:ascii="FrankRuehl" w:hAnsi="FrankRuehl" w:cs="FrankRuehl" w:hint="cs"/>
          <w:sz w:val="24"/>
          <w:szCs w:val="24"/>
          <w:rtl/>
        </w:rPr>
        <w:t xml:space="preserve">אם הקול הפנימי שמצווה אותנו לשמור על התורה והמצוות הוא קולה של המערכת </w:t>
      </w:r>
      <w:r>
        <w:rPr>
          <w:rFonts w:ascii="FrankRuehl" w:hAnsi="FrankRuehl" w:cs="FrankRuehl"/>
          <w:sz w:val="24"/>
          <w:szCs w:val="24"/>
          <w:rtl/>
        </w:rPr>
        <w:t>–</w:t>
      </w:r>
      <w:r>
        <w:rPr>
          <w:rFonts w:ascii="FrankRuehl" w:hAnsi="FrankRuehl" w:cs="FrankRuehl" w:hint="cs"/>
          <w:sz w:val="24"/>
          <w:szCs w:val="24"/>
          <w:rtl/>
        </w:rPr>
        <w:t xml:space="preserve"> עלינו לאהוב את המערכת. אדם לא מוכן לשמוע ולציית למי שאין לו אמון בו, למי שמצטייר בעיניו כאטום ומתנשא.</w:t>
      </w:r>
    </w:p>
    <w:p w:rsidR="002F7A2D" w:rsidRDefault="002F7A2D" w:rsidP="002F7A2D">
      <w:pPr>
        <w:jc w:val="both"/>
        <w:rPr>
          <w:rFonts w:ascii="FrankRuehl" w:hAnsi="FrankRuehl" w:cs="FrankRuehl"/>
          <w:sz w:val="24"/>
          <w:szCs w:val="24"/>
          <w:rtl/>
        </w:rPr>
      </w:pPr>
      <w:r>
        <w:rPr>
          <w:rFonts w:ascii="FrankRuehl" w:hAnsi="FrankRuehl" w:cs="FrankRuehl" w:hint="cs"/>
          <w:sz w:val="24"/>
          <w:szCs w:val="24"/>
          <w:rtl/>
        </w:rPr>
        <w:t>המציאות כיום היא שחלק נכבד מבחורי הישיבות איבדו אמון במערכת.</w:t>
      </w:r>
      <w:r w:rsidRPr="00AB48C6">
        <w:rPr>
          <w:rFonts w:ascii="FrankRuehl" w:hAnsi="FrankRuehl" w:cs="FrankRuehl" w:hint="cs"/>
          <w:sz w:val="24"/>
          <w:szCs w:val="24"/>
          <w:rtl/>
        </w:rPr>
        <w:t xml:space="preserve"> </w:t>
      </w:r>
      <w:r>
        <w:rPr>
          <w:rFonts w:ascii="FrankRuehl" w:hAnsi="FrankRuehl" w:cs="FrankRuehl" w:hint="cs"/>
          <w:sz w:val="24"/>
          <w:szCs w:val="24"/>
          <w:rtl/>
        </w:rPr>
        <w:t>לראשונה שמעתי על תופעה זו מאחד מזקני המשגיחים שליט"א. אותו משגיח, גברא רבה, דיבר עימי כמה פעמים על "משבר האמון הנורא" כהגדרתו, השורר היום בין הבחורים לבין אנשי הצוות בישיבות. אציין, שאני באופן אישי מיודד עם כמה רמי"ם ומשגיחים, ואלה שאני מכיר הינם אנשים נפלאים, תלמידי חכמים, כנים ומסורים, העושים עבודת קודש. משום כך, לא הבנתי את הסיבה למצב שאותו הוא מתאר.</w:t>
      </w:r>
    </w:p>
    <w:p w:rsidR="002F7A2D" w:rsidRDefault="002F7A2D" w:rsidP="002F7A2D">
      <w:pPr>
        <w:jc w:val="both"/>
        <w:rPr>
          <w:rFonts w:ascii="FrankRuehl" w:hAnsi="FrankRuehl" w:cs="FrankRuehl"/>
          <w:sz w:val="24"/>
          <w:szCs w:val="24"/>
          <w:rtl/>
        </w:rPr>
      </w:pPr>
      <w:r>
        <w:rPr>
          <w:rFonts w:ascii="FrankRuehl" w:hAnsi="FrankRuehl" w:cs="FrankRuehl" w:hint="cs"/>
          <w:sz w:val="24"/>
          <w:szCs w:val="24"/>
          <w:rtl/>
        </w:rPr>
        <w:t>אך ככל שהתחלתי להתקרב יותר אל השטח גיליתי שתחושה קשה זו הינה נחלת רבים. הוזמנתי כמה פעמים לרב שיח עם בחורים על עניני השעה / מצב הדור / משהו כזה (הכותרת בדרך כלל משמשת לצורכי אילוסטרציה בלבד...), וזכורני, לפחות פעמיים מתוך מפגשים אלה, שבהם בחורים העלו את הנושא הזה: אין לנו עם מי לדבר; לא מבינים אותנו; הישיבה דואגת לעצמה ולא לנו; הצוות רוצה בית מדרש מתפקד ולא איכפת להם מאיתנו; ועוד תלונות מעין אלה.</w:t>
      </w:r>
    </w:p>
    <w:p w:rsidR="002F7A2D" w:rsidRDefault="002F7A2D" w:rsidP="002F7A2D">
      <w:pPr>
        <w:jc w:val="both"/>
        <w:rPr>
          <w:rFonts w:ascii="FrankRuehl" w:hAnsi="FrankRuehl" w:cs="FrankRuehl"/>
          <w:sz w:val="24"/>
          <w:szCs w:val="24"/>
          <w:rtl/>
        </w:rPr>
      </w:pPr>
      <w:r>
        <w:rPr>
          <w:rFonts w:ascii="FrankRuehl" w:hAnsi="FrankRuehl" w:cs="FrankRuehl" w:hint="cs"/>
          <w:sz w:val="24"/>
          <w:szCs w:val="24"/>
          <w:rtl/>
        </w:rPr>
        <w:t>עתה נחזור אל הבחור המסתובב בקניון. פועם בו יצר תוסס, המושך את עיניו ואת ליבו כמעט כמו מגנט אל המחוזות האסורים. מה עומד מול זה? הקול של המערכת. נשים לב למצב: זו המערכת שהוא לא כל כך אוהב, שיש לו הרבה כעסים עליה, שלדעתו היא משלבת אנשים אטומים שלא מבינים לליבו. אין לו אמון בה.</w:t>
      </w:r>
    </w:p>
    <w:p w:rsidR="002F7A2D" w:rsidRDefault="002F7A2D" w:rsidP="002F7A2D">
      <w:pPr>
        <w:jc w:val="both"/>
        <w:rPr>
          <w:rFonts w:ascii="FrankRuehl" w:hAnsi="FrankRuehl" w:cs="FrankRuehl"/>
          <w:sz w:val="24"/>
          <w:szCs w:val="24"/>
          <w:rtl/>
        </w:rPr>
      </w:pPr>
      <w:r>
        <w:rPr>
          <w:rFonts w:ascii="FrankRuehl" w:hAnsi="FrankRuehl" w:cs="FrankRuehl" w:hint="cs"/>
          <w:sz w:val="24"/>
          <w:szCs w:val="24"/>
          <w:rtl/>
        </w:rPr>
        <w:t>למה שהוא ירצה לציית לה? במידה מסוימת לא רק שהקול הפנימי הזה לא מסייע לשמירת התורה, אלא הוא אפילו עלול לסכן את שמירת התורה. הבחור אומר בליבו: "אתם הם אלה שאומרים לי לא לחטוא? אני דווקא אעשה להיפך!"</w:t>
      </w:r>
    </w:p>
    <w:p w:rsidR="002F7A2D" w:rsidRDefault="002F7A2D" w:rsidP="002F7A2D">
      <w:pPr>
        <w:jc w:val="both"/>
        <w:rPr>
          <w:rFonts w:ascii="FrankRuehl" w:hAnsi="FrankRuehl" w:cs="FrankRuehl"/>
          <w:sz w:val="24"/>
          <w:szCs w:val="24"/>
          <w:rtl/>
        </w:rPr>
      </w:pPr>
      <w:r>
        <w:rPr>
          <w:rFonts w:ascii="FrankRuehl" w:hAnsi="FrankRuehl" w:cs="FrankRuehl" w:hint="cs"/>
          <w:sz w:val="24"/>
          <w:szCs w:val="24"/>
          <w:rtl/>
        </w:rPr>
        <w:t>בספר זה, בשונה מקודמיו, השתמשתי בפגעי הטכנולוגיה, ושלחתי מידי פעם את פרקיו המתהווים לקבוצת מייל, המורכבת מבחורים מבוגרים ואברכים צעירים, בכדי לשמוע את קולו של השטח. אני באופן אישי למדתי בישיבה לפני קרוב לעשרים שנה, שנות דור במושגים של זמננו, והרגשתי שיש צורך לדבר עם אלה שנמצאים היום בישיבות.</w:t>
      </w:r>
    </w:p>
    <w:p w:rsidR="002F7A2D" w:rsidRDefault="002F7A2D" w:rsidP="002F7A2D">
      <w:pPr>
        <w:jc w:val="both"/>
        <w:rPr>
          <w:rFonts w:ascii="FrankRuehl" w:hAnsi="FrankRuehl" w:cs="FrankRuehl"/>
          <w:sz w:val="24"/>
          <w:szCs w:val="24"/>
          <w:rtl/>
        </w:rPr>
      </w:pPr>
      <w:r>
        <w:rPr>
          <w:rFonts w:ascii="FrankRuehl" w:hAnsi="FrankRuehl" w:cs="FrankRuehl" w:hint="cs"/>
          <w:sz w:val="24"/>
          <w:szCs w:val="24"/>
          <w:rtl/>
        </w:rPr>
        <w:t>התגובות שקיבלתי שיקפו את הבעיה שהמשגיח הציב, במלוא חומרתה. הם טענו שיש כיום בישיבות חוסר תקשורת מוחלט בין הבחורים לצוות. אין עם מי לדבר, אין אפשרות להעלות בעיות, אי אפשר לדבר על מה שמרגישים באמת. שורר חוסר אמון.</w:t>
      </w:r>
    </w:p>
    <w:p w:rsidR="002F7A2D" w:rsidRDefault="002F7A2D" w:rsidP="002F7A2D">
      <w:pPr>
        <w:jc w:val="both"/>
        <w:rPr>
          <w:rFonts w:ascii="FrankRuehl" w:hAnsi="FrankRuehl" w:cs="FrankRuehl"/>
          <w:sz w:val="24"/>
          <w:szCs w:val="24"/>
          <w:rtl/>
        </w:rPr>
      </w:pPr>
      <w:r>
        <w:rPr>
          <w:rFonts w:ascii="FrankRuehl" w:hAnsi="FrankRuehl" w:cs="FrankRuehl" w:hint="cs"/>
          <w:sz w:val="24"/>
          <w:szCs w:val="24"/>
          <w:rtl/>
        </w:rPr>
        <w:t>ובזאת אני מפנה את הבמה למגיבים. העתקתי מהדוא"ל את דבריהם:</w:t>
      </w:r>
    </w:p>
    <w:p w:rsidR="002F7A2D" w:rsidRPr="006F7A50" w:rsidRDefault="002F7A2D" w:rsidP="002F7A2D">
      <w:pPr>
        <w:jc w:val="both"/>
        <w:rPr>
          <w:rFonts w:ascii="FrankRuehl" w:hAnsi="FrankRuehl" w:cs="FrankRuehl"/>
          <w:sz w:val="24"/>
          <w:szCs w:val="24"/>
        </w:rPr>
      </w:pPr>
      <w:r>
        <w:rPr>
          <w:rFonts w:ascii="FrankRuehl" w:hAnsi="FrankRuehl" w:cs="FrankRuehl" w:hint="cs"/>
          <w:sz w:val="24"/>
          <w:szCs w:val="24"/>
          <w:rtl/>
        </w:rPr>
        <w:t>"</w:t>
      </w:r>
      <w:r w:rsidRPr="006F7A50">
        <w:rPr>
          <w:rFonts w:ascii="FrankRuehl" w:hAnsi="FrankRuehl" w:cs="FrankRuehl"/>
          <w:sz w:val="24"/>
          <w:szCs w:val="24"/>
          <w:rtl/>
        </w:rPr>
        <w:t xml:space="preserve">הבעיה הזאת </w:t>
      </w:r>
      <w:r>
        <w:rPr>
          <w:rFonts w:ascii="FrankRuehl" w:hAnsi="FrankRuehl" w:cs="FrankRuehl" w:hint="cs"/>
          <w:sz w:val="24"/>
          <w:szCs w:val="24"/>
          <w:rtl/>
        </w:rPr>
        <w:t xml:space="preserve">של חוסר יראת שמים </w:t>
      </w:r>
      <w:r>
        <w:rPr>
          <w:rFonts w:ascii="FrankRuehl" w:hAnsi="FrankRuehl" w:cs="FrankRuehl"/>
          <w:sz w:val="24"/>
          <w:szCs w:val="24"/>
          <w:rtl/>
        </w:rPr>
        <w:t>היתה קיימת תמיד</w:t>
      </w:r>
      <w:r>
        <w:rPr>
          <w:rFonts w:ascii="FrankRuehl" w:hAnsi="FrankRuehl" w:cs="FrankRuehl" w:hint="cs"/>
          <w:sz w:val="24"/>
          <w:szCs w:val="24"/>
          <w:rtl/>
        </w:rPr>
        <w:t>,</w:t>
      </w:r>
      <w:r w:rsidRPr="006F7A50">
        <w:rPr>
          <w:rFonts w:ascii="FrankRuehl" w:hAnsi="FrankRuehl" w:cs="FrankRuehl"/>
          <w:sz w:val="24"/>
          <w:szCs w:val="24"/>
          <w:rtl/>
        </w:rPr>
        <w:t xml:space="preserve"> לא רק בשנת 2020</w:t>
      </w:r>
      <w:r>
        <w:rPr>
          <w:rFonts w:ascii="FrankRuehl" w:hAnsi="FrankRuehl" w:cs="FrankRuehl" w:hint="cs"/>
          <w:sz w:val="24"/>
          <w:szCs w:val="24"/>
          <w:rtl/>
        </w:rPr>
        <w:t>.</w:t>
      </w:r>
      <w:r>
        <w:rPr>
          <w:rFonts w:ascii="FrankRuehl" w:hAnsi="FrankRuehl" w:cs="FrankRuehl"/>
          <w:sz w:val="24"/>
          <w:szCs w:val="24"/>
          <w:rtl/>
        </w:rPr>
        <w:t xml:space="preserve"> זה יצר </w:t>
      </w:r>
      <w:r>
        <w:rPr>
          <w:rFonts w:ascii="FrankRuehl" w:hAnsi="FrankRuehl" w:cs="FrankRuehl" w:hint="cs"/>
          <w:sz w:val="24"/>
          <w:szCs w:val="24"/>
          <w:rtl/>
        </w:rPr>
        <w:t>הרע.</w:t>
      </w:r>
    </w:p>
    <w:p w:rsidR="002F7A2D" w:rsidRPr="006F7A50" w:rsidRDefault="002F7A2D" w:rsidP="002F7A2D">
      <w:pPr>
        <w:jc w:val="both"/>
        <w:rPr>
          <w:rFonts w:ascii="FrankRuehl" w:hAnsi="FrankRuehl" w:cs="FrankRuehl"/>
          <w:sz w:val="24"/>
          <w:szCs w:val="24"/>
        </w:rPr>
      </w:pPr>
      <w:r w:rsidRPr="006F7A50">
        <w:rPr>
          <w:rFonts w:ascii="FrankRuehl" w:hAnsi="FrankRuehl" w:cs="FrankRuehl"/>
          <w:sz w:val="24"/>
          <w:szCs w:val="24"/>
          <w:rtl/>
        </w:rPr>
        <w:t>לדע</w:t>
      </w:r>
      <w:r>
        <w:rPr>
          <w:rFonts w:ascii="FrankRuehl" w:hAnsi="FrankRuehl" w:cs="FrankRuehl"/>
          <w:sz w:val="24"/>
          <w:szCs w:val="24"/>
          <w:rtl/>
        </w:rPr>
        <w:t>תי עיקר הבעי</w:t>
      </w:r>
      <w:r>
        <w:rPr>
          <w:rFonts w:ascii="FrankRuehl" w:hAnsi="FrankRuehl" w:cs="FrankRuehl" w:hint="cs"/>
          <w:sz w:val="24"/>
          <w:szCs w:val="24"/>
          <w:rtl/>
        </w:rPr>
        <w:t xml:space="preserve">ה היא </w:t>
      </w:r>
      <w:r w:rsidRPr="006F7A50">
        <w:rPr>
          <w:rFonts w:ascii="FrankRuehl" w:hAnsi="FrankRuehl" w:cs="FrankRuehl"/>
          <w:sz w:val="24"/>
          <w:szCs w:val="24"/>
          <w:rtl/>
        </w:rPr>
        <w:t>העדר האמת</w:t>
      </w:r>
      <w:r>
        <w:rPr>
          <w:rFonts w:ascii="FrankRuehl" w:hAnsi="FrankRuehl" w:cs="FrankRuehl" w:hint="cs"/>
          <w:sz w:val="24"/>
          <w:szCs w:val="24"/>
          <w:rtl/>
        </w:rPr>
        <w:t xml:space="preserve">. </w:t>
      </w:r>
      <w:r w:rsidRPr="006F7A50">
        <w:rPr>
          <w:rFonts w:ascii="FrankRuehl" w:hAnsi="FrankRuehl" w:cs="FrankRuehl"/>
          <w:sz w:val="24"/>
          <w:szCs w:val="24"/>
          <w:rtl/>
        </w:rPr>
        <w:t>וזה כל מה שמשתמע מכך. אין עם מי להתייעץ, אין ממי לקבל דוגמא, וכו' וכו'.... ממילא השאיפות ירודות והתוצאות בהתאם</w:t>
      </w:r>
      <w:r w:rsidRPr="006F7A50">
        <w:rPr>
          <w:rFonts w:ascii="FrankRuehl" w:hAnsi="FrankRuehl" w:cs="FrankRuehl"/>
          <w:sz w:val="24"/>
          <w:szCs w:val="24"/>
        </w:rPr>
        <w:t>.</w:t>
      </w:r>
    </w:p>
    <w:p w:rsidR="002F7A2D" w:rsidRDefault="002F7A2D" w:rsidP="002F7A2D">
      <w:pPr>
        <w:jc w:val="both"/>
        <w:rPr>
          <w:rFonts w:ascii="FrankRuehl" w:hAnsi="FrankRuehl" w:cs="FrankRuehl"/>
          <w:sz w:val="24"/>
          <w:szCs w:val="24"/>
          <w:rtl/>
        </w:rPr>
      </w:pPr>
      <w:r w:rsidRPr="006F7A50">
        <w:rPr>
          <w:rFonts w:ascii="FrankRuehl" w:hAnsi="FrankRuehl" w:cs="FrankRuehl"/>
          <w:sz w:val="24"/>
          <w:szCs w:val="24"/>
          <w:rtl/>
        </w:rPr>
        <w:t>וודאי שאם היה עם מי לדבר על כך בישיבות זה היה נראה אחרת</w:t>
      </w:r>
      <w:r w:rsidRPr="006F7A50">
        <w:rPr>
          <w:rFonts w:ascii="FrankRuehl" w:hAnsi="FrankRuehl" w:cs="FrankRuehl"/>
          <w:sz w:val="24"/>
          <w:szCs w:val="24"/>
        </w:rPr>
        <w:t>.</w:t>
      </w:r>
      <w:r>
        <w:rPr>
          <w:rFonts w:ascii="FrankRuehl" w:hAnsi="FrankRuehl" w:cs="FrankRuehl" w:hint="cs"/>
          <w:sz w:val="24"/>
          <w:szCs w:val="24"/>
          <w:rtl/>
        </w:rPr>
        <w:t xml:space="preserve"> אבל </w:t>
      </w:r>
      <w:r w:rsidRPr="006F7A50">
        <w:rPr>
          <w:rFonts w:ascii="FrankRuehl" w:hAnsi="FrankRuehl" w:cs="FrankRuehl"/>
          <w:sz w:val="24"/>
          <w:szCs w:val="24"/>
          <w:rtl/>
        </w:rPr>
        <w:t>אבוי לבחור ש</w:t>
      </w:r>
      <w:r>
        <w:rPr>
          <w:rFonts w:ascii="FrankRuehl" w:hAnsi="FrankRuehl" w:cs="FrankRuehl" w:hint="cs"/>
          <w:sz w:val="24"/>
          <w:szCs w:val="24"/>
          <w:rtl/>
        </w:rPr>
        <w:t>יעז לה</w:t>
      </w:r>
      <w:r w:rsidRPr="006F7A50">
        <w:rPr>
          <w:rFonts w:ascii="FrankRuehl" w:hAnsi="FrankRuehl" w:cs="FrankRuehl"/>
          <w:sz w:val="24"/>
          <w:szCs w:val="24"/>
          <w:rtl/>
        </w:rPr>
        <w:t xml:space="preserve">גיד </w:t>
      </w:r>
      <w:r>
        <w:rPr>
          <w:rFonts w:ascii="FrankRuehl" w:hAnsi="FrankRuehl" w:cs="FrankRuehl" w:hint="cs"/>
          <w:sz w:val="24"/>
          <w:szCs w:val="24"/>
          <w:rtl/>
        </w:rPr>
        <w:t xml:space="preserve">למשגיח </w:t>
      </w:r>
      <w:r w:rsidRPr="006F7A50">
        <w:rPr>
          <w:rFonts w:ascii="FrankRuehl" w:hAnsi="FrankRuehl" w:cs="FrankRuehl"/>
          <w:sz w:val="24"/>
          <w:szCs w:val="24"/>
          <w:rtl/>
        </w:rPr>
        <w:t>שהוא נמשך לסדרות. חבל</w:t>
      </w:r>
      <w:r>
        <w:rPr>
          <w:rFonts w:ascii="FrankRuehl" w:hAnsi="FrankRuehl" w:cs="FrankRuehl" w:hint="cs"/>
          <w:sz w:val="24"/>
          <w:szCs w:val="24"/>
          <w:rtl/>
        </w:rPr>
        <w:t xml:space="preserve">! </w:t>
      </w:r>
      <w:r w:rsidRPr="006F7A50">
        <w:rPr>
          <w:rFonts w:ascii="FrankRuehl" w:hAnsi="FrankRuehl" w:cs="FrankRuehl"/>
          <w:sz w:val="24"/>
          <w:szCs w:val="24"/>
          <w:rtl/>
        </w:rPr>
        <w:t>הוא אוכל את עצמו במחשבות מיותרות ועם הרבה נגיעות ואז הוא מגיע לתשובה לא תמיד נכונה</w:t>
      </w:r>
      <w:r>
        <w:rPr>
          <w:rFonts w:ascii="FrankRuehl" w:hAnsi="FrankRuehl" w:cs="FrankRuehl" w:hint="cs"/>
          <w:sz w:val="24"/>
          <w:szCs w:val="24"/>
          <w:rtl/>
        </w:rPr>
        <w:t xml:space="preserve">, שאולי כן מותר וכו'. </w:t>
      </w:r>
      <w:r>
        <w:rPr>
          <w:rFonts w:ascii="FrankRuehl" w:hAnsi="FrankRuehl" w:cs="FrankRuehl"/>
          <w:sz w:val="24"/>
          <w:szCs w:val="24"/>
          <w:rtl/>
        </w:rPr>
        <w:t>אבל הוא הכי צודק מבחינת</w:t>
      </w:r>
      <w:r>
        <w:rPr>
          <w:rFonts w:ascii="FrankRuehl" w:hAnsi="FrankRuehl" w:cs="FrankRuehl" w:hint="cs"/>
          <w:sz w:val="24"/>
          <w:szCs w:val="24"/>
          <w:rtl/>
        </w:rPr>
        <w:t>ו</w:t>
      </w:r>
      <w:r w:rsidRPr="006F7A50">
        <w:rPr>
          <w:rFonts w:ascii="FrankRuehl" w:hAnsi="FrankRuehl" w:cs="FrankRuehl"/>
          <w:sz w:val="24"/>
          <w:szCs w:val="24"/>
        </w:rPr>
        <w:t>.</w:t>
      </w:r>
      <w:r>
        <w:rPr>
          <w:rFonts w:ascii="FrankRuehl" w:hAnsi="FrankRuehl" w:cs="FrankRuehl" w:hint="cs"/>
          <w:sz w:val="24"/>
          <w:szCs w:val="24"/>
          <w:rtl/>
        </w:rPr>
        <w:t xml:space="preserve"> לא בגלל שמותר לראות סדרות, אלא בגלל שהוא לא יכול ללבן את הסוגיא עם אף אחד.</w:t>
      </w:r>
    </w:p>
    <w:p w:rsidR="002F7A2D" w:rsidRPr="00AC775A" w:rsidRDefault="002F7A2D" w:rsidP="002F7A2D">
      <w:pPr>
        <w:jc w:val="both"/>
        <w:rPr>
          <w:rFonts w:ascii="FrankRuehl" w:hAnsi="FrankRuehl" w:cs="FrankRuehl"/>
          <w:sz w:val="24"/>
          <w:szCs w:val="24"/>
        </w:rPr>
      </w:pPr>
      <w:r w:rsidRPr="00AC775A">
        <w:rPr>
          <w:rFonts w:ascii="FrankRuehl" w:hAnsi="FrankRuehl" w:cs="FrankRuehl"/>
          <w:sz w:val="24"/>
          <w:szCs w:val="24"/>
          <w:rtl/>
        </w:rPr>
        <w:t>וכי רבני הישיבה אינם יודעים את הבעיות שיש לבחורים במיוחד בדור הזה</w:t>
      </w:r>
      <w:r>
        <w:rPr>
          <w:rFonts w:ascii="FrankRuehl" w:hAnsi="FrankRuehl" w:cs="FrankRuehl"/>
          <w:sz w:val="24"/>
          <w:szCs w:val="24"/>
        </w:rPr>
        <w:t>?</w:t>
      </w:r>
      <w:r>
        <w:rPr>
          <w:rFonts w:ascii="FrankRuehl" w:hAnsi="FrankRuehl" w:cs="FrankRuehl" w:hint="cs"/>
          <w:sz w:val="24"/>
          <w:szCs w:val="24"/>
          <w:rtl/>
        </w:rPr>
        <w:t xml:space="preserve"> </w:t>
      </w:r>
      <w:r w:rsidRPr="00AC775A">
        <w:rPr>
          <w:rFonts w:ascii="FrankRuehl" w:hAnsi="FrankRuehl" w:cs="FrankRuehl"/>
          <w:sz w:val="24"/>
          <w:szCs w:val="24"/>
          <w:rtl/>
        </w:rPr>
        <w:t>הרי יש להם בחורים בבית באותם גילאים</w:t>
      </w:r>
      <w:r>
        <w:rPr>
          <w:rFonts w:ascii="FrankRuehl" w:hAnsi="FrankRuehl" w:cs="FrankRuehl" w:hint="cs"/>
          <w:sz w:val="24"/>
          <w:szCs w:val="24"/>
          <w:rtl/>
        </w:rPr>
        <w:t>,</w:t>
      </w:r>
      <w:r w:rsidRPr="00AC775A">
        <w:rPr>
          <w:rFonts w:ascii="FrankRuehl" w:hAnsi="FrankRuehl" w:cs="FrankRuehl"/>
          <w:sz w:val="24"/>
          <w:szCs w:val="24"/>
          <w:rtl/>
        </w:rPr>
        <w:t xml:space="preserve"> הם שומעים </w:t>
      </w:r>
      <w:r>
        <w:rPr>
          <w:rFonts w:ascii="FrankRuehl" w:hAnsi="FrankRuehl" w:cs="FrankRuehl" w:hint="cs"/>
          <w:sz w:val="24"/>
          <w:szCs w:val="24"/>
          <w:rtl/>
        </w:rPr>
        <w:t>ו</w:t>
      </w:r>
      <w:r w:rsidRPr="00AC775A">
        <w:rPr>
          <w:rFonts w:ascii="FrankRuehl" w:hAnsi="FrankRuehl" w:cs="FrankRuehl"/>
          <w:sz w:val="24"/>
          <w:szCs w:val="24"/>
          <w:rtl/>
        </w:rPr>
        <w:t>הם רואים אותם</w:t>
      </w:r>
      <w:r w:rsidRPr="00AC775A">
        <w:rPr>
          <w:rFonts w:ascii="FrankRuehl" w:hAnsi="FrankRuehl" w:cs="FrankRuehl"/>
          <w:sz w:val="24"/>
          <w:szCs w:val="24"/>
        </w:rPr>
        <w:t>...</w:t>
      </w:r>
      <w:r>
        <w:rPr>
          <w:rFonts w:ascii="FrankRuehl" w:hAnsi="FrankRuehl" w:cs="FrankRuehl" w:hint="cs"/>
          <w:sz w:val="24"/>
          <w:szCs w:val="24"/>
          <w:rtl/>
        </w:rPr>
        <w:t xml:space="preserve"> </w:t>
      </w:r>
      <w:r w:rsidRPr="00AC775A">
        <w:rPr>
          <w:rFonts w:ascii="FrankRuehl" w:hAnsi="FrankRuehl" w:cs="FrankRuehl"/>
          <w:sz w:val="24"/>
          <w:szCs w:val="24"/>
          <w:rtl/>
        </w:rPr>
        <w:t>אבל שזה בחור מהישיבה</w:t>
      </w:r>
      <w:r>
        <w:rPr>
          <w:rFonts w:ascii="FrankRuehl" w:hAnsi="FrankRuehl" w:cs="FrankRuehl" w:hint="cs"/>
          <w:sz w:val="24"/>
          <w:szCs w:val="24"/>
          <w:rtl/>
        </w:rPr>
        <w:t xml:space="preserve"> שלי שרוצה לראות סדרות</w:t>
      </w:r>
      <w:r w:rsidRPr="00AC775A">
        <w:rPr>
          <w:rFonts w:ascii="FrankRuehl" w:hAnsi="FrankRuehl" w:cs="FrankRuehl"/>
          <w:sz w:val="24"/>
          <w:szCs w:val="24"/>
          <w:rtl/>
        </w:rPr>
        <w:t>...</w:t>
      </w:r>
      <w:r>
        <w:rPr>
          <w:rFonts w:ascii="FrankRuehl" w:hAnsi="FrankRuehl" w:cs="FrankRuehl" w:hint="cs"/>
          <w:sz w:val="24"/>
          <w:szCs w:val="24"/>
          <w:rtl/>
        </w:rPr>
        <w:t xml:space="preserve"> </w:t>
      </w:r>
      <w:r w:rsidRPr="00AC775A">
        <w:rPr>
          <w:rFonts w:ascii="FrankRuehl" w:hAnsi="FrankRuehl" w:cs="FrankRuehl"/>
          <w:sz w:val="24"/>
          <w:szCs w:val="24"/>
          <w:rtl/>
        </w:rPr>
        <w:t>חלילה</w:t>
      </w:r>
      <w:r w:rsidRPr="00AC775A">
        <w:rPr>
          <w:rFonts w:ascii="FrankRuehl" w:hAnsi="FrankRuehl" w:cs="FrankRuehl"/>
          <w:sz w:val="24"/>
          <w:szCs w:val="24"/>
        </w:rPr>
        <w:t>!</w:t>
      </w:r>
      <w:r>
        <w:rPr>
          <w:rFonts w:ascii="FrankRuehl" w:hAnsi="FrankRuehl" w:cs="FrankRuehl" w:hint="cs"/>
          <w:sz w:val="24"/>
          <w:szCs w:val="24"/>
          <w:rtl/>
        </w:rPr>
        <w:t xml:space="preserve"> א</w:t>
      </w:r>
      <w:r w:rsidRPr="00AC775A">
        <w:rPr>
          <w:rFonts w:ascii="FrankRuehl" w:hAnsi="FrankRuehl" w:cs="FrankRuehl"/>
          <w:sz w:val="24"/>
          <w:szCs w:val="24"/>
          <w:rtl/>
        </w:rPr>
        <w:t xml:space="preserve">ם הבחורים ידעו שיש עם מי לדבר </w:t>
      </w:r>
      <w:r>
        <w:rPr>
          <w:rFonts w:ascii="FrankRuehl" w:hAnsi="FrankRuehl" w:cs="FrankRuehl" w:hint="cs"/>
          <w:sz w:val="24"/>
          <w:szCs w:val="24"/>
          <w:rtl/>
        </w:rPr>
        <w:t xml:space="preserve">- </w:t>
      </w:r>
      <w:r w:rsidRPr="00AC775A">
        <w:rPr>
          <w:rFonts w:ascii="FrankRuehl" w:hAnsi="FrankRuehl" w:cs="FrankRuehl"/>
          <w:sz w:val="24"/>
          <w:szCs w:val="24"/>
          <w:rtl/>
        </w:rPr>
        <w:t>זה יראה אחרת</w:t>
      </w:r>
      <w:r>
        <w:rPr>
          <w:rFonts w:ascii="FrankRuehl" w:hAnsi="FrankRuehl" w:cs="FrankRuehl" w:hint="cs"/>
          <w:sz w:val="24"/>
          <w:szCs w:val="24"/>
          <w:rtl/>
        </w:rPr>
        <w:t xml:space="preserve">. </w:t>
      </w:r>
      <w:r w:rsidRPr="00AC775A">
        <w:rPr>
          <w:rFonts w:ascii="FrankRuehl" w:hAnsi="FrankRuehl" w:cs="FrankRuehl"/>
          <w:sz w:val="24"/>
          <w:szCs w:val="24"/>
          <w:rtl/>
        </w:rPr>
        <w:t>אני יודע על אחת הישיבות החשובות</w:t>
      </w:r>
      <w:r>
        <w:rPr>
          <w:rFonts w:ascii="FrankRuehl" w:hAnsi="FrankRuehl" w:cs="FrankRuehl" w:hint="cs"/>
          <w:sz w:val="24"/>
          <w:szCs w:val="24"/>
          <w:rtl/>
        </w:rPr>
        <w:t>,</w:t>
      </w:r>
      <w:r w:rsidRPr="00AC775A">
        <w:rPr>
          <w:rFonts w:ascii="FrankRuehl" w:hAnsi="FrankRuehl" w:cs="FrankRuehl"/>
          <w:sz w:val="24"/>
          <w:szCs w:val="24"/>
          <w:rtl/>
        </w:rPr>
        <w:t xml:space="preserve"> מהגדולות</w:t>
      </w:r>
      <w:r>
        <w:rPr>
          <w:rFonts w:ascii="FrankRuehl" w:hAnsi="FrankRuehl" w:cs="FrankRuehl" w:hint="cs"/>
          <w:sz w:val="24"/>
          <w:szCs w:val="24"/>
          <w:rtl/>
        </w:rPr>
        <w:t>,</w:t>
      </w:r>
      <w:r w:rsidRPr="00AC775A">
        <w:rPr>
          <w:rFonts w:ascii="FrankRuehl" w:hAnsi="FrankRuehl" w:cs="FrankRuehl"/>
          <w:sz w:val="24"/>
          <w:szCs w:val="24"/>
          <w:rtl/>
        </w:rPr>
        <w:t> ששם יש עם מי להתייעץ על הדברים האפורים</w:t>
      </w:r>
      <w:r w:rsidRPr="00AC775A">
        <w:rPr>
          <w:rFonts w:ascii="FrankRuehl" w:hAnsi="FrankRuehl" w:cs="FrankRuehl"/>
          <w:sz w:val="24"/>
          <w:szCs w:val="24"/>
        </w:rPr>
        <w:t>.</w:t>
      </w:r>
      <w:r>
        <w:rPr>
          <w:rFonts w:ascii="FrankRuehl" w:hAnsi="FrankRuehl" w:cs="FrankRuehl" w:hint="cs"/>
          <w:sz w:val="24"/>
          <w:szCs w:val="24"/>
          <w:rtl/>
        </w:rPr>
        <w:t xml:space="preserve"> </w:t>
      </w:r>
      <w:r w:rsidRPr="00AC775A">
        <w:rPr>
          <w:rFonts w:ascii="FrankRuehl" w:hAnsi="FrankRuehl" w:cs="FrankRuehl"/>
          <w:sz w:val="24"/>
          <w:szCs w:val="24"/>
          <w:rtl/>
        </w:rPr>
        <w:t xml:space="preserve">והבחורים שם </w:t>
      </w:r>
      <w:r>
        <w:rPr>
          <w:rFonts w:ascii="FrankRuehl" w:hAnsi="FrankRuehl" w:cs="FrankRuehl" w:hint="cs"/>
          <w:sz w:val="24"/>
          <w:szCs w:val="24"/>
          <w:rtl/>
        </w:rPr>
        <w:t xml:space="preserve">- </w:t>
      </w:r>
      <w:r w:rsidRPr="00AC775A">
        <w:rPr>
          <w:rFonts w:ascii="FrankRuehl" w:hAnsi="FrankRuehl" w:cs="FrankRuehl"/>
          <w:sz w:val="24"/>
          <w:szCs w:val="24"/>
          <w:rtl/>
        </w:rPr>
        <w:t>אחד אחד. אברכים מצויינים</w:t>
      </w:r>
      <w:r>
        <w:rPr>
          <w:rFonts w:ascii="FrankRuehl" w:hAnsi="FrankRuehl" w:cs="FrankRuehl" w:hint="cs"/>
          <w:sz w:val="24"/>
          <w:szCs w:val="24"/>
          <w:rtl/>
        </w:rPr>
        <w:t>".</w:t>
      </w:r>
    </w:p>
    <w:p w:rsidR="002F7A2D" w:rsidRDefault="002F7A2D" w:rsidP="002F7A2D">
      <w:pPr>
        <w:jc w:val="both"/>
        <w:rPr>
          <w:rFonts w:ascii="FrankRuehl" w:hAnsi="FrankRuehl" w:cs="FrankRuehl"/>
          <w:sz w:val="24"/>
          <w:szCs w:val="24"/>
          <w:rtl/>
        </w:rPr>
      </w:pPr>
      <w:r>
        <w:rPr>
          <w:rFonts w:ascii="FrankRuehl" w:hAnsi="FrankRuehl" w:cs="FrankRuehl" w:hint="cs"/>
          <w:sz w:val="24"/>
          <w:szCs w:val="24"/>
          <w:rtl/>
        </w:rPr>
        <w:t>תגובה נוספת:</w:t>
      </w:r>
    </w:p>
    <w:p w:rsidR="002F7A2D" w:rsidRDefault="002F7A2D" w:rsidP="002F7A2D">
      <w:pPr>
        <w:jc w:val="both"/>
        <w:rPr>
          <w:rFonts w:ascii="FrankRuehl" w:hAnsi="FrankRuehl" w:cs="FrankRuehl"/>
          <w:sz w:val="24"/>
          <w:szCs w:val="24"/>
          <w:rtl/>
        </w:rPr>
      </w:pPr>
      <w:r>
        <w:rPr>
          <w:rFonts w:ascii="FrankRuehl" w:hAnsi="FrankRuehl" w:cs="FrankRuehl" w:hint="cs"/>
          <w:sz w:val="24"/>
          <w:szCs w:val="24"/>
          <w:rtl/>
        </w:rPr>
        <w:t>"</w:t>
      </w:r>
      <w:r w:rsidRPr="00107974">
        <w:rPr>
          <w:rFonts w:ascii="FrankRuehl" w:hAnsi="FrankRuehl" w:cs="FrankRuehl"/>
          <w:sz w:val="24"/>
          <w:szCs w:val="24"/>
          <w:rtl/>
        </w:rPr>
        <w:t>כיום המצב הוא שמאיישי המשרות התורניות לא בהכרח אנשים נעלים יותר, הם יכולים להיות פשוט רק מוכשרים ומוצלחים</w:t>
      </w:r>
      <w:r>
        <w:rPr>
          <w:rFonts w:ascii="FrankRuehl" w:hAnsi="FrankRuehl" w:cs="FrankRuehl" w:hint="cs"/>
          <w:sz w:val="24"/>
          <w:szCs w:val="24"/>
          <w:rtl/>
        </w:rPr>
        <w:t>. אצלנו בישיבה היה ר"מ ענק בתורה וגדול ביראת שמים, אבל היה גם ר"מ אחד חתן של...</w:t>
      </w:r>
      <w:r w:rsidRPr="00107974">
        <w:rPr>
          <w:rFonts w:ascii="FrankRuehl" w:hAnsi="FrankRuehl" w:cs="FrankRuehl"/>
          <w:sz w:val="24"/>
          <w:szCs w:val="24"/>
          <w:rtl/>
        </w:rPr>
        <w:t xml:space="preserve"> </w:t>
      </w:r>
      <w:r>
        <w:rPr>
          <w:rFonts w:ascii="FrankRuehl" w:hAnsi="FrankRuehl" w:cs="FrankRuehl" w:hint="cs"/>
          <w:sz w:val="24"/>
          <w:szCs w:val="24"/>
          <w:rtl/>
        </w:rPr>
        <w:t>ותו לא.</w:t>
      </w:r>
      <w:r w:rsidRPr="00107974">
        <w:rPr>
          <w:rFonts w:ascii="FrankRuehl" w:hAnsi="FrankRuehl" w:cs="FrankRuehl"/>
          <w:sz w:val="24"/>
          <w:szCs w:val="24"/>
          <w:rtl/>
        </w:rPr>
        <w:t xml:space="preserve"> תוכל לראות המון לבושי פראקים עם כפתורים מחופים שמסתובבים כאחד האדם ברחובות</w:t>
      </w:r>
      <w:r>
        <w:rPr>
          <w:rFonts w:ascii="FrankRuehl" w:hAnsi="FrankRuehl" w:cs="FrankRuehl" w:hint="cs"/>
          <w:sz w:val="24"/>
          <w:szCs w:val="24"/>
          <w:rtl/>
        </w:rPr>
        <w:t>,</w:t>
      </w:r>
      <w:r w:rsidRPr="00107974">
        <w:rPr>
          <w:rFonts w:ascii="FrankRuehl" w:hAnsi="FrankRuehl" w:cs="FrankRuehl"/>
          <w:sz w:val="24"/>
          <w:szCs w:val="24"/>
          <w:rtl/>
        </w:rPr>
        <w:t xml:space="preserve"> ודמויות לחיקוי הם ממש לא...</w:t>
      </w:r>
      <w:r>
        <w:rPr>
          <w:rFonts w:ascii="FrankRuehl" w:hAnsi="FrankRuehl" w:cs="FrankRuehl" w:hint="cs"/>
          <w:sz w:val="24"/>
          <w:szCs w:val="24"/>
          <w:rtl/>
        </w:rPr>
        <w:t>"</w:t>
      </w:r>
    </w:p>
    <w:p w:rsidR="002F7A2D" w:rsidRDefault="002F7A2D" w:rsidP="002F7A2D">
      <w:pPr>
        <w:jc w:val="both"/>
        <w:rPr>
          <w:rFonts w:ascii="FrankRuehl" w:hAnsi="FrankRuehl" w:cs="FrankRuehl"/>
          <w:sz w:val="24"/>
          <w:szCs w:val="24"/>
          <w:rtl/>
        </w:rPr>
      </w:pPr>
      <w:r>
        <w:rPr>
          <w:rFonts w:ascii="FrankRuehl" w:hAnsi="FrankRuehl" w:cs="FrankRuehl" w:hint="cs"/>
          <w:sz w:val="24"/>
          <w:szCs w:val="24"/>
          <w:rtl/>
        </w:rPr>
        <w:lastRenderedPageBreak/>
        <w:t>ובכן, באופן אישי אינני נמנה על צוות של ישיבה כלשהיא, ואינני מכיר את התופעה מקרוב. אך לענ"ד יש הסבר די ברור לחוסר האמון הקיים. מסתבר מאוד שהוא נובע מהמציאות, ובאמת אין את מי להאשים.</w:t>
      </w:r>
    </w:p>
    <w:p w:rsidR="002F7A2D" w:rsidRDefault="002F7A2D" w:rsidP="002F7A2D">
      <w:pPr>
        <w:jc w:val="both"/>
        <w:rPr>
          <w:rFonts w:ascii="FrankRuehl" w:hAnsi="FrankRuehl" w:cs="FrankRuehl"/>
          <w:sz w:val="24"/>
          <w:szCs w:val="24"/>
          <w:rtl/>
        </w:rPr>
      </w:pPr>
      <w:r>
        <w:rPr>
          <w:rFonts w:ascii="FrankRuehl" w:hAnsi="FrankRuehl" w:cs="FrankRuehl" w:hint="cs"/>
          <w:sz w:val="24"/>
          <w:szCs w:val="24"/>
          <w:rtl/>
        </w:rPr>
        <w:t>הישיבות כיום בנויות בצורה המונית. מאות רבות של בחורים בכל ישיבה. זו תופעה בעייתית, אך בלתי אפשרי לתקן אותה. היא נובעת מלחץ חברתי. כל הבחורים רוצים את השם, את ההילה, את הרושם, וכך נוצר מצב שכמעט כל הבחורים המוכשרים והמצליחים מקרב בוגרי הישיבות הקטנות, מתנקזים אל עבר מספר ישיבות בודדות, המתקשות לעמוד בלחץ העצום.</w:t>
      </w:r>
    </w:p>
    <w:p w:rsidR="002F7A2D" w:rsidRDefault="002F7A2D" w:rsidP="002F7A2D">
      <w:pPr>
        <w:jc w:val="both"/>
        <w:rPr>
          <w:rFonts w:ascii="FrankRuehl" w:hAnsi="FrankRuehl" w:cs="FrankRuehl"/>
          <w:sz w:val="24"/>
          <w:szCs w:val="24"/>
          <w:rtl/>
        </w:rPr>
      </w:pPr>
      <w:r>
        <w:rPr>
          <w:rFonts w:ascii="FrankRuehl" w:hAnsi="FrankRuehl" w:cs="FrankRuehl" w:hint="cs"/>
          <w:sz w:val="24"/>
          <w:szCs w:val="24"/>
          <w:rtl/>
        </w:rPr>
        <w:t xml:space="preserve">כל ישיבה מקבלת אל שעריה מספר ענק של בחורים, כי כרגע זה הרף הנדרש בכדי להיחשב ישיבה חשובה. במצב ענינים כזה, אין אפשרות לטפח כל אחד ולעמוד על דרכו. אפשר רק לטפח את המערכת, כיחידה אחת. לדאוג שיהיה "בסמדרש" מתפקד, אווירה, סדר מוסר, וכמובן </w:t>
      </w:r>
      <w:r>
        <w:rPr>
          <w:rFonts w:ascii="FrankRuehl" w:hAnsi="FrankRuehl" w:cs="FrankRuehl"/>
          <w:sz w:val="24"/>
          <w:szCs w:val="24"/>
          <w:rtl/>
        </w:rPr>
        <w:t>–</w:t>
      </w:r>
      <w:r>
        <w:rPr>
          <w:rFonts w:ascii="FrankRuehl" w:hAnsi="FrankRuehl" w:cs="FrankRuehl" w:hint="cs"/>
          <w:sz w:val="24"/>
          <w:szCs w:val="24"/>
          <w:rtl/>
        </w:rPr>
        <w:t xml:space="preserve"> פנימיה נקיה מעבירות, פחות או יותר.</w:t>
      </w:r>
    </w:p>
    <w:p w:rsidR="002F7A2D" w:rsidRDefault="002F7A2D" w:rsidP="002F7A2D">
      <w:pPr>
        <w:jc w:val="both"/>
        <w:rPr>
          <w:rFonts w:ascii="FrankRuehl" w:hAnsi="FrankRuehl" w:cs="FrankRuehl"/>
          <w:sz w:val="24"/>
          <w:szCs w:val="24"/>
          <w:rtl/>
        </w:rPr>
      </w:pPr>
      <w:r>
        <w:rPr>
          <w:rFonts w:ascii="FrankRuehl" w:hAnsi="FrankRuehl" w:cs="FrankRuehl" w:hint="cs"/>
          <w:sz w:val="24"/>
          <w:szCs w:val="24"/>
          <w:rtl/>
        </w:rPr>
        <w:t xml:space="preserve">ההמוניות גורמת מצב שבה תשומת הלב מופנית מהפרט אל הכלל, מהבחור אל העדר. אם לא תשקיע בטיפוח העדר, כגוף אחד ומקשה אחת </w:t>
      </w:r>
      <w:r>
        <w:rPr>
          <w:rFonts w:ascii="FrankRuehl" w:hAnsi="FrankRuehl" w:cs="FrankRuehl"/>
          <w:sz w:val="24"/>
          <w:szCs w:val="24"/>
          <w:rtl/>
        </w:rPr>
        <w:t>–</w:t>
      </w:r>
      <w:r>
        <w:rPr>
          <w:rFonts w:ascii="FrankRuehl" w:hAnsi="FrankRuehl" w:cs="FrankRuehl" w:hint="cs"/>
          <w:sz w:val="24"/>
          <w:szCs w:val="24"/>
          <w:rtl/>
        </w:rPr>
        <w:t xml:space="preserve"> תישאר ללא כבשים בכלל. אם לא תתעקש על כללים, הנשמעים לפעמים קטנוניים </w:t>
      </w:r>
      <w:r>
        <w:rPr>
          <w:rFonts w:ascii="FrankRuehl" w:hAnsi="FrankRuehl" w:cs="FrankRuehl"/>
          <w:sz w:val="24"/>
          <w:szCs w:val="24"/>
          <w:rtl/>
        </w:rPr>
        <w:t>–</w:t>
      </w:r>
      <w:r>
        <w:rPr>
          <w:rFonts w:ascii="FrankRuehl" w:hAnsi="FrankRuehl" w:cs="FrankRuehl" w:hint="cs"/>
          <w:sz w:val="24"/>
          <w:szCs w:val="24"/>
          <w:rtl/>
        </w:rPr>
        <w:t xml:space="preserve"> יתכן מאוד שבסופו של דבר הישיבה תתפורר מבפנים.</w:t>
      </w:r>
    </w:p>
    <w:p w:rsidR="002F7A2D" w:rsidRDefault="002F7A2D" w:rsidP="002F7A2D">
      <w:pPr>
        <w:jc w:val="both"/>
        <w:rPr>
          <w:rFonts w:ascii="FrankRuehl" w:hAnsi="FrankRuehl" w:cs="FrankRuehl"/>
          <w:sz w:val="24"/>
          <w:szCs w:val="24"/>
          <w:rtl/>
        </w:rPr>
      </w:pPr>
      <w:r>
        <w:rPr>
          <w:rFonts w:ascii="FrankRuehl" w:hAnsi="FrankRuehl" w:cs="FrankRuehl" w:hint="cs"/>
          <w:sz w:val="24"/>
          <w:szCs w:val="24"/>
          <w:rtl/>
        </w:rPr>
        <w:t>הבחור כועס, הוא מרגיש שהוא לא חשוב באמת לצוות בישיבה. הוא צודק מנקודת מבטו. אבל מה ניתן לעשות?</w:t>
      </w:r>
    </w:p>
    <w:p w:rsidR="002F7A2D" w:rsidRDefault="002F7A2D" w:rsidP="002F7A2D">
      <w:pPr>
        <w:jc w:val="both"/>
        <w:rPr>
          <w:rFonts w:ascii="FrankRuehl" w:hAnsi="FrankRuehl" w:cs="FrankRuehl"/>
          <w:sz w:val="24"/>
          <w:szCs w:val="24"/>
          <w:rtl/>
        </w:rPr>
      </w:pPr>
      <w:r>
        <w:rPr>
          <w:rFonts w:ascii="FrankRuehl" w:hAnsi="FrankRuehl" w:cs="FrankRuehl" w:hint="cs"/>
          <w:sz w:val="24"/>
          <w:szCs w:val="24"/>
          <w:rtl/>
        </w:rPr>
        <w:t xml:space="preserve">אני שואל את הבחור שנלחם להתקבל לישיבה בעלת שם, ועתה מגלה שהוא סיפרה אחת בין מאות בחורים: מה אתה רוצה? זה מה שהזמנת, וזה מה שקיבלת. אתה לא באמת מצפה שהראש ישיבה או הר"מ ישים לב לכל אחד ממאה הבחורים ששומעים את השיעורים שלו. כן? זה הרי בלתי אפשרי. ולא נשכח שהוא צריך גם כן להכין שיעורים. למה ציפית? רצית ישיבה עם שם </w:t>
      </w:r>
      <w:r>
        <w:rPr>
          <w:rFonts w:ascii="FrankRuehl" w:hAnsi="FrankRuehl" w:cs="FrankRuehl"/>
          <w:sz w:val="24"/>
          <w:szCs w:val="24"/>
          <w:rtl/>
        </w:rPr>
        <w:t>–</w:t>
      </w:r>
      <w:r>
        <w:rPr>
          <w:rFonts w:ascii="FrankRuehl" w:hAnsi="FrankRuehl" w:cs="FrankRuehl" w:hint="cs"/>
          <w:sz w:val="24"/>
          <w:szCs w:val="24"/>
          <w:rtl/>
        </w:rPr>
        <w:t xml:space="preserve"> וקיבלת. לא רק קיבלת, תראה איך עובדים בשבילך! תראה כמה הצוות בישיבה שלך מתאמץ שזו תהיה באמת ישיבה עם שם!</w:t>
      </w:r>
    </w:p>
    <w:p w:rsidR="002F7A2D" w:rsidRDefault="002F7A2D" w:rsidP="002F7A2D">
      <w:pPr>
        <w:jc w:val="both"/>
        <w:rPr>
          <w:rFonts w:ascii="FrankRuehl" w:hAnsi="FrankRuehl" w:cs="FrankRuehl"/>
          <w:sz w:val="24"/>
          <w:szCs w:val="24"/>
          <w:rtl/>
        </w:rPr>
      </w:pPr>
      <w:r>
        <w:rPr>
          <w:rFonts w:ascii="FrankRuehl" w:hAnsi="FrankRuehl" w:cs="FrankRuehl" w:hint="cs"/>
          <w:sz w:val="24"/>
          <w:szCs w:val="24"/>
          <w:rtl/>
        </w:rPr>
        <w:t xml:space="preserve">בחורים טוענים: "הראש ישיבה לא דואג לי, הוא דואג לרישום". נו, ומה אפשר לעשות שבלי רישום אין ישיבה, ובלי יצירת רוח ו"מצב" והרבה הרבה רושם </w:t>
      </w:r>
      <w:r>
        <w:rPr>
          <w:rFonts w:ascii="FrankRuehl" w:hAnsi="FrankRuehl" w:cs="FrankRuehl"/>
          <w:sz w:val="24"/>
          <w:szCs w:val="24"/>
          <w:rtl/>
        </w:rPr>
        <w:t>–</w:t>
      </w:r>
      <w:r>
        <w:rPr>
          <w:rFonts w:ascii="FrankRuehl" w:hAnsi="FrankRuehl" w:cs="FrankRuehl" w:hint="cs"/>
          <w:sz w:val="24"/>
          <w:szCs w:val="24"/>
          <w:rtl/>
        </w:rPr>
        <w:t xml:space="preserve"> בחורים לא ירצו לבוא אליך בשנה הבאה?</w:t>
      </w:r>
    </w:p>
    <w:p w:rsidR="002F7A2D" w:rsidRDefault="002F7A2D" w:rsidP="002F7A2D">
      <w:pPr>
        <w:jc w:val="both"/>
        <w:rPr>
          <w:rFonts w:ascii="FrankRuehl" w:hAnsi="FrankRuehl" w:cs="FrankRuehl"/>
          <w:sz w:val="24"/>
          <w:szCs w:val="24"/>
          <w:rtl/>
        </w:rPr>
      </w:pPr>
      <w:r>
        <w:rPr>
          <w:rFonts w:ascii="FrankRuehl" w:hAnsi="FrankRuehl" w:cs="FrankRuehl" w:hint="cs"/>
          <w:sz w:val="24"/>
          <w:szCs w:val="24"/>
          <w:rtl/>
        </w:rPr>
        <w:t xml:space="preserve">במקום להאריך בהסברים, ניתן לעשות תרגיל קצר. נסה לדמיין שאתה עומד בראשות ישיבה. עומד לפניך בחור רגיש שצריך יחס אינדיוודואלי. אתה רוצה לתת לו ללמוד כפי נטיית ליבו, ולא לעמוד לו על הראש על שמירת סדרים אם הוא לא מסוגל, ולאפשר לו לצאת למכון כושר שלש פעמים בשבוע. אבל אם אתה מתיר לו רשמית </w:t>
      </w:r>
      <w:r>
        <w:rPr>
          <w:rFonts w:ascii="FrankRuehl" w:hAnsi="FrankRuehl" w:cs="FrankRuehl"/>
          <w:sz w:val="24"/>
          <w:szCs w:val="24"/>
          <w:rtl/>
        </w:rPr>
        <w:t>–</w:t>
      </w:r>
      <w:r>
        <w:rPr>
          <w:rFonts w:ascii="FrankRuehl" w:hAnsi="FrankRuehl" w:cs="FrankRuehl" w:hint="cs"/>
          <w:sz w:val="24"/>
          <w:szCs w:val="24"/>
          <w:rtl/>
        </w:rPr>
        <w:t xml:space="preserve"> מחר חצי מהשיעור שלו יאמץ את הרעיון, ומחרתיים אין לך בית מדרש. ואם אין לך בית מדרש </w:t>
      </w:r>
      <w:r>
        <w:rPr>
          <w:rFonts w:ascii="FrankRuehl" w:hAnsi="FrankRuehl" w:cs="FrankRuehl"/>
          <w:sz w:val="24"/>
          <w:szCs w:val="24"/>
          <w:rtl/>
        </w:rPr>
        <w:t>–</w:t>
      </w:r>
      <w:r>
        <w:rPr>
          <w:rFonts w:ascii="FrankRuehl" w:hAnsi="FrankRuehl" w:cs="FrankRuehl" w:hint="cs"/>
          <w:sz w:val="24"/>
          <w:szCs w:val="24"/>
          <w:rtl/>
        </w:rPr>
        <w:t xml:space="preserve"> בשנה הבאה אין לך רישום. ואם אין לך רישום </w:t>
      </w:r>
      <w:r>
        <w:rPr>
          <w:rFonts w:ascii="FrankRuehl" w:hAnsi="FrankRuehl" w:cs="FrankRuehl"/>
          <w:sz w:val="24"/>
          <w:szCs w:val="24"/>
          <w:rtl/>
        </w:rPr>
        <w:t>–</w:t>
      </w:r>
      <w:r>
        <w:rPr>
          <w:rFonts w:ascii="FrankRuehl" w:hAnsi="FrankRuehl" w:cs="FrankRuehl" w:hint="cs"/>
          <w:sz w:val="24"/>
          <w:szCs w:val="24"/>
          <w:rtl/>
        </w:rPr>
        <w:t xml:space="preserve"> אתה יכול לסגור את הישיבה. אז למה בכלל פתחת?</w:t>
      </w:r>
    </w:p>
    <w:p w:rsidR="002F7A2D" w:rsidRDefault="002F7A2D" w:rsidP="002F7A2D">
      <w:pPr>
        <w:jc w:val="both"/>
        <w:rPr>
          <w:rFonts w:ascii="FrankRuehl" w:hAnsi="FrankRuehl" w:cs="FrankRuehl"/>
          <w:sz w:val="24"/>
          <w:szCs w:val="24"/>
          <w:rtl/>
        </w:rPr>
      </w:pPr>
      <w:r>
        <w:rPr>
          <w:rFonts w:ascii="FrankRuehl" w:hAnsi="FrankRuehl" w:cs="FrankRuehl" w:hint="cs"/>
          <w:sz w:val="24"/>
          <w:szCs w:val="24"/>
          <w:rtl/>
        </w:rPr>
        <w:t>יש את האילוצים של החיים, שלא מכירים אותם עד שנכנסים לתוכם.</w:t>
      </w:r>
    </w:p>
    <w:p w:rsidR="002F7A2D" w:rsidRDefault="002F7A2D" w:rsidP="002F7A2D">
      <w:pPr>
        <w:jc w:val="both"/>
        <w:rPr>
          <w:rFonts w:ascii="FrankRuehl" w:hAnsi="FrankRuehl" w:cs="FrankRuehl"/>
          <w:sz w:val="24"/>
          <w:szCs w:val="24"/>
          <w:rtl/>
        </w:rPr>
      </w:pPr>
      <w:r>
        <w:rPr>
          <w:rFonts w:ascii="FrankRuehl" w:hAnsi="FrankRuehl" w:cs="FrankRuehl" w:hint="cs"/>
          <w:sz w:val="24"/>
          <w:szCs w:val="24"/>
          <w:rtl/>
        </w:rPr>
        <w:t xml:space="preserve">אצטט משפט שאמר לי ראש ישיבה, ת"ח עצום וגם חכם ופיקח: "יש פער עצום בין העקרונות לבין עולם המעשה. עד שלא יורדים לשטח - לא יודעים בכלל מה קורה בו". ומעניין לציין, שלאחרונה שמעתי רעיון זה גם מידיד חכם ונבון העוסק בחינוך, מנהל ת"ת מצליח, שאמר לי: "כשהתחלתי את הדרך היו לי רעיונות לשינויים, לחידושים, לשידוד מערכות. אחרי שנכנסתי עמוק לעניינים אני יודע מנסיון, שבדרך כלל הרעיונות לשינויים נשמעים </w:t>
      </w:r>
      <w:r w:rsidRPr="00B23EBD">
        <w:rPr>
          <w:rFonts w:ascii="FrankRuehl" w:hAnsi="FrankRuehl" w:cs="FrankRuehl" w:hint="cs"/>
          <w:b/>
          <w:bCs/>
          <w:sz w:val="24"/>
          <w:szCs w:val="24"/>
          <w:rtl/>
        </w:rPr>
        <w:t>מתוקים</w:t>
      </w:r>
      <w:r>
        <w:rPr>
          <w:rFonts w:ascii="FrankRuehl" w:hAnsi="FrankRuehl" w:cs="FrankRuehl" w:hint="cs"/>
          <w:sz w:val="24"/>
          <w:szCs w:val="24"/>
          <w:rtl/>
        </w:rPr>
        <w:t xml:space="preserve"> לעומדים מבחוץ, אבל העומדים בפנים רואים שהם </w:t>
      </w:r>
      <w:r w:rsidRPr="00B23EBD">
        <w:rPr>
          <w:rFonts w:ascii="FrankRuehl" w:hAnsi="FrankRuehl" w:cs="FrankRuehl" w:hint="cs"/>
          <w:b/>
          <w:bCs/>
          <w:sz w:val="24"/>
          <w:szCs w:val="24"/>
          <w:rtl/>
        </w:rPr>
        <w:t>מנותקים</w:t>
      </w:r>
      <w:r>
        <w:rPr>
          <w:rFonts w:ascii="FrankRuehl" w:hAnsi="FrankRuehl" w:cs="FrankRuehl" w:hint="cs"/>
          <w:sz w:val="24"/>
          <w:szCs w:val="24"/>
          <w:rtl/>
        </w:rPr>
        <w:t>".</w:t>
      </w:r>
    </w:p>
    <w:p w:rsidR="002F7A2D" w:rsidRDefault="002F7A2D" w:rsidP="002F7A2D">
      <w:pPr>
        <w:jc w:val="both"/>
        <w:rPr>
          <w:rFonts w:ascii="FrankRuehl" w:hAnsi="FrankRuehl" w:cs="FrankRuehl"/>
          <w:sz w:val="24"/>
          <w:szCs w:val="24"/>
          <w:rtl/>
        </w:rPr>
      </w:pPr>
      <w:r>
        <w:rPr>
          <w:rFonts w:ascii="FrankRuehl" w:hAnsi="FrankRuehl" w:cs="FrankRuehl" w:hint="cs"/>
          <w:sz w:val="24"/>
          <w:szCs w:val="24"/>
          <w:rtl/>
        </w:rPr>
        <w:t>הדברים נשמעים קשים לקבלה, אך אין אפשרות במציאות שאדם שלא ניהל בעצמו ישיבה ולא ניסה לחנך בחורים - יוכל לשפוט את אלה שכן עושים זאת. המשפט הידוע "מה שרואים מכאן לא רואים משם" נשמע מעצבן, מתנשא ואטום. אבל מה אפשר לעשות, שהוא אמת.</w:t>
      </w:r>
    </w:p>
    <w:p w:rsidR="002F7A2D" w:rsidRDefault="002F7A2D" w:rsidP="002F7A2D">
      <w:pPr>
        <w:jc w:val="both"/>
        <w:rPr>
          <w:rFonts w:ascii="FrankRuehl" w:hAnsi="FrankRuehl" w:cs="FrankRuehl"/>
          <w:sz w:val="24"/>
          <w:szCs w:val="24"/>
          <w:rtl/>
        </w:rPr>
      </w:pPr>
      <w:r>
        <w:rPr>
          <w:rFonts w:ascii="FrankRuehl" w:hAnsi="FrankRuehl" w:cs="FrankRuehl" w:hint="cs"/>
          <w:sz w:val="24"/>
          <w:szCs w:val="24"/>
          <w:rtl/>
        </w:rPr>
        <w:t xml:space="preserve">ובכן, למתוח ביקורת קטלנית על הצוותות בישיבות </w:t>
      </w:r>
      <w:r>
        <w:rPr>
          <w:rFonts w:ascii="FrankRuehl" w:hAnsi="FrankRuehl" w:cs="FrankRuehl"/>
          <w:sz w:val="24"/>
          <w:szCs w:val="24"/>
          <w:rtl/>
        </w:rPr>
        <w:t>–</w:t>
      </w:r>
      <w:r>
        <w:rPr>
          <w:rFonts w:ascii="FrankRuehl" w:hAnsi="FrankRuehl" w:cs="FrankRuehl" w:hint="cs"/>
          <w:sz w:val="24"/>
          <w:szCs w:val="24"/>
          <w:rtl/>
        </w:rPr>
        <w:t xml:space="preserve"> אין זה חכם.</w:t>
      </w:r>
    </w:p>
    <w:p w:rsidR="002F7A2D" w:rsidRDefault="002F7A2D" w:rsidP="002F7A2D">
      <w:pPr>
        <w:jc w:val="both"/>
        <w:rPr>
          <w:rFonts w:ascii="FrankRuehl" w:hAnsi="FrankRuehl" w:cs="FrankRuehl"/>
          <w:sz w:val="24"/>
          <w:szCs w:val="24"/>
          <w:rtl/>
        </w:rPr>
      </w:pPr>
      <w:r>
        <w:rPr>
          <w:rFonts w:ascii="FrankRuehl" w:hAnsi="FrankRuehl" w:cs="FrankRuehl" w:hint="cs"/>
          <w:sz w:val="24"/>
          <w:szCs w:val="24"/>
          <w:rtl/>
        </w:rPr>
        <w:t>אבל בשורה התחתונה יש להישיר מבט אל המציאות: המצב הנתון כרגע הוא שיש נתק מסוים (ואולי יותר ממסוים, תלוי באלו ישיבות) בין הבחורים לבין המערכת. אולי אין את מי להאשים, אבל כרגע הבחורים לא מעוניינים לקבל מרות מהרבנים בישיבות.</w:t>
      </w:r>
    </w:p>
    <w:p w:rsidR="002F7A2D" w:rsidRDefault="002F7A2D" w:rsidP="002F7A2D">
      <w:pPr>
        <w:jc w:val="both"/>
        <w:rPr>
          <w:rFonts w:ascii="FrankRuehl" w:hAnsi="FrankRuehl" w:cs="FrankRuehl"/>
          <w:sz w:val="24"/>
          <w:szCs w:val="24"/>
          <w:rtl/>
        </w:rPr>
      </w:pPr>
      <w:r>
        <w:rPr>
          <w:rFonts w:ascii="FrankRuehl" w:hAnsi="FrankRuehl" w:cs="FrankRuehl" w:hint="cs"/>
          <w:sz w:val="24"/>
          <w:szCs w:val="24"/>
          <w:rtl/>
        </w:rPr>
        <w:t xml:space="preserve">ובמצב ענינים כזה, קשה מאוד לבחור לקבל את חובת הציות למצוות התורה. כאמור, באופן טבעי הקול הפנימי שלנו שדורש מאיתנו להיות בסדר, הוא קולם של האחראיים על חינוכנו. וכאשר הבחור מרגיש שאין לו אמון במחנכיו, הוא לא מחבב אותם, והוא רוחש כלפיהם רגשות שליליים </w:t>
      </w:r>
      <w:r>
        <w:rPr>
          <w:rFonts w:ascii="FrankRuehl" w:hAnsi="FrankRuehl" w:cs="FrankRuehl"/>
          <w:sz w:val="24"/>
          <w:szCs w:val="24"/>
          <w:rtl/>
        </w:rPr>
        <w:t>–</w:t>
      </w:r>
      <w:r>
        <w:rPr>
          <w:rFonts w:ascii="FrankRuehl" w:hAnsi="FrankRuehl" w:cs="FrankRuehl" w:hint="cs"/>
          <w:sz w:val="24"/>
          <w:szCs w:val="24"/>
          <w:rtl/>
        </w:rPr>
        <w:t xml:space="preserve"> שמירת התורה שלו בסכנה.</w:t>
      </w:r>
    </w:p>
    <w:p w:rsidR="002F7A2D" w:rsidRDefault="002F7A2D" w:rsidP="002F7A2D">
      <w:pPr>
        <w:jc w:val="both"/>
        <w:rPr>
          <w:rFonts w:ascii="FrankRuehl" w:hAnsi="FrankRuehl" w:cs="FrankRuehl"/>
          <w:sz w:val="24"/>
          <w:szCs w:val="24"/>
          <w:rtl/>
        </w:rPr>
      </w:pPr>
      <w:r>
        <w:rPr>
          <w:rFonts w:ascii="FrankRuehl" w:hAnsi="FrankRuehl" w:cs="FrankRuehl" w:hint="cs"/>
          <w:sz w:val="24"/>
          <w:szCs w:val="24"/>
          <w:rtl/>
        </w:rPr>
        <w:t>הוא שואל את עצמו: למה לשמוע בקול המערכת הזו? למה?</w:t>
      </w:r>
    </w:p>
    <w:p w:rsidR="002F7A2D" w:rsidRDefault="002F7A2D" w:rsidP="002F7A2D">
      <w:pPr>
        <w:jc w:val="both"/>
        <w:rPr>
          <w:rFonts w:ascii="FrankRuehl" w:hAnsi="FrankRuehl" w:cs="FrankRuehl"/>
          <w:sz w:val="24"/>
          <w:szCs w:val="24"/>
          <w:rtl/>
        </w:rPr>
      </w:pPr>
      <w:r>
        <w:rPr>
          <w:rFonts w:ascii="FrankRuehl" w:hAnsi="FrankRuehl" w:cs="FrankRuehl" w:hint="cs"/>
          <w:sz w:val="24"/>
          <w:szCs w:val="24"/>
          <w:rtl/>
        </w:rPr>
        <w:t>מה הפתרון?</w:t>
      </w:r>
    </w:p>
    <w:p w:rsidR="002F7A2D" w:rsidRDefault="002F7A2D" w:rsidP="002F7A2D">
      <w:pPr>
        <w:bidi w:val="0"/>
        <w:rPr>
          <w:rFonts w:ascii="FrankRuehl" w:hAnsi="FrankRuehl" w:cs="FrankRuehl"/>
          <w:sz w:val="24"/>
          <w:szCs w:val="24"/>
        </w:rPr>
      </w:pPr>
      <w:r>
        <w:rPr>
          <w:rFonts w:ascii="FrankRuehl" w:hAnsi="FrankRuehl" w:cs="FrankRuehl"/>
          <w:sz w:val="24"/>
          <w:szCs w:val="24"/>
          <w:rtl/>
        </w:rPr>
        <w:br w:type="page"/>
      </w:r>
    </w:p>
    <w:p w:rsidR="002F7A2D" w:rsidRDefault="002F7A2D" w:rsidP="002F7A2D">
      <w:pPr>
        <w:jc w:val="both"/>
        <w:rPr>
          <w:rFonts w:ascii="FrankRuehl" w:hAnsi="FrankRuehl" w:cs="FrankRuehl"/>
          <w:sz w:val="24"/>
          <w:szCs w:val="24"/>
          <w:rtl/>
        </w:rPr>
      </w:pPr>
      <w:r>
        <w:rPr>
          <w:rFonts w:ascii="FrankRuehl" w:hAnsi="FrankRuehl" w:cs="FrankRuehl" w:hint="cs"/>
          <w:sz w:val="24"/>
          <w:szCs w:val="24"/>
          <w:rtl/>
        </w:rPr>
        <w:lastRenderedPageBreak/>
        <w:t>לפני שנתחיל לברר כיצד יוצרים בתוכנו יראת שמים אמיתית, ראשית נגדיר היטב את נקודת המוצא שלנו.</w:t>
      </w:r>
    </w:p>
    <w:p w:rsidR="002F7A2D" w:rsidRDefault="002F7A2D" w:rsidP="002F7A2D">
      <w:pPr>
        <w:jc w:val="both"/>
        <w:rPr>
          <w:rFonts w:ascii="FrankRuehl" w:hAnsi="FrankRuehl" w:cs="FrankRuehl"/>
          <w:sz w:val="24"/>
          <w:szCs w:val="24"/>
          <w:rtl/>
        </w:rPr>
      </w:pPr>
      <w:r>
        <w:rPr>
          <w:rFonts w:ascii="FrankRuehl" w:hAnsi="FrankRuehl" w:cs="FrankRuehl" w:hint="cs"/>
          <w:sz w:val="24"/>
          <w:szCs w:val="24"/>
          <w:rtl/>
        </w:rPr>
        <w:t xml:space="preserve">יש לנו מחויבות לחינוך שגדלנו בו. טבע האדם לקבל הדרכה מגורם בעל סמכות. כל אחד מאיתנו היה כפוף להוראות בעלי הסמכות משחר ילדותו: ההורים, המלמדים בת"ת, והצוותות החינוכיים בישיבות. כאשר האימון בגורמי הסמכות נסדק, כפי מה שמתרחש כיום בישיבות </w:t>
      </w:r>
      <w:r>
        <w:rPr>
          <w:rFonts w:ascii="FrankRuehl" w:hAnsi="FrankRuehl" w:cs="FrankRuehl"/>
          <w:sz w:val="24"/>
          <w:szCs w:val="24"/>
          <w:rtl/>
        </w:rPr>
        <w:t>–</w:t>
      </w:r>
      <w:r>
        <w:rPr>
          <w:rFonts w:ascii="FrankRuehl" w:hAnsi="FrankRuehl" w:cs="FrankRuehl" w:hint="cs"/>
          <w:sz w:val="24"/>
          <w:szCs w:val="24"/>
          <w:rtl/>
        </w:rPr>
        <w:t xml:space="preserve"> יש לאדם רצון לפרוק את עול ההוראות שהוא קיבל מהם.</w:t>
      </w:r>
    </w:p>
    <w:p w:rsidR="002F7A2D" w:rsidRDefault="002F7A2D" w:rsidP="002F7A2D">
      <w:pPr>
        <w:jc w:val="both"/>
        <w:rPr>
          <w:rFonts w:ascii="FrankRuehl" w:hAnsi="FrankRuehl" w:cs="FrankRuehl"/>
          <w:sz w:val="24"/>
          <w:szCs w:val="24"/>
          <w:rtl/>
        </w:rPr>
      </w:pPr>
      <w:r>
        <w:rPr>
          <w:rFonts w:ascii="FrankRuehl" w:hAnsi="FrankRuehl" w:cs="FrankRuehl" w:hint="cs"/>
          <w:sz w:val="24"/>
          <w:szCs w:val="24"/>
          <w:rtl/>
        </w:rPr>
        <w:t xml:space="preserve">זו הבעיה שהצגנו בפרקים האחרונים. </w:t>
      </w:r>
    </w:p>
    <w:p w:rsidR="002F7A2D" w:rsidRDefault="002F7A2D" w:rsidP="002F7A2D">
      <w:pPr>
        <w:jc w:val="both"/>
        <w:rPr>
          <w:rFonts w:ascii="FrankRuehl" w:hAnsi="FrankRuehl" w:cs="FrankRuehl"/>
          <w:sz w:val="24"/>
          <w:szCs w:val="24"/>
          <w:rtl/>
        </w:rPr>
      </w:pPr>
      <w:r>
        <w:rPr>
          <w:rFonts w:ascii="FrankRuehl" w:hAnsi="FrankRuehl" w:cs="FrankRuehl" w:hint="cs"/>
          <w:sz w:val="24"/>
          <w:szCs w:val="24"/>
          <w:rtl/>
        </w:rPr>
        <w:t xml:space="preserve">הפתרון לכאורה ברור מאליו: לקבל את מרותו של גורם הסמכות העליון על כל: </w:t>
      </w:r>
      <w:r w:rsidRPr="00A51B95">
        <w:rPr>
          <w:rFonts w:ascii="FrankRuehl" w:hAnsi="FrankRuehl" w:cs="FrankRuehl" w:hint="cs"/>
          <w:b/>
          <w:bCs/>
          <w:sz w:val="24"/>
          <w:szCs w:val="24"/>
          <w:rtl/>
        </w:rPr>
        <w:t>הקב"ה!</w:t>
      </w:r>
    </w:p>
    <w:p w:rsidR="002F7A2D" w:rsidRDefault="002F7A2D" w:rsidP="002F7A2D">
      <w:pPr>
        <w:jc w:val="both"/>
        <w:rPr>
          <w:rFonts w:ascii="FrankRuehl" w:hAnsi="FrankRuehl" w:cs="FrankRuehl"/>
          <w:sz w:val="24"/>
          <w:szCs w:val="24"/>
          <w:rtl/>
        </w:rPr>
      </w:pPr>
      <w:r>
        <w:rPr>
          <w:rFonts w:ascii="FrankRuehl" w:hAnsi="FrankRuehl" w:cs="FrankRuehl" w:hint="cs"/>
          <w:sz w:val="24"/>
          <w:szCs w:val="24"/>
          <w:rtl/>
        </w:rPr>
        <w:t>למה אנחנו שומרים תורה ומצוות?</w:t>
      </w:r>
    </w:p>
    <w:p w:rsidR="002F7A2D" w:rsidRDefault="002F7A2D" w:rsidP="002F7A2D">
      <w:pPr>
        <w:jc w:val="both"/>
        <w:rPr>
          <w:rFonts w:ascii="FrankRuehl" w:hAnsi="FrankRuehl" w:cs="FrankRuehl"/>
          <w:sz w:val="24"/>
          <w:szCs w:val="24"/>
          <w:rtl/>
        </w:rPr>
      </w:pPr>
      <w:r>
        <w:rPr>
          <w:rFonts w:ascii="FrankRuehl" w:hAnsi="FrankRuehl" w:cs="FrankRuehl" w:hint="cs"/>
          <w:sz w:val="24"/>
          <w:szCs w:val="24"/>
          <w:rtl/>
        </w:rPr>
        <w:t>ממבט שטחי נראה שהסיבה היא משום שאנחנו מחוייבים לתורה. אבל אם נתבונן נמצא, שהסיבה היותר משמעותית הינה: ככה זה, אנחנו חרדים. לחרדים יש צורת חיים מסוימת, ואנחנו מחויבים לה.</w:t>
      </w:r>
    </w:p>
    <w:p w:rsidR="002F7A2D" w:rsidRDefault="002F7A2D" w:rsidP="002F7A2D">
      <w:pPr>
        <w:jc w:val="both"/>
        <w:rPr>
          <w:rFonts w:ascii="FrankRuehl" w:hAnsi="FrankRuehl" w:cs="FrankRuehl"/>
          <w:sz w:val="24"/>
          <w:szCs w:val="24"/>
          <w:rtl/>
        </w:rPr>
      </w:pPr>
      <w:r>
        <w:rPr>
          <w:rFonts w:ascii="FrankRuehl" w:hAnsi="FrankRuehl" w:cs="FrankRuehl" w:hint="cs"/>
          <w:sz w:val="24"/>
          <w:szCs w:val="24"/>
          <w:rtl/>
        </w:rPr>
        <w:t>נבדוק את עצמנו: למה אנחנו מניחים תפילין? האם בגלל שה' ציוה בתורתו "וקשרתם לאות על ידך והיו לטוטפות בין עיניך", או בגלל שזה סדר היום של בחור חרדי, שמנהג החרדים להניח תפילין על הבוקר? אם נבחן היטב, נגלה שהתשובה השניה יותר תופסת מקום בתודעה. דוגמה נוספת: אנחנו לומדים תורה כל היום. מדוע? האם בגלל שיש בתורה מצוה ללמוד, או שמא בגלל שכך מקובל בחברה? בחור חילוני לומד באוניברסיטה, ולהבדיל בחור חרדי לומד בישיבה. זו צורת החיים.</w:t>
      </w:r>
    </w:p>
    <w:p w:rsidR="002F7A2D" w:rsidRDefault="002F7A2D" w:rsidP="002F7A2D">
      <w:pPr>
        <w:jc w:val="both"/>
        <w:rPr>
          <w:rFonts w:ascii="FrankRuehl" w:hAnsi="FrankRuehl" w:cs="FrankRuehl"/>
          <w:sz w:val="24"/>
          <w:szCs w:val="24"/>
          <w:rtl/>
        </w:rPr>
      </w:pPr>
      <w:r>
        <w:rPr>
          <w:rFonts w:ascii="FrankRuehl" w:hAnsi="FrankRuehl" w:cs="FrankRuehl" w:hint="cs"/>
          <w:sz w:val="24"/>
          <w:szCs w:val="24"/>
          <w:rtl/>
        </w:rPr>
        <w:t>והגיע הזמן לשנות את התמונה, לעשות סוויץ' בראש. אנחנו מחויבים לקב"ה. הוא נתן לנו תורה, וזה מחייב!</w:t>
      </w:r>
    </w:p>
    <w:p w:rsidR="002F7A2D" w:rsidRDefault="002F7A2D" w:rsidP="002F7A2D">
      <w:pPr>
        <w:jc w:val="both"/>
        <w:rPr>
          <w:rFonts w:ascii="FrankRuehl" w:hAnsi="FrankRuehl" w:cs="FrankRuehl"/>
          <w:sz w:val="24"/>
          <w:szCs w:val="24"/>
          <w:rtl/>
        </w:rPr>
      </w:pPr>
      <w:r>
        <w:rPr>
          <w:rFonts w:ascii="FrankRuehl" w:hAnsi="FrankRuehl" w:cs="FrankRuehl" w:hint="cs"/>
          <w:sz w:val="24"/>
          <w:szCs w:val="24"/>
          <w:rtl/>
        </w:rPr>
        <w:t>גם אם יש לנו סכסוך עם אבא או המשגיח או מי שלא יהיה, אין זה נוגע כלל לקב"ה. כשאני שומר שבת אני לא עושה זאת כי אבא שלי אמר, או כי המשגיח צריך מצב בישיבה, אלא כי זו האמת. כי יש הקב"ה, הוא ברא אותי, ויש לו הוראות איך לחיות.</w:t>
      </w:r>
    </w:p>
    <w:p w:rsidR="002F7A2D" w:rsidRDefault="002F7A2D" w:rsidP="002F7A2D">
      <w:pPr>
        <w:jc w:val="both"/>
        <w:rPr>
          <w:rFonts w:ascii="FrankRuehl" w:hAnsi="FrankRuehl" w:cs="FrankRuehl"/>
          <w:sz w:val="24"/>
          <w:szCs w:val="24"/>
          <w:rtl/>
        </w:rPr>
      </w:pPr>
      <w:r>
        <w:rPr>
          <w:rFonts w:ascii="FrankRuehl" w:hAnsi="FrankRuehl" w:cs="FrankRuehl" w:hint="cs"/>
          <w:sz w:val="24"/>
          <w:szCs w:val="24"/>
          <w:rtl/>
        </w:rPr>
        <w:t>כשאני לומד תורה, אני לא לומד בשביל מישהו, אלא בגלל האמת. יש ציווי מהקב"ה ללמוד תורה, וזה מחייב.</w:t>
      </w:r>
    </w:p>
    <w:p w:rsidR="002F7A2D" w:rsidRDefault="002F7A2D" w:rsidP="002F7A2D">
      <w:pPr>
        <w:jc w:val="both"/>
        <w:rPr>
          <w:rFonts w:ascii="FrankRuehl" w:hAnsi="FrankRuehl" w:cs="FrankRuehl"/>
          <w:sz w:val="24"/>
          <w:szCs w:val="24"/>
          <w:rtl/>
        </w:rPr>
      </w:pPr>
      <w:r>
        <w:rPr>
          <w:rFonts w:ascii="FrankRuehl" w:hAnsi="FrankRuehl" w:cs="FrankRuehl" w:hint="cs"/>
          <w:sz w:val="24"/>
          <w:szCs w:val="24"/>
          <w:rtl/>
        </w:rPr>
        <w:t>איך מייצרים תפיסת עולם כזאת? איך מכניסים את הקב"ה לראש וללב שלנו?</w:t>
      </w:r>
    </w:p>
    <w:p w:rsidR="002F7A2D" w:rsidRDefault="002F7A2D" w:rsidP="002F7A2D">
      <w:pPr>
        <w:jc w:val="both"/>
        <w:rPr>
          <w:rFonts w:ascii="FrankRuehl" w:hAnsi="FrankRuehl" w:cs="FrankRuehl"/>
          <w:sz w:val="24"/>
          <w:szCs w:val="24"/>
          <w:rtl/>
        </w:rPr>
      </w:pPr>
      <w:r>
        <w:rPr>
          <w:rFonts w:ascii="FrankRuehl" w:hAnsi="FrankRuehl" w:cs="FrankRuehl" w:hint="cs"/>
          <w:sz w:val="24"/>
          <w:szCs w:val="24"/>
          <w:rtl/>
        </w:rPr>
        <w:t>בדיוק באותה שיטה בה הכנסנו לליבנו את המחויבות למערכת. כיצד הכנסנו? על ידי תרגול חוזר ונשנה. מאז היותנו קטנים ידענו שצריך לשמוע בקול אבא ובקול הרב'ה, וצריך לעשות מה שכולם מסביבנו עושים. התרגלנו שזו צורת החיים התקינה ואין בלתה. החיים עצמם המחישו לנו זאת על כל צעד ושעל.</w:t>
      </w:r>
    </w:p>
    <w:p w:rsidR="002F7A2D" w:rsidRDefault="002F7A2D" w:rsidP="002F7A2D">
      <w:pPr>
        <w:jc w:val="both"/>
        <w:rPr>
          <w:rFonts w:ascii="FrankRuehl" w:hAnsi="FrankRuehl" w:cs="FrankRuehl"/>
          <w:sz w:val="24"/>
          <w:szCs w:val="24"/>
          <w:rtl/>
        </w:rPr>
      </w:pPr>
      <w:r>
        <w:rPr>
          <w:rFonts w:ascii="FrankRuehl" w:hAnsi="FrankRuehl" w:cs="FrankRuehl" w:hint="cs"/>
          <w:sz w:val="24"/>
          <w:szCs w:val="24"/>
          <w:rtl/>
        </w:rPr>
        <w:t>כך, באותה צורה, יש להכניס את הקב"ה ללב. להמשיך לחיות כמו היום, אבל לזכור בכל מעשה, שכעת אני עושה מה שאני עושה בגלל שה' ציווה עלי והוא מצפה ממני לציות. לא בגלל אף אחד אחר.</w:t>
      </w:r>
    </w:p>
    <w:p w:rsidR="002F7A2D" w:rsidRDefault="002F7A2D" w:rsidP="002F7A2D">
      <w:pPr>
        <w:jc w:val="both"/>
        <w:rPr>
          <w:rFonts w:ascii="FrankRuehl" w:hAnsi="FrankRuehl" w:cs="FrankRuehl"/>
          <w:sz w:val="24"/>
          <w:szCs w:val="24"/>
          <w:rtl/>
        </w:rPr>
      </w:pPr>
      <w:r>
        <w:rPr>
          <w:rFonts w:ascii="FrankRuehl" w:hAnsi="FrankRuehl" w:cs="FrankRuehl" w:hint="cs"/>
          <w:sz w:val="24"/>
          <w:szCs w:val="24"/>
          <w:rtl/>
        </w:rPr>
        <w:t xml:space="preserve">הסיבה שאני שומר מצוות היא לא בגלל שאני שייך לציבור ששומר מצוות, אלא בגלל שכך ציוה עלי ה'. גם אם הייתי חי באי בודד, וגם אם הייתי חי בין גויים </w:t>
      </w:r>
      <w:r>
        <w:rPr>
          <w:rFonts w:ascii="FrankRuehl" w:hAnsi="FrankRuehl" w:cs="FrankRuehl"/>
          <w:sz w:val="24"/>
          <w:szCs w:val="24"/>
          <w:rtl/>
        </w:rPr>
        <w:t>–</w:t>
      </w:r>
      <w:r>
        <w:rPr>
          <w:rFonts w:ascii="FrankRuehl" w:hAnsi="FrankRuehl" w:cs="FrankRuehl" w:hint="cs"/>
          <w:sz w:val="24"/>
          <w:szCs w:val="24"/>
          <w:rtl/>
        </w:rPr>
        <w:t xml:space="preserve"> הייתי שומר מצוות. כי ה' הוא מלך העולם, והוא נתן לי תפקיד, לחיות כמו יהודי!</w:t>
      </w:r>
    </w:p>
    <w:p w:rsidR="002F7A2D" w:rsidRDefault="002F7A2D" w:rsidP="002F7A2D">
      <w:pPr>
        <w:jc w:val="both"/>
        <w:rPr>
          <w:rFonts w:ascii="FrankRuehl" w:hAnsi="FrankRuehl" w:cs="FrankRuehl"/>
          <w:sz w:val="24"/>
          <w:szCs w:val="24"/>
          <w:rtl/>
        </w:rPr>
      </w:pPr>
      <w:r>
        <w:rPr>
          <w:rFonts w:ascii="FrankRuehl" w:hAnsi="FrankRuehl" w:cs="FrankRuehl" w:hint="cs"/>
          <w:sz w:val="24"/>
          <w:szCs w:val="24"/>
          <w:rtl/>
        </w:rPr>
        <w:t xml:space="preserve">ברמה המעשית </w:t>
      </w:r>
      <w:r>
        <w:rPr>
          <w:rFonts w:ascii="FrankRuehl" w:hAnsi="FrankRuehl" w:cs="FrankRuehl"/>
          <w:sz w:val="24"/>
          <w:szCs w:val="24"/>
          <w:rtl/>
        </w:rPr>
        <w:t>–</w:t>
      </w:r>
      <w:r>
        <w:rPr>
          <w:rFonts w:ascii="FrankRuehl" w:hAnsi="FrankRuehl" w:cs="FrankRuehl" w:hint="cs"/>
          <w:sz w:val="24"/>
          <w:szCs w:val="24"/>
          <w:rtl/>
        </w:rPr>
        <w:t xml:space="preserve"> הייתי מציע כמה רעיונות, מנסיוני האישי.</w:t>
      </w:r>
    </w:p>
    <w:p w:rsidR="002F7A2D" w:rsidRDefault="002F7A2D" w:rsidP="002F7A2D">
      <w:pPr>
        <w:jc w:val="both"/>
        <w:rPr>
          <w:rFonts w:ascii="FrankRuehl" w:hAnsi="FrankRuehl" w:cs="FrankRuehl"/>
          <w:sz w:val="24"/>
          <w:szCs w:val="24"/>
          <w:rtl/>
        </w:rPr>
      </w:pPr>
      <w:r>
        <w:rPr>
          <w:rFonts w:ascii="FrankRuehl" w:hAnsi="FrankRuehl" w:cs="FrankRuehl" w:hint="cs"/>
          <w:sz w:val="24"/>
          <w:szCs w:val="24"/>
          <w:rtl/>
        </w:rPr>
        <w:t xml:space="preserve">הצעה ראשונה: אנחנו מקיימים בכל יום הרבה מאוד פקודות של התורה. רובם הגדול מדרבנן, מנהגים, וכדומה. יש גם מצוות מדאורייתא. כדאי </w:t>
      </w:r>
      <w:r>
        <w:rPr>
          <w:rFonts w:ascii="FrankRuehl" w:hAnsi="FrankRuehl" w:cs="FrankRuehl" w:hint="cs"/>
          <w:b/>
          <w:bCs/>
          <w:sz w:val="24"/>
          <w:szCs w:val="24"/>
          <w:rtl/>
        </w:rPr>
        <w:t>לשים לב למצוות מדאורייתא</w:t>
      </w:r>
      <w:r w:rsidRPr="00DB7824">
        <w:rPr>
          <w:rFonts w:ascii="FrankRuehl" w:hAnsi="FrankRuehl" w:cs="FrankRuehl" w:hint="cs"/>
          <w:b/>
          <w:bCs/>
          <w:sz w:val="24"/>
          <w:szCs w:val="24"/>
          <w:rtl/>
        </w:rPr>
        <w:t xml:space="preserve"> שאנחנו מקיימים,</w:t>
      </w:r>
      <w:r>
        <w:rPr>
          <w:rFonts w:ascii="FrankRuehl" w:hAnsi="FrankRuehl" w:cs="FrankRuehl" w:hint="cs"/>
          <w:sz w:val="24"/>
          <w:szCs w:val="24"/>
          <w:rtl/>
        </w:rPr>
        <w:t xml:space="preserve"> ולחשוב לפני עשייתן: את זה אני עושה כי כך כתוב בתורה. אותה תורה שניתנה לנו לפני 3300 שנה, שם כתוב לברך ברכת המזון, ומאז ועד היום יהודים עושים זאת בכל הדורות. שם כתוב "וקשרתם לאות על ידך", שם כתוב "כבד את אביך ואת אמך". שם כתוב "ודברת בם בשבתך בביתך ובלכתך בדרך ובשכבך ובקומך". אני עושה מה שה' ציוה עלי, בלי מתווכים.</w:t>
      </w:r>
    </w:p>
    <w:p w:rsidR="002F7A2D" w:rsidRDefault="002F7A2D" w:rsidP="002F7A2D">
      <w:pPr>
        <w:jc w:val="both"/>
        <w:rPr>
          <w:rFonts w:ascii="FrankRuehl" w:hAnsi="FrankRuehl" w:cs="FrankRuehl"/>
          <w:sz w:val="24"/>
          <w:szCs w:val="24"/>
          <w:rtl/>
        </w:rPr>
      </w:pPr>
      <w:r>
        <w:rPr>
          <w:rFonts w:ascii="FrankRuehl" w:hAnsi="FrankRuehl" w:cs="FrankRuehl" w:hint="cs"/>
          <w:sz w:val="24"/>
          <w:szCs w:val="24"/>
          <w:rtl/>
        </w:rPr>
        <w:t>זה בעצם הפירוש הפשוט של "מצוות צריכות כוונה". הקב"ה לא מסתפק בכך שאדם עושה את הפעולות המחויבות, הוא רוצה שהוא יעשה זאת מתוך כוונה לעשות את רצונו. בטעות נדמה שמצוות צריכות כוונה היינו שאדם יעביר בראשו לפני עשיית המצוה סרט נע של מילים "הריני מכוין לצאת ידי חובת מצוה פלונית". זו טעות. אין איזה ענין שאדם יעביר בראשו סרטי מחשבות, אלא נדרש מאיתו צורת התייחסות מסוימת למצוה. לא לעשותה כמעשה בעלמא, אלא מתוך ציות לקב"ה</w:t>
      </w:r>
      <w:r>
        <w:rPr>
          <w:rStyle w:val="a6"/>
          <w:rFonts w:ascii="FrankRuehl" w:hAnsi="FrankRuehl" w:cs="FrankRuehl"/>
          <w:sz w:val="24"/>
          <w:szCs w:val="24"/>
          <w:rtl/>
        </w:rPr>
        <w:footnoteReference w:id="2"/>
      </w:r>
      <w:r>
        <w:rPr>
          <w:rFonts w:ascii="FrankRuehl" w:hAnsi="FrankRuehl" w:cs="FrankRuehl" w:hint="cs"/>
          <w:sz w:val="24"/>
          <w:szCs w:val="24"/>
          <w:rtl/>
        </w:rPr>
        <w:t xml:space="preserve">. </w:t>
      </w:r>
    </w:p>
    <w:p w:rsidR="002F7A2D" w:rsidRDefault="002F7A2D" w:rsidP="002F7A2D">
      <w:pPr>
        <w:jc w:val="both"/>
        <w:rPr>
          <w:rFonts w:ascii="FrankRuehl" w:hAnsi="FrankRuehl" w:cs="FrankRuehl"/>
          <w:sz w:val="24"/>
          <w:szCs w:val="24"/>
          <w:rtl/>
        </w:rPr>
      </w:pPr>
      <w:r>
        <w:rPr>
          <w:rFonts w:ascii="FrankRuehl" w:hAnsi="FrankRuehl" w:cs="FrankRuehl" w:hint="cs"/>
          <w:sz w:val="24"/>
          <w:szCs w:val="24"/>
          <w:rtl/>
        </w:rPr>
        <w:t xml:space="preserve">כהמשך לאותה הצעה </w:t>
      </w:r>
      <w:r>
        <w:rPr>
          <w:rFonts w:ascii="FrankRuehl" w:hAnsi="FrankRuehl" w:cs="FrankRuehl"/>
          <w:sz w:val="24"/>
          <w:szCs w:val="24"/>
          <w:rtl/>
        </w:rPr>
        <w:t>–</w:t>
      </w:r>
      <w:r>
        <w:rPr>
          <w:rFonts w:ascii="FrankRuehl" w:hAnsi="FrankRuehl" w:cs="FrankRuehl" w:hint="cs"/>
          <w:sz w:val="24"/>
          <w:szCs w:val="24"/>
          <w:rtl/>
        </w:rPr>
        <w:t xml:space="preserve"> כדאי לקבוע לימוד בספר </w:t>
      </w:r>
      <w:r w:rsidRPr="00E831DE">
        <w:rPr>
          <w:rFonts w:ascii="FrankRuehl" w:hAnsi="FrankRuehl" w:cs="FrankRuehl" w:hint="cs"/>
          <w:b/>
          <w:bCs/>
          <w:sz w:val="24"/>
          <w:szCs w:val="24"/>
          <w:rtl/>
        </w:rPr>
        <w:t>החינוך</w:t>
      </w:r>
      <w:r>
        <w:rPr>
          <w:rFonts w:ascii="FrankRuehl" w:hAnsi="FrankRuehl" w:cs="FrankRuehl" w:hint="cs"/>
          <w:sz w:val="24"/>
          <w:szCs w:val="24"/>
          <w:rtl/>
        </w:rPr>
        <w:t xml:space="preserve"> (לא מנחת חינוך). לקבל מבט על מצוות התורה, לחשוב קצת על טעמיהן. להתרגל לכך שהקב"ה מורה לנו הוראות ברורות לחיים.</w:t>
      </w:r>
    </w:p>
    <w:p w:rsidR="002F7A2D" w:rsidRDefault="002F7A2D" w:rsidP="002F7A2D">
      <w:pPr>
        <w:jc w:val="both"/>
        <w:rPr>
          <w:rFonts w:ascii="FrankRuehl" w:hAnsi="FrankRuehl" w:cs="FrankRuehl"/>
          <w:sz w:val="24"/>
          <w:szCs w:val="24"/>
          <w:rtl/>
        </w:rPr>
      </w:pPr>
      <w:r>
        <w:rPr>
          <w:rFonts w:ascii="FrankRuehl" w:hAnsi="FrankRuehl" w:cs="FrankRuehl" w:hint="cs"/>
          <w:sz w:val="24"/>
          <w:szCs w:val="24"/>
          <w:rtl/>
        </w:rPr>
        <w:lastRenderedPageBreak/>
        <w:t xml:space="preserve">הצעה שניה: </w:t>
      </w:r>
      <w:r w:rsidRPr="00DB7824">
        <w:rPr>
          <w:rFonts w:ascii="FrankRuehl" w:hAnsi="FrankRuehl" w:cs="FrankRuehl" w:hint="cs"/>
          <w:b/>
          <w:bCs/>
          <w:sz w:val="24"/>
          <w:szCs w:val="24"/>
          <w:rtl/>
        </w:rPr>
        <w:t>קביעות במשנה ברורה.</w:t>
      </w:r>
      <w:r>
        <w:rPr>
          <w:rFonts w:ascii="FrankRuehl" w:hAnsi="FrankRuehl" w:cs="FrankRuehl" w:hint="cs"/>
          <w:sz w:val="24"/>
          <w:szCs w:val="24"/>
          <w:rtl/>
        </w:rPr>
        <w:t xml:space="preserve"> לימוד משנה ברורה מכניס למודעות שיש לנו מחויבות לביצוע הוראות. יש במשנה ברורה הלכות רבות לא ידועות שהן חיוב גמור, הרבה יותר מכובע וחליפה. לימוד קבוע של הלכה גורם לאדם את התחושה שהוא מחויב לקב"ה, לא לסדרת מנהגים ומקובלויות שונות.</w:t>
      </w:r>
    </w:p>
    <w:p w:rsidR="002F7A2D" w:rsidRDefault="002F7A2D" w:rsidP="002F7A2D">
      <w:pPr>
        <w:jc w:val="both"/>
        <w:rPr>
          <w:rFonts w:ascii="FrankRuehl" w:hAnsi="FrankRuehl" w:cs="FrankRuehl"/>
          <w:sz w:val="24"/>
          <w:szCs w:val="24"/>
          <w:rtl/>
        </w:rPr>
      </w:pPr>
      <w:r>
        <w:rPr>
          <w:rFonts w:ascii="FrankRuehl" w:hAnsi="FrankRuehl" w:cs="FrankRuehl" w:hint="cs"/>
          <w:sz w:val="24"/>
          <w:szCs w:val="24"/>
          <w:rtl/>
        </w:rPr>
        <w:t>זה הפשט הפשוט בברייתא המפורסמת "תורה מביאה לידי זהירות". לימוד התורה גורם לאדם לחשוב על מה שהוא עושה, לקלוט שמעשיו הם משמעותיים ושצריך להקפיד על כל פעולה לעשותה בצורה נכונה. כך גם כותב הגרי"ס באיגרותיו, שלימוד ההלכה הוא הגורם הגדול ביותר לשמירת התורה.</w:t>
      </w:r>
    </w:p>
    <w:p w:rsidR="002F7A2D" w:rsidRDefault="002F7A2D" w:rsidP="002F7A2D">
      <w:pPr>
        <w:jc w:val="both"/>
        <w:rPr>
          <w:rFonts w:ascii="FrankRuehl" w:hAnsi="FrankRuehl" w:cs="FrankRuehl"/>
          <w:sz w:val="24"/>
          <w:szCs w:val="24"/>
          <w:rtl/>
        </w:rPr>
      </w:pPr>
      <w:r>
        <w:rPr>
          <w:rFonts w:ascii="FrankRuehl" w:hAnsi="FrankRuehl" w:cs="FrankRuehl" w:hint="cs"/>
          <w:sz w:val="24"/>
          <w:szCs w:val="24"/>
          <w:rtl/>
        </w:rPr>
        <w:t xml:space="preserve">הצעה שלישית: </w:t>
      </w:r>
      <w:r w:rsidRPr="00DB7824">
        <w:rPr>
          <w:rFonts w:ascii="FrankRuehl" w:hAnsi="FrankRuehl" w:cs="FrankRuehl" w:hint="cs"/>
          <w:b/>
          <w:bCs/>
          <w:sz w:val="24"/>
          <w:szCs w:val="24"/>
          <w:rtl/>
        </w:rPr>
        <w:t>לקבוע לימוד עיוני בספרים שמדברים על הקב"ה,</w:t>
      </w:r>
      <w:r>
        <w:rPr>
          <w:rFonts w:ascii="FrankRuehl" w:hAnsi="FrankRuehl" w:cs="FrankRuehl" w:hint="cs"/>
          <w:sz w:val="24"/>
          <w:szCs w:val="24"/>
          <w:rtl/>
        </w:rPr>
        <w:t xml:space="preserve"> על מציאותו, ועל המחויבות אליו. אין הכוונה ללמוד ספרי חיזוק, אלא ללמוד ספרים המדברים על עצם המציאות שבה אנחנו חיים: שיש הקב"ה, שהוא קיים, שהוא מצווה, שהוא בעל הסמכות, ושאנחנו מחוייבים לסמכותו. אותי באופן אישי בנה מאוד ספר "חובות הלבבות". הוא ספר שמעמיד בצורה מסודרת מהשורש את מציאות ה', את צורת היחסים שלנו איתו, ואת המחויבות אליו. יש ספרים נוספים כאלה, כגון הכוזרי, דרך ה', ועוד.</w:t>
      </w:r>
    </w:p>
    <w:p w:rsidR="002F7A2D" w:rsidRDefault="002F7A2D" w:rsidP="002F7A2D">
      <w:pPr>
        <w:jc w:val="both"/>
        <w:rPr>
          <w:rFonts w:ascii="FrankRuehl" w:hAnsi="FrankRuehl" w:cs="FrankRuehl"/>
          <w:sz w:val="24"/>
          <w:szCs w:val="24"/>
          <w:rtl/>
        </w:rPr>
      </w:pPr>
      <w:r>
        <w:rPr>
          <w:rFonts w:ascii="FrankRuehl" w:hAnsi="FrankRuehl" w:cs="FrankRuehl" w:hint="cs"/>
          <w:sz w:val="24"/>
          <w:szCs w:val="24"/>
          <w:rtl/>
        </w:rPr>
        <w:t xml:space="preserve">ספרי חיזוק בנויים כבר על הנחות מוקדמות: הם יוצאים מנקודת הנחה שאדם מכיר את ה' ורוצה לעבדו, והוא זקוק רק לתזכורת. יש צורך לקבוע לימוד בספרים שמדברים על הבסיס עצמו. </w:t>
      </w:r>
    </w:p>
    <w:p w:rsidR="002F7A2D" w:rsidRDefault="002F7A2D" w:rsidP="002F7A2D">
      <w:pPr>
        <w:jc w:val="both"/>
        <w:rPr>
          <w:rFonts w:ascii="FrankRuehl" w:hAnsi="FrankRuehl" w:cs="FrankRuehl"/>
          <w:sz w:val="24"/>
          <w:szCs w:val="24"/>
          <w:rtl/>
        </w:rPr>
      </w:pPr>
      <w:r>
        <w:rPr>
          <w:rFonts w:ascii="FrankRuehl" w:hAnsi="FrankRuehl" w:cs="FrankRuehl" w:hint="cs"/>
          <w:sz w:val="24"/>
          <w:szCs w:val="24"/>
          <w:rtl/>
        </w:rPr>
        <w:t xml:space="preserve">הצעה רביעית: </w:t>
      </w:r>
      <w:r w:rsidRPr="00DB7824">
        <w:rPr>
          <w:rFonts w:ascii="FrankRuehl" w:hAnsi="FrankRuehl" w:cs="FrankRuehl" w:hint="cs"/>
          <w:b/>
          <w:bCs/>
          <w:sz w:val="24"/>
          <w:szCs w:val="24"/>
          <w:rtl/>
        </w:rPr>
        <w:t xml:space="preserve">להקפיד על מצוה </w:t>
      </w:r>
      <w:r>
        <w:rPr>
          <w:rFonts w:ascii="FrankRuehl" w:hAnsi="FrankRuehl" w:cs="FrankRuehl" w:hint="cs"/>
          <w:b/>
          <w:bCs/>
          <w:sz w:val="24"/>
          <w:szCs w:val="24"/>
          <w:rtl/>
        </w:rPr>
        <w:t xml:space="preserve">מסוימת </w:t>
      </w:r>
      <w:r w:rsidRPr="00DB7824">
        <w:rPr>
          <w:rFonts w:ascii="FrankRuehl" w:hAnsi="FrankRuehl" w:cs="FrankRuehl" w:hint="cs"/>
          <w:b/>
          <w:bCs/>
          <w:sz w:val="24"/>
          <w:szCs w:val="24"/>
          <w:rtl/>
        </w:rPr>
        <w:t>שלא כולם מקפידים עליה.</w:t>
      </w:r>
      <w:r>
        <w:rPr>
          <w:rFonts w:ascii="FrankRuehl" w:hAnsi="FrankRuehl" w:cs="FrankRuehl" w:hint="cs"/>
          <w:sz w:val="24"/>
          <w:szCs w:val="24"/>
          <w:rtl/>
        </w:rPr>
        <w:t xml:space="preserve"> זה יכול להיות האיסור לדבר בקדיש, זה יכול להיות הקפדה על נקיות המזון מתולעים, ויכול להיות אינספור רעיונות נוספים. לימוד משנה ברורה בוודאי יעורר דוגמאות רבות מידי יום ביומו להלכות שבני אדם דשים בעקביהם.</w:t>
      </w:r>
    </w:p>
    <w:p w:rsidR="002F7A2D" w:rsidRDefault="002F7A2D" w:rsidP="002F7A2D">
      <w:pPr>
        <w:jc w:val="both"/>
        <w:rPr>
          <w:rFonts w:ascii="FrankRuehl" w:hAnsi="FrankRuehl" w:cs="FrankRuehl"/>
          <w:sz w:val="24"/>
          <w:szCs w:val="24"/>
          <w:rtl/>
        </w:rPr>
      </w:pPr>
      <w:r>
        <w:rPr>
          <w:rFonts w:ascii="FrankRuehl" w:hAnsi="FrankRuehl" w:cs="FrankRuehl" w:hint="cs"/>
          <w:sz w:val="24"/>
          <w:szCs w:val="24"/>
          <w:rtl/>
        </w:rPr>
        <w:t xml:space="preserve">אדם שעושה בקביעות פעולה מסוימת רק בגלל שהקב"ה ציוה </w:t>
      </w:r>
      <w:r>
        <w:rPr>
          <w:rFonts w:ascii="FrankRuehl" w:hAnsi="FrankRuehl" w:cs="FrankRuehl"/>
          <w:sz w:val="24"/>
          <w:szCs w:val="24"/>
          <w:rtl/>
        </w:rPr>
        <w:t>–</w:t>
      </w:r>
      <w:r>
        <w:rPr>
          <w:rFonts w:ascii="FrankRuehl" w:hAnsi="FrankRuehl" w:cs="FrankRuehl" w:hint="cs"/>
          <w:sz w:val="24"/>
          <w:szCs w:val="24"/>
          <w:rtl/>
        </w:rPr>
        <w:t xml:space="preserve"> משנה את כל מהותו. לכאורה זה הביאור בגמ' בשבת (קיח:) שהאמוראים הקפידו באופן מיוחד על מצוות מסוימות, כל אחד על מצוה מסוימת: היה מי שהקפיד על תפילין, והיה מי שהקפיד על ציצית. לכאורה עומק הרעיון הוא להתקשר אל הקב"ה על ידי התקשרות למצוותו.</w:t>
      </w:r>
    </w:p>
    <w:p w:rsidR="002F7A2D" w:rsidRDefault="002F7A2D" w:rsidP="002F7A2D">
      <w:pPr>
        <w:jc w:val="both"/>
        <w:rPr>
          <w:rFonts w:ascii="FrankRuehl" w:hAnsi="FrankRuehl" w:cs="FrankRuehl"/>
          <w:sz w:val="24"/>
          <w:szCs w:val="24"/>
          <w:rtl/>
        </w:rPr>
      </w:pPr>
      <w:r>
        <w:rPr>
          <w:rFonts w:ascii="FrankRuehl" w:hAnsi="FrankRuehl" w:cs="FrankRuehl" w:hint="cs"/>
          <w:sz w:val="24"/>
          <w:szCs w:val="24"/>
          <w:rtl/>
        </w:rPr>
        <w:t>כל רעיון מהרשימה הנ"ל עשוי להשפיע על כל כיוון החיים. לחלחל אל התודעה ולהפנים את מציאותו של הקב"ה ואת מחויבותינו אליו.</w:t>
      </w:r>
    </w:p>
    <w:p w:rsidR="002F7A2D" w:rsidRDefault="002F7A2D" w:rsidP="002F7A2D">
      <w:pPr>
        <w:jc w:val="both"/>
        <w:rPr>
          <w:rFonts w:ascii="FrankRuehl" w:hAnsi="FrankRuehl" w:cs="FrankRuehl"/>
          <w:sz w:val="24"/>
          <w:szCs w:val="24"/>
          <w:rtl/>
        </w:rPr>
      </w:pPr>
      <w:r>
        <w:rPr>
          <w:rFonts w:ascii="FrankRuehl" w:hAnsi="FrankRuehl" w:cs="FrankRuehl" w:hint="cs"/>
          <w:sz w:val="24"/>
          <w:szCs w:val="24"/>
          <w:rtl/>
        </w:rPr>
        <w:t>אבל מלבד כל הנ"ל, יש עוד רעיון כללי בצורת התפיסה שלנו את עצמנו, שאם נאמץ אותו הוא יכול לחולל שינוי מעמיק בתוכנו.</w:t>
      </w:r>
    </w:p>
    <w:p w:rsidR="002F7A2D" w:rsidRDefault="002F7A2D" w:rsidP="002F7A2D">
      <w:pPr>
        <w:jc w:val="both"/>
        <w:rPr>
          <w:rFonts w:ascii="FrankRuehl" w:hAnsi="FrankRuehl" w:cs="FrankRuehl"/>
          <w:sz w:val="24"/>
          <w:szCs w:val="24"/>
          <w:rtl/>
        </w:rPr>
      </w:pPr>
      <w:r>
        <w:rPr>
          <w:rFonts w:ascii="FrankRuehl" w:hAnsi="FrankRuehl" w:cs="FrankRuehl" w:hint="cs"/>
          <w:sz w:val="24"/>
          <w:szCs w:val="24"/>
          <w:rtl/>
        </w:rPr>
        <w:t>על כך בפרק הבא בעז"ה.</w:t>
      </w:r>
    </w:p>
    <w:p w:rsidR="002F7A2D" w:rsidRDefault="002F7A2D" w:rsidP="002F7A2D">
      <w:pPr>
        <w:bidi w:val="0"/>
        <w:rPr>
          <w:rFonts w:ascii="FrankRuehl" w:hAnsi="FrankRuehl" w:cs="FrankRuehl"/>
          <w:sz w:val="24"/>
          <w:szCs w:val="24"/>
        </w:rPr>
      </w:pPr>
      <w:r>
        <w:rPr>
          <w:rFonts w:ascii="FrankRuehl" w:hAnsi="FrankRuehl" w:cs="FrankRuehl"/>
          <w:sz w:val="24"/>
          <w:szCs w:val="24"/>
          <w:rtl/>
        </w:rPr>
        <w:br w:type="page"/>
      </w:r>
    </w:p>
    <w:p w:rsidR="002F7A2D" w:rsidRDefault="002F7A2D" w:rsidP="002F7A2D">
      <w:pPr>
        <w:jc w:val="both"/>
        <w:rPr>
          <w:rFonts w:ascii="FrankRuehl" w:hAnsi="FrankRuehl" w:cs="FrankRuehl"/>
          <w:sz w:val="24"/>
          <w:szCs w:val="24"/>
          <w:rtl/>
        </w:rPr>
      </w:pPr>
      <w:r>
        <w:rPr>
          <w:rFonts w:ascii="FrankRuehl" w:hAnsi="FrankRuehl" w:cs="FrankRuehl" w:hint="cs"/>
          <w:sz w:val="24"/>
          <w:szCs w:val="24"/>
          <w:rtl/>
        </w:rPr>
        <w:lastRenderedPageBreak/>
        <w:t>העולם מלא בסוגי אנשים שונים. מגוון רחב של עמים, של דתות, של זרמים. מספר עצום, כמעט בלתי נתפס, של שיטות וסגנונות חיים.</w:t>
      </w:r>
    </w:p>
    <w:p w:rsidR="002F7A2D" w:rsidRDefault="002F7A2D" w:rsidP="002F7A2D">
      <w:pPr>
        <w:jc w:val="both"/>
        <w:rPr>
          <w:rFonts w:ascii="FrankRuehl" w:hAnsi="FrankRuehl" w:cs="FrankRuehl"/>
          <w:sz w:val="24"/>
          <w:szCs w:val="24"/>
          <w:rtl/>
        </w:rPr>
      </w:pPr>
      <w:r>
        <w:rPr>
          <w:rFonts w:ascii="FrankRuehl" w:hAnsi="FrankRuehl" w:cs="FrankRuehl" w:hint="cs"/>
          <w:sz w:val="24"/>
          <w:szCs w:val="24"/>
          <w:rtl/>
        </w:rPr>
        <w:t xml:space="preserve">נניח שבא אליך מישהו ושואל אותך: מתוך כל המכלול הזה </w:t>
      </w:r>
      <w:r>
        <w:rPr>
          <w:rFonts w:ascii="FrankRuehl" w:hAnsi="FrankRuehl" w:cs="FrankRuehl"/>
          <w:sz w:val="24"/>
          <w:szCs w:val="24"/>
          <w:rtl/>
        </w:rPr>
        <w:t>–</w:t>
      </w:r>
      <w:r>
        <w:rPr>
          <w:rFonts w:ascii="FrankRuehl" w:hAnsi="FrankRuehl" w:cs="FrankRuehl" w:hint="cs"/>
          <w:sz w:val="24"/>
          <w:szCs w:val="24"/>
          <w:rtl/>
        </w:rPr>
        <w:t xml:space="preserve"> מה אתה? תגדיר את עצמך במילה אחת!</w:t>
      </w:r>
    </w:p>
    <w:p w:rsidR="002F7A2D" w:rsidRDefault="002F7A2D" w:rsidP="002F7A2D">
      <w:pPr>
        <w:jc w:val="both"/>
        <w:rPr>
          <w:rFonts w:ascii="FrankRuehl" w:hAnsi="FrankRuehl" w:cs="FrankRuehl"/>
          <w:sz w:val="24"/>
          <w:szCs w:val="24"/>
          <w:rtl/>
        </w:rPr>
      </w:pPr>
      <w:r>
        <w:rPr>
          <w:rFonts w:ascii="FrankRuehl" w:hAnsi="FrankRuehl" w:cs="FrankRuehl" w:hint="cs"/>
          <w:sz w:val="24"/>
          <w:szCs w:val="24"/>
          <w:rtl/>
        </w:rPr>
        <w:t>עצור נא את הקריאה, ותן לו תשובה.</w:t>
      </w:r>
    </w:p>
    <w:p w:rsidR="002F7A2D" w:rsidRDefault="002F7A2D" w:rsidP="002F7A2D">
      <w:pPr>
        <w:jc w:val="both"/>
        <w:rPr>
          <w:rFonts w:ascii="FrankRuehl" w:hAnsi="FrankRuehl" w:cs="FrankRuehl"/>
          <w:sz w:val="24"/>
          <w:szCs w:val="24"/>
          <w:rtl/>
        </w:rPr>
      </w:pPr>
      <w:r>
        <w:rPr>
          <w:rFonts w:ascii="FrankRuehl" w:hAnsi="FrankRuehl" w:cs="FrankRuehl" w:hint="cs"/>
          <w:sz w:val="24"/>
          <w:szCs w:val="24"/>
          <w:rtl/>
        </w:rPr>
        <w:t>מה התשובה?</w:t>
      </w:r>
    </w:p>
    <w:p w:rsidR="002F7A2D" w:rsidRPr="00E242A9" w:rsidRDefault="002F7A2D" w:rsidP="002F7A2D">
      <w:pPr>
        <w:jc w:val="both"/>
        <w:rPr>
          <w:rFonts w:ascii="FrankRuehl" w:hAnsi="FrankRuehl" w:cs="FrankRuehl"/>
          <w:b/>
          <w:bCs/>
          <w:sz w:val="24"/>
          <w:szCs w:val="24"/>
          <w:rtl/>
        </w:rPr>
      </w:pPr>
      <w:r w:rsidRPr="00E242A9">
        <w:rPr>
          <w:rFonts w:ascii="FrankRuehl" w:hAnsi="FrankRuehl" w:cs="FrankRuehl" w:hint="cs"/>
          <w:b/>
          <w:bCs/>
          <w:sz w:val="24"/>
          <w:szCs w:val="24"/>
          <w:rtl/>
        </w:rPr>
        <w:t>אני חרדי!</w:t>
      </w:r>
    </w:p>
    <w:p w:rsidR="002F7A2D" w:rsidRDefault="002F7A2D" w:rsidP="002F7A2D">
      <w:pPr>
        <w:jc w:val="both"/>
        <w:rPr>
          <w:rFonts w:ascii="FrankRuehl" w:hAnsi="FrankRuehl" w:cs="FrankRuehl"/>
          <w:sz w:val="24"/>
          <w:szCs w:val="24"/>
          <w:rtl/>
        </w:rPr>
      </w:pPr>
      <w:r>
        <w:rPr>
          <w:rFonts w:ascii="FrankRuehl" w:hAnsi="FrankRuehl" w:cs="FrankRuehl" w:hint="cs"/>
          <w:sz w:val="24"/>
          <w:szCs w:val="24"/>
          <w:rtl/>
        </w:rPr>
        <w:t xml:space="preserve">זו התשובה הספונטנית, ולכאורה </w:t>
      </w:r>
      <w:r>
        <w:rPr>
          <w:rFonts w:ascii="FrankRuehl" w:hAnsi="FrankRuehl" w:cs="FrankRuehl"/>
          <w:sz w:val="24"/>
          <w:szCs w:val="24"/>
          <w:rtl/>
        </w:rPr>
        <w:t>–</w:t>
      </w:r>
      <w:r>
        <w:rPr>
          <w:rFonts w:ascii="FrankRuehl" w:hAnsi="FrankRuehl" w:cs="FrankRuehl" w:hint="cs"/>
          <w:sz w:val="24"/>
          <w:szCs w:val="24"/>
          <w:rtl/>
        </w:rPr>
        <w:t xml:space="preserve"> זו תשובה ממש לא נכונה. אתה חרדי? אתה ראשית כל </w:t>
      </w:r>
      <w:r w:rsidRPr="00E242A9">
        <w:rPr>
          <w:rFonts w:ascii="FrankRuehl" w:hAnsi="FrankRuehl" w:cs="FrankRuehl" w:hint="cs"/>
          <w:b/>
          <w:bCs/>
          <w:sz w:val="24"/>
          <w:szCs w:val="24"/>
          <w:rtl/>
        </w:rPr>
        <w:t>יהודי!</w:t>
      </w:r>
      <w:r>
        <w:rPr>
          <w:rFonts w:ascii="FrankRuehl" w:hAnsi="FrankRuehl" w:cs="FrankRuehl" w:hint="cs"/>
          <w:sz w:val="24"/>
          <w:szCs w:val="24"/>
          <w:rtl/>
        </w:rPr>
        <w:t xml:space="preserve"> יהודי זה דבר שכולל הכל! כל הטוב שבעולם וכל האמת שבעולם כלולים במילה הזאת: יהודי! מה שייך יותר מזה?</w:t>
      </w:r>
    </w:p>
    <w:p w:rsidR="002F7A2D" w:rsidRDefault="002F7A2D" w:rsidP="002F7A2D">
      <w:pPr>
        <w:jc w:val="both"/>
        <w:rPr>
          <w:rFonts w:ascii="FrankRuehl" w:hAnsi="FrankRuehl" w:cs="FrankRuehl"/>
          <w:sz w:val="24"/>
          <w:szCs w:val="24"/>
          <w:rtl/>
        </w:rPr>
      </w:pPr>
      <w:r>
        <w:rPr>
          <w:rFonts w:ascii="FrankRuehl" w:hAnsi="FrankRuehl" w:cs="FrankRuehl" w:hint="cs"/>
          <w:sz w:val="24"/>
          <w:szCs w:val="24"/>
          <w:rtl/>
        </w:rPr>
        <w:t>מה מוסיפה החרדיות על היהדות? הרי העם שלנו מוגדר כ"יהודים" כבר כמה אלפי שנים</w:t>
      </w:r>
      <w:r>
        <w:rPr>
          <w:rStyle w:val="a6"/>
          <w:rFonts w:ascii="FrankRuehl" w:hAnsi="FrankRuehl" w:cs="FrankRuehl"/>
          <w:sz w:val="24"/>
          <w:szCs w:val="24"/>
          <w:rtl/>
        </w:rPr>
        <w:footnoteReference w:id="3"/>
      </w:r>
      <w:r>
        <w:rPr>
          <w:rFonts w:ascii="FrankRuehl" w:hAnsi="FrankRuehl" w:cs="FrankRuehl" w:hint="cs"/>
          <w:sz w:val="24"/>
          <w:szCs w:val="24"/>
          <w:rtl/>
        </w:rPr>
        <w:t>. לעומת זאת הכינוי "חרדים" הינו טרי מאוד. ניתן למצוא אותו לראשונה מעט בספרים שנכתבו לפני כמאה שנה. השימוש הציבורי הנרחב בכינוי זה הינו חדש הרבה יותר, אולי ארבעים שנה ותו לא. לפני כן קראו לנו "אדוקים". לכאורה, יש הבדל דק בין ארבעים שנה לאלפיים וארבע מאות שנים...</w:t>
      </w:r>
    </w:p>
    <w:p w:rsidR="002F7A2D" w:rsidRDefault="002F7A2D" w:rsidP="002F7A2D">
      <w:pPr>
        <w:jc w:val="both"/>
        <w:rPr>
          <w:rFonts w:ascii="FrankRuehl" w:hAnsi="FrankRuehl" w:cs="FrankRuehl"/>
          <w:sz w:val="24"/>
          <w:szCs w:val="24"/>
          <w:rtl/>
        </w:rPr>
      </w:pPr>
      <w:r>
        <w:rPr>
          <w:rFonts w:ascii="FrankRuehl" w:hAnsi="FrankRuehl" w:cs="FrankRuehl" w:hint="cs"/>
          <w:sz w:val="24"/>
          <w:szCs w:val="24"/>
          <w:rtl/>
        </w:rPr>
        <w:t>מה החרדיות באה להוסיף על היהדות העתיקה?</w:t>
      </w:r>
    </w:p>
    <w:p w:rsidR="002F7A2D" w:rsidRDefault="002F7A2D" w:rsidP="002F7A2D">
      <w:pPr>
        <w:jc w:val="both"/>
        <w:rPr>
          <w:rFonts w:ascii="FrankRuehl" w:hAnsi="FrankRuehl" w:cs="FrankRuehl"/>
          <w:sz w:val="24"/>
          <w:szCs w:val="24"/>
          <w:rtl/>
        </w:rPr>
      </w:pPr>
      <w:r>
        <w:rPr>
          <w:rFonts w:ascii="FrankRuehl" w:hAnsi="FrankRuehl" w:cs="FrankRuehl" w:hint="cs"/>
          <w:sz w:val="24"/>
          <w:szCs w:val="24"/>
          <w:rtl/>
        </w:rPr>
        <w:t>ובכן, באמת היא לא באה להוסיף כלום.</w:t>
      </w:r>
    </w:p>
    <w:p w:rsidR="002F7A2D" w:rsidRDefault="002F7A2D" w:rsidP="002F7A2D">
      <w:pPr>
        <w:jc w:val="both"/>
        <w:rPr>
          <w:rFonts w:ascii="FrankRuehl" w:hAnsi="FrankRuehl" w:cs="FrankRuehl"/>
          <w:sz w:val="24"/>
          <w:szCs w:val="24"/>
          <w:rtl/>
        </w:rPr>
      </w:pPr>
      <w:r>
        <w:rPr>
          <w:rFonts w:ascii="FrankRuehl" w:hAnsi="FrankRuehl" w:cs="FrankRuehl" w:hint="cs"/>
          <w:sz w:val="24"/>
          <w:szCs w:val="24"/>
          <w:rtl/>
        </w:rPr>
        <w:t xml:space="preserve">בעבר כל היהודים היו שומרי תורה ומצוות באדיקות, ולפני כמאתיים שנה החלה נטישה נרחבת של הדת בקרב רוב הציבור. אלה שנשארו דבקים בתורה נקראו "אדוקים", ולפני כמה עשרות שנים הכינוי התחלף איכשהו לחרדים. הכוונה המקורית של הכינוי "חרדי" היתה </w:t>
      </w:r>
      <w:r>
        <w:rPr>
          <w:rFonts w:ascii="FrankRuehl" w:hAnsi="FrankRuehl" w:cs="FrankRuehl"/>
          <w:sz w:val="24"/>
          <w:szCs w:val="24"/>
          <w:rtl/>
        </w:rPr>
        <w:t>–</w:t>
      </w:r>
      <w:r>
        <w:rPr>
          <w:rFonts w:ascii="FrankRuehl" w:hAnsi="FrankRuehl" w:cs="FrankRuehl" w:hint="cs"/>
          <w:sz w:val="24"/>
          <w:szCs w:val="24"/>
          <w:rtl/>
        </w:rPr>
        <w:t xml:space="preserve"> </w:t>
      </w:r>
      <w:r w:rsidRPr="0022414F">
        <w:rPr>
          <w:rFonts w:ascii="FrankRuehl" w:hAnsi="FrankRuehl" w:cs="FrankRuehl" w:hint="cs"/>
          <w:b/>
          <w:bCs/>
          <w:sz w:val="24"/>
          <w:szCs w:val="24"/>
          <w:rtl/>
        </w:rPr>
        <w:t>יהודי ללא עיגול פינות.</w:t>
      </w:r>
    </w:p>
    <w:p w:rsidR="002F7A2D" w:rsidRDefault="002F7A2D" w:rsidP="002F7A2D">
      <w:pPr>
        <w:jc w:val="both"/>
        <w:rPr>
          <w:rFonts w:ascii="FrankRuehl" w:hAnsi="FrankRuehl" w:cs="FrankRuehl"/>
          <w:sz w:val="24"/>
          <w:szCs w:val="24"/>
          <w:rtl/>
        </w:rPr>
      </w:pPr>
      <w:r>
        <w:rPr>
          <w:rFonts w:ascii="FrankRuehl" w:hAnsi="FrankRuehl" w:cs="FrankRuehl" w:hint="cs"/>
          <w:sz w:val="24"/>
          <w:szCs w:val="24"/>
          <w:rtl/>
        </w:rPr>
        <w:t xml:space="preserve">זו היתה משמעות הביטוי בתחילה. אבל כיום </w:t>
      </w:r>
      <w:r>
        <w:rPr>
          <w:rFonts w:ascii="FrankRuehl" w:hAnsi="FrankRuehl" w:cs="FrankRuehl"/>
          <w:sz w:val="24"/>
          <w:szCs w:val="24"/>
          <w:rtl/>
        </w:rPr>
        <w:t>–</w:t>
      </w:r>
      <w:r>
        <w:rPr>
          <w:rFonts w:ascii="FrankRuehl" w:hAnsi="FrankRuehl" w:cs="FrankRuehl" w:hint="cs"/>
          <w:sz w:val="24"/>
          <w:szCs w:val="24"/>
          <w:rtl/>
        </w:rPr>
        <w:t xml:space="preserve"> המושג "חרדיות" שינה את פניו. המונח "חרדי" כיום, כולל גם אנשים ששמירת התורה לא בדיוק בראש מעייניהם, ובכל זאת מגדירים את עצמם כחרדים.</w:t>
      </w:r>
    </w:p>
    <w:p w:rsidR="002F7A2D" w:rsidRDefault="002F7A2D" w:rsidP="002F7A2D">
      <w:pPr>
        <w:jc w:val="both"/>
        <w:rPr>
          <w:rFonts w:ascii="FrankRuehl" w:hAnsi="FrankRuehl" w:cs="FrankRuehl"/>
          <w:sz w:val="24"/>
          <w:szCs w:val="24"/>
          <w:rtl/>
        </w:rPr>
      </w:pPr>
      <w:r>
        <w:rPr>
          <w:rFonts w:ascii="FrankRuehl" w:hAnsi="FrankRuehl" w:cs="FrankRuehl" w:hint="cs"/>
          <w:sz w:val="24"/>
          <w:szCs w:val="24"/>
          <w:rtl/>
        </w:rPr>
        <w:t xml:space="preserve">החרדיות כיום היא </w:t>
      </w:r>
      <w:r w:rsidRPr="00E63541">
        <w:rPr>
          <w:rFonts w:ascii="FrankRuehl" w:hAnsi="FrankRuehl" w:cs="FrankRuehl" w:hint="cs"/>
          <w:b/>
          <w:bCs/>
          <w:sz w:val="24"/>
          <w:szCs w:val="24"/>
          <w:rtl/>
        </w:rPr>
        <w:t>מגזר.</w:t>
      </w:r>
      <w:r>
        <w:rPr>
          <w:rFonts w:ascii="FrankRuehl" w:hAnsi="FrankRuehl" w:cs="FrankRuehl" w:hint="cs"/>
          <w:sz w:val="24"/>
          <w:szCs w:val="24"/>
          <w:rtl/>
        </w:rPr>
        <w:t xml:space="preserve"> בעבר היא היתה שיטה של שמירת תורה ומצוות בלתי מתפשרת, אבל כיום היא השתייכות קבוצתית</w:t>
      </w:r>
      <w:r w:rsidRPr="00F26B7D">
        <w:rPr>
          <w:rFonts w:ascii="FrankRuehl" w:hAnsi="FrankRuehl" w:cs="FrankRuehl" w:hint="cs"/>
          <w:sz w:val="24"/>
          <w:szCs w:val="24"/>
          <w:rtl/>
        </w:rPr>
        <w:t>.</w:t>
      </w:r>
      <w:r>
        <w:rPr>
          <w:rFonts w:ascii="FrankRuehl" w:hAnsi="FrankRuehl" w:cs="FrankRuehl" w:hint="cs"/>
          <w:sz w:val="24"/>
          <w:szCs w:val="24"/>
          <w:rtl/>
        </w:rPr>
        <w:t xml:space="preserve"> "חרדי" היום הוא מי שמצביע ג' או ש"ס, חובש מפעם לפעם כובע לבד שחור, ובאופן כללי מצהיר על שייכות לציבור.</w:t>
      </w:r>
    </w:p>
    <w:p w:rsidR="002F7A2D" w:rsidRDefault="002F7A2D" w:rsidP="002F7A2D">
      <w:pPr>
        <w:jc w:val="both"/>
        <w:rPr>
          <w:rFonts w:ascii="FrankRuehl" w:hAnsi="FrankRuehl" w:cs="FrankRuehl"/>
          <w:sz w:val="24"/>
          <w:szCs w:val="24"/>
          <w:rtl/>
        </w:rPr>
      </w:pPr>
      <w:r>
        <w:rPr>
          <w:rFonts w:ascii="FrankRuehl" w:hAnsi="FrankRuehl" w:cs="FrankRuehl" w:hint="cs"/>
          <w:sz w:val="24"/>
          <w:szCs w:val="24"/>
          <w:rtl/>
        </w:rPr>
        <w:t xml:space="preserve">דוגמה לדבר ניתן לקחת מהחסידות: בעבר היא היתה תנועה של שיטה מסוימת בעבודת ה'. סגנון מסוים של תפילות, חשיבות גדולה לענין החיבור הפנימי והרגש במצוות, קו חשיבה מסוים ביחס לדקדוק ההלכה, וכו'. לעומת זאת, כיום החסידות אינה תלויה בדברים אלה. גם אם אינך חסיד בעבודת ה', בתפילות ובקיום המצוות </w:t>
      </w:r>
      <w:r>
        <w:rPr>
          <w:rFonts w:ascii="FrankRuehl" w:hAnsi="FrankRuehl" w:cs="FrankRuehl"/>
          <w:sz w:val="24"/>
          <w:szCs w:val="24"/>
          <w:rtl/>
        </w:rPr>
        <w:t>–</w:t>
      </w:r>
      <w:r>
        <w:rPr>
          <w:rFonts w:ascii="FrankRuehl" w:hAnsi="FrankRuehl" w:cs="FrankRuehl" w:hint="cs"/>
          <w:sz w:val="24"/>
          <w:szCs w:val="24"/>
          <w:rtl/>
        </w:rPr>
        <w:t xml:space="preserve"> אתה חסיד לכל דבר וענין, כל עוד אתה משתייך לקהילה חסידית וחובש שטריימל.</w:t>
      </w:r>
    </w:p>
    <w:p w:rsidR="002F7A2D" w:rsidRDefault="002F7A2D" w:rsidP="002F7A2D">
      <w:pPr>
        <w:jc w:val="both"/>
        <w:rPr>
          <w:rFonts w:ascii="FrankRuehl" w:hAnsi="FrankRuehl" w:cs="FrankRuehl"/>
          <w:sz w:val="24"/>
          <w:szCs w:val="24"/>
          <w:rtl/>
        </w:rPr>
      </w:pPr>
      <w:r>
        <w:rPr>
          <w:rFonts w:ascii="FrankRuehl" w:hAnsi="FrankRuehl" w:cs="FrankRuehl" w:hint="cs"/>
          <w:sz w:val="24"/>
          <w:szCs w:val="24"/>
          <w:rtl/>
        </w:rPr>
        <w:t xml:space="preserve">וכאן יש לתת את הדעת לתופעה מאוד מעניינת: ההגדרה המגזרית שלנו, "חרדי", תופסת מקום בתודעה הרבה יותר מההגדרה הדתית שלנו </w:t>
      </w:r>
      <w:r>
        <w:rPr>
          <w:rFonts w:ascii="FrankRuehl" w:hAnsi="FrankRuehl" w:cs="FrankRuehl"/>
          <w:sz w:val="24"/>
          <w:szCs w:val="24"/>
          <w:rtl/>
        </w:rPr>
        <w:t>–</w:t>
      </w:r>
      <w:r>
        <w:rPr>
          <w:rFonts w:ascii="FrankRuehl" w:hAnsi="FrankRuehl" w:cs="FrankRuehl" w:hint="cs"/>
          <w:sz w:val="24"/>
          <w:szCs w:val="24"/>
          <w:rtl/>
        </w:rPr>
        <w:t xml:space="preserve"> "יהודי". כל הזמן מדברים עלינו כעל חרדים, וכך אנחנו קולטים את עצמנו. יהודים? מי חושב על זה בכלל?</w:t>
      </w:r>
    </w:p>
    <w:p w:rsidR="002F7A2D" w:rsidRDefault="002F7A2D" w:rsidP="002F7A2D">
      <w:pPr>
        <w:jc w:val="both"/>
        <w:rPr>
          <w:rFonts w:ascii="FrankRuehl" w:hAnsi="FrankRuehl" w:cs="FrankRuehl"/>
          <w:sz w:val="24"/>
          <w:szCs w:val="24"/>
          <w:rtl/>
        </w:rPr>
      </w:pPr>
      <w:r>
        <w:rPr>
          <w:rFonts w:ascii="FrankRuehl" w:hAnsi="FrankRuehl" w:cs="FrankRuehl" w:hint="cs"/>
          <w:sz w:val="24"/>
          <w:szCs w:val="24"/>
          <w:rtl/>
        </w:rPr>
        <w:t xml:space="preserve">את המגזריות שלנו אנחנו מרגישים על כל צעד ושעל: בסגנון הלבוש שלנו, בצורת החיים שלנו, בעצם העובדה שאנחנו בישיבה ולא בצבא, ובכל תחומי החיים. אפילו בשפת הדיבור שלנו (נסה להגיד לחילוני "מסתמא", או "אני שומע"...). </w:t>
      </w:r>
    </w:p>
    <w:p w:rsidR="002F7A2D" w:rsidRDefault="002F7A2D" w:rsidP="002F7A2D">
      <w:pPr>
        <w:jc w:val="both"/>
        <w:rPr>
          <w:rFonts w:ascii="FrankRuehl" w:hAnsi="FrankRuehl" w:cs="FrankRuehl"/>
          <w:sz w:val="24"/>
          <w:szCs w:val="24"/>
          <w:rtl/>
        </w:rPr>
      </w:pPr>
      <w:r>
        <w:rPr>
          <w:rFonts w:ascii="FrankRuehl" w:hAnsi="FrankRuehl" w:cs="FrankRuehl" w:hint="cs"/>
          <w:sz w:val="24"/>
          <w:szCs w:val="24"/>
          <w:rtl/>
        </w:rPr>
        <w:t xml:space="preserve">ואילו את היהדות שלנו </w:t>
      </w:r>
      <w:r>
        <w:rPr>
          <w:rFonts w:ascii="FrankRuehl" w:hAnsi="FrankRuehl" w:cs="FrankRuehl"/>
          <w:sz w:val="24"/>
          <w:szCs w:val="24"/>
          <w:rtl/>
        </w:rPr>
        <w:t>–</w:t>
      </w:r>
      <w:r>
        <w:rPr>
          <w:rFonts w:ascii="FrankRuehl" w:hAnsi="FrankRuehl" w:cs="FrankRuehl" w:hint="cs"/>
          <w:sz w:val="24"/>
          <w:szCs w:val="24"/>
          <w:rtl/>
        </w:rPr>
        <w:t xml:space="preserve"> היכן אנחנו פוגשים? עלולים לעבור את כל החיים מבלי להרגיש את הזהות היהודית, את העובדה הפשוטה: אני יהודי, בן לעם הנבחר! אפילו כשאנחנו הולכים לבית הכנסת אנחנו עלולים לעשות זאת כחלק מחיי חברה, כסגנון מסוים של חיים. לא בתור יהודים.</w:t>
      </w:r>
    </w:p>
    <w:p w:rsidR="002F7A2D" w:rsidRDefault="002F7A2D" w:rsidP="002F7A2D">
      <w:pPr>
        <w:jc w:val="both"/>
        <w:rPr>
          <w:rFonts w:ascii="FrankRuehl" w:hAnsi="FrankRuehl" w:cs="FrankRuehl"/>
          <w:sz w:val="24"/>
          <w:szCs w:val="24"/>
          <w:rtl/>
        </w:rPr>
      </w:pPr>
      <w:r>
        <w:rPr>
          <w:rFonts w:ascii="FrankRuehl" w:hAnsi="FrankRuehl" w:cs="FrankRuehl" w:hint="cs"/>
          <w:sz w:val="24"/>
          <w:szCs w:val="24"/>
          <w:rtl/>
        </w:rPr>
        <w:t>אחד מידידי סיפר לי מעשה נורא שהוא היה עד לו: אחד משכניו גדל במשפחה בני ברקית המקפידה על קלה כבחמורה. ביום מן הימים משהו התחיל להיסדק אצלו: אולי האמונה בדעת תורה, או משהו כזה. התוצאה היתה שהוא הרשה לעצמו להפסיק עם הגנרטור.</w:t>
      </w:r>
    </w:p>
    <w:p w:rsidR="002F7A2D" w:rsidRDefault="002F7A2D" w:rsidP="002F7A2D">
      <w:pPr>
        <w:jc w:val="both"/>
        <w:rPr>
          <w:rFonts w:ascii="FrankRuehl" w:hAnsi="FrankRuehl" w:cs="FrankRuehl"/>
          <w:sz w:val="24"/>
          <w:szCs w:val="24"/>
          <w:rtl/>
        </w:rPr>
      </w:pPr>
      <w:r>
        <w:rPr>
          <w:rFonts w:ascii="FrankRuehl" w:hAnsi="FrankRuehl" w:cs="FrankRuehl" w:hint="cs"/>
          <w:sz w:val="24"/>
          <w:szCs w:val="24"/>
          <w:rtl/>
        </w:rPr>
        <w:t xml:space="preserve">ותקופה קצרה לאחר מכן </w:t>
      </w:r>
      <w:r>
        <w:rPr>
          <w:rFonts w:ascii="FrankRuehl" w:hAnsi="FrankRuehl" w:cs="FrankRuehl"/>
          <w:sz w:val="24"/>
          <w:szCs w:val="24"/>
          <w:rtl/>
        </w:rPr>
        <w:t>–</w:t>
      </w:r>
      <w:r>
        <w:rPr>
          <w:rFonts w:ascii="FrankRuehl" w:hAnsi="FrankRuehl" w:cs="FrankRuehl" w:hint="cs"/>
          <w:sz w:val="24"/>
          <w:szCs w:val="24"/>
          <w:rtl/>
        </w:rPr>
        <w:t xml:space="preserve"> הוא הפסיק לחלוטין לשמור שבת!</w:t>
      </w:r>
    </w:p>
    <w:p w:rsidR="002F7A2D" w:rsidRDefault="002F7A2D" w:rsidP="002F7A2D">
      <w:pPr>
        <w:jc w:val="both"/>
        <w:rPr>
          <w:rFonts w:ascii="FrankRuehl" w:hAnsi="FrankRuehl" w:cs="FrankRuehl"/>
          <w:sz w:val="24"/>
          <w:szCs w:val="24"/>
          <w:rtl/>
        </w:rPr>
      </w:pPr>
      <w:r>
        <w:rPr>
          <w:rFonts w:ascii="FrankRuehl" w:hAnsi="FrankRuehl" w:cs="FrankRuehl" w:hint="cs"/>
          <w:sz w:val="24"/>
          <w:szCs w:val="24"/>
          <w:rtl/>
        </w:rPr>
        <w:t xml:space="preserve">מדוע? משום שהוא הרגיש מחויב לשמירת שבת לא משום </w:t>
      </w:r>
      <w:r w:rsidRPr="005B3089">
        <w:rPr>
          <w:rFonts w:ascii="FrankRuehl" w:hAnsi="FrankRuehl" w:cs="FrankRuehl" w:hint="cs"/>
          <w:b/>
          <w:bCs/>
          <w:sz w:val="24"/>
          <w:szCs w:val="24"/>
          <w:rtl/>
        </w:rPr>
        <w:t>שהקב"ה אמר</w:t>
      </w:r>
      <w:r>
        <w:rPr>
          <w:rFonts w:ascii="FrankRuehl" w:hAnsi="FrankRuehl" w:cs="FrankRuehl" w:hint="cs"/>
          <w:sz w:val="24"/>
          <w:szCs w:val="24"/>
          <w:rtl/>
        </w:rPr>
        <w:t>, אלא משום ש</w:t>
      </w:r>
      <w:r w:rsidRPr="005B3089">
        <w:rPr>
          <w:rFonts w:ascii="FrankRuehl" w:hAnsi="FrankRuehl" w:cs="FrankRuehl" w:hint="cs"/>
          <w:b/>
          <w:bCs/>
          <w:sz w:val="24"/>
          <w:szCs w:val="24"/>
          <w:rtl/>
        </w:rPr>
        <w:t>אנחנו חרדים</w:t>
      </w:r>
      <w:r>
        <w:rPr>
          <w:rFonts w:ascii="FrankRuehl" w:hAnsi="FrankRuehl" w:cs="FrankRuehl" w:hint="cs"/>
          <w:sz w:val="24"/>
          <w:szCs w:val="24"/>
          <w:rtl/>
        </w:rPr>
        <w:t xml:space="preserve">. הממסד החרדי (הליטאי, לצורך הענין, אבל לא זה הנושא כרגע) לא נוסע בשבת במכונית, וגם משתמש בגנרטור. בו ברגע שאמונתו בממסד החרדי התרופפה, ונפל לו הענין של הגנרטור </w:t>
      </w:r>
      <w:r>
        <w:rPr>
          <w:rFonts w:ascii="FrankRuehl" w:hAnsi="FrankRuehl" w:cs="FrankRuehl"/>
          <w:sz w:val="24"/>
          <w:szCs w:val="24"/>
          <w:rtl/>
        </w:rPr>
        <w:t>–</w:t>
      </w:r>
      <w:r>
        <w:rPr>
          <w:rFonts w:ascii="FrankRuehl" w:hAnsi="FrankRuehl" w:cs="FrankRuehl" w:hint="cs"/>
          <w:sz w:val="24"/>
          <w:szCs w:val="24"/>
          <w:rtl/>
        </w:rPr>
        <w:t xml:space="preserve"> נפלה יחד עם זאת גם שמירת השבת עצמה.</w:t>
      </w:r>
    </w:p>
    <w:p w:rsidR="002F7A2D" w:rsidRDefault="002F7A2D" w:rsidP="002F7A2D">
      <w:pPr>
        <w:jc w:val="both"/>
        <w:rPr>
          <w:rFonts w:ascii="FrankRuehl" w:hAnsi="FrankRuehl" w:cs="FrankRuehl"/>
          <w:sz w:val="24"/>
          <w:szCs w:val="24"/>
          <w:rtl/>
        </w:rPr>
      </w:pPr>
      <w:r>
        <w:rPr>
          <w:rFonts w:ascii="FrankRuehl" w:hAnsi="FrankRuehl" w:cs="FrankRuehl" w:hint="cs"/>
          <w:sz w:val="24"/>
          <w:szCs w:val="24"/>
          <w:rtl/>
        </w:rPr>
        <w:lastRenderedPageBreak/>
        <w:t>העלינו באחד הפרקים האחרונים את הבעיה של חוסר אמון בממסד, הגורם לתחושה של חוסר מחויבות למה שהוא דורש. הממסד דורש שמירת תורה ומצוות, וכאשר כועסים על הממסד זה מסכן את שמירת התורה.</w:t>
      </w:r>
    </w:p>
    <w:p w:rsidR="002F7A2D" w:rsidRDefault="002F7A2D" w:rsidP="002F7A2D">
      <w:pPr>
        <w:jc w:val="both"/>
        <w:rPr>
          <w:rFonts w:ascii="FrankRuehl" w:hAnsi="FrankRuehl" w:cs="FrankRuehl"/>
          <w:sz w:val="24"/>
          <w:szCs w:val="24"/>
          <w:rtl/>
        </w:rPr>
      </w:pPr>
      <w:r>
        <w:rPr>
          <w:rFonts w:ascii="FrankRuehl" w:hAnsi="FrankRuehl" w:cs="FrankRuehl" w:hint="cs"/>
          <w:sz w:val="24"/>
          <w:szCs w:val="24"/>
          <w:rtl/>
        </w:rPr>
        <w:t>זו ההצעה שאנחנו מעלים בפרק זה: לגבש זהות עצמית שאינה קשורה אל המערכת. אני לא רק חרדי. אני גם, ובעיקר, יהודי. אני שומר תורה ומצוות בגלל היהודי שבי, לא בגלל החרדי שבי!</w:t>
      </w:r>
    </w:p>
    <w:p w:rsidR="002F7A2D" w:rsidRDefault="002F7A2D" w:rsidP="002F7A2D">
      <w:pPr>
        <w:jc w:val="both"/>
        <w:rPr>
          <w:rFonts w:ascii="FrankRuehl" w:hAnsi="FrankRuehl" w:cs="FrankRuehl"/>
          <w:sz w:val="24"/>
          <w:szCs w:val="24"/>
          <w:rtl/>
        </w:rPr>
      </w:pPr>
      <w:r>
        <w:rPr>
          <w:rFonts w:ascii="FrankRuehl" w:hAnsi="FrankRuehl" w:cs="FrankRuehl" w:hint="cs"/>
          <w:sz w:val="24"/>
          <w:szCs w:val="24"/>
          <w:rtl/>
        </w:rPr>
        <w:t>מה זה יהודי?</w:t>
      </w:r>
    </w:p>
    <w:p w:rsidR="002F7A2D" w:rsidRDefault="002F7A2D" w:rsidP="002F7A2D">
      <w:pPr>
        <w:jc w:val="both"/>
        <w:rPr>
          <w:rFonts w:ascii="FrankRuehl" w:hAnsi="FrankRuehl" w:cs="FrankRuehl"/>
          <w:sz w:val="24"/>
          <w:szCs w:val="24"/>
          <w:rtl/>
        </w:rPr>
      </w:pPr>
      <w:r>
        <w:rPr>
          <w:rFonts w:ascii="FrankRuehl" w:hAnsi="FrankRuehl" w:cs="FrankRuehl" w:hint="cs"/>
          <w:sz w:val="24"/>
          <w:szCs w:val="24"/>
          <w:rtl/>
        </w:rPr>
        <w:t>עם ישראל הוא עם נבחר, שתפקידו להיות משרת לה'.</w:t>
      </w:r>
    </w:p>
    <w:p w:rsidR="002F7A2D" w:rsidRDefault="002F7A2D" w:rsidP="002F7A2D">
      <w:pPr>
        <w:jc w:val="both"/>
        <w:rPr>
          <w:rFonts w:ascii="FrankRuehl" w:hAnsi="FrankRuehl" w:cs="FrankRuehl"/>
          <w:sz w:val="24"/>
          <w:szCs w:val="24"/>
          <w:rtl/>
        </w:rPr>
      </w:pPr>
      <w:r>
        <w:rPr>
          <w:rFonts w:ascii="FrankRuehl" w:hAnsi="FrankRuehl" w:cs="FrankRuehl" w:hint="cs"/>
          <w:sz w:val="24"/>
          <w:szCs w:val="24"/>
          <w:rtl/>
        </w:rPr>
        <w:t xml:space="preserve">עוד לפני הופעת היהדות על במת ההיסטוריה, היו בעולם עבדי ה' יחידים: חנוך, מתושלח, נח, איוב, שם ועבר, ועוד. אבל לא היה </w:t>
      </w:r>
      <w:r w:rsidRPr="009172FE">
        <w:rPr>
          <w:rFonts w:ascii="FrankRuehl" w:hAnsi="FrankRuehl" w:cs="FrankRuehl" w:hint="cs"/>
          <w:b/>
          <w:bCs/>
          <w:sz w:val="24"/>
          <w:szCs w:val="24"/>
          <w:rtl/>
        </w:rPr>
        <w:t>עם שכל יעודו לעבוד את ה'.</w:t>
      </w:r>
    </w:p>
    <w:p w:rsidR="002F7A2D" w:rsidRDefault="002F7A2D" w:rsidP="002F7A2D">
      <w:pPr>
        <w:jc w:val="both"/>
        <w:rPr>
          <w:rFonts w:ascii="FrankRuehl" w:hAnsi="FrankRuehl" w:cs="FrankRuehl"/>
          <w:sz w:val="24"/>
          <w:szCs w:val="24"/>
          <w:rtl/>
        </w:rPr>
      </w:pPr>
      <w:r>
        <w:rPr>
          <w:rFonts w:ascii="FrankRuehl" w:hAnsi="FrankRuehl" w:cs="FrankRuehl" w:hint="cs"/>
          <w:sz w:val="24"/>
          <w:szCs w:val="24"/>
          <w:rtl/>
        </w:rPr>
        <w:t>העולם מלא באומות: צרפתים, אמריקאים, סינים, ועוד רבים. לכל אומה יש קווי אופי יחודיים (ניתן לזהות אמריקאיים ממרחק של קילומטר...). פעמים רבות יש לאומה גם השקפת עולם מסוימת: הנימוס הגרמני, הקרירות הבריטית, התאוה הצרפתית. "אומה" זה לא אספסוף של אנשים שהתקבצו במקרה על פיסת אדמה. אומה זה "חפצא", זה גוף חי ונושם.</w:t>
      </w:r>
    </w:p>
    <w:p w:rsidR="002F7A2D" w:rsidRDefault="002F7A2D" w:rsidP="002F7A2D">
      <w:pPr>
        <w:jc w:val="both"/>
        <w:rPr>
          <w:rFonts w:ascii="FrankRuehl" w:hAnsi="FrankRuehl" w:cs="FrankRuehl"/>
          <w:sz w:val="24"/>
          <w:szCs w:val="24"/>
          <w:rtl/>
        </w:rPr>
      </w:pPr>
      <w:r>
        <w:rPr>
          <w:rFonts w:ascii="FrankRuehl" w:hAnsi="FrankRuehl" w:cs="FrankRuehl" w:hint="cs"/>
          <w:sz w:val="24"/>
          <w:szCs w:val="24"/>
          <w:rtl/>
        </w:rPr>
        <w:t>בתוך כל האומות, יש עם אחד שתפקידו להיות עם ה'. זה האופי שלו, וזו השקפת עולמו. זה מה שאמר לנו הקב"ה במסר הראשון לפני מעמד הר סיני: "ואתם תהיו לי ממלכת כהנים וגוי קדוש". פירוש המילים: ממלכה של משרתי ה', ועם נפרד ומובדל מכל העמים. עם יהודי, עם יחודי.</w:t>
      </w:r>
    </w:p>
    <w:p w:rsidR="002F7A2D" w:rsidRDefault="002F7A2D" w:rsidP="002F7A2D">
      <w:pPr>
        <w:jc w:val="both"/>
        <w:rPr>
          <w:rFonts w:ascii="FrankRuehl" w:hAnsi="FrankRuehl" w:cs="FrankRuehl"/>
          <w:sz w:val="24"/>
          <w:szCs w:val="24"/>
          <w:rtl/>
        </w:rPr>
      </w:pPr>
      <w:r>
        <w:rPr>
          <w:rFonts w:ascii="FrankRuehl" w:hAnsi="FrankRuehl" w:cs="FrankRuehl" w:hint="cs"/>
          <w:sz w:val="24"/>
          <w:szCs w:val="24"/>
          <w:rtl/>
        </w:rPr>
        <w:t>כל אחד מאיתנו הוא לא אדם בודד שמשתדל לשמור על התורה והמצוות. הוא חלק מעם נבחר. יש לו מורשת ושליחות בת אלפי שנים, לקדש את שם ה' בעולם ולהביא את העולם אל התיקון השלם, שבו כולם מכירים בה'.</w:t>
      </w:r>
    </w:p>
    <w:p w:rsidR="002F7A2D" w:rsidRDefault="002F7A2D" w:rsidP="002F7A2D">
      <w:pPr>
        <w:jc w:val="both"/>
        <w:rPr>
          <w:rFonts w:ascii="FrankRuehl" w:hAnsi="FrankRuehl" w:cs="FrankRuehl"/>
          <w:sz w:val="24"/>
          <w:szCs w:val="24"/>
          <w:rtl/>
        </w:rPr>
      </w:pPr>
      <w:r>
        <w:rPr>
          <w:rFonts w:ascii="FrankRuehl" w:hAnsi="FrankRuehl" w:cs="FrankRuehl" w:hint="cs"/>
          <w:sz w:val="24"/>
          <w:szCs w:val="24"/>
          <w:rtl/>
        </w:rPr>
        <w:t>אנחנו מתפללים על כך כל יום בתפילת עלינו לשבח. פותחים את התפילה הזו בהזכרת היחודיות של עם ישראל ביחס לשאר האומות: "שלא עשנו כגויי הארצות ולא שמנו כמשפחות האדמה, שלא שם חלקנו כהם וגורלנו ככל המונם". ולאחר ההודאה אנחנו ממשיכים אל הבקשה, שהיא בעצם פועל יוצא של ההודאה: "על כן נקוה לך ה' אלוקינו לראות מהרה בתפארת עוזך, לתקן עולם במלכות שדי".</w:t>
      </w:r>
    </w:p>
    <w:p w:rsidR="002F7A2D" w:rsidRDefault="002F7A2D" w:rsidP="002F7A2D">
      <w:pPr>
        <w:jc w:val="both"/>
        <w:rPr>
          <w:rFonts w:ascii="FrankRuehl" w:hAnsi="FrankRuehl" w:cs="FrankRuehl"/>
          <w:sz w:val="24"/>
          <w:szCs w:val="24"/>
          <w:rtl/>
        </w:rPr>
      </w:pPr>
      <w:r>
        <w:rPr>
          <w:rFonts w:ascii="FrankRuehl" w:hAnsi="FrankRuehl" w:cs="FrankRuehl" w:hint="cs"/>
          <w:sz w:val="24"/>
          <w:szCs w:val="24"/>
          <w:rtl/>
        </w:rPr>
        <w:t xml:space="preserve">לענ"ד, אדם שמפנים את משמעות העובדה שהוא יהודי, שהוא חלק מעם נבחר עם תפקיד היסטורי </w:t>
      </w:r>
      <w:r>
        <w:rPr>
          <w:rFonts w:ascii="FrankRuehl" w:hAnsi="FrankRuehl" w:cs="FrankRuehl"/>
          <w:sz w:val="24"/>
          <w:szCs w:val="24"/>
          <w:rtl/>
        </w:rPr>
        <w:t>–</w:t>
      </w:r>
      <w:r>
        <w:rPr>
          <w:rFonts w:ascii="FrankRuehl" w:hAnsi="FrankRuehl" w:cs="FrankRuehl" w:hint="cs"/>
          <w:sz w:val="24"/>
          <w:szCs w:val="24"/>
          <w:rtl/>
        </w:rPr>
        <w:t xml:space="preserve"> משנה את כל הסתכלותו על התורה והמצוות. הוא מקיים את אורח חייו מתוך תחושה של "ואתם תהיו לי ממלכת כהנים וגוי קדוש". לא חלק ממגזר, אלא חלק מעם קדוש.</w:t>
      </w:r>
    </w:p>
    <w:p w:rsidR="002F7A2D" w:rsidRDefault="002F7A2D" w:rsidP="002F7A2D">
      <w:pPr>
        <w:jc w:val="both"/>
        <w:rPr>
          <w:rFonts w:ascii="FrankRuehl" w:hAnsi="FrankRuehl" w:cs="FrankRuehl"/>
          <w:sz w:val="24"/>
          <w:szCs w:val="24"/>
          <w:rtl/>
        </w:rPr>
      </w:pPr>
      <w:r>
        <w:rPr>
          <w:rFonts w:ascii="FrankRuehl" w:hAnsi="FrankRuehl" w:cs="FrankRuehl" w:hint="cs"/>
          <w:sz w:val="24"/>
          <w:szCs w:val="24"/>
          <w:rtl/>
        </w:rPr>
        <w:t>וכיצד מייצרים מודעות לכך שאנחנו יהודים?</w:t>
      </w:r>
    </w:p>
    <w:p w:rsidR="002F7A2D" w:rsidRDefault="002F7A2D" w:rsidP="002F7A2D">
      <w:pPr>
        <w:jc w:val="both"/>
        <w:rPr>
          <w:rFonts w:ascii="FrankRuehl" w:hAnsi="FrankRuehl" w:cs="FrankRuehl"/>
          <w:sz w:val="24"/>
          <w:szCs w:val="24"/>
          <w:rtl/>
        </w:rPr>
      </w:pPr>
      <w:r>
        <w:rPr>
          <w:rFonts w:ascii="FrankRuehl" w:hAnsi="FrankRuehl" w:cs="FrankRuehl" w:hint="cs"/>
          <w:sz w:val="24"/>
          <w:szCs w:val="24"/>
          <w:rtl/>
        </w:rPr>
        <w:t>זאת שאלה שיש לתת עליה את הדעת. בכך נעסוק בפרק הבא.</w:t>
      </w:r>
    </w:p>
    <w:p w:rsidR="002F7A2D" w:rsidRDefault="002F7A2D" w:rsidP="002F7A2D">
      <w:pPr>
        <w:bidi w:val="0"/>
        <w:rPr>
          <w:rFonts w:ascii="FrankRuehl" w:hAnsi="FrankRuehl" w:cs="FrankRuehl"/>
          <w:sz w:val="24"/>
          <w:szCs w:val="24"/>
        </w:rPr>
      </w:pPr>
      <w:r>
        <w:rPr>
          <w:rFonts w:ascii="FrankRuehl" w:hAnsi="FrankRuehl" w:cs="FrankRuehl"/>
          <w:sz w:val="24"/>
          <w:szCs w:val="24"/>
          <w:rtl/>
        </w:rPr>
        <w:br w:type="page"/>
      </w:r>
    </w:p>
    <w:p w:rsidR="002F7A2D" w:rsidRDefault="002F7A2D" w:rsidP="002F7A2D">
      <w:pPr>
        <w:jc w:val="both"/>
        <w:rPr>
          <w:rFonts w:ascii="FrankRuehl" w:hAnsi="FrankRuehl" w:cs="FrankRuehl"/>
          <w:sz w:val="24"/>
          <w:szCs w:val="24"/>
          <w:rtl/>
        </w:rPr>
      </w:pPr>
      <w:r>
        <w:rPr>
          <w:rFonts w:ascii="FrankRuehl" w:hAnsi="FrankRuehl" w:cs="FrankRuehl" w:hint="cs"/>
          <w:sz w:val="24"/>
          <w:szCs w:val="24"/>
          <w:rtl/>
        </w:rPr>
        <w:lastRenderedPageBreak/>
        <w:t>איך מתחברים לרעיון של העם היהודי?</w:t>
      </w:r>
    </w:p>
    <w:p w:rsidR="002F7A2D" w:rsidRDefault="002F7A2D" w:rsidP="002F7A2D">
      <w:pPr>
        <w:jc w:val="both"/>
        <w:rPr>
          <w:rFonts w:ascii="FrankRuehl" w:hAnsi="FrankRuehl" w:cs="FrankRuehl"/>
          <w:sz w:val="24"/>
          <w:szCs w:val="24"/>
          <w:rtl/>
        </w:rPr>
      </w:pPr>
      <w:r>
        <w:rPr>
          <w:rFonts w:ascii="FrankRuehl" w:hAnsi="FrankRuehl" w:cs="FrankRuehl" w:hint="cs"/>
          <w:sz w:val="24"/>
          <w:szCs w:val="24"/>
          <w:rtl/>
        </w:rPr>
        <w:t>כאן אספר סיפור אישי.</w:t>
      </w:r>
    </w:p>
    <w:p w:rsidR="002F7A2D" w:rsidRDefault="002F7A2D" w:rsidP="002F7A2D">
      <w:pPr>
        <w:jc w:val="both"/>
        <w:rPr>
          <w:rFonts w:ascii="FrankRuehl" w:hAnsi="FrankRuehl" w:cs="FrankRuehl"/>
          <w:sz w:val="24"/>
          <w:szCs w:val="24"/>
          <w:rtl/>
        </w:rPr>
      </w:pPr>
      <w:r>
        <w:rPr>
          <w:rFonts w:ascii="FrankRuehl" w:hAnsi="FrankRuehl" w:cs="FrankRuehl" w:hint="cs"/>
          <w:sz w:val="24"/>
          <w:szCs w:val="24"/>
          <w:rtl/>
        </w:rPr>
        <w:t>זכורני שבליל שבועות אחד פתחתי תנ"ך בתחילת הלילה בשביל לומר תיקון ליל שבועות, ופשוט נשאבתי ודפדפתי בו עד הבוקר. קראתי על ההיסטוריה של עם ישראל, מתחילת יצירתו במצרים, עד סוף גלות בבל ותחילת בית שני (שם נעצר הסיפור בתנ"ך, בסוף ספר נחמיה). קריאה מהירה של חמש שעות. זו היתה חווייה שלא תישכח! אני זוכר את עצמי קם מהכיסא בסוף הלילה והולך להתפלל, מתוך תחושה: "איזה עם, עם שעולה ויורד שוב ושוב, אבל תמיד נשאר ומחזיק, והנה אנחנו כאן, ממשיכים את הנצח".</w:t>
      </w:r>
    </w:p>
    <w:p w:rsidR="002F7A2D" w:rsidRDefault="002F7A2D" w:rsidP="002F7A2D">
      <w:pPr>
        <w:jc w:val="both"/>
        <w:rPr>
          <w:rFonts w:ascii="FrankRuehl" w:hAnsi="FrankRuehl" w:cs="FrankRuehl"/>
          <w:sz w:val="24"/>
          <w:szCs w:val="24"/>
          <w:rtl/>
        </w:rPr>
      </w:pPr>
      <w:r>
        <w:rPr>
          <w:rFonts w:ascii="FrankRuehl" w:hAnsi="FrankRuehl" w:cs="FrankRuehl" w:hint="cs"/>
          <w:sz w:val="24"/>
          <w:szCs w:val="24"/>
          <w:rtl/>
        </w:rPr>
        <w:t>בשביל לקלוט שאנחנו יהודים, עלינו להכיר את ההיסטוריה שלנו. אנחנו עם שקיים כבר למעלה משלשת אלפים שנה. עלינו לגובה וירדנו, שוב עלינו וירדנו, ועתה אנחנו שוב בארץ ישראל. חזרנו לארצנו לאחר אלפיים שנה, כפי שלא קרה לשום עם בעולם. ורוחו של עם ישראל, הרוח שלפני שבעים שנה היה נראה שאבדה לבלי שוב, עולה ופורחת בדורנו, עם דור של אלפי לומדי תורה, עשרות אלפי שומרי תורה, ומאות אלפי מתקרבים לתורה ברמה זו או אחרת.</w:t>
      </w:r>
    </w:p>
    <w:p w:rsidR="002F7A2D" w:rsidRDefault="002F7A2D" w:rsidP="002F7A2D">
      <w:pPr>
        <w:jc w:val="both"/>
        <w:rPr>
          <w:rFonts w:ascii="FrankRuehl" w:hAnsi="FrankRuehl" w:cs="FrankRuehl"/>
          <w:sz w:val="24"/>
          <w:szCs w:val="24"/>
          <w:rtl/>
        </w:rPr>
      </w:pPr>
      <w:r>
        <w:rPr>
          <w:rFonts w:ascii="FrankRuehl" w:hAnsi="FrankRuehl" w:cs="FrankRuehl" w:hint="cs"/>
          <w:sz w:val="24"/>
          <w:szCs w:val="24"/>
          <w:rtl/>
        </w:rPr>
        <w:t>ההסתכלות שלנו על עצמנו די מצומצמת. צריך להעמיק את הזהות היהודית, להסתכל על ההיסטוריה, להבין שעם ישראל לא התחיל מהחזו"א, ואפילו לא מהחפץ חיים. אנחנו עם עצום, נצחי, שהקב"ה מלווה כבר אלפי שנים בשמירה מיוחדת. ואנחנו מנצחים את כולם, את כל מי שניסה להשמיד אותנו פיזית, ואת כל מי שניסה להכחיד אותנו רוחנית. זה הכח של עם התורה.</w:t>
      </w:r>
    </w:p>
    <w:p w:rsidR="002F7A2D" w:rsidRDefault="002F7A2D" w:rsidP="002F7A2D">
      <w:pPr>
        <w:jc w:val="both"/>
        <w:rPr>
          <w:rFonts w:ascii="FrankRuehl" w:hAnsi="FrankRuehl" w:cs="FrankRuehl"/>
          <w:sz w:val="24"/>
          <w:szCs w:val="24"/>
          <w:rtl/>
        </w:rPr>
      </w:pPr>
      <w:r>
        <w:rPr>
          <w:rFonts w:ascii="FrankRuehl" w:hAnsi="FrankRuehl" w:cs="FrankRuehl" w:hint="cs"/>
          <w:sz w:val="24"/>
          <w:szCs w:val="24"/>
          <w:rtl/>
        </w:rPr>
        <w:t>איך מגבירים את המודעות הזו? אני מציע על ידי לימוד תנ"ך: נביאים ראשונים, דניאל עזרא ונחמיה. להכיר את שרשרת הדורות של עם ישראל. להתחבר אל הרעיון שאנחנו בנים לעם נבחר שהוא מרכז העולם.</w:t>
      </w:r>
    </w:p>
    <w:p w:rsidR="002F7A2D" w:rsidRDefault="002F7A2D" w:rsidP="002F7A2D">
      <w:pPr>
        <w:jc w:val="both"/>
        <w:rPr>
          <w:rFonts w:ascii="FrankRuehl" w:hAnsi="FrankRuehl" w:cs="FrankRuehl"/>
          <w:sz w:val="24"/>
          <w:szCs w:val="24"/>
          <w:rtl/>
        </w:rPr>
      </w:pPr>
      <w:r>
        <w:rPr>
          <w:rFonts w:ascii="FrankRuehl" w:hAnsi="FrankRuehl" w:cs="FrankRuehl" w:hint="cs"/>
          <w:sz w:val="24"/>
          <w:szCs w:val="24"/>
          <w:rtl/>
        </w:rPr>
        <w:t>וחשבתי להציע רעיון נוסף.</w:t>
      </w:r>
    </w:p>
    <w:p w:rsidR="002F7A2D" w:rsidRDefault="002F7A2D" w:rsidP="002F7A2D">
      <w:pPr>
        <w:jc w:val="both"/>
        <w:rPr>
          <w:rFonts w:ascii="FrankRuehl" w:hAnsi="FrankRuehl" w:cs="FrankRuehl"/>
          <w:sz w:val="24"/>
          <w:szCs w:val="24"/>
          <w:rtl/>
        </w:rPr>
      </w:pPr>
      <w:r>
        <w:rPr>
          <w:rFonts w:ascii="FrankRuehl" w:hAnsi="FrankRuehl" w:cs="FrankRuehl" w:hint="cs"/>
          <w:sz w:val="24"/>
          <w:szCs w:val="24"/>
          <w:rtl/>
        </w:rPr>
        <w:t>בספר "מפיהם" (אוסף ראיונות עם גדולי ישראל) הודפס ראיון שהתפרסם במוסף שבת קודש של העיתון "יתד נאמן", לפני כעשרים שנה, עם הגר"א פלצ'ינסקי, תלמידו של הגרי"ז. הוא מספר שם כדברים האלה: "התלוויתי אל הרב בטיולו היומי למרגלות ירושלים. השעה היתה שעת בין הערבים, והרב הביט על מראה השמש השוקעת. בדיוק באותה שעה החלו להופיע אל הבאר נשים ערביות עם כדים על כתפיהן בכדי לשאוב מים לביתן. הרב היה נרגש כולו: הרי זה ממש כמו שמתואר בתורה, שאליעזר הגיע אל הבאר לעת ערב לעת צאת השואבות"...</w:t>
      </w:r>
    </w:p>
    <w:p w:rsidR="002F7A2D" w:rsidRDefault="002F7A2D" w:rsidP="002F7A2D">
      <w:pPr>
        <w:jc w:val="both"/>
        <w:rPr>
          <w:rFonts w:ascii="FrankRuehl" w:hAnsi="FrankRuehl" w:cs="FrankRuehl"/>
          <w:sz w:val="24"/>
          <w:szCs w:val="24"/>
          <w:rtl/>
        </w:rPr>
      </w:pPr>
      <w:r>
        <w:rPr>
          <w:rFonts w:ascii="FrankRuehl" w:hAnsi="FrankRuehl" w:cs="FrankRuehl" w:hint="cs"/>
          <w:sz w:val="24"/>
          <w:szCs w:val="24"/>
          <w:rtl/>
        </w:rPr>
        <w:t>לפעמים יש תחושה של חיבור עמוק אל התורה מצד המציאות. כשהגרי"ז ראה פתאום מראה אופייני לאזור בבל וארץ ישראל (של פעם), נשים שואבות מהבאר לעת ערב - כאילו קמו הפסוקים מהתורה למול עיניו.</w:t>
      </w:r>
    </w:p>
    <w:p w:rsidR="002F7A2D" w:rsidRDefault="002F7A2D" w:rsidP="002F7A2D">
      <w:pPr>
        <w:jc w:val="both"/>
        <w:rPr>
          <w:rFonts w:ascii="FrankRuehl" w:hAnsi="FrankRuehl" w:cs="FrankRuehl"/>
          <w:sz w:val="24"/>
          <w:szCs w:val="24"/>
          <w:rtl/>
        </w:rPr>
      </w:pPr>
      <w:r>
        <w:rPr>
          <w:rFonts w:ascii="FrankRuehl" w:hAnsi="FrankRuehl" w:cs="FrankRuehl" w:hint="cs"/>
          <w:sz w:val="24"/>
          <w:szCs w:val="24"/>
          <w:rtl/>
        </w:rPr>
        <w:t>ואנחנו רואים כל הזמן הרבה יותר מזה!</w:t>
      </w:r>
    </w:p>
    <w:p w:rsidR="002F7A2D" w:rsidRDefault="002F7A2D" w:rsidP="002F7A2D">
      <w:pPr>
        <w:jc w:val="both"/>
        <w:rPr>
          <w:rFonts w:ascii="FrankRuehl" w:hAnsi="FrankRuehl" w:cs="FrankRuehl"/>
          <w:sz w:val="24"/>
          <w:szCs w:val="24"/>
          <w:rtl/>
        </w:rPr>
      </w:pPr>
      <w:r>
        <w:rPr>
          <w:rFonts w:ascii="FrankRuehl" w:hAnsi="FrankRuehl" w:cs="FrankRuehl" w:hint="cs"/>
          <w:sz w:val="24"/>
          <w:szCs w:val="24"/>
          <w:rtl/>
        </w:rPr>
        <w:t>זכינו ואנחנו חיים בארץ ישראל. כשרק חושבים קצת על המציאות בה אנחנו חיים, אי אפשר שלא להתרגש. מאחורי כל פינה בארץ מסתתר סיפור מהתורה. כאן הלכו אברהם יצחק ויעקב, כאן הם גרו. כאן יעקב אבינו קבר את רחל, כאן עם ישראל עברו את הירדן, כאן גרו דוד ושלמה וכל ישראל, וכאן נבנה בית המקדש, הנה אפילו נשאר ממנו קיר!</w:t>
      </w:r>
    </w:p>
    <w:p w:rsidR="002F7A2D" w:rsidRDefault="002F7A2D" w:rsidP="002F7A2D">
      <w:pPr>
        <w:jc w:val="both"/>
        <w:rPr>
          <w:rFonts w:ascii="FrankRuehl" w:hAnsi="FrankRuehl" w:cs="FrankRuehl"/>
          <w:sz w:val="24"/>
          <w:szCs w:val="24"/>
          <w:rtl/>
        </w:rPr>
      </w:pPr>
      <w:r>
        <w:rPr>
          <w:rFonts w:ascii="FrankRuehl" w:hAnsi="FrankRuehl" w:cs="FrankRuehl" w:hint="cs"/>
          <w:sz w:val="24"/>
          <w:szCs w:val="24"/>
          <w:rtl/>
        </w:rPr>
        <w:t>אנחנו באים אל הכותל המערבי כמו אל מקום תפילה מסוגל ותו לא. הרי זה משהו אחר לגמרי! זה הזכר הכי מוחשי שניתן להעלות על הדעת לבית המקדש! כאן, מעבר לקיר, אבותינו הביאו קרבנות ושחטו, כאן ניתן היה לשמוע את שירת הלויים. הקיר הזה עצמו היה כאן גם אז, הם עברו לידו בדרך לכניסה לבית המקדש.</w:t>
      </w:r>
    </w:p>
    <w:p w:rsidR="002F7A2D" w:rsidRDefault="002F7A2D" w:rsidP="002F7A2D">
      <w:pPr>
        <w:jc w:val="both"/>
        <w:rPr>
          <w:rFonts w:ascii="FrankRuehl" w:hAnsi="FrankRuehl" w:cs="FrankRuehl"/>
          <w:sz w:val="24"/>
          <w:szCs w:val="24"/>
          <w:rtl/>
        </w:rPr>
      </w:pPr>
      <w:r>
        <w:rPr>
          <w:rFonts w:ascii="FrankRuehl" w:hAnsi="FrankRuehl" w:cs="FrankRuehl" w:hint="cs"/>
          <w:sz w:val="24"/>
          <w:szCs w:val="24"/>
          <w:rtl/>
        </w:rPr>
        <w:t>כאן הם חיו, אבותינו כל הדורות, כאן התרחשו כל המאורעות שאנחנו קוראים עליהם בנביאים. זה לא עולם נסתר ורחוק מאיזו שהיא פלנטה מנותקת. זה כאן, מתחת הרגלים שלנו!</w:t>
      </w:r>
    </w:p>
    <w:p w:rsidR="002F7A2D" w:rsidRDefault="002F7A2D" w:rsidP="002F7A2D">
      <w:pPr>
        <w:jc w:val="both"/>
        <w:rPr>
          <w:rFonts w:ascii="FrankRuehl" w:hAnsi="FrankRuehl" w:cs="FrankRuehl"/>
          <w:sz w:val="24"/>
          <w:szCs w:val="24"/>
          <w:rtl/>
        </w:rPr>
      </w:pPr>
      <w:r>
        <w:rPr>
          <w:rFonts w:ascii="FrankRuehl" w:hAnsi="FrankRuehl" w:cs="FrankRuehl" w:hint="cs"/>
          <w:sz w:val="24"/>
          <w:szCs w:val="24"/>
          <w:rtl/>
        </w:rPr>
        <w:t>סיפר לי ידיד ת"ח גדול, בעל רגש ומחשבה: "הסתובבתי פעם בירושלים, בעיר העתיקה בשעת לילה מאוחרת. פתאום הרגשתי: אני דורך על סימטאות שהקב"ה התבטא עליהן במפורש שהוא אוהב אותן! "כי בחר ה' בציון, איוה למושב לו". ציון זה ירושלים, הקב"ה אוהב את העיר הזאת!"</w:t>
      </w:r>
    </w:p>
    <w:p w:rsidR="002F7A2D" w:rsidRDefault="002F7A2D" w:rsidP="002F7A2D">
      <w:pPr>
        <w:jc w:val="both"/>
        <w:rPr>
          <w:rFonts w:ascii="FrankRuehl" w:hAnsi="FrankRuehl" w:cs="FrankRuehl"/>
          <w:sz w:val="24"/>
          <w:szCs w:val="24"/>
          <w:rtl/>
        </w:rPr>
      </w:pPr>
      <w:r>
        <w:rPr>
          <w:rFonts w:ascii="FrankRuehl" w:hAnsi="FrankRuehl" w:cs="FrankRuehl" w:hint="cs"/>
          <w:sz w:val="24"/>
          <w:szCs w:val="24"/>
          <w:rtl/>
        </w:rPr>
        <w:t>הקב"ה זיכה אותנו לגור בארץ ישראל, וזה כלי עצום להתחבר אל הזהות היהודית שעליה הארכנו בפרק זה. כאן ניתן להרגיש בחוש את השושלת הארוכה של שלשת אלפים ושלש מאות שנה, להפנים את הזכות להיות חלק מהעם הזה, להיות יהודי, להתמלא בגאווה יהודית.</w:t>
      </w:r>
    </w:p>
    <w:p w:rsidR="002F7A2D" w:rsidRDefault="002F7A2D" w:rsidP="002F7A2D">
      <w:pPr>
        <w:jc w:val="both"/>
        <w:rPr>
          <w:rFonts w:ascii="FrankRuehl" w:hAnsi="FrankRuehl" w:cs="FrankRuehl"/>
          <w:sz w:val="24"/>
          <w:szCs w:val="24"/>
          <w:rtl/>
        </w:rPr>
      </w:pPr>
      <w:r>
        <w:rPr>
          <w:rFonts w:ascii="FrankRuehl" w:hAnsi="FrankRuehl" w:cs="FrankRuehl" w:hint="cs"/>
          <w:sz w:val="24"/>
          <w:szCs w:val="24"/>
          <w:rtl/>
        </w:rPr>
        <w:t>איננו מחפשים היסטוריה. אנחנו מחפשים את עצמנו, את הסיפור שלנו. מי אנחנו? בנים לעם היהודי. מה זה יהודי? מה הסיפור שלו שהוא תמיד נגד כל העולם, ותמיד לא לפי הכללים? אין עוד עם ששרד כמונו, מה ההסבר לכך? ואין עוד עם עתיק כל כך, אין עוד עם חכם כל כך, אין עוד עם שנוא כל כך, ואין עוד עם שתמיד נמצא איכשהו במרכז הענינים.</w:t>
      </w:r>
    </w:p>
    <w:p w:rsidR="002F7A2D" w:rsidRDefault="002F7A2D" w:rsidP="002F7A2D">
      <w:pPr>
        <w:jc w:val="both"/>
        <w:rPr>
          <w:rFonts w:ascii="FrankRuehl" w:hAnsi="FrankRuehl" w:cs="FrankRuehl"/>
          <w:sz w:val="24"/>
          <w:szCs w:val="24"/>
          <w:rtl/>
        </w:rPr>
      </w:pPr>
      <w:r>
        <w:rPr>
          <w:rFonts w:ascii="FrankRuehl" w:hAnsi="FrankRuehl" w:cs="FrankRuehl" w:hint="cs"/>
          <w:sz w:val="24"/>
          <w:szCs w:val="24"/>
          <w:rtl/>
        </w:rPr>
        <w:t>מה הסיפור שלנו? הסיפור שלנו נמצא כאן, במקום הזה. כאן חיינו לאור התורה, לכאן נכנסנו בראשות יהושע בן נון עם ספר התורה בידינו. כאן נבנינו לעם שחי חיים מלאים לאור התורה. כאן גם חווינו את הירידות הרוחניות שלנו, עד שגורשנו מכאן בחרפה. על הכל יש תיעוד, חפירות, אתרי עתיקות ומה לא.</w:t>
      </w:r>
    </w:p>
    <w:p w:rsidR="002F7A2D" w:rsidRDefault="002F7A2D" w:rsidP="002F7A2D">
      <w:pPr>
        <w:jc w:val="both"/>
        <w:rPr>
          <w:rFonts w:ascii="FrankRuehl" w:hAnsi="FrankRuehl" w:cs="FrankRuehl"/>
          <w:sz w:val="24"/>
          <w:szCs w:val="24"/>
          <w:rtl/>
        </w:rPr>
      </w:pPr>
      <w:r>
        <w:rPr>
          <w:rFonts w:ascii="FrankRuehl" w:hAnsi="FrankRuehl" w:cs="FrankRuehl" w:hint="cs"/>
          <w:sz w:val="24"/>
          <w:szCs w:val="24"/>
          <w:rtl/>
        </w:rPr>
        <w:lastRenderedPageBreak/>
        <w:t>ולכאן חזרנו, ועתה אנחנו במבחן האם נשכיל לשמור על הרוח היהודית, לפתח אותה ולהעצים אותה. לחיות על פי התורה.</w:t>
      </w:r>
    </w:p>
    <w:p w:rsidR="002F7A2D" w:rsidRDefault="002F7A2D" w:rsidP="002F7A2D">
      <w:pPr>
        <w:jc w:val="both"/>
        <w:rPr>
          <w:rFonts w:ascii="FrankRuehl" w:hAnsi="FrankRuehl" w:cs="FrankRuehl"/>
          <w:sz w:val="24"/>
          <w:szCs w:val="24"/>
          <w:rtl/>
        </w:rPr>
      </w:pPr>
      <w:r>
        <w:rPr>
          <w:rFonts w:ascii="FrankRuehl" w:hAnsi="FrankRuehl" w:cs="FrankRuehl" w:hint="cs"/>
          <w:sz w:val="24"/>
          <w:szCs w:val="24"/>
          <w:rtl/>
        </w:rPr>
        <w:t>איך ממשיכים את היהדות? מה מחזיק אותנו שלשת אלפים ושלש מאות שנה נגד כל הסיכויים ונגד כל העולם? רק הרוח היהודית. הרוח היהודית היא הדבקות בתורה, השמירה הבלתי מתפשרת על חוקי השם, ההליכה נגד הזרם של העולם כולו.</w:t>
      </w:r>
    </w:p>
    <w:p w:rsidR="002F7A2D" w:rsidRDefault="002F7A2D" w:rsidP="002F7A2D">
      <w:pPr>
        <w:jc w:val="both"/>
        <w:rPr>
          <w:rFonts w:ascii="FrankRuehl" w:hAnsi="FrankRuehl" w:cs="FrankRuehl"/>
          <w:sz w:val="24"/>
          <w:szCs w:val="24"/>
          <w:rtl/>
        </w:rPr>
      </w:pPr>
      <w:r>
        <w:rPr>
          <w:rFonts w:ascii="FrankRuehl" w:hAnsi="FrankRuehl" w:cs="FrankRuehl" w:hint="cs"/>
          <w:sz w:val="24"/>
          <w:szCs w:val="24"/>
          <w:rtl/>
        </w:rPr>
        <w:t>אנחנו ממשיכים את שיירת הנצח, ויש לנו אחריות על כל עם ישראל וכל התיקון של העולם כולו. כי רבים רבים מאיתנו נפלו, איבדו את היחודיות של העם היהודי והתחילו לחיות כמו גויים למחצה ולשליש ולרביע.</w:t>
      </w:r>
    </w:p>
    <w:p w:rsidR="002F7A2D" w:rsidRDefault="002F7A2D" w:rsidP="002F7A2D">
      <w:pPr>
        <w:jc w:val="both"/>
        <w:rPr>
          <w:rFonts w:ascii="FrankRuehl" w:hAnsi="FrankRuehl" w:cs="FrankRuehl"/>
          <w:sz w:val="24"/>
          <w:szCs w:val="24"/>
          <w:rtl/>
        </w:rPr>
      </w:pPr>
      <w:r>
        <w:rPr>
          <w:rFonts w:ascii="FrankRuehl" w:hAnsi="FrankRuehl" w:cs="FrankRuehl" w:hint="cs"/>
          <w:sz w:val="24"/>
          <w:szCs w:val="24"/>
          <w:rtl/>
        </w:rPr>
        <w:t>אנחנו היחידים שעדיין מחזיקים בכל הכח. מתמסרים ללימוד תורה, לא מתפשרים על קיום מצוות. יש השם בקרבנו, ואנחנו נושאים את דגלו בגאון.</w:t>
      </w:r>
    </w:p>
    <w:p w:rsidR="002F7A2D" w:rsidRDefault="002F7A2D" w:rsidP="002F7A2D">
      <w:pPr>
        <w:jc w:val="both"/>
        <w:rPr>
          <w:rFonts w:ascii="FrankRuehl" w:hAnsi="FrankRuehl" w:cs="FrankRuehl"/>
          <w:sz w:val="24"/>
          <w:szCs w:val="24"/>
          <w:rtl/>
        </w:rPr>
      </w:pPr>
      <w:r>
        <w:rPr>
          <w:rFonts w:ascii="FrankRuehl" w:hAnsi="FrankRuehl" w:cs="FrankRuehl" w:hint="cs"/>
          <w:sz w:val="24"/>
          <w:szCs w:val="24"/>
          <w:rtl/>
        </w:rPr>
        <w:t>לסיכום שני הפרקים האחרונים: בכדי לבנות בתוכנו מחויבות לקב"ה, עלינו</w:t>
      </w:r>
      <w:r w:rsidRPr="00586E87">
        <w:rPr>
          <w:rFonts w:ascii="FrankRuehl" w:hAnsi="FrankRuehl" w:cs="FrankRuehl" w:hint="cs"/>
          <w:sz w:val="24"/>
          <w:szCs w:val="24"/>
          <w:rtl/>
        </w:rPr>
        <w:t xml:space="preserve"> לחזור אל השורש, אל קומת הבסיס, ולבנות אותה מחדש ביסודיות.</w:t>
      </w:r>
      <w:r>
        <w:rPr>
          <w:rFonts w:ascii="FrankRuehl" w:hAnsi="FrankRuehl" w:cs="FrankRuehl" w:hint="cs"/>
          <w:sz w:val="24"/>
          <w:szCs w:val="24"/>
          <w:rtl/>
        </w:rPr>
        <w:t xml:space="preserve"> </w:t>
      </w:r>
      <w:r w:rsidRPr="00586E87">
        <w:rPr>
          <w:rFonts w:ascii="FrankRuehl" w:hAnsi="FrankRuehl" w:cs="FrankRuehl" w:hint="cs"/>
          <w:sz w:val="24"/>
          <w:szCs w:val="24"/>
          <w:rtl/>
        </w:rPr>
        <w:t xml:space="preserve">השורש של היהדות הוא אחד: שמירת התורה מתוך מחויבות לה. לא </w:t>
      </w:r>
      <w:r w:rsidRPr="00586E87">
        <w:rPr>
          <w:rFonts w:ascii="FrankRuehl" w:hAnsi="FrankRuehl" w:cs="FrankRuehl" w:hint="cs"/>
          <w:b/>
          <w:bCs/>
          <w:sz w:val="24"/>
          <w:szCs w:val="24"/>
          <w:rtl/>
        </w:rPr>
        <w:t>לעמוד</w:t>
      </w:r>
      <w:r w:rsidRPr="00586E87">
        <w:rPr>
          <w:rFonts w:ascii="FrankRuehl" w:hAnsi="FrankRuehl" w:cs="FrankRuehl"/>
          <w:b/>
          <w:bCs/>
          <w:sz w:val="24"/>
          <w:szCs w:val="24"/>
          <w:rtl/>
        </w:rPr>
        <w:t xml:space="preserve"> בנורמות החברתיות </w:t>
      </w:r>
      <w:r w:rsidRPr="00586E87">
        <w:rPr>
          <w:rFonts w:ascii="FrankRuehl" w:hAnsi="FrankRuehl" w:cs="FrankRuehl" w:hint="cs"/>
          <w:b/>
          <w:bCs/>
          <w:sz w:val="24"/>
          <w:szCs w:val="24"/>
          <w:rtl/>
        </w:rPr>
        <w:t>כי</w:t>
      </w:r>
      <w:r w:rsidRPr="00586E87">
        <w:rPr>
          <w:rFonts w:ascii="FrankRuehl" w:hAnsi="FrankRuehl" w:cs="FrankRuehl"/>
          <w:b/>
          <w:bCs/>
          <w:sz w:val="24"/>
          <w:szCs w:val="24"/>
          <w:rtl/>
        </w:rPr>
        <w:t xml:space="preserve"> </w:t>
      </w:r>
      <w:r w:rsidRPr="00586E87">
        <w:rPr>
          <w:rFonts w:ascii="FrankRuehl" w:hAnsi="FrankRuehl" w:cs="FrankRuehl" w:hint="cs"/>
          <w:b/>
          <w:bCs/>
          <w:sz w:val="24"/>
          <w:szCs w:val="24"/>
          <w:rtl/>
        </w:rPr>
        <w:t>אני</w:t>
      </w:r>
      <w:r w:rsidRPr="00586E87">
        <w:rPr>
          <w:rFonts w:ascii="FrankRuehl" w:hAnsi="FrankRuehl" w:cs="FrankRuehl"/>
          <w:b/>
          <w:bCs/>
          <w:sz w:val="24"/>
          <w:szCs w:val="24"/>
          <w:rtl/>
        </w:rPr>
        <w:t xml:space="preserve"> </w:t>
      </w:r>
      <w:r w:rsidRPr="00586E87">
        <w:rPr>
          <w:rFonts w:ascii="FrankRuehl" w:hAnsi="FrankRuehl" w:cs="FrankRuehl" w:hint="cs"/>
          <w:b/>
          <w:bCs/>
          <w:sz w:val="24"/>
          <w:szCs w:val="24"/>
          <w:rtl/>
        </w:rPr>
        <w:t>חרדי</w:t>
      </w:r>
      <w:r w:rsidRPr="00586E87">
        <w:rPr>
          <w:rFonts w:ascii="FrankRuehl" w:hAnsi="FrankRuehl" w:cs="FrankRuehl" w:hint="cs"/>
          <w:sz w:val="24"/>
          <w:szCs w:val="24"/>
          <w:rtl/>
        </w:rPr>
        <w:t xml:space="preserve">, אלא </w:t>
      </w:r>
      <w:r w:rsidRPr="00586E87">
        <w:rPr>
          <w:rFonts w:ascii="FrankRuehl" w:hAnsi="FrankRuehl" w:cs="FrankRuehl" w:hint="cs"/>
          <w:b/>
          <w:bCs/>
          <w:sz w:val="24"/>
          <w:szCs w:val="24"/>
          <w:rtl/>
        </w:rPr>
        <w:t>לשמור</w:t>
      </w:r>
      <w:r w:rsidRPr="00586E87">
        <w:rPr>
          <w:rFonts w:ascii="FrankRuehl" w:hAnsi="FrankRuehl" w:cs="FrankRuehl"/>
          <w:b/>
          <w:bCs/>
          <w:sz w:val="24"/>
          <w:szCs w:val="24"/>
          <w:rtl/>
        </w:rPr>
        <w:t xml:space="preserve"> על </w:t>
      </w:r>
      <w:r w:rsidRPr="00586E87">
        <w:rPr>
          <w:rFonts w:ascii="FrankRuehl" w:hAnsi="FrankRuehl" w:cs="FrankRuehl" w:hint="cs"/>
          <w:b/>
          <w:bCs/>
          <w:sz w:val="24"/>
          <w:szCs w:val="24"/>
          <w:rtl/>
        </w:rPr>
        <w:t>התורה</w:t>
      </w:r>
      <w:r w:rsidRPr="00586E87">
        <w:rPr>
          <w:rFonts w:ascii="FrankRuehl" w:hAnsi="FrankRuehl" w:cs="FrankRuehl"/>
          <w:b/>
          <w:bCs/>
          <w:sz w:val="24"/>
          <w:szCs w:val="24"/>
          <w:rtl/>
        </w:rPr>
        <w:t xml:space="preserve"> </w:t>
      </w:r>
      <w:r w:rsidRPr="00586E87">
        <w:rPr>
          <w:rFonts w:ascii="FrankRuehl" w:hAnsi="FrankRuehl" w:cs="FrankRuehl" w:hint="cs"/>
          <w:b/>
          <w:bCs/>
          <w:sz w:val="24"/>
          <w:szCs w:val="24"/>
          <w:rtl/>
        </w:rPr>
        <w:t>כי</w:t>
      </w:r>
      <w:r w:rsidRPr="00586E87">
        <w:rPr>
          <w:rFonts w:ascii="FrankRuehl" w:hAnsi="FrankRuehl" w:cs="FrankRuehl"/>
          <w:b/>
          <w:bCs/>
          <w:sz w:val="24"/>
          <w:szCs w:val="24"/>
          <w:rtl/>
        </w:rPr>
        <w:t xml:space="preserve"> </w:t>
      </w:r>
      <w:r w:rsidRPr="00586E87">
        <w:rPr>
          <w:rFonts w:ascii="FrankRuehl" w:hAnsi="FrankRuehl" w:cs="FrankRuehl" w:hint="cs"/>
          <w:b/>
          <w:bCs/>
          <w:sz w:val="24"/>
          <w:szCs w:val="24"/>
          <w:rtl/>
        </w:rPr>
        <w:t>אני</w:t>
      </w:r>
      <w:r w:rsidRPr="00586E87">
        <w:rPr>
          <w:rFonts w:ascii="FrankRuehl" w:hAnsi="FrankRuehl" w:cs="FrankRuehl"/>
          <w:b/>
          <w:bCs/>
          <w:sz w:val="24"/>
          <w:szCs w:val="24"/>
          <w:rtl/>
        </w:rPr>
        <w:t xml:space="preserve"> </w:t>
      </w:r>
      <w:r w:rsidRPr="00586E87">
        <w:rPr>
          <w:rFonts w:ascii="FrankRuehl" w:hAnsi="FrankRuehl" w:cs="FrankRuehl" w:hint="cs"/>
          <w:b/>
          <w:bCs/>
          <w:sz w:val="24"/>
          <w:szCs w:val="24"/>
          <w:rtl/>
        </w:rPr>
        <w:t>יהודי</w:t>
      </w:r>
      <w:r>
        <w:rPr>
          <w:rFonts w:ascii="FrankRuehl" w:hAnsi="FrankRuehl" w:cs="FrankRuehl" w:hint="cs"/>
          <w:b/>
          <w:bCs/>
          <w:sz w:val="24"/>
          <w:szCs w:val="24"/>
          <w:rtl/>
        </w:rPr>
        <w:t>.</w:t>
      </w:r>
    </w:p>
    <w:p w:rsidR="002F7A2D" w:rsidRDefault="002F7A2D" w:rsidP="002F7A2D">
      <w:pPr>
        <w:bidi w:val="0"/>
        <w:rPr>
          <w:rFonts w:ascii="FrankRuehl" w:hAnsi="FrankRuehl" w:cs="FrankRuehl"/>
          <w:sz w:val="24"/>
          <w:szCs w:val="24"/>
        </w:rPr>
      </w:pPr>
      <w:r>
        <w:rPr>
          <w:rFonts w:ascii="FrankRuehl" w:hAnsi="FrankRuehl" w:cs="FrankRuehl"/>
          <w:sz w:val="24"/>
          <w:szCs w:val="24"/>
          <w:rtl/>
        </w:rPr>
        <w:br w:type="page"/>
      </w:r>
    </w:p>
    <w:p w:rsidR="002F7A2D" w:rsidRDefault="002F7A2D" w:rsidP="002F7A2D">
      <w:pPr>
        <w:jc w:val="both"/>
        <w:rPr>
          <w:rFonts w:ascii="FrankRuehl" w:hAnsi="FrankRuehl" w:cs="FrankRuehl"/>
          <w:sz w:val="24"/>
          <w:szCs w:val="24"/>
          <w:rtl/>
        </w:rPr>
      </w:pPr>
      <w:r>
        <w:rPr>
          <w:rFonts w:ascii="FrankRuehl" w:hAnsi="FrankRuehl" w:cs="FrankRuehl" w:hint="cs"/>
          <w:sz w:val="24"/>
          <w:szCs w:val="24"/>
          <w:rtl/>
        </w:rPr>
        <w:lastRenderedPageBreak/>
        <w:t>בפרקים שקראנו עד כאן, ביססנו את תחושת המחויבות לקב"ה, על ידי מספר דרכים. בזאת ניסינו לתת מענה בעיקר לקונפליקט הקיים היום בין הסחף הטבעי של החיים והיצרים, לבין הדרישות של המערכת שלא תמיד אנו מזדהים איתה. יצרנו מודעות למחויבות אל הקב"ה, בנפרד מהמחויבות למסגרות ולמשמעת הישיבתית.</w:t>
      </w:r>
    </w:p>
    <w:p w:rsidR="002F7A2D" w:rsidRDefault="002F7A2D" w:rsidP="002F7A2D">
      <w:pPr>
        <w:jc w:val="both"/>
        <w:rPr>
          <w:rFonts w:ascii="FrankRuehl" w:hAnsi="FrankRuehl" w:cs="FrankRuehl"/>
          <w:sz w:val="24"/>
          <w:szCs w:val="24"/>
          <w:rtl/>
        </w:rPr>
      </w:pPr>
      <w:r>
        <w:rPr>
          <w:rFonts w:ascii="FrankRuehl" w:hAnsi="FrankRuehl" w:cs="FrankRuehl" w:hint="cs"/>
          <w:sz w:val="24"/>
          <w:szCs w:val="24"/>
          <w:rtl/>
        </w:rPr>
        <w:t>ברם, יש כיום תופעה יחודית לדורנו, המהווה אתגר לא קל. גם לאחר שהבחור מבסס בתוכו את תחושת המחויבות לקב"ה ולתורתו, עדיין יש קושי גדול, התמודדות מאתגרת.</w:t>
      </w:r>
    </w:p>
    <w:p w:rsidR="002F7A2D" w:rsidRDefault="002F7A2D" w:rsidP="002F7A2D">
      <w:pPr>
        <w:jc w:val="both"/>
        <w:rPr>
          <w:rFonts w:ascii="FrankRuehl" w:hAnsi="FrankRuehl" w:cs="FrankRuehl"/>
          <w:sz w:val="24"/>
          <w:szCs w:val="24"/>
          <w:rtl/>
        </w:rPr>
      </w:pPr>
      <w:r>
        <w:rPr>
          <w:rFonts w:ascii="FrankRuehl" w:hAnsi="FrankRuehl" w:cs="FrankRuehl" w:hint="cs"/>
          <w:sz w:val="24"/>
          <w:szCs w:val="24"/>
          <w:rtl/>
        </w:rPr>
        <w:t xml:space="preserve">נניח את הדברים על השולחן: </w:t>
      </w:r>
      <w:r w:rsidRPr="003C07E2">
        <w:rPr>
          <w:rFonts w:ascii="FrankRuehl" w:hAnsi="FrankRuehl" w:cs="FrankRuehl" w:hint="cs"/>
          <w:b/>
          <w:bCs/>
          <w:sz w:val="24"/>
          <w:szCs w:val="24"/>
          <w:rtl/>
        </w:rPr>
        <w:t>אנחנו חיים בדור של פריצת החומות.</w:t>
      </w:r>
    </w:p>
    <w:p w:rsidR="002F7A2D" w:rsidRDefault="002F7A2D" w:rsidP="002F7A2D">
      <w:pPr>
        <w:jc w:val="both"/>
        <w:rPr>
          <w:rFonts w:ascii="FrankRuehl" w:hAnsi="FrankRuehl" w:cs="FrankRuehl"/>
          <w:sz w:val="24"/>
          <w:szCs w:val="24"/>
          <w:rtl/>
        </w:rPr>
      </w:pPr>
      <w:r>
        <w:rPr>
          <w:rFonts w:ascii="FrankRuehl" w:hAnsi="FrankRuehl" w:cs="FrankRuehl" w:hint="cs"/>
          <w:sz w:val="24"/>
          <w:szCs w:val="24"/>
          <w:rtl/>
        </w:rPr>
        <w:t>רבים יאמרו שהבעיה החמורה בה"א הידיעה בישיבות כיום היא התפוצה של הדברים האסורים, והזמינות הרחבה שלהם בפנימיות. מחשבים, אינטרנט, סרטים, אלכוהול, ודרומה משם.</w:t>
      </w:r>
    </w:p>
    <w:p w:rsidR="002F7A2D" w:rsidRDefault="002F7A2D" w:rsidP="002F7A2D">
      <w:pPr>
        <w:jc w:val="both"/>
        <w:rPr>
          <w:rFonts w:ascii="FrankRuehl" w:hAnsi="FrankRuehl" w:cs="FrankRuehl"/>
          <w:sz w:val="24"/>
          <w:szCs w:val="24"/>
          <w:rtl/>
        </w:rPr>
      </w:pPr>
      <w:r>
        <w:rPr>
          <w:rFonts w:ascii="FrankRuehl" w:hAnsi="FrankRuehl" w:cs="FrankRuehl" w:hint="cs"/>
          <w:sz w:val="24"/>
          <w:szCs w:val="24"/>
          <w:rtl/>
        </w:rPr>
        <w:t xml:space="preserve">אך לכאורה שורש הבעיה נמצא לא בעברות המוגדרות, אלא בתחום האפור. עברות </w:t>
      </w:r>
      <w:r>
        <w:rPr>
          <w:rFonts w:ascii="FrankRuehl" w:hAnsi="FrankRuehl" w:cs="FrankRuehl"/>
          <w:sz w:val="24"/>
          <w:szCs w:val="24"/>
          <w:rtl/>
        </w:rPr>
        <w:t>–</w:t>
      </w:r>
      <w:r>
        <w:rPr>
          <w:rFonts w:ascii="FrankRuehl" w:hAnsi="FrankRuehl" w:cs="FrankRuehl" w:hint="cs"/>
          <w:sz w:val="24"/>
          <w:szCs w:val="24"/>
          <w:rtl/>
        </w:rPr>
        <w:t xml:space="preserve"> כולם יודעים שאסור לעשות, וליצר הרע יש שם מוכר וברור. כשבחור עושה עברה הוא יודע שזו עברה, וכשבחור רציני רוצה לשמור על עצמו </w:t>
      </w:r>
      <w:r>
        <w:rPr>
          <w:rFonts w:ascii="FrankRuehl" w:hAnsi="FrankRuehl" w:cs="FrankRuehl"/>
          <w:sz w:val="24"/>
          <w:szCs w:val="24"/>
          <w:rtl/>
        </w:rPr>
        <w:t>–</w:t>
      </w:r>
      <w:r>
        <w:rPr>
          <w:rFonts w:ascii="FrankRuehl" w:hAnsi="FrankRuehl" w:cs="FrankRuehl" w:hint="cs"/>
          <w:sz w:val="24"/>
          <w:szCs w:val="24"/>
          <w:rtl/>
        </w:rPr>
        <w:t xml:space="preserve"> הוא יודע ממה וממי יש להתרחק. הבעיה היא בתחום הלא מוגדר, ואולי גם בתחום המותר. יש דברים שהם מותרים מעיקר הדין, אבל הם משפילים את האדם מבחינה רוחנית, הופכים אותו לרדוד וגס. ואם פעם דברים אלה היו מרוחקים באופן טבעי מההווי של בן ישיבה </w:t>
      </w:r>
      <w:r>
        <w:rPr>
          <w:rFonts w:ascii="FrankRuehl" w:hAnsi="FrankRuehl" w:cs="FrankRuehl"/>
          <w:sz w:val="24"/>
          <w:szCs w:val="24"/>
          <w:rtl/>
        </w:rPr>
        <w:t>–</w:t>
      </w:r>
      <w:r>
        <w:rPr>
          <w:rFonts w:ascii="FrankRuehl" w:hAnsi="FrankRuehl" w:cs="FrankRuehl" w:hint="cs"/>
          <w:sz w:val="24"/>
          <w:szCs w:val="24"/>
          <w:rtl/>
        </w:rPr>
        <w:t xml:space="preserve"> כיום הם על שולחן הדיונים.</w:t>
      </w:r>
    </w:p>
    <w:p w:rsidR="002F7A2D" w:rsidRDefault="002F7A2D" w:rsidP="002F7A2D">
      <w:pPr>
        <w:jc w:val="both"/>
        <w:rPr>
          <w:rFonts w:ascii="FrankRuehl" w:hAnsi="FrankRuehl" w:cs="FrankRuehl"/>
          <w:sz w:val="24"/>
          <w:szCs w:val="24"/>
          <w:rtl/>
        </w:rPr>
      </w:pPr>
      <w:r>
        <w:rPr>
          <w:rFonts w:ascii="FrankRuehl" w:hAnsi="FrankRuehl" w:cs="FrankRuehl" w:hint="cs"/>
          <w:sz w:val="24"/>
          <w:szCs w:val="24"/>
          <w:rtl/>
        </w:rPr>
        <w:t>למה זה קורה?</w:t>
      </w:r>
    </w:p>
    <w:p w:rsidR="002F7A2D" w:rsidRDefault="002F7A2D" w:rsidP="002F7A2D">
      <w:pPr>
        <w:jc w:val="both"/>
        <w:rPr>
          <w:rFonts w:ascii="FrankRuehl" w:hAnsi="FrankRuehl" w:cs="FrankRuehl"/>
          <w:sz w:val="24"/>
          <w:szCs w:val="24"/>
          <w:rtl/>
        </w:rPr>
      </w:pPr>
      <w:r>
        <w:rPr>
          <w:rFonts w:ascii="FrankRuehl" w:hAnsi="FrankRuehl" w:cs="FrankRuehl" w:hint="cs"/>
          <w:sz w:val="24"/>
          <w:szCs w:val="24"/>
          <w:rtl/>
        </w:rPr>
        <w:t xml:space="preserve">כי המנטליות הכללית של הציבור החרדי </w:t>
      </w:r>
      <w:r>
        <w:rPr>
          <w:rFonts w:ascii="FrankRuehl" w:hAnsi="FrankRuehl" w:cs="FrankRuehl"/>
          <w:sz w:val="24"/>
          <w:szCs w:val="24"/>
          <w:rtl/>
        </w:rPr>
        <w:t>–</w:t>
      </w:r>
      <w:r>
        <w:rPr>
          <w:rFonts w:ascii="FrankRuehl" w:hAnsi="FrankRuehl" w:cs="FrankRuehl" w:hint="cs"/>
          <w:sz w:val="24"/>
          <w:szCs w:val="24"/>
          <w:rtl/>
        </w:rPr>
        <w:t xml:space="preserve"> וממילא גם של עולם הישיבות </w:t>
      </w:r>
      <w:r>
        <w:rPr>
          <w:rFonts w:ascii="FrankRuehl" w:hAnsi="FrankRuehl" w:cs="FrankRuehl"/>
          <w:sz w:val="24"/>
          <w:szCs w:val="24"/>
          <w:rtl/>
        </w:rPr>
        <w:t>–</w:t>
      </w:r>
      <w:r>
        <w:rPr>
          <w:rFonts w:ascii="FrankRuehl" w:hAnsi="FrankRuehl" w:cs="FrankRuehl" w:hint="cs"/>
          <w:sz w:val="24"/>
          <w:szCs w:val="24"/>
          <w:rtl/>
        </w:rPr>
        <w:t xml:space="preserve"> השתנתה, נעשתה יותר פתוחה לעולם הרחב ויותר נהנתנית. והשינויים הללו משליכים על כל היחס לעולם הזה ולתרבות החילונית. תחומי ההיתר והאיסור מיטשטשים.</w:t>
      </w:r>
    </w:p>
    <w:p w:rsidR="002F7A2D" w:rsidRDefault="002F7A2D" w:rsidP="002F7A2D">
      <w:pPr>
        <w:jc w:val="both"/>
        <w:rPr>
          <w:rFonts w:ascii="FrankRuehl" w:hAnsi="FrankRuehl" w:cs="FrankRuehl"/>
          <w:sz w:val="24"/>
          <w:szCs w:val="24"/>
          <w:rtl/>
        </w:rPr>
      </w:pPr>
      <w:r>
        <w:rPr>
          <w:rFonts w:ascii="FrankRuehl" w:hAnsi="FrankRuehl" w:cs="FrankRuehl" w:hint="cs"/>
          <w:sz w:val="24"/>
          <w:szCs w:val="24"/>
          <w:rtl/>
        </w:rPr>
        <w:t>להלן ניתן סקירה קצרה של מספר דוגמאות, בכדי ללמד על השינויים המהירים שהתרחשו, וממשיכים להתרחש, כל הזמן.</w:t>
      </w:r>
    </w:p>
    <w:p w:rsidR="002F7A2D" w:rsidRDefault="002F7A2D" w:rsidP="002F7A2D">
      <w:pPr>
        <w:jc w:val="both"/>
        <w:rPr>
          <w:rFonts w:ascii="FrankRuehl" w:hAnsi="FrankRuehl" w:cs="FrankRuehl"/>
          <w:sz w:val="24"/>
          <w:szCs w:val="24"/>
          <w:rtl/>
        </w:rPr>
      </w:pPr>
      <w:r>
        <w:rPr>
          <w:rFonts w:ascii="FrankRuehl" w:hAnsi="FrankRuehl" w:cs="FrankRuehl" w:hint="cs"/>
          <w:sz w:val="24"/>
          <w:szCs w:val="24"/>
          <w:rtl/>
        </w:rPr>
        <w:t xml:space="preserve">בילדותי, הלא רחוקה כלל, הציבור החרדי היה סגור בקהילות וחי בתוך עצמו. רוב ככל הגברים היו אברכים, וכל הנשים עבדו במשרות הוראה, או ישבו בביתן. כיום </w:t>
      </w:r>
      <w:r>
        <w:rPr>
          <w:rFonts w:ascii="FrankRuehl" w:hAnsi="FrankRuehl" w:cs="FrankRuehl"/>
          <w:sz w:val="24"/>
          <w:szCs w:val="24"/>
          <w:rtl/>
        </w:rPr>
        <w:t>–</w:t>
      </w:r>
      <w:r>
        <w:rPr>
          <w:rFonts w:ascii="FrankRuehl" w:hAnsi="FrankRuehl" w:cs="FrankRuehl" w:hint="cs"/>
          <w:sz w:val="24"/>
          <w:szCs w:val="24"/>
          <w:rtl/>
        </w:rPr>
        <w:t xml:space="preserve"> חלק נכבד מהנשים עובדות במגוון מקצועות בשוק החפשי, רבות מהן באזורים חילוניים. גם עולם הגברים עובר שינוי משמעותי, שמתרחב כל העת, כידוע.</w:t>
      </w:r>
    </w:p>
    <w:p w:rsidR="002F7A2D" w:rsidRDefault="002F7A2D" w:rsidP="002F7A2D">
      <w:pPr>
        <w:jc w:val="both"/>
        <w:rPr>
          <w:rFonts w:ascii="FrankRuehl" w:hAnsi="FrankRuehl" w:cs="FrankRuehl"/>
          <w:sz w:val="24"/>
          <w:szCs w:val="24"/>
          <w:rtl/>
        </w:rPr>
      </w:pPr>
      <w:r>
        <w:rPr>
          <w:rFonts w:ascii="FrankRuehl" w:hAnsi="FrankRuehl" w:cs="FrankRuehl" w:hint="cs"/>
          <w:sz w:val="24"/>
          <w:szCs w:val="24"/>
          <w:rtl/>
        </w:rPr>
        <w:t xml:space="preserve">אמר לי מנהל ת"ת ותיק בב"ב, כבר כארבעים שנה במקצוע: "כשאתה היית ילד, הייתי עובר על הרשימות של ההורים, ובעמודה של "תחומי העיסוק" הרישום היה פחות או יותר אחיד: אבא אברך ואמא מורה. היום </w:t>
      </w:r>
      <w:r>
        <w:rPr>
          <w:rFonts w:ascii="FrankRuehl" w:hAnsi="FrankRuehl" w:cs="FrankRuehl"/>
          <w:sz w:val="24"/>
          <w:szCs w:val="24"/>
          <w:rtl/>
        </w:rPr>
        <w:t>–</w:t>
      </w:r>
      <w:r>
        <w:rPr>
          <w:rFonts w:ascii="FrankRuehl" w:hAnsi="FrankRuehl" w:cs="FrankRuehl" w:hint="cs"/>
          <w:sz w:val="24"/>
          <w:szCs w:val="24"/>
          <w:rtl/>
        </w:rPr>
        <w:t xml:space="preserve"> עולם אחר! אבא אברך או משהו אחר, ואמא בהיי טק / יעוץ מס".</w:t>
      </w:r>
    </w:p>
    <w:p w:rsidR="002F7A2D" w:rsidRDefault="002F7A2D" w:rsidP="002F7A2D">
      <w:pPr>
        <w:jc w:val="both"/>
        <w:rPr>
          <w:rFonts w:ascii="FrankRuehl" w:hAnsi="FrankRuehl" w:cs="FrankRuehl"/>
          <w:sz w:val="24"/>
          <w:szCs w:val="24"/>
          <w:rtl/>
        </w:rPr>
      </w:pPr>
      <w:r>
        <w:rPr>
          <w:rFonts w:ascii="FrankRuehl" w:hAnsi="FrankRuehl" w:cs="FrankRuehl" w:hint="cs"/>
          <w:sz w:val="24"/>
          <w:szCs w:val="24"/>
          <w:rtl/>
        </w:rPr>
        <w:t xml:space="preserve">דוגמה נוספת, שאולי תישמע מוזרה: בעבר הלא רחוק רשיון נהיגה לאברך היה דבר בלתי מצוי. בקהילות מסוימות החזקת רשיון היתה אחת מעברות החמורות... זכורני שראיתי אברך שהכרתיו כבחור מתמיד עצום, נוהג ברכב ברחוב זמן קצר לאחר נישואיו. זה היה הלם. זה היה כמעט כמו הכרזה מפורשת: "אני במשבר"... לעומת זאת, כיום - כמעט כל אברך צעיר מחזיק רשיון. </w:t>
      </w:r>
    </w:p>
    <w:p w:rsidR="002F7A2D" w:rsidRDefault="002F7A2D" w:rsidP="002F7A2D">
      <w:pPr>
        <w:jc w:val="both"/>
        <w:rPr>
          <w:rFonts w:ascii="FrankRuehl" w:hAnsi="FrankRuehl" w:cs="FrankRuehl"/>
          <w:sz w:val="24"/>
          <w:szCs w:val="24"/>
          <w:rtl/>
        </w:rPr>
      </w:pPr>
      <w:r>
        <w:rPr>
          <w:rFonts w:ascii="FrankRuehl" w:hAnsi="FrankRuehl" w:cs="FrankRuehl" w:hint="cs"/>
          <w:sz w:val="24"/>
          <w:szCs w:val="24"/>
          <w:rtl/>
        </w:rPr>
        <w:t xml:space="preserve">סיפר לי אברך, שבהיותו אברך צעיר לפני כחמש עשרה שנה אביו היה נוהג לתת לו מפעם לפעם תלושים של זיכוי לארוחת ערב במסעדה. אבל הוא התבייש לממש אותם. לא היו חרדים במסעדות! כיום </w:t>
      </w:r>
      <w:r>
        <w:rPr>
          <w:rFonts w:ascii="FrankRuehl" w:hAnsi="FrankRuehl" w:cs="FrankRuehl"/>
          <w:sz w:val="24"/>
          <w:szCs w:val="24"/>
          <w:rtl/>
        </w:rPr>
        <w:t>–</w:t>
      </w:r>
      <w:r>
        <w:rPr>
          <w:rFonts w:ascii="FrankRuehl" w:hAnsi="FrankRuehl" w:cs="FrankRuehl" w:hint="cs"/>
          <w:sz w:val="24"/>
          <w:szCs w:val="24"/>
          <w:rtl/>
        </w:rPr>
        <w:t xml:space="preserve"> מסעדות נפתחות כפטריות אחרי הגשם באזורים החרדיים, ולכולם יש פרנסה בשפע.</w:t>
      </w:r>
    </w:p>
    <w:p w:rsidR="002F7A2D" w:rsidRDefault="002F7A2D" w:rsidP="002F7A2D">
      <w:pPr>
        <w:jc w:val="both"/>
        <w:rPr>
          <w:rFonts w:ascii="FrankRuehl" w:hAnsi="FrankRuehl" w:cs="FrankRuehl"/>
          <w:sz w:val="24"/>
          <w:szCs w:val="24"/>
          <w:rtl/>
        </w:rPr>
      </w:pPr>
      <w:r>
        <w:rPr>
          <w:rFonts w:ascii="FrankRuehl" w:hAnsi="FrankRuehl" w:cs="FrankRuehl" w:hint="cs"/>
          <w:sz w:val="24"/>
          <w:szCs w:val="24"/>
          <w:rtl/>
        </w:rPr>
        <w:t xml:space="preserve">טיולים בחו"ל </w:t>
      </w:r>
      <w:r>
        <w:rPr>
          <w:rFonts w:ascii="FrankRuehl" w:hAnsi="FrankRuehl" w:cs="FrankRuehl"/>
          <w:sz w:val="24"/>
          <w:szCs w:val="24"/>
          <w:rtl/>
        </w:rPr>
        <w:t>–</w:t>
      </w:r>
      <w:r>
        <w:rPr>
          <w:rFonts w:ascii="FrankRuehl" w:hAnsi="FrankRuehl" w:cs="FrankRuehl" w:hint="cs"/>
          <w:sz w:val="24"/>
          <w:szCs w:val="24"/>
          <w:rtl/>
        </w:rPr>
        <w:t xml:space="preserve"> מי חלם עליהם פעם? כיום זה דבר נורמלי ונפוץ אצל האברכים הצעירים, וגם אצל חלק מבחורי הישיבות.</w:t>
      </w:r>
    </w:p>
    <w:p w:rsidR="002F7A2D" w:rsidRDefault="002F7A2D" w:rsidP="002F7A2D">
      <w:pPr>
        <w:jc w:val="both"/>
        <w:rPr>
          <w:rFonts w:ascii="FrankRuehl" w:hAnsi="FrankRuehl" w:cs="FrankRuehl"/>
          <w:sz w:val="24"/>
          <w:szCs w:val="24"/>
          <w:rtl/>
        </w:rPr>
      </w:pPr>
      <w:r>
        <w:rPr>
          <w:rFonts w:ascii="FrankRuehl" w:hAnsi="FrankRuehl" w:cs="FrankRuehl" w:hint="cs"/>
          <w:sz w:val="24"/>
          <w:szCs w:val="24"/>
          <w:rtl/>
        </w:rPr>
        <w:t xml:space="preserve">בקצרה: בדור הקודם (קצת מצחיק לקרוא כך לעולם של לפני עשרים שנה, אבל זו המציאות), היתה אוירה טבעית של "פרישות" מסוימת. גם בדברים המותרים לגמרי מעיקר הדין, כמו מסעדה או רכב או שבתות נופש במלונות, היתה איזו הגבלה טבעית על החיים. לעומת זאת כיום, כל ההגבלות נעלמו לחלוטין. מה שמותר </w:t>
      </w:r>
      <w:r>
        <w:rPr>
          <w:rFonts w:ascii="FrankRuehl" w:hAnsi="FrankRuehl" w:cs="FrankRuehl"/>
          <w:sz w:val="24"/>
          <w:szCs w:val="24"/>
          <w:rtl/>
        </w:rPr>
        <w:t>–</w:t>
      </w:r>
      <w:r>
        <w:rPr>
          <w:rFonts w:ascii="FrankRuehl" w:hAnsi="FrankRuehl" w:cs="FrankRuehl" w:hint="cs"/>
          <w:sz w:val="24"/>
          <w:szCs w:val="24"/>
          <w:rtl/>
        </w:rPr>
        <w:t xml:space="preserve"> מותר, ומקסימום המחמיר תבוא עליו ברכה.</w:t>
      </w:r>
    </w:p>
    <w:p w:rsidR="002F7A2D" w:rsidRDefault="002F7A2D" w:rsidP="002F7A2D">
      <w:pPr>
        <w:jc w:val="both"/>
        <w:rPr>
          <w:rFonts w:ascii="FrankRuehl" w:hAnsi="FrankRuehl" w:cs="FrankRuehl"/>
          <w:sz w:val="24"/>
          <w:szCs w:val="24"/>
          <w:rtl/>
        </w:rPr>
      </w:pPr>
      <w:r>
        <w:rPr>
          <w:rFonts w:ascii="FrankRuehl" w:hAnsi="FrankRuehl" w:cs="FrankRuehl" w:hint="cs"/>
          <w:sz w:val="24"/>
          <w:szCs w:val="24"/>
          <w:rtl/>
        </w:rPr>
        <w:t xml:space="preserve">דבר נוסף שהשתנה מהותית </w:t>
      </w:r>
      <w:r>
        <w:rPr>
          <w:rFonts w:ascii="FrankRuehl" w:hAnsi="FrankRuehl" w:cs="FrankRuehl"/>
          <w:sz w:val="24"/>
          <w:szCs w:val="24"/>
          <w:rtl/>
        </w:rPr>
        <w:t>–</w:t>
      </w:r>
      <w:r>
        <w:rPr>
          <w:rFonts w:ascii="FrankRuehl" w:hAnsi="FrankRuehl" w:cs="FrankRuehl" w:hint="cs"/>
          <w:sz w:val="24"/>
          <w:szCs w:val="24"/>
          <w:rtl/>
        </w:rPr>
        <w:t xml:space="preserve"> הוא ההיכרות עם החילונים. בעבר הלא רחוק הגבולות בינו לבין החילונים היו ברורים וחתוכים: אנחנו כאן, והם שם. זהו. גם מבחינה פיזית זה היה כך. לא היה אפשר להיפגש עם התרבות החילונית מבלי לעלות על אוטובוס ולנסוע לתל אביב. לעומת זאת כיום, כולם שומעים את כולם, וגם מבחינה טכנית </w:t>
      </w:r>
      <w:r>
        <w:rPr>
          <w:rFonts w:ascii="FrankRuehl" w:hAnsi="FrankRuehl" w:cs="FrankRuehl"/>
          <w:sz w:val="24"/>
          <w:szCs w:val="24"/>
          <w:rtl/>
        </w:rPr>
        <w:t>–</w:t>
      </w:r>
      <w:r>
        <w:rPr>
          <w:rFonts w:ascii="FrankRuehl" w:hAnsi="FrankRuehl" w:cs="FrankRuehl" w:hint="cs"/>
          <w:sz w:val="24"/>
          <w:szCs w:val="24"/>
          <w:rtl/>
        </w:rPr>
        <w:t xml:space="preserve"> בעידן האינטרנט הכל מעורבב ונגיש.</w:t>
      </w:r>
    </w:p>
    <w:p w:rsidR="002F7A2D" w:rsidRDefault="002F7A2D" w:rsidP="002F7A2D">
      <w:pPr>
        <w:jc w:val="both"/>
        <w:rPr>
          <w:rFonts w:ascii="FrankRuehl" w:hAnsi="FrankRuehl" w:cs="FrankRuehl"/>
          <w:sz w:val="24"/>
          <w:szCs w:val="24"/>
          <w:rtl/>
        </w:rPr>
      </w:pPr>
      <w:r>
        <w:rPr>
          <w:rFonts w:ascii="FrankRuehl" w:hAnsi="FrankRuehl" w:cs="FrankRuehl" w:hint="cs"/>
          <w:sz w:val="24"/>
          <w:szCs w:val="24"/>
          <w:rtl/>
        </w:rPr>
        <w:t>הסיבות לשינויים הן רבות, וכמובן חלק גדול הוא בגלל האינטרנט, כאמור. אבל גם בלעדיו לא חסרות סיבות סיבות רבות. הציבור החרדי הלך וגדל, וגלש מהשכונות החרדיות הסגורות לעולם שמסביב. באופן טבעי נוצרו יותר מוקדי חיבור עם החילונים, נפתחו קניונים באזורים זמינים לחרדים, נשים התחילו לעבוד במקומות שמורים פחות, גברים התחילו לעבוד וללמוד מקצועות, והדברים זזים מאליהם.</w:t>
      </w:r>
    </w:p>
    <w:p w:rsidR="002F7A2D" w:rsidRDefault="002F7A2D" w:rsidP="002F7A2D">
      <w:pPr>
        <w:jc w:val="both"/>
        <w:rPr>
          <w:rFonts w:ascii="FrankRuehl" w:hAnsi="FrankRuehl" w:cs="FrankRuehl"/>
          <w:sz w:val="24"/>
          <w:szCs w:val="24"/>
          <w:rtl/>
        </w:rPr>
      </w:pPr>
      <w:r>
        <w:rPr>
          <w:rFonts w:ascii="FrankRuehl" w:hAnsi="FrankRuehl" w:cs="FrankRuehl" w:hint="cs"/>
          <w:sz w:val="24"/>
          <w:szCs w:val="24"/>
          <w:rtl/>
        </w:rPr>
        <w:t>אין טעם לשבת לקונן על המצב, וזה גם לא נכון. לכל דור יש את האתגרים שלו, ואין עבודת השם של דור זה דומה לעבודת השם של דור אחר. החכם מכל אדם כבר הזהיר אותנו על כך במילים מפורשות (קהלת ז י): "אל תאמר מה היה שהימים הראשונים היו טובים מאלה, כי לא מחכמה שאלת על זה". מדוע זה לא חכם? כי כל דור נועד לתפקיד אחר והכלים שלו שונים.</w:t>
      </w:r>
    </w:p>
    <w:p w:rsidR="002F7A2D" w:rsidRDefault="002F7A2D" w:rsidP="002F7A2D">
      <w:pPr>
        <w:jc w:val="both"/>
        <w:rPr>
          <w:rFonts w:ascii="FrankRuehl" w:hAnsi="FrankRuehl" w:cs="FrankRuehl"/>
          <w:sz w:val="24"/>
          <w:szCs w:val="24"/>
          <w:rtl/>
        </w:rPr>
      </w:pPr>
      <w:r>
        <w:rPr>
          <w:rFonts w:ascii="FrankRuehl" w:hAnsi="FrankRuehl" w:cs="FrankRuehl" w:hint="cs"/>
          <w:sz w:val="24"/>
          <w:szCs w:val="24"/>
          <w:rtl/>
        </w:rPr>
        <w:lastRenderedPageBreak/>
        <w:t>מי שמנהל את העולם הוא אך ורק הקב"ה. הוא הביא לעולם את האינטרנט, את הפתיחות, את שבירת החומות. כנראה שזה מהווה עבורנו תפקיד. זה נעשה לטובה, לצורך עליה.</w:t>
      </w:r>
    </w:p>
    <w:p w:rsidR="002F7A2D" w:rsidRDefault="002F7A2D" w:rsidP="002F7A2D">
      <w:pPr>
        <w:jc w:val="both"/>
        <w:rPr>
          <w:rFonts w:ascii="FrankRuehl" w:hAnsi="FrankRuehl" w:cs="FrankRuehl"/>
          <w:sz w:val="24"/>
          <w:szCs w:val="24"/>
          <w:rtl/>
        </w:rPr>
      </w:pPr>
      <w:r>
        <w:rPr>
          <w:rFonts w:ascii="FrankRuehl" w:hAnsi="FrankRuehl" w:cs="FrankRuehl" w:hint="cs"/>
          <w:sz w:val="24"/>
          <w:szCs w:val="24"/>
          <w:rtl/>
        </w:rPr>
        <w:t>איזו התרוממות יכולה לצמוח מתיאור המצב הנ"ל?</w:t>
      </w:r>
    </w:p>
    <w:p w:rsidR="002F7A2D" w:rsidRDefault="002F7A2D" w:rsidP="002F7A2D">
      <w:pPr>
        <w:jc w:val="both"/>
        <w:rPr>
          <w:rFonts w:ascii="FrankRuehl" w:hAnsi="FrankRuehl" w:cs="FrankRuehl"/>
          <w:sz w:val="24"/>
          <w:szCs w:val="24"/>
          <w:rtl/>
        </w:rPr>
      </w:pPr>
      <w:r>
        <w:rPr>
          <w:rFonts w:ascii="FrankRuehl" w:hAnsi="FrankRuehl" w:cs="FrankRuehl" w:hint="cs"/>
          <w:sz w:val="24"/>
          <w:szCs w:val="24"/>
          <w:rtl/>
        </w:rPr>
        <w:t xml:space="preserve">דבר אחד פשוט, אבל עצום: </w:t>
      </w:r>
      <w:r w:rsidRPr="00BD3776">
        <w:rPr>
          <w:rFonts w:ascii="FrankRuehl" w:hAnsi="FrankRuehl" w:cs="FrankRuehl" w:hint="cs"/>
          <w:b/>
          <w:bCs/>
          <w:sz w:val="24"/>
          <w:szCs w:val="24"/>
          <w:rtl/>
        </w:rPr>
        <w:t>עבודת ה' מתוך הבנה.</w:t>
      </w:r>
    </w:p>
    <w:p w:rsidR="002F7A2D" w:rsidRDefault="002F7A2D" w:rsidP="002F7A2D">
      <w:pPr>
        <w:jc w:val="both"/>
        <w:rPr>
          <w:rFonts w:ascii="FrankRuehl" w:hAnsi="FrankRuehl" w:cs="FrankRuehl"/>
          <w:sz w:val="24"/>
          <w:szCs w:val="24"/>
          <w:rtl/>
        </w:rPr>
      </w:pPr>
      <w:r>
        <w:rPr>
          <w:rFonts w:ascii="FrankRuehl" w:hAnsi="FrankRuehl" w:cs="FrankRuehl" w:hint="cs"/>
          <w:sz w:val="24"/>
          <w:szCs w:val="24"/>
          <w:rtl/>
        </w:rPr>
        <w:t>מה הקשר? פשוט מאוד.</w:t>
      </w:r>
    </w:p>
    <w:p w:rsidR="002F7A2D" w:rsidRDefault="002F7A2D" w:rsidP="002F7A2D">
      <w:pPr>
        <w:jc w:val="both"/>
        <w:rPr>
          <w:rFonts w:ascii="FrankRuehl" w:hAnsi="FrankRuehl" w:cs="FrankRuehl"/>
          <w:sz w:val="24"/>
          <w:szCs w:val="24"/>
          <w:rtl/>
        </w:rPr>
      </w:pPr>
      <w:r>
        <w:rPr>
          <w:rFonts w:ascii="FrankRuehl" w:hAnsi="FrankRuehl" w:cs="FrankRuehl" w:hint="cs"/>
          <w:sz w:val="24"/>
          <w:szCs w:val="24"/>
          <w:rtl/>
        </w:rPr>
        <w:t xml:space="preserve">בדור הקודם, כאשר הגבולות היו ברורים ומחייבים, היתה חלוקה מאוד ברורה בין ה"בפנים", לבין ה"בחוץ". התחושה הכללית היתה כדלהלן: אם אתה רוצה להיות בפנים </w:t>
      </w:r>
      <w:r>
        <w:rPr>
          <w:rFonts w:ascii="FrankRuehl" w:hAnsi="FrankRuehl" w:cs="FrankRuehl"/>
          <w:sz w:val="24"/>
          <w:szCs w:val="24"/>
          <w:rtl/>
        </w:rPr>
        <w:t>–</w:t>
      </w:r>
      <w:r>
        <w:rPr>
          <w:rFonts w:ascii="FrankRuehl" w:hAnsi="FrankRuehl" w:cs="FrankRuehl" w:hint="cs"/>
          <w:sz w:val="24"/>
          <w:szCs w:val="24"/>
          <w:rtl/>
        </w:rPr>
        <w:t xml:space="preserve"> יש כללים. מי שנמצא בפנים לא עושה רישיון, לא אוכל במסעדות, לא יוצא לטיולים באמצע הזמן. וכמובן </w:t>
      </w:r>
      <w:r>
        <w:rPr>
          <w:rFonts w:ascii="FrankRuehl" w:hAnsi="FrankRuehl" w:cs="FrankRuehl"/>
          <w:sz w:val="24"/>
          <w:szCs w:val="24"/>
          <w:rtl/>
        </w:rPr>
        <w:t>–</w:t>
      </w:r>
      <w:r>
        <w:rPr>
          <w:rFonts w:ascii="FrankRuehl" w:hAnsi="FrankRuehl" w:cs="FrankRuehl" w:hint="cs"/>
          <w:sz w:val="24"/>
          <w:szCs w:val="24"/>
          <w:rtl/>
        </w:rPr>
        <w:t xml:space="preserve"> יושב ולומד כל הזמן. אם אתה כאן </w:t>
      </w:r>
      <w:r>
        <w:rPr>
          <w:rFonts w:ascii="FrankRuehl" w:hAnsi="FrankRuehl" w:cs="FrankRuehl"/>
          <w:sz w:val="24"/>
          <w:szCs w:val="24"/>
          <w:rtl/>
        </w:rPr>
        <w:t>–</w:t>
      </w:r>
      <w:r>
        <w:rPr>
          <w:rFonts w:ascii="FrankRuehl" w:hAnsi="FrankRuehl" w:cs="FrankRuehl" w:hint="cs"/>
          <w:sz w:val="24"/>
          <w:szCs w:val="24"/>
          <w:rtl/>
        </w:rPr>
        <w:t xml:space="preserve"> תכבד את הכללים. אחרת אתה לא שייך אלינו.</w:t>
      </w:r>
    </w:p>
    <w:p w:rsidR="002F7A2D" w:rsidRDefault="002F7A2D" w:rsidP="002F7A2D">
      <w:pPr>
        <w:jc w:val="both"/>
        <w:rPr>
          <w:rFonts w:ascii="FrankRuehl" w:hAnsi="FrankRuehl" w:cs="FrankRuehl"/>
          <w:sz w:val="24"/>
          <w:szCs w:val="24"/>
          <w:rtl/>
        </w:rPr>
      </w:pPr>
      <w:r>
        <w:rPr>
          <w:rFonts w:ascii="FrankRuehl" w:hAnsi="FrankRuehl" w:cs="FrankRuehl" w:hint="cs"/>
          <w:sz w:val="24"/>
          <w:szCs w:val="24"/>
          <w:rtl/>
        </w:rPr>
        <w:t>זה עבד, ועוד איך עבד! אבל זה היה בלי הבנה.</w:t>
      </w:r>
    </w:p>
    <w:p w:rsidR="002F7A2D" w:rsidRDefault="002F7A2D" w:rsidP="002F7A2D">
      <w:pPr>
        <w:jc w:val="both"/>
        <w:rPr>
          <w:rFonts w:ascii="FrankRuehl" w:hAnsi="FrankRuehl" w:cs="FrankRuehl"/>
          <w:sz w:val="24"/>
          <w:szCs w:val="24"/>
          <w:rtl/>
        </w:rPr>
      </w:pPr>
      <w:r>
        <w:rPr>
          <w:rFonts w:ascii="FrankRuehl" w:hAnsi="FrankRuehl" w:cs="FrankRuehl" w:hint="cs"/>
          <w:sz w:val="24"/>
          <w:szCs w:val="24"/>
          <w:rtl/>
        </w:rPr>
        <w:t>ידענו שאנחנו רוצים להיות שייכים, ואנחנו כפופים לכללי המקום, למנהג המדינה. אבל לא ידענו למה כך מנהג המדינה, וגם לא שאלנו כל כך, כי התחושה היתה שזה לא תחום שאמור להעסיק אותנו. אלו החיים, קבל את זה כמצב נתון.</w:t>
      </w:r>
    </w:p>
    <w:p w:rsidR="002F7A2D" w:rsidRDefault="002F7A2D" w:rsidP="002F7A2D">
      <w:pPr>
        <w:jc w:val="both"/>
        <w:rPr>
          <w:rFonts w:ascii="FrankRuehl" w:hAnsi="FrankRuehl" w:cs="FrankRuehl"/>
          <w:sz w:val="24"/>
          <w:szCs w:val="24"/>
          <w:rtl/>
        </w:rPr>
      </w:pPr>
      <w:r>
        <w:rPr>
          <w:rFonts w:ascii="FrankRuehl" w:hAnsi="FrankRuehl" w:cs="FrankRuehl" w:hint="cs"/>
          <w:sz w:val="24"/>
          <w:szCs w:val="24"/>
          <w:rtl/>
        </w:rPr>
        <w:t>בעבר, המשפט "זה לא מתאים לבן תורה" היה הסבר מצוין למגבלות רבות. לא היה צריך יותר מזה. אף אחד לא חלם על קיומם של רבי שיח עם שאלות נוקבות.</w:t>
      </w:r>
    </w:p>
    <w:p w:rsidR="002F7A2D" w:rsidRDefault="002F7A2D" w:rsidP="002F7A2D">
      <w:pPr>
        <w:jc w:val="both"/>
        <w:rPr>
          <w:rFonts w:ascii="FrankRuehl" w:hAnsi="FrankRuehl" w:cs="FrankRuehl"/>
          <w:sz w:val="24"/>
          <w:szCs w:val="24"/>
          <w:rtl/>
        </w:rPr>
      </w:pPr>
      <w:r>
        <w:rPr>
          <w:rFonts w:ascii="FrankRuehl" w:hAnsi="FrankRuehl" w:cs="FrankRuehl" w:hint="cs"/>
          <w:sz w:val="24"/>
          <w:szCs w:val="24"/>
          <w:rtl/>
        </w:rPr>
        <w:t>כל זה היה תקף כאשר הגבולות היו חדים, כאשר היו נורמות רבות שחיזקו את הגבולות. זו גם היתה הסיבה להרבה "מנהג המקום" שלא היה מעיקר הדין, אבל סייע מאוד לשמור את הסטריליות במתחם החרדי, כגון נהיגה, טיולים, מסעדות וכדומה. היתה אווירה ש"אצלנו לא עושים כך". החובות הלבבות (שער התשובה פרק ה) כותב: "</w:t>
      </w:r>
      <w:r w:rsidRPr="00442073">
        <w:rPr>
          <w:rFonts w:ascii="FrankRuehl" w:hAnsi="FrankRuehl" w:cs="FrankRuehl"/>
          <w:sz w:val="24"/>
          <w:szCs w:val="24"/>
          <w:rtl/>
        </w:rPr>
        <w:t>כמו שנאמר על קצת החסידים, שהיו פורשים משבעים שערים משערי המותר, מיראתם שער אחד משערי האסור</w:t>
      </w:r>
      <w:r>
        <w:rPr>
          <w:rFonts w:ascii="FrankRuehl" w:hAnsi="FrankRuehl" w:cs="FrankRuehl" w:hint="cs"/>
          <w:sz w:val="24"/>
          <w:szCs w:val="24"/>
          <w:rtl/>
        </w:rPr>
        <w:t xml:space="preserve">". העיקרון בזה הוא ברור: כאשר הגבולות ברורים וחתוכים </w:t>
      </w:r>
      <w:r>
        <w:rPr>
          <w:rFonts w:ascii="FrankRuehl" w:hAnsi="FrankRuehl" w:cs="FrankRuehl"/>
          <w:sz w:val="24"/>
          <w:szCs w:val="24"/>
          <w:rtl/>
        </w:rPr>
        <w:t>–</w:t>
      </w:r>
      <w:r>
        <w:rPr>
          <w:rFonts w:ascii="FrankRuehl" w:hAnsi="FrankRuehl" w:cs="FrankRuehl" w:hint="cs"/>
          <w:sz w:val="24"/>
          <w:szCs w:val="24"/>
          <w:rtl/>
        </w:rPr>
        <w:t xml:space="preserve"> הקו בחיים מאוד מאוד ברור. קשה להגיע לסטיה.</w:t>
      </w:r>
    </w:p>
    <w:p w:rsidR="002F7A2D" w:rsidRDefault="002F7A2D" w:rsidP="002F7A2D">
      <w:pPr>
        <w:jc w:val="both"/>
        <w:rPr>
          <w:rFonts w:ascii="FrankRuehl" w:hAnsi="FrankRuehl" w:cs="FrankRuehl"/>
          <w:sz w:val="24"/>
          <w:szCs w:val="24"/>
          <w:rtl/>
        </w:rPr>
      </w:pPr>
      <w:r>
        <w:rPr>
          <w:rFonts w:ascii="FrankRuehl" w:hAnsi="FrankRuehl" w:cs="FrankRuehl" w:hint="cs"/>
          <w:sz w:val="24"/>
          <w:szCs w:val="24"/>
          <w:rtl/>
        </w:rPr>
        <w:t xml:space="preserve">אבל כאשר הגבולות התרופפו </w:t>
      </w:r>
      <w:r>
        <w:rPr>
          <w:rFonts w:ascii="FrankRuehl" w:hAnsi="FrankRuehl" w:cs="FrankRuehl"/>
          <w:sz w:val="24"/>
          <w:szCs w:val="24"/>
          <w:rtl/>
        </w:rPr>
        <w:t>–</w:t>
      </w:r>
      <w:r>
        <w:rPr>
          <w:rFonts w:ascii="FrankRuehl" w:hAnsi="FrankRuehl" w:cs="FrankRuehl" w:hint="cs"/>
          <w:sz w:val="24"/>
          <w:szCs w:val="24"/>
          <w:rtl/>
        </w:rPr>
        <w:t xml:space="preserve"> נוצר מצב שונה לחלוטין. כבר לא מספיקה האמירה "ככה זה אצלנו", כי ה"אצלנו" כבר פחות הרמטי. יש הצצה החוצה.</w:t>
      </w:r>
    </w:p>
    <w:p w:rsidR="002F7A2D" w:rsidRDefault="002F7A2D" w:rsidP="002F7A2D">
      <w:pPr>
        <w:jc w:val="both"/>
        <w:rPr>
          <w:rFonts w:ascii="FrankRuehl" w:hAnsi="FrankRuehl" w:cs="FrankRuehl"/>
          <w:sz w:val="24"/>
          <w:szCs w:val="24"/>
          <w:rtl/>
        </w:rPr>
      </w:pPr>
      <w:r>
        <w:rPr>
          <w:rFonts w:ascii="FrankRuehl" w:hAnsi="FrankRuehl" w:cs="FrankRuehl" w:hint="cs"/>
          <w:sz w:val="24"/>
          <w:szCs w:val="24"/>
          <w:rtl/>
        </w:rPr>
        <w:t xml:space="preserve">כשאין גבולות ברורים וחתוכים </w:t>
      </w:r>
      <w:r>
        <w:rPr>
          <w:rFonts w:ascii="FrankRuehl" w:hAnsi="FrankRuehl" w:cs="FrankRuehl"/>
          <w:sz w:val="24"/>
          <w:szCs w:val="24"/>
          <w:rtl/>
        </w:rPr>
        <w:t>–</w:t>
      </w:r>
      <w:r>
        <w:rPr>
          <w:rFonts w:ascii="FrankRuehl" w:hAnsi="FrankRuehl" w:cs="FrankRuehl" w:hint="cs"/>
          <w:sz w:val="24"/>
          <w:szCs w:val="24"/>
          <w:rtl/>
        </w:rPr>
        <w:t xml:space="preserve"> כל דבר מהווה נושא לדיון, וממילא כל דבר דורש הסבר: למה לא טוב רשיון לבחורים? ומה רע בפלאפון? ומה הבעיה בטיולים לחו"ל? ולמה בכלל צריך ללמוד? מה זה "לא מתאים לבן תורה"? מי קבע מה מתאים ומה לא, ולמה בכלל צריך להתאים? תגיד לי, מותר או אסור?</w:t>
      </w:r>
    </w:p>
    <w:p w:rsidR="002F7A2D" w:rsidRDefault="002F7A2D" w:rsidP="002F7A2D">
      <w:pPr>
        <w:jc w:val="both"/>
        <w:rPr>
          <w:rFonts w:ascii="FrankRuehl" w:hAnsi="FrankRuehl" w:cs="FrankRuehl"/>
          <w:sz w:val="24"/>
          <w:szCs w:val="24"/>
          <w:rtl/>
        </w:rPr>
      </w:pPr>
      <w:r>
        <w:rPr>
          <w:rFonts w:ascii="FrankRuehl" w:hAnsi="FrankRuehl" w:cs="FrankRuehl" w:hint="cs"/>
          <w:sz w:val="24"/>
          <w:szCs w:val="24"/>
          <w:rtl/>
        </w:rPr>
        <w:t>מצד אחד, באמת יש הרבה יותר קירבה לגבול העובר בין ההיתר לאיסור, ואין ספק שיש בזה סיכון.</w:t>
      </w:r>
    </w:p>
    <w:p w:rsidR="002F7A2D" w:rsidRDefault="002F7A2D" w:rsidP="002F7A2D">
      <w:pPr>
        <w:jc w:val="both"/>
        <w:rPr>
          <w:rFonts w:ascii="FrankRuehl" w:hAnsi="FrankRuehl" w:cs="FrankRuehl"/>
          <w:sz w:val="24"/>
          <w:szCs w:val="24"/>
          <w:rtl/>
        </w:rPr>
      </w:pPr>
      <w:r>
        <w:rPr>
          <w:rFonts w:ascii="FrankRuehl" w:hAnsi="FrankRuehl" w:cs="FrankRuehl" w:hint="cs"/>
          <w:sz w:val="24"/>
          <w:szCs w:val="24"/>
          <w:rtl/>
        </w:rPr>
        <w:t xml:space="preserve">אבל אין להתעלם מהמעלה שיש בזה מאידך גיסא: מי שמצליח להתגבר על הנסיונות ומחפש בכל זאת לעשות מה שה' דורש ממנו </w:t>
      </w:r>
      <w:r>
        <w:rPr>
          <w:rFonts w:ascii="FrankRuehl" w:hAnsi="FrankRuehl" w:cs="FrankRuehl"/>
          <w:sz w:val="24"/>
          <w:szCs w:val="24"/>
          <w:rtl/>
        </w:rPr>
        <w:t>–</w:t>
      </w:r>
      <w:r>
        <w:rPr>
          <w:rFonts w:ascii="FrankRuehl" w:hAnsi="FrankRuehl" w:cs="FrankRuehl" w:hint="cs"/>
          <w:sz w:val="24"/>
          <w:szCs w:val="24"/>
          <w:rtl/>
        </w:rPr>
        <w:t xml:space="preserve"> בסופו של דבר מגיע לעבודת ה' מחוברת יותר ל"אני" שלו. אם כל דבר צריך הסבר </w:t>
      </w:r>
      <w:r>
        <w:rPr>
          <w:rFonts w:ascii="FrankRuehl" w:hAnsi="FrankRuehl" w:cs="FrankRuehl"/>
          <w:sz w:val="24"/>
          <w:szCs w:val="24"/>
          <w:rtl/>
        </w:rPr>
        <w:t>–</w:t>
      </w:r>
      <w:r>
        <w:rPr>
          <w:rFonts w:ascii="FrankRuehl" w:hAnsi="FrankRuehl" w:cs="FrankRuehl" w:hint="cs"/>
          <w:sz w:val="24"/>
          <w:szCs w:val="24"/>
          <w:rtl/>
        </w:rPr>
        <w:t xml:space="preserve"> ויש הסבר לרוב הדברים </w:t>
      </w:r>
      <w:r>
        <w:rPr>
          <w:rFonts w:ascii="FrankRuehl" w:hAnsi="FrankRuehl" w:cs="FrankRuehl"/>
          <w:sz w:val="24"/>
          <w:szCs w:val="24"/>
          <w:rtl/>
        </w:rPr>
        <w:t>–</w:t>
      </w:r>
      <w:r>
        <w:rPr>
          <w:rFonts w:ascii="FrankRuehl" w:hAnsi="FrankRuehl" w:cs="FrankRuehl" w:hint="cs"/>
          <w:sz w:val="24"/>
          <w:szCs w:val="24"/>
          <w:rtl/>
        </w:rPr>
        <w:t xml:space="preserve"> בסופו של דבר מגיעים לעבודת ה' מתוך הבנה. הבנה של הדברים יוצרת הזדהות איתם, ואז אפשר להגיע לעבודה פנימית, עבודת ה' שמגיעה מתוך האדם עצמו. </w:t>
      </w:r>
    </w:p>
    <w:p w:rsidR="002F7A2D" w:rsidRDefault="002F7A2D" w:rsidP="002F7A2D">
      <w:pPr>
        <w:jc w:val="both"/>
        <w:rPr>
          <w:rFonts w:ascii="FrankRuehl" w:hAnsi="FrankRuehl" w:cs="FrankRuehl"/>
          <w:sz w:val="24"/>
          <w:szCs w:val="24"/>
          <w:rtl/>
        </w:rPr>
      </w:pPr>
      <w:r>
        <w:rPr>
          <w:rFonts w:ascii="FrankRuehl" w:hAnsi="FrankRuehl" w:cs="FrankRuehl" w:hint="cs"/>
          <w:sz w:val="24"/>
          <w:szCs w:val="24"/>
          <w:rtl/>
        </w:rPr>
        <w:t>ובכן, ננסה באמת להסביר את הטעם במגבלות שהוזכרו כאן, ועוד רבות מהסוג שלהן. נדמה שיש לתורה איזו התנגדות לחיים נורמליים של עולם הזה. האם זה נכון?</w:t>
      </w:r>
    </w:p>
    <w:p w:rsidR="002F7A2D" w:rsidRDefault="002F7A2D" w:rsidP="002F7A2D">
      <w:pPr>
        <w:jc w:val="both"/>
        <w:rPr>
          <w:rFonts w:ascii="FrankRuehl" w:hAnsi="FrankRuehl" w:cs="FrankRuehl"/>
          <w:sz w:val="24"/>
          <w:szCs w:val="24"/>
          <w:rtl/>
        </w:rPr>
      </w:pPr>
      <w:r>
        <w:rPr>
          <w:rFonts w:ascii="FrankRuehl" w:hAnsi="FrankRuehl" w:cs="FrankRuehl" w:hint="cs"/>
          <w:sz w:val="24"/>
          <w:szCs w:val="24"/>
          <w:rtl/>
        </w:rPr>
        <w:t>על כך בפרק הבא בעז"ה.</w:t>
      </w:r>
    </w:p>
    <w:p w:rsidR="002F7A2D" w:rsidRDefault="002F7A2D" w:rsidP="002F7A2D">
      <w:pPr>
        <w:bidi w:val="0"/>
        <w:rPr>
          <w:rFonts w:ascii="FrankRuehl" w:hAnsi="FrankRuehl" w:cs="FrankRuehl"/>
          <w:sz w:val="24"/>
          <w:szCs w:val="24"/>
        </w:rPr>
      </w:pPr>
      <w:r>
        <w:rPr>
          <w:rFonts w:ascii="FrankRuehl" w:hAnsi="FrankRuehl" w:cs="FrankRuehl"/>
          <w:sz w:val="24"/>
          <w:szCs w:val="24"/>
          <w:rtl/>
        </w:rPr>
        <w:br w:type="page"/>
      </w:r>
    </w:p>
    <w:p w:rsidR="002F7A2D" w:rsidRDefault="002F7A2D" w:rsidP="002F7A2D">
      <w:pPr>
        <w:jc w:val="both"/>
        <w:rPr>
          <w:rFonts w:ascii="FrankRuehl" w:hAnsi="FrankRuehl" w:cs="FrankRuehl"/>
          <w:sz w:val="24"/>
          <w:szCs w:val="24"/>
          <w:rtl/>
        </w:rPr>
      </w:pPr>
      <w:r>
        <w:rPr>
          <w:rFonts w:ascii="FrankRuehl" w:hAnsi="FrankRuehl" w:cs="FrankRuehl" w:hint="cs"/>
          <w:sz w:val="24"/>
          <w:szCs w:val="24"/>
          <w:rtl/>
        </w:rPr>
        <w:lastRenderedPageBreak/>
        <w:t>סיימנו את הפרק הקודם בשאלה האם הקב"ה מעוניין שניהנה בעולם הזה, או שהוא מתנגד לכך.</w:t>
      </w:r>
    </w:p>
    <w:p w:rsidR="002F7A2D" w:rsidRDefault="002F7A2D" w:rsidP="002F7A2D">
      <w:pPr>
        <w:jc w:val="both"/>
        <w:rPr>
          <w:rFonts w:ascii="FrankRuehl" w:hAnsi="FrankRuehl" w:cs="FrankRuehl"/>
          <w:sz w:val="24"/>
          <w:szCs w:val="24"/>
          <w:rtl/>
        </w:rPr>
      </w:pPr>
      <w:r>
        <w:rPr>
          <w:rFonts w:ascii="FrankRuehl" w:hAnsi="FrankRuehl" w:cs="FrankRuehl" w:hint="cs"/>
          <w:sz w:val="24"/>
          <w:szCs w:val="24"/>
          <w:rtl/>
        </w:rPr>
        <w:t>טרם ננסה לברר מה התורה אומרת על שאלה זו, ננסה לבדוק את המציאות בעצמנו.</w:t>
      </w:r>
    </w:p>
    <w:p w:rsidR="002F7A2D" w:rsidRDefault="002F7A2D" w:rsidP="002F7A2D">
      <w:pPr>
        <w:jc w:val="both"/>
        <w:rPr>
          <w:rFonts w:ascii="FrankRuehl" w:hAnsi="FrankRuehl" w:cs="FrankRuehl"/>
          <w:sz w:val="24"/>
          <w:szCs w:val="24"/>
          <w:rtl/>
        </w:rPr>
      </w:pPr>
      <w:r>
        <w:rPr>
          <w:rFonts w:ascii="FrankRuehl" w:hAnsi="FrankRuehl" w:cs="FrankRuehl" w:hint="cs"/>
          <w:sz w:val="24"/>
          <w:szCs w:val="24"/>
          <w:rtl/>
        </w:rPr>
        <w:t>הבה נוריד מאיתנו את כל ההוראות של הישיבה העוסקות בהגבלה וצמצום חופש התנועה. מהיום הכל מותר, כמובן רק מה שבגבולות ההיתרים של התורה. כיצד נראה בעוד חודשיים?</w:t>
      </w:r>
    </w:p>
    <w:p w:rsidR="002F7A2D" w:rsidRDefault="002F7A2D" w:rsidP="002F7A2D">
      <w:pPr>
        <w:jc w:val="both"/>
        <w:rPr>
          <w:rFonts w:ascii="FrankRuehl" w:hAnsi="FrankRuehl" w:cs="FrankRuehl"/>
          <w:sz w:val="24"/>
          <w:szCs w:val="24"/>
          <w:rtl/>
        </w:rPr>
      </w:pPr>
      <w:r>
        <w:rPr>
          <w:rFonts w:ascii="FrankRuehl" w:hAnsi="FrankRuehl" w:cs="FrankRuehl" w:hint="cs"/>
          <w:sz w:val="24"/>
          <w:szCs w:val="24"/>
          <w:rtl/>
        </w:rPr>
        <w:t>נציג את השאלה בצורה שונה: האם בחור ששקוע כל היום בעולם הזה, בליינות והנאות רגעיות, בתחומי ההיתר, הוא בחור בר דעת, שעושה חשק להיות כמוהו, או לא? לכאורה לא. כלומר, יש רמה מסוימת של מגבלות שהינה הכרחית לשמירת צורת האדם.</w:t>
      </w:r>
    </w:p>
    <w:p w:rsidR="002F7A2D" w:rsidRDefault="002F7A2D" w:rsidP="002F7A2D">
      <w:pPr>
        <w:jc w:val="both"/>
        <w:rPr>
          <w:rFonts w:ascii="FrankRuehl" w:hAnsi="FrankRuehl" w:cs="FrankRuehl"/>
          <w:sz w:val="24"/>
          <w:szCs w:val="24"/>
          <w:rtl/>
        </w:rPr>
      </w:pPr>
      <w:r>
        <w:rPr>
          <w:rFonts w:ascii="FrankRuehl" w:hAnsi="FrankRuehl" w:cs="FrankRuehl" w:hint="cs"/>
          <w:sz w:val="24"/>
          <w:szCs w:val="24"/>
          <w:rtl/>
        </w:rPr>
        <w:t xml:space="preserve">מצד שני, האם הדרך הנכונה היא לחסום את עצמנו ולהתנזר מכל מה שקורה? הרי יש גם את המודל של הבחור שלא מפרגן לעצמו כלום, לא יוצא אף לרגע מהישיבה, לא יודע מה קורה בעולם, לא מקפיד על הופעה נאה, ובטוח שהכל אסור חוץ מללמוד. האם זו צורה בריאה של בן אדם? מצד אחד ברור שבחור נהנתן הוא בחור בעייתי, חסר ערך. אבל מצד שני </w:t>
      </w:r>
      <w:r>
        <w:rPr>
          <w:rFonts w:ascii="FrankRuehl" w:hAnsi="FrankRuehl" w:cs="FrankRuehl"/>
          <w:sz w:val="24"/>
          <w:szCs w:val="24"/>
          <w:rtl/>
        </w:rPr>
        <w:t>–</w:t>
      </w:r>
      <w:r>
        <w:rPr>
          <w:rFonts w:ascii="FrankRuehl" w:hAnsi="FrankRuehl" w:cs="FrankRuehl" w:hint="cs"/>
          <w:sz w:val="24"/>
          <w:szCs w:val="24"/>
          <w:rtl/>
        </w:rPr>
        <w:t xml:space="preserve"> הרי צריך להיות בן אדם!</w:t>
      </w:r>
    </w:p>
    <w:p w:rsidR="002F7A2D" w:rsidRDefault="002F7A2D" w:rsidP="002F7A2D">
      <w:pPr>
        <w:jc w:val="both"/>
        <w:rPr>
          <w:rFonts w:ascii="FrankRuehl" w:hAnsi="FrankRuehl" w:cs="FrankRuehl"/>
          <w:sz w:val="24"/>
          <w:szCs w:val="24"/>
          <w:rtl/>
        </w:rPr>
      </w:pPr>
      <w:r>
        <w:rPr>
          <w:rFonts w:ascii="FrankRuehl" w:hAnsi="FrankRuehl" w:cs="FrankRuehl" w:hint="cs"/>
          <w:sz w:val="24"/>
          <w:szCs w:val="24"/>
          <w:rtl/>
        </w:rPr>
        <w:t>מה באמת ההגדרה? האם עדיף ליהנות מהעולם או לפרוש ממנו?</w:t>
      </w:r>
    </w:p>
    <w:p w:rsidR="002F7A2D" w:rsidRDefault="002F7A2D" w:rsidP="002F7A2D">
      <w:pPr>
        <w:jc w:val="both"/>
        <w:rPr>
          <w:rFonts w:ascii="FrankRuehl" w:hAnsi="FrankRuehl" w:cs="FrankRuehl"/>
          <w:sz w:val="24"/>
          <w:szCs w:val="24"/>
          <w:rtl/>
        </w:rPr>
      </w:pPr>
      <w:r>
        <w:rPr>
          <w:rFonts w:ascii="FrankRuehl" w:hAnsi="FrankRuehl" w:cs="FrankRuehl" w:hint="cs"/>
          <w:sz w:val="24"/>
          <w:szCs w:val="24"/>
          <w:rtl/>
        </w:rPr>
        <w:t>השאלה היא קשה. ובכן, לאחר שהצגנו את הצדדים, הבה נבדוק מה הקב"ה אומר על כך.</w:t>
      </w:r>
    </w:p>
    <w:p w:rsidR="002F7A2D" w:rsidRDefault="002F7A2D" w:rsidP="002F7A2D">
      <w:pPr>
        <w:jc w:val="both"/>
        <w:rPr>
          <w:rFonts w:ascii="FrankRuehl" w:hAnsi="FrankRuehl" w:cs="FrankRuehl"/>
          <w:sz w:val="24"/>
          <w:szCs w:val="24"/>
          <w:rtl/>
        </w:rPr>
      </w:pPr>
      <w:r>
        <w:rPr>
          <w:rFonts w:ascii="FrankRuehl" w:hAnsi="FrankRuehl" w:cs="FrankRuehl" w:hint="cs"/>
          <w:sz w:val="24"/>
          <w:szCs w:val="24"/>
          <w:rtl/>
        </w:rPr>
        <w:t>בשום מקום בתורה הקב"ה לא מזהיר מליהנות. הוא מזהיר רק מלעבור עברות: מותר לאכול כאוות נפשנו, אסור רק לאכול מאכלות אסורות. מותר לשאת אשה וליהנות מחיי נישואין, אסור רק גילוי עריות. אין שום מצוה בתורה שאוסרת ליהנות. אין בתורה הגבלה על עולם הזה.</w:t>
      </w:r>
    </w:p>
    <w:p w:rsidR="002F7A2D" w:rsidRDefault="002F7A2D" w:rsidP="002F7A2D">
      <w:pPr>
        <w:jc w:val="both"/>
        <w:rPr>
          <w:rFonts w:ascii="FrankRuehl" w:hAnsi="FrankRuehl" w:cs="FrankRuehl"/>
          <w:sz w:val="24"/>
          <w:szCs w:val="24"/>
          <w:rtl/>
        </w:rPr>
      </w:pPr>
      <w:r>
        <w:rPr>
          <w:rFonts w:ascii="FrankRuehl" w:hAnsi="FrankRuehl" w:cs="FrankRuehl" w:hint="cs"/>
          <w:sz w:val="24"/>
          <w:szCs w:val="24"/>
          <w:rtl/>
        </w:rPr>
        <w:t>הקב"ה מבטיח לעם ישראל על שמירת המצוות שכר טוב בעולם הזה: שפע של ברכה בשדות, עושר, תחושה כללית של רוגע ושלוה. יצחק אבינו מברך את יעקב (בראשית כז כט): "ויתן לך האלוקים מטל השמים ומשמני הארץ ורוב דגן ותירוש, יעבדוך עמים וישתחוו לך לאומים, הוה גביר לאחיך וישתחוו לך בני אמך".</w:t>
      </w:r>
    </w:p>
    <w:p w:rsidR="002F7A2D" w:rsidRDefault="002F7A2D" w:rsidP="002F7A2D">
      <w:pPr>
        <w:jc w:val="both"/>
        <w:rPr>
          <w:rFonts w:ascii="FrankRuehl" w:hAnsi="FrankRuehl" w:cs="FrankRuehl"/>
          <w:sz w:val="24"/>
          <w:szCs w:val="24"/>
          <w:rtl/>
        </w:rPr>
      </w:pPr>
      <w:r>
        <w:rPr>
          <w:rFonts w:ascii="FrankRuehl" w:hAnsi="FrankRuehl" w:cs="FrankRuehl" w:hint="cs"/>
          <w:sz w:val="24"/>
          <w:szCs w:val="24"/>
          <w:rtl/>
        </w:rPr>
        <w:t xml:space="preserve">הנביא בתחילת ספר מלכים, כשהוא מתאר את ההצלחה הגדולה של עם ישראל בימי הזוהר של תקופת שלמה המלך, מסכם את התמונה כך (ד כ): "יהודה וישראל רבים כחול אשר על שפת הים לרוב, </w:t>
      </w:r>
      <w:r w:rsidRPr="009F5C01">
        <w:rPr>
          <w:rFonts w:ascii="FrankRuehl" w:hAnsi="FrankRuehl" w:cs="FrankRuehl" w:hint="cs"/>
          <w:b/>
          <w:bCs/>
          <w:sz w:val="24"/>
          <w:szCs w:val="24"/>
          <w:rtl/>
        </w:rPr>
        <w:t>אוכלים ושותים ושמחים</w:t>
      </w:r>
      <w:r>
        <w:rPr>
          <w:rFonts w:ascii="FrankRuehl" w:hAnsi="FrankRuehl" w:cs="FrankRuehl" w:hint="cs"/>
          <w:sz w:val="24"/>
          <w:szCs w:val="24"/>
          <w:rtl/>
        </w:rPr>
        <w:t xml:space="preserve">". עם ישראל מרוצה וטוב לו </w:t>
      </w:r>
      <w:r>
        <w:rPr>
          <w:rFonts w:ascii="FrankRuehl" w:hAnsi="FrankRuehl" w:cs="FrankRuehl"/>
          <w:sz w:val="24"/>
          <w:szCs w:val="24"/>
          <w:rtl/>
        </w:rPr>
        <w:t>–</w:t>
      </w:r>
      <w:r>
        <w:rPr>
          <w:rFonts w:ascii="FrankRuehl" w:hAnsi="FrankRuehl" w:cs="FrankRuehl" w:hint="cs"/>
          <w:sz w:val="24"/>
          <w:szCs w:val="24"/>
          <w:rtl/>
        </w:rPr>
        <w:t xml:space="preserve"> וזה נחשב למצב אידיאלי. אין ענין לסבול, להיפך.</w:t>
      </w:r>
    </w:p>
    <w:p w:rsidR="002F7A2D" w:rsidRDefault="002F7A2D" w:rsidP="002F7A2D">
      <w:pPr>
        <w:jc w:val="both"/>
        <w:rPr>
          <w:rFonts w:ascii="FrankRuehl" w:hAnsi="FrankRuehl" w:cs="FrankRuehl"/>
          <w:sz w:val="24"/>
          <w:szCs w:val="24"/>
          <w:rtl/>
        </w:rPr>
      </w:pPr>
      <w:r>
        <w:rPr>
          <w:rFonts w:ascii="FrankRuehl" w:hAnsi="FrankRuehl" w:cs="FrankRuehl" w:hint="cs"/>
          <w:sz w:val="24"/>
          <w:szCs w:val="24"/>
          <w:rtl/>
        </w:rPr>
        <w:t>כך גם צורת הבריאה. הקב"ה ברא עבורנו שפע של מאכלים טעימים, כדי שניהנה מהם. על זה אנחנו מברכים ברכות הנהנין. כלומר, ההנאה רצויה לפני ה', והוא כביכול השקיע זמן וטירחה כדי שניהנה מעולמו.</w:t>
      </w:r>
    </w:p>
    <w:p w:rsidR="002F7A2D" w:rsidRDefault="002F7A2D" w:rsidP="002F7A2D">
      <w:pPr>
        <w:jc w:val="both"/>
        <w:rPr>
          <w:rFonts w:ascii="FrankRuehl" w:hAnsi="FrankRuehl" w:cs="FrankRuehl"/>
          <w:sz w:val="24"/>
          <w:szCs w:val="24"/>
          <w:rtl/>
        </w:rPr>
      </w:pPr>
      <w:r>
        <w:rPr>
          <w:rFonts w:ascii="FrankRuehl" w:hAnsi="FrankRuehl" w:cs="FrankRuehl" w:hint="cs"/>
          <w:sz w:val="24"/>
          <w:szCs w:val="24"/>
          <w:rtl/>
        </w:rPr>
        <w:t>אנו מברכים כל יום ברכת בורא נפשות רבות. התוספות בברכות (לז.) מבאר את נוסח הברכה כך: "</w:t>
      </w:r>
      <w:r w:rsidRPr="009F5C01">
        <w:rPr>
          <w:rFonts w:ascii="FrankRuehl" w:hAnsi="FrankRuehl" w:cs="FrankRuehl"/>
          <w:sz w:val="24"/>
          <w:szCs w:val="24"/>
          <w:rtl/>
        </w:rPr>
        <w:t xml:space="preserve">בורא נפשות רבות וחסרונם </w:t>
      </w:r>
      <w:r>
        <w:rPr>
          <w:rFonts w:ascii="FrankRuehl" w:hAnsi="FrankRuehl" w:cs="FrankRuehl"/>
          <w:sz w:val="24"/>
          <w:szCs w:val="24"/>
          <w:rtl/>
        </w:rPr>
        <w:t>–</w:t>
      </w:r>
      <w:r w:rsidRPr="009F5C01">
        <w:rPr>
          <w:rFonts w:ascii="FrankRuehl" w:hAnsi="FrankRuehl" w:cs="FrankRuehl"/>
          <w:sz w:val="24"/>
          <w:szCs w:val="24"/>
          <w:rtl/>
        </w:rPr>
        <w:t xml:space="preserve"> כמו לחם ומים שאי אפשר בלא הם</w:t>
      </w:r>
      <w:r>
        <w:rPr>
          <w:rFonts w:ascii="FrankRuehl" w:hAnsi="FrankRuehl" w:cs="FrankRuehl" w:hint="cs"/>
          <w:sz w:val="24"/>
          <w:szCs w:val="24"/>
          <w:rtl/>
        </w:rPr>
        <w:t>;</w:t>
      </w:r>
      <w:r w:rsidRPr="009F5C01">
        <w:rPr>
          <w:rFonts w:ascii="FrankRuehl" w:hAnsi="FrankRuehl" w:cs="FrankRuehl"/>
          <w:sz w:val="24"/>
          <w:szCs w:val="24"/>
          <w:rtl/>
        </w:rPr>
        <w:t xml:space="preserve"> ועל כל מה שברא להחיות בהם נפש כל חי </w:t>
      </w:r>
      <w:r>
        <w:rPr>
          <w:rFonts w:ascii="FrankRuehl" w:hAnsi="FrankRuehl" w:cs="FrankRuehl"/>
          <w:sz w:val="24"/>
          <w:szCs w:val="24"/>
          <w:rtl/>
        </w:rPr>
        <w:t>–</w:t>
      </w:r>
      <w:r>
        <w:rPr>
          <w:rFonts w:ascii="FrankRuehl" w:hAnsi="FrankRuehl" w:cs="FrankRuehl" w:hint="cs"/>
          <w:sz w:val="24"/>
          <w:szCs w:val="24"/>
          <w:rtl/>
        </w:rPr>
        <w:t xml:space="preserve"> </w:t>
      </w:r>
      <w:r w:rsidRPr="009F5C01">
        <w:rPr>
          <w:rFonts w:ascii="FrankRuehl" w:hAnsi="FrankRuehl" w:cs="FrankRuehl"/>
          <w:sz w:val="24"/>
          <w:szCs w:val="24"/>
          <w:rtl/>
        </w:rPr>
        <w:t>כלומר</w:t>
      </w:r>
      <w:r>
        <w:rPr>
          <w:rFonts w:ascii="FrankRuehl" w:hAnsi="FrankRuehl" w:cs="FrankRuehl" w:hint="cs"/>
          <w:sz w:val="24"/>
          <w:szCs w:val="24"/>
          <w:rtl/>
        </w:rPr>
        <w:t>,</w:t>
      </w:r>
      <w:r w:rsidRPr="009F5C01">
        <w:rPr>
          <w:rFonts w:ascii="FrankRuehl" w:hAnsi="FrankRuehl" w:cs="FrankRuehl"/>
          <w:sz w:val="24"/>
          <w:szCs w:val="24"/>
          <w:rtl/>
        </w:rPr>
        <w:t xml:space="preserve"> על כל מה שבעולם</w:t>
      </w:r>
      <w:r>
        <w:rPr>
          <w:rFonts w:ascii="FrankRuehl" w:hAnsi="FrankRuehl" w:cs="FrankRuehl" w:hint="cs"/>
          <w:sz w:val="24"/>
          <w:szCs w:val="24"/>
          <w:rtl/>
        </w:rPr>
        <w:t>,</w:t>
      </w:r>
      <w:r w:rsidRPr="009F5C01">
        <w:rPr>
          <w:rFonts w:ascii="FrankRuehl" w:hAnsi="FrankRuehl" w:cs="FrankRuehl"/>
          <w:sz w:val="24"/>
          <w:szCs w:val="24"/>
          <w:rtl/>
        </w:rPr>
        <w:t xml:space="preserve"> שגם אם לא בראם יכולין העולם לחיות בלא הם</w:t>
      </w:r>
      <w:r>
        <w:rPr>
          <w:rFonts w:ascii="FrankRuehl" w:hAnsi="FrankRuehl" w:cs="FrankRuehl" w:hint="cs"/>
          <w:sz w:val="24"/>
          <w:szCs w:val="24"/>
          <w:rtl/>
        </w:rPr>
        <w:t>,</w:t>
      </w:r>
      <w:r w:rsidRPr="009F5C01">
        <w:rPr>
          <w:rFonts w:ascii="FrankRuehl" w:hAnsi="FrankRuehl" w:cs="FrankRuehl"/>
          <w:sz w:val="24"/>
          <w:szCs w:val="24"/>
          <w:rtl/>
        </w:rPr>
        <w:t xml:space="preserve"> </w:t>
      </w:r>
      <w:r w:rsidRPr="009F5C01">
        <w:rPr>
          <w:rFonts w:ascii="FrankRuehl" w:hAnsi="FrankRuehl" w:cs="FrankRuehl"/>
          <w:b/>
          <w:bCs/>
          <w:sz w:val="24"/>
          <w:szCs w:val="24"/>
          <w:rtl/>
        </w:rPr>
        <w:t>שלא בראם כי אם לתענוג בעלמא</w:t>
      </w:r>
      <w:r w:rsidRPr="009F5C01">
        <w:rPr>
          <w:rFonts w:ascii="FrankRuehl" w:hAnsi="FrankRuehl" w:cs="FrankRuehl"/>
          <w:sz w:val="24"/>
          <w:szCs w:val="24"/>
          <w:rtl/>
        </w:rPr>
        <w:t xml:space="preserve"> כמו תפוחים וכיוצא בהן</w:t>
      </w:r>
      <w:r>
        <w:rPr>
          <w:rFonts w:ascii="FrankRuehl" w:hAnsi="FrankRuehl" w:cs="FrankRuehl" w:hint="cs"/>
          <w:sz w:val="24"/>
          <w:szCs w:val="24"/>
          <w:rtl/>
        </w:rPr>
        <w:t>".</w:t>
      </w:r>
      <w:r w:rsidRPr="009F5C01">
        <w:rPr>
          <w:rFonts w:ascii="FrankRuehl" w:hAnsi="FrankRuehl" w:cs="FrankRuehl"/>
          <w:sz w:val="24"/>
          <w:szCs w:val="24"/>
          <w:rtl/>
        </w:rPr>
        <w:t xml:space="preserve"> </w:t>
      </w:r>
      <w:r>
        <w:rPr>
          <w:rFonts w:ascii="FrankRuehl" w:hAnsi="FrankRuehl" w:cs="FrankRuehl" w:hint="cs"/>
          <w:sz w:val="24"/>
          <w:szCs w:val="24"/>
          <w:rtl/>
        </w:rPr>
        <w:t>הקב"ה ברא דברים כדי שהבוראים יהנו בחייהם.</w:t>
      </w:r>
    </w:p>
    <w:p w:rsidR="002F7A2D" w:rsidRDefault="002F7A2D" w:rsidP="002F7A2D">
      <w:pPr>
        <w:jc w:val="both"/>
        <w:rPr>
          <w:rFonts w:ascii="FrankRuehl" w:hAnsi="FrankRuehl" w:cs="FrankRuehl"/>
          <w:sz w:val="24"/>
          <w:szCs w:val="24"/>
          <w:rtl/>
        </w:rPr>
      </w:pPr>
      <w:r>
        <w:rPr>
          <w:rFonts w:ascii="FrankRuehl" w:hAnsi="FrankRuehl" w:cs="FrankRuehl" w:hint="cs"/>
          <w:sz w:val="24"/>
          <w:szCs w:val="24"/>
          <w:rtl/>
        </w:rPr>
        <w:t>אנו מודים לה' כל יום על כך שהוא זן את העולם בחן בחסד וברחמים. מה "בחן"? ביופי. הקב"ה צובע את האוכל כדי שהוא יהיה מושך.</w:t>
      </w:r>
    </w:p>
    <w:p w:rsidR="002F7A2D" w:rsidRDefault="002F7A2D" w:rsidP="002F7A2D">
      <w:pPr>
        <w:jc w:val="both"/>
        <w:rPr>
          <w:rFonts w:ascii="FrankRuehl" w:hAnsi="FrankRuehl" w:cs="FrankRuehl"/>
          <w:sz w:val="24"/>
          <w:szCs w:val="24"/>
          <w:rtl/>
        </w:rPr>
      </w:pPr>
      <w:r>
        <w:rPr>
          <w:rFonts w:ascii="FrankRuehl" w:hAnsi="FrankRuehl" w:cs="FrankRuehl" w:hint="cs"/>
          <w:sz w:val="24"/>
          <w:szCs w:val="24"/>
          <w:rtl/>
        </w:rPr>
        <w:t>נו, האם באמת הותרה הרצועה? האם באמת אין לתורה שום בעיה שנבלה כל היום במסעדות?</w:t>
      </w:r>
    </w:p>
    <w:p w:rsidR="002F7A2D" w:rsidRPr="007546DE" w:rsidRDefault="002F7A2D" w:rsidP="002F7A2D">
      <w:pPr>
        <w:jc w:val="both"/>
        <w:rPr>
          <w:rFonts w:ascii="FrankRuehl" w:hAnsi="FrankRuehl" w:cs="FrankRuehl"/>
          <w:sz w:val="24"/>
          <w:szCs w:val="24"/>
          <w:rtl/>
        </w:rPr>
      </w:pPr>
      <w:r>
        <w:rPr>
          <w:rFonts w:ascii="FrankRuehl" w:hAnsi="FrankRuehl" w:cs="FrankRuehl" w:hint="cs"/>
          <w:sz w:val="24"/>
          <w:szCs w:val="24"/>
          <w:rtl/>
        </w:rPr>
        <w:t>אבל כולנו למדנו מסילת ישרים פרק א', וזה לשונו שם</w:t>
      </w:r>
      <w:r w:rsidRPr="007546DE">
        <w:rPr>
          <w:rFonts w:ascii="FrankRuehl" w:hAnsi="FrankRuehl" w:cs="FrankRuehl" w:hint="cs"/>
          <w:sz w:val="24"/>
          <w:szCs w:val="24"/>
          <w:rtl/>
        </w:rPr>
        <w:t xml:space="preserve">: </w:t>
      </w:r>
      <w:r>
        <w:rPr>
          <w:rFonts w:ascii="FrankRuehl" w:hAnsi="FrankRuehl" w:cs="FrankRuehl" w:hint="cs"/>
          <w:sz w:val="24"/>
          <w:szCs w:val="24"/>
          <w:rtl/>
        </w:rPr>
        <w:t>"</w:t>
      </w:r>
      <w:r w:rsidRPr="007546DE">
        <w:rPr>
          <w:rFonts w:ascii="FrankRuehl" w:hAnsi="FrankRuehl" w:cs="FrankRuehl" w:hint="cs"/>
          <w:sz w:val="24"/>
          <w:szCs w:val="24"/>
          <w:rtl/>
        </w:rPr>
        <w:t xml:space="preserve">והנה שמו הקדוש ברוך הוא לאדם במקום שרבים בו המרחיקים אותו ממנו יתברך, והם הם </w:t>
      </w:r>
      <w:r w:rsidRPr="007546DE">
        <w:rPr>
          <w:rFonts w:ascii="FrankRuehl" w:hAnsi="FrankRuehl" w:cs="FrankRuehl" w:hint="cs"/>
          <w:b/>
          <w:bCs/>
          <w:sz w:val="24"/>
          <w:szCs w:val="24"/>
          <w:rtl/>
        </w:rPr>
        <w:t>התאוות החומריות</w:t>
      </w:r>
      <w:r w:rsidRPr="007546DE">
        <w:rPr>
          <w:rFonts w:ascii="FrankRuehl" w:hAnsi="FrankRuehl" w:cs="FrankRuehl" w:hint="cs"/>
          <w:sz w:val="24"/>
          <w:szCs w:val="24"/>
          <w:rtl/>
        </w:rPr>
        <w:t>, אשר אם ימשך אחריהן הנה הוא מתרחק והולך מן הטוב האמיתי</w:t>
      </w:r>
      <w:r>
        <w:rPr>
          <w:rFonts w:ascii="FrankRuehl" w:hAnsi="FrankRuehl" w:cs="FrankRuehl" w:hint="cs"/>
          <w:sz w:val="24"/>
          <w:szCs w:val="24"/>
          <w:rtl/>
        </w:rPr>
        <w:t>"</w:t>
      </w:r>
      <w:r w:rsidRPr="007546DE">
        <w:rPr>
          <w:rFonts w:ascii="FrankRuehl" w:hAnsi="FrankRuehl" w:cs="FrankRuehl" w:hint="cs"/>
          <w:sz w:val="24"/>
          <w:szCs w:val="24"/>
          <w:rtl/>
        </w:rPr>
        <w:t>.</w:t>
      </w:r>
    </w:p>
    <w:p w:rsidR="002F7A2D" w:rsidRPr="007546DE" w:rsidRDefault="002F7A2D" w:rsidP="002F7A2D">
      <w:pPr>
        <w:jc w:val="both"/>
        <w:rPr>
          <w:rFonts w:ascii="FrankRuehl" w:hAnsi="FrankRuehl" w:cs="FrankRuehl"/>
          <w:sz w:val="24"/>
          <w:szCs w:val="24"/>
          <w:rtl/>
        </w:rPr>
      </w:pPr>
      <w:r>
        <w:rPr>
          <w:rFonts w:ascii="FrankRuehl" w:hAnsi="FrankRuehl" w:cs="FrankRuehl" w:hint="cs"/>
          <w:sz w:val="24"/>
          <w:szCs w:val="24"/>
          <w:rtl/>
        </w:rPr>
        <w:t>גם ה</w:t>
      </w:r>
      <w:r w:rsidRPr="007546DE">
        <w:rPr>
          <w:rFonts w:ascii="FrankRuehl" w:hAnsi="FrankRuehl" w:cs="FrankRuehl"/>
          <w:sz w:val="24"/>
          <w:szCs w:val="24"/>
          <w:rtl/>
        </w:rPr>
        <w:t>חוב</w:t>
      </w:r>
      <w:r>
        <w:rPr>
          <w:rFonts w:ascii="FrankRuehl" w:hAnsi="FrankRuehl" w:cs="FrankRuehl" w:hint="cs"/>
          <w:sz w:val="24"/>
          <w:szCs w:val="24"/>
          <w:rtl/>
        </w:rPr>
        <w:t>ו</w:t>
      </w:r>
      <w:r w:rsidRPr="007546DE">
        <w:rPr>
          <w:rFonts w:ascii="FrankRuehl" w:hAnsi="FrankRuehl" w:cs="FrankRuehl"/>
          <w:sz w:val="24"/>
          <w:szCs w:val="24"/>
          <w:rtl/>
        </w:rPr>
        <w:t>ת הלבבות</w:t>
      </w:r>
      <w:r>
        <w:rPr>
          <w:rFonts w:ascii="FrankRuehl" w:hAnsi="FrankRuehl" w:cs="FrankRuehl" w:hint="cs"/>
          <w:sz w:val="24"/>
          <w:szCs w:val="24"/>
          <w:rtl/>
        </w:rPr>
        <w:t xml:space="preserve"> (שער עבודת האלוקים פרק ה) כותב וזה לשונו</w:t>
      </w:r>
      <w:r w:rsidRPr="007546DE">
        <w:rPr>
          <w:rFonts w:ascii="FrankRuehl" w:hAnsi="FrankRuehl" w:cs="FrankRuehl"/>
          <w:sz w:val="24"/>
          <w:szCs w:val="24"/>
          <w:rtl/>
        </w:rPr>
        <w:t xml:space="preserve">: </w:t>
      </w:r>
      <w:r w:rsidRPr="007546DE">
        <w:rPr>
          <w:rFonts w:ascii="FrankRuehl" w:hAnsi="FrankRuehl" w:cs="FrankRuehl" w:hint="cs"/>
          <w:sz w:val="24"/>
          <w:szCs w:val="24"/>
          <w:rtl/>
        </w:rPr>
        <w:t xml:space="preserve">"המידות המגונות שבך רבות, אבל שרשן ועיקרן שתים מידות. אחת מהן, אהבת ההנאות הגופיות, מן המאכל והמשתה </w:t>
      </w:r>
      <w:r>
        <w:rPr>
          <w:rFonts w:ascii="FrankRuehl" w:hAnsi="FrankRuehl" w:cs="FrankRuehl" w:hint="cs"/>
          <w:sz w:val="24"/>
          <w:szCs w:val="24"/>
          <w:rtl/>
        </w:rPr>
        <w:t xml:space="preserve">והלבוש והתנומה והמנוחה והשלוה </w:t>
      </w:r>
      <w:r w:rsidRPr="007546DE">
        <w:rPr>
          <w:rFonts w:ascii="FrankRuehl" w:hAnsi="FrankRuehl" w:cs="FrankRuehl" w:hint="cs"/>
          <w:sz w:val="24"/>
          <w:szCs w:val="24"/>
          <w:rtl/>
        </w:rPr>
        <w:t>ושאר צרכי גופך... והמידה השנית, אהבת השררה וגדולה והגאות והגבהות והקנאה... הרחיקי מעלייך מה שזכרתי לך מן הכוחות והמידות בכל יכולתך, ואחר כך אעלה אותך אל שער אחר מן הרפואה".</w:t>
      </w:r>
    </w:p>
    <w:p w:rsidR="002F7A2D" w:rsidRDefault="002F7A2D" w:rsidP="002F7A2D">
      <w:pPr>
        <w:jc w:val="both"/>
        <w:rPr>
          <w:rFonts w:ascii="FrankRuehl" w:hAnsi="FrankRuehl" w:cs="FrankRuehl"/>
          <w:sz w:val="24"/>
          <w:szCs w:val="24"/>
          <w:rtl/>
        </w:rPr>
      </w:pPr>
      <w:r>
        <w:rPr>
          <w:rFonts w:ascii="FrankRuehl" w:hAnsi="FrankRuehl" w:cs="FrankRuehl" w:hint="cs"/>
          <w:sz w:val="24"/>
          <w:szCs w:val="24"/>
          <w:rtl/>
        </w:rPr>
        <w:t xml:space="preserve">כלומר: האוכל והשתיה, העצלות והבליינות </w:t>
      </w:r>
      <w:r>
        <w:rPr>
          <w:rFonts w:ascii="FrankRuehl" w:hAnsi="FrankRuehl" w:cs="FrankRuehl"/>
          <w:sz w:val="24"/>
          <w:szCs w:val="24"/>
          <w:rtl/>
        </w:rPr>
        <w:t>–</w:t>
      </w:r>
      <w:r>
        <w:rPr>
          <w:rFonts w:ascii="FrankRuehl" w:hAnsi="FrankRuehl" w:cs="FrankRuehl" w:hint="cs"/>
          <w:sz w:val="24"/>
          <w:szCs w:val="24"/>
          <w:rtl/>
        </w:rPr>
        <w:t xml:space="preserve"> מונעים מהאדם למלא את תפקידו יעודו בעולם הזה.</w:t>
      </w:r>
    </w:p>
    <w:p w:rsidR="002F7A2D" w:rsidRDefault="002F7A2D" w:rsidP="002F7A2D">
      <w:pPr>
        <w:jc w:val="both"/>
        <w:rPr>
          <w:rFonts w:ascii="FrankRuehl" w:hAnsi="FrankRuehl" w:cs="FrankRuehl"/>
          <w:sz w:val="24"/>
          <w:szCs w:val="24"/>
          <w:rtl/>
        </w:rPr>
      </w:pPr>
      <w:r>
        <w:rPr>
          <w:rFonts w:ascii="FrankRuehl" w:hAnsi="FrankRuehl" w:cs="FrankRuehl" w:hint="cs"/>
          <w:sz w:val="24"/>
          <w:szCs w:val="24"/>
          <w:rtl/>
        </w:rPr>
        <w:t xml:space="preserve">כאן לכאורה כתובה הוראה הפוכה. לא להתעסק עם העולם הזה! לא ליהנות מאוכל, לא לפרגן לעצמנו, לא להתעניין במה שקורה בעולם. להיות </w:t>
      </w:r>
      <w:r w:rsidRPr="00A963E5">
        <w:rPr>
          <w:rFonts w:ascii="FrankRuehl" w:hAnsi="FrankRuehl" w:cs="FrankRuehl" w:hint="cs"/>
          <w:b/>
          <w:bCs/>
          <w:sz w:val="24"/>
          <w:szCs w:val="24"/>
          <w:rtl/>
        </w:rPr>
        <w:t>פרוש.</w:t>
      </w:r>
    </w:p>
    <w:p w:rsidR="002F7A2D" w:rsidRDefault="002F7A2D" w:rsidP="002F7A2D">
      <w:pPr>
        <w:jc w:val="both"/>
        <w:rPr>
          <w:rFonts w:ascii="FrankRuehl" w:hAnsi="FrankRuehl" w:cs="FrankRuehl"/>
          <w:sz w:val="24"/>
          <w:szCs w:val="24"/>
          <w:rtl/>
        </w:rPr>
      </w:pPr>
      <w:r>
        <w:rPr>
          <w:rFonts w:ascii="FrankRuehl" w:hAnsi="FrankRuehl" w:cs="FrankRuehl" w:hint="cs"/>
          <w:sz w:val="24"/>
          <w:szCs w:val="24"/>
          <w:rtl/>
        </w:rPr>
        <w:t>יש כאן סתירה די ברורה, וכנראה שיש איזשהו גדר עדין שמקיים את שתי הגישות. מה הגדר? מה אסור ומה מותר ואפילו ראוי?</w:t>
      </w:r>
    </w:p>
    <w:p w:rsidR="002F7A2D" w:rsidRDefault="002F7A2D" w:rsidP="002F7A2D">
      <w:pPr>
        <w:jc w:val="both"/>
        <w:rPr>
          <w:rFonts w:ascii="FrankRuehl" w:hAnsi="FrankRuehl" w:cs="FrankRuehl"/>
          <w:sz w:val="24"/>
          <w:szCs w:val="24"/>
          <w:rtl/>
        </w:rPr>
      </w:pPr>
      <w:r>
        <w:rPr>
          <w:rFonts w:ascii="FrankRuehl" w:hAnsi="FrankRuehl" w:cs="FrankRuehl" w:hint="cs"/>
          <w:sz w:val="24"/>
          <w:szCs w:val="24"/>
          <w:rtl/>
        </w:rPr>
        <w:t>התשובה היא יסודית, לכל עניני החיים.</w:t>
      </w:r>
    </w:p>
    <w:p w:rsidR="002F7A2D" w:rsidRDefault="002F7A2D" w:rsidP="002F7A2D">
      <w:pPr>
        <w:jc w:val="both"/>
        <w:rPr>
          <w:rFonts w:ascii="FrankRuehl" w:hAnsi="FrankRuehl" w:cs="FrankRuehl"/>
          <w:sz w:val="24"/>
          <w:szCs w:val="24"/>
          <w:rtl/>
        </w:rPr>
      </w:pPr>
      <w:r>
        <w:rPr>
          <w:rFonts w:ascii="FrankRuehl" w:hAnsi="FrankRuehl" w:cs="FrankRuehl" w:hint="cs"/>
          <w:sz w:val="24"/>
          <w:szCs w:val="24"/>
          <w:rtl/>
        </w:rPr>
        <w:t>אנחנו מורכבים משני חלקים, גוף ונשמה. הגוף הוא טבעי, נמשך אל הארציות. הנשמה היא חלק אלו-ה ממעל, ונמשכת אל הרוחניות. התפקיד שלנו הוא לחיות בצורה שמאזנת בין שניהם. לתת לגוף את חלקו, ולחיות בכיוון של התעלות והתרוממות.</w:t>
      </w:r>
    </w:p>
    <w:p w:rsidR="002F7A2D" w:rsidRDefault="002F7A2D" w:rsidP="002F7A2D">
      <w:pPr>
        <w:jc w:val="both"/>
        <w:rPr>
          <w:rFonts w:ascii="FrankRuehl" w:hAnsi="FrankRuehl" w:cs="FrankRuehl"/>
          <w:sz w:val="24"/>
          <w:szCs w:val="24"/>
          <w:rtl/>
        </w:rPr>
      </w:pPr>
      <w:r>
        <w:rPr>
          <w:rFonts w:ascii="FrankRuehl" w:hAnsi="FrankRuehl" w:cs="FrankRuehl" w:hint="cs"/>
          <w:sz w:val="24"/>
          <w:szCs w:val="24"/>
          <w:rtl/>
        </w:rPr>
        <w:lastRenderedPageBreak/>
        <w:t>כאשר אדם משתמש בעולם כפי הצורך, לא רק הגוף נהנה אלא גם הנשמה. נשים לב שכאשר אנחנו רעבים ומתחילים לאכול, גם הנפש נהנית מהאכילה. יש תחושה דקה בפנים שטוב לנו עם עצמנו. לעומת זאת כאשר אנחנו אוכלים במצב שאנו שבעים, והאכילה באה רק בגלל החשק למשהו טעים בפה, אין את תהחושה הזו. יש הנאה גופנית ותו לא.</w:t>
      </w:r>
    </w:p>
    <w:p w:rsidR="002F7A2D" w:rsidRDefault="002F7A2D" w:rsidP="002F7A2D">
      <w:pPr>
        <w:jc w:val="both"/>
        <w:rPr>
          <w:rFonts w:ascii="FrankRuehl" w:hAnsi="FrankRuehl" w:cs="FrankRuehl"/>
          <w:sz w:val="24"/>
          <w:szCs w:val="24"/>
          <w:rtl/>
        </w:rPr>
      </w:pPr>
      <w:r>
        <w:rPr>
          <w:rFonts w:ascii="FrankRuehl" w:hAnsi="FrankRuehl" w:cs="FrankRuehl" w:hint="cs"/>
          <w:sz w:val="24"/>
          <w:szCs w:val="24"/>
          <w:rtl/>
        </w:rPr>
        <w:t xml:space="preserve">הקב"ה נותן לנו ליהנות בעולם הזה, השאלה היא מי נהנה. הוא רוצה שכל המערכת שבנו, הגוף עם הנפש, ישתתפו בהנאה. הנאה שמשתפת את כל הרבדים שבנו היא הנאה חיובית המרוממת את האדם. בחומש דברים מופיעה כמה וכמה פעמים המצוה לאכול שלמים, והקב"ה מגדיר זאת: "ואכלת שם ושמחת לפני ה' אלוקיך". שמחה של אכילת קרבן משתפת את כל רובדי האדם, וזו שמחה ראויה ובונה. לעומת זאת כאשר מדובר על חשק בהמי בעלמא </w:t>
      </w:r>
      <w:r>
        <w:rPr>
          <w:rFonts w:ascii="FrankRuehl" w:hAnsi="FrankRuehl" w:cs="FrankRuehl"/>
          <w:sz w:val="24"/>
          <w:szCs w:val="24"/>
          <w:rtl/>
        </w:rPr>
        <w:t>–</w:t>
      </w:r>
      <w:r>
        <w:rPr>
          <w:rFonts w:ascii="FrankRuehl" w:hAnsi="FrankRuehl" w:cs="FrankRuehl" w:hint="cs"/>
          <w:sz w:val="24"/>
          <w:szCs w:val="24"/>
          <w:rtl/>
        </w:rPr>
        <w:t xml:space="preserve"> זה מרדד את האדם והופך אותו לגס.</w:t>
      </w:r>
    </w:p>
    <w:p w:rsidR="002F7A2D" w:rsidRDefault="002F7A2D" w:rsidP="002F7A2D">
      <w:pPr>
        <w:jc w:val="both"/>
        <w:rPr>
          <w:rFonts w:ascii="FrankRuehl" w:hAnsi="FrankRuehl" w:cs="FrankRuehl"/>
          <w:sz w:val="24"/>
          <w:szCs w:val="24"/>
          <w:rtl/>
        </w:rPr>
      </w:pPr>
      <w:r>
        <w:rPr>
          <w:rFonts w:ascii="FrankRuehl" w:hAnsi="FrankRuehl" w:cs="FrankRuehl"/>
          <w:sz w:val="24"/>
          <w:szCs w:val="24"/>
          <w:rtl/>
        </w:rPr>
        <w:t>הזכרנו לעיל שהתורה לא אוסרת ליהנות מהחיים בכל מה שנמצא בתחומי ההיתר. בכל זאת, יש מקום אחד בו יש אזהרה כללית לא ליהנות מהעולם הזה יותר מידי: "קדושים תהיו", לדעת הרמב"ן (ויקרא יט ב).</w:t>
      </w:r>
      <w:r>
        <w:rPr>
          <w:rFonts w:ascii="FrankRuehl" w:hAnsi="FrankRuehl" w:cs="FrankRuehl" w:hint="cs"/>
          <w:sz w:val="24"/>
          <w:szCs w:val="24"/>
          <w:rtl/>
        </w:rPr>
        <w:t xml:space="preserve"> </w:t>
      </w:r>
      <w:r>
        <w:rPr>
          <w:rFonts w:ascii="FrankRuehl" w:hAnsi="FrankRuehl" w:cs="FrankRuehl"/>
          <w:sz w:val="24"/>
          <w:szCs w:val="24"/>
          <w:rtl/>
        </w:rPr>
        <w:t>מה המשמעות של האמירה "קדושים תהיו"? תהיו מרוממים. כלומר: אין איסור ספציפי על אכילת פיצה, אבל אל תטבע בתוך הפיצה. המצוה "קדושים תהיו" לא באה לאסור פעולה ספציפית זו או אחרת, אלא לצוות אותנו איזה סוג של בני אדם נהיה. הקב"ה אומר לנו: תהיו אנשים מרוממים, אל תהיו בהמות.</w:t>
      </w:r>
    </w:p>
    <w:p w:rsidR="002F7A2D" w:rsidRDefault="002F7A2D" w:rsidP="002F7A2D">
      <w:pPr>
        <w:jc w:val="both"/>
        <w:rPr>
          <w:rFonts w:ascii="FrankRuehl" w:hAnsi="FrankRuehl" w:cs="FrankRuehl"/>
          <w:sz w:val="24"/>
          <w:szCs w:val="24"/>
          <w:rtl/>
        </w:rPr>
      </w:pPr>
      <w:r>
        <w:rPr>
          <w:rFonts w:ascii="FrankRuehl" w:hAnsi="FrankRuehl" w:cs="FrankRuehl"/>
          <w:sz w:val="24"/>
          <w:szCs w:val="24"/>
          <w:rtl/>
        </w:rPr>
        <w:t>איזו הנאה גורמת לאדם לקלקל את מהותו, להיות נמוך ורדוד?</w:t>
      </w:r>
    </w:p>
    <w:p w:rsidR="002F7A2D" w:rsidRDefault="002F7A2D" w:rsidP="002F7A2D">
      <w:pPr>
        <w:jc w:val="both"/>
        <w:rPr>
          <w:rFonts w:ascii="FrankRuehl" w:hAnsi="FrankRuehl" w:cs="FrankRuehl"/>
          <w:sz w:val="24"/>
          <w:szCs w:val="24"/>
          <w:rtl/>
        </w:rPr>
      </w:pPr>
      <w:r>
        <w:rPr>
          <w:rFonts w:ascii="FrankRuehl" w:hAnsi="FrankRuehl" w:cs="FrankRuehl" w:hint="cs"/>
          <w:sz w:val="24"/>
          <w:szCs w:val="24"/>
          <w:rtl/>
        </w:rPr>
        <w:t>המסילת ישרים (פרק א) כותב הגדרה מעשית, איזו הנאה ראויה ואיזו הנאה שלילית: "</w:t>
      </w:r>
      <w:r w:rsidRPr="00990853">
        <w:rPr>
          <w:rFonts w:ascii="FrankRuehl" w:hAnsi="FrankRuehl" w:cs="FrankRuehl"/>
          <w:sz w:val="24"/>
          <w:szCs w:val="24"/>
          <w:rtl/>
        </w:rPr>
        <w:t>והנאות העולם אין ראוי שיהיו לו אלא לעזר ולסיוע בלבד</w:t>
      </w:r>
      <w:r>
        <w:rPr>
          <w:rFonts w:ascii="FrankRuehl" w:hAnsi="FrankRuehl" w:cs="FrankRuehl" w:hint="cs"/>
          <w:sz w:val="24"/>
          <w:szCs w:val="24"/>
          <w:rtl/>
        </w:rPr>
        <w:t>,</w:t>
      </w:r>
      <w:r w:rsidRPr="00990853">
        <w:rPr>
          <w:rFonts w:ascii="FrankRuehl" w:hAnsi="FrankRuehl" w:cs="FrankRuehl"/>
          <w:sz w:val="24"/>
          <w:szCs w:val="24"/>
          <w:rtl/>
        </w:rPr>
        <w:t xml:space="preserve"> </w:t>
      </w:r>
      <w:r w:rsidRPr="00990853">
        <w:rPr>
          <w:rFonts w:ascii="FrankRuehl" w:hAnsi="FrankRuehl" w:cs="FrankRuehl"/>
          <w:b/>
          <w:bCs/>
          <w:sz w:val="24"/>
          <w:szCs w:val="24"/>
          <w:rtl/>
        </w:rPr>
        <w:t>לשיהיה לו נחת רוח וישוב דעת</w:t>
      </w:r>
      <w:r w:rsidRPr="00990853">
        <w:rPr>
          <w:rFonts w:ascii="FrankRuehl" w:hAnsi="FrankRuehl" w:cs="FrankRuehl" w:hint="cs"/>
          <w:b/>
          <w:bCs/>
          <w:sz w:val="24"/>
          <w:szCs w:val="24"/>
          <w:rtl/>
        </w:rPr>
        <w:t>,</w:t>
      </w:r>
      <w:r w:rsidRPr="00990853">
        <w:rPr>
          <w:rFonts w:ascii="FrankRuehl" w:hAnsi="FrankRuehl" w:cs="FrankRuehl"/>
          <w:sz w:val="24"/>
          <w:szCs w:val="24"/>
          <w:rtl/>
        </w:rPr>
        <w:t xml:space="preserve"> למען יוכל לפנות לבו אל העבודה הזאת המוטלת עליו</w:t>
      </w:r>
      <w:r>
        <w:rPr>
          <w:rFonts w:ascii="FrankRuehl" w:hAnsi="FrankRuehl" w:cs="FrankRuehl" w:hint="cs"/>
          <w:sz w:val="24"/>
          <w:szCs w:val="24"/>
          <w:rtl/>
        </w:rPr>
        <w:t>"</w:t>
      </w:r>
      <w:r w:rsidRPr="00990853">
        <w:rPr>
          <w:rFonts w:ascii="FrankRuehl" w:hAnsi="FrankRuehl" w:cs="FrankRuehl"/>
          <w:sz w:val="24"/>
          <w:szCs w:val="24"/>
          <w:rtl/>
        </w:rPr>
        <w:t xml:space="preserve">. </w:t>
      </w:r>
      <w:r>
        <w:rPr>
          <w:rFonts w:ascii="FrankRuehl" w:hAnsi="FrankRuehl" w:cs="FrankRuehl" w:hint="cs"/>
          <w:sz w:val="24"/>
          <w:szCs w:val="24"/>
          <w:rtl/>
        </w:rPr>
        <w:t>המידה הרצויה של הנאה היא ליהנות באופן כזה שמיישב את הדעת ונותן נחת רוח.</w:t>
      </w:r>
    </w:p>
    <w:p w:rsidR="002F7A2D" w:rsidRDefault="002F7A2D" w:rsidP="002F7A2D">
      <w:pPr>
        <w:jc w:val="both"/>
        <w:rPr>
          <w:rFonts w:ascii="FrankRuehl" w:hAnsi="FrankRuehl" w:cs="FrankRuehl"/>
          <w:sz w:val="24"/>
          <w:szCs w:val="24"/>
          <w:rtl/>
        </w:rPr>
      </w:pPr>
      <w:r>
        <w:rPr>
          <w:rFonts w:ascii="FrankRuehl" w:hAnsi="FrankRuehl" w:cs="FrankRuehl" w:hint="cs"/>
          <w:sz w:val="24"/>
          <w:szCs w:val="24"/>
          <w:rtl/>
        </w:rPr>
        <w:t xml:space="preserve">מה ההבנה בדבריו? בקריאה ראשונה זה נראה סוג של "דחויה" או "הותרה". כלומר, בעיקרון אין ראוי ליהנות, אלא שהתורה התירה זאת לצורך ישוב דעת ונחת רוח. לאור האמור </w:t>
      </w:r>
      <w:r>
        <w:rPr>
          <w:rFonts w:ascii="FrankRuehl" w:hAnsi="FrankRuehl" w:cs="FrankRuehl"/>
          <w:sz w:val="24"/>
          <w:szCs w:val="24"/>
          <w:rtl/>
        </w:rPr>
        <w:t>–</w:t>
      </w:r>
      <w:r>
        <w:rPr>
          <w:rFonts w:ascii="FrankRuehl" w:hAnsi="FrankRuehl" w:cs="FrankRuehl" w:hint="cs"/>
          <w:sz w:val="24"/>
          <w:szCs w:val="24"/>
          <w:rtl/>
        </w:rPr>
        <w:t xml:space="preserve"> לא זה ההסבר. הביאור בדבריו הוא שהנאה שבאה מתוך תחושת צורך, היא הנאה שבה משתתף גם הרובד הגבוה של האדם. היא לא גורמת גסות והתבהמות, אלא להיפך, היא ממלאת את האדם בתחושה טובה פנימית. זה לא "הותרה", אלא זה הגדר הרצוי והראוי לכתחילה.</w:t>
      </w:r>
    </w:p>
    <w:p w:rsidR="002F7A2D" w:rsidRDefault="002F7A2D" w:rsidP="002F7A2D">
      <w:pPr>
        <w:jc w:val="both"/>
        <w:rPr>
          <w:rFonts w:ascii="FrankRuehl" w:hAnsi="FrankRuehl" w:cs="FrankRuehl"/>
          <w:sz w:val="24"/>
          <w:szCs w:val="24"/>
          <w:rtl/>
        </w:rPr>
      </w:pPr>
      <w:r>
        <w:rPr>
          <w:rFonts w:ascii="FrankRuehl" w:hAnsi="FrankRuehl" w:cs="FrankRuehl" w:hint="cs"/>
          <w:sz w:val="24"/>
          <w:szCs w:val="24"/>
          <w:rtl/>
        </w:rPr>
        <w:t xml:space="preserve">כאשר יש לאדם צורך פנימי ליהנות, הדבר מלמד שהנפש שלו גם כן צריכה את הפעולה הזו, וגם היא תשתתף בהנאה. הנאה כזו תיתן לו תחושה פנימית טובה. היא לא תקלקל אותו. אבל אם אדם נסחף אחרי הנאות, לא בגלל צרכים אלא בגלל שמתחשק לו </w:t>
      </w:r>
      <w:r>
        <w:rPr>
          <w:rFonts w:ascii="FrankRuehl" w:hAnsi="FrankRuehl" w:cs="FrankRuehl"/>
          <w:sz w:val="24"/>
          <w:szCs w:val="24"/>
          <w:rtl/>
        </w:rPr>
        <w:t>–</w:t>
      </w:r>
      <w:r>
        <w:rPr>
          <w:rFonts w:ascii="FrankRuehl" w:hAnsi="FrankRuehl" w:cs="FrankRuehl" w:hint="cs"/>
          <w:sz w:val="24"/>
          <w:szCs w:val="24"/>
          <w:rtl/>
        </w:rPr>
        <w:t xml:space="preserve"> אזי רק הגוף נהנה, והנפש משתקקת. הוא משליט את הגוף על עצמו. ואז הוא נעשה גס, נהנתן ושטחי. הוא מאבד את ה"אני" המרומם שלו. בכל הנאה גופנית ריקה מתוכן כרוך קלקול מסוים של צורת האדם המרוממת.</w:t>
      </w:r>
    </w:p>
    <w:p w:rsidR="002F7A2D" w:rsidRDefault="002F7A2D" w:rsidP="002F7A2D">
      <w:pPr>
        <w:jc w:val="both"/>
        <w:rPr>
          <w:rFonts w:ascii="FrankRuehl" w:hAnsi="FrankRuehl" w:cs="FrankRuehl"/>
          <w:sz w:val="24"/>
          <w:szCs w:val="24"/>
          <w:rtl/>
        </w:rPr>
      </w:pPr>
      <w:r>
        <w:rPr>
          <w:rFonts w:ascii="FrankRuehl" w:hAnsi="FrankRuehl" w:cs="FrankRuehl" w:hint="cs"/>
          <w:sz w:val="24"/>
          <w:szCs w:val="24"/>
          <w:rtl/>
        </w:rPr>
        <w:t xml:space="preserve">ולאידך גיסא, אם הוא מדכא את עצמו ולא נותן לעצמו מה שהוא כן צריך בשביל להרגיש טוב </w:t>
      </w:r>
      <w:r>
        <w:rPr>
          <w:rFonts w:ascii="FrankRuehl" w:hAnsi="FrankRuehl" w:cs="FrankRuehl"/>
          <w:sz w:val="24"/>
          <w:szCs w:val="24"/>
          <w:rtl/>
        </w:rPr>
        <w:t>–</w:t>
      </w:r>
      <w:r>
        <w:rPr>
          <w:rFonts w:ascii="FrankRuehl" w:hAnsi="FrankRuehl" w:cs="FrankRuehl" w:hint="cs"/>
          <w:sz w:val="24"/>
          <w:szCs w:val="24"/>
          <w:rtl/>
        </w:rPr>
        <w:t xml:space="preserve"> הוא מאבד את שמחת החיים, מאבד את עצמו. הצורה הבריאה של האדם היא לחיות, חיים מלאים אנרגיה, חיים תוססים ושמחים. דיכוי עצמי של הצרכים עלול לגרום לאבד את החיות הפנימית.</w:t>
      </w:r>
    </w:p>
    <w:p w:rsidR="002F7A2D" w:rsidRDefault="002F7A2D" w:rsidP="002F7A2D">
      <w:pPr>
        <w:jc w:val="both"/>
        <w:rPr>
          <w:rFonts w:ascii="FrankRuehl" w:hAnsi="FrankRuehl" w:cs="FrankRuehl"/>
          <w:sz w:val="24"/>
          <w:szCs w:val="24"/>
          <w:rtl/>
        </w:rPr>
      </w:pPr>
      <w:r>
        <w:rPr>
          <w:rFonts w:ascii="FrankRuehl" w:hAnsi="FrankRuehl" w:cs="FrankRuehl" w:hint="cs"/>
          <w:sz w:val="24"/>
          <w:szCs w:val="24"/>
          <w:rtl/>
        </w:rPr>
        <w:t xml:space="preserve">הדברים אמורים לא רק לגבי אכילה, אלא גם לגבי שאר השטחים. לדעת מה קורה בעולם, זה ראוי או פסול? התשובה היא לא קיצונית לשום אחד מהצדדים. מצד אחד יש להיות נורמלי, לא מנותק מהחיים, לדעת מה קורה סביבך. מצד שני יש לשמור על עולם פנימי. אדם העוסק כל היום בפרשנות פוליטית </w:t>
      </w:r>
      <w:r>
        <w:rPr>
          <w:rFonts w:ascii="FrankRuehl" w:hAnsi="FrankRuehl" w:cs="FrankRuehl"/>
          <w:sz w:val="24"/>
          <w:szCs w:val="24"/>
          <w:rtl/>
        </w:rPr>
        <w:t>–</w:t>
      </w:r>
      <w:r>
        <w:rPr>
          <w:rFonts w:ascii="FrankRuehl" w:hAnsi="FrankRuehl" w:cs="FrankRuehl" w:hint="cs"/>
          <w:sz w:val="24"/>
          <w:szCs w:val="24"/>
          <w:rtl/>
        </w:rPr>
        <w:t xml:space="preserve"> אינו שומר על האיזון התקין, אלא שורף את החיים שלו על הבלים.</w:t>
      </w:r>
    </w:p>
    <w:p w:rsidR="002F7A2D" w:rsidRDefault="002F7A2D" w:rsidP="002F7A2D">
      <w:pPr>
        <w:jc w:val="both"/>
        <w:rPr>
          <w:rFonts w:ascii="FrankRuehl" w:hAnsi="FrankRuehl" w:cs="FrankRuehl"/>
          <w:sz w:val="24"/>
          <w:szCs w:val="24"/>
          <w:rtl/>
        </w:rPr>
      </w:pPr>
      <w:r>
        <w:rPr>
          <w:rFonts w:ascii="FrankRuehl" w:hAnsi="FrankRuehl" w:cs="FrankRuehl" w:hint="cs"/>
          <w:sz w:val="24"/>
          <w:szCs w:val="24"/>
          <w:rtl/>
        </w:rPr>
        <w:t xml:space="preserve">הופעה נאה, היא דבר חיובי או שלילי? התשובה היא כנ"ל, עד כמה שזה צורך האדם להיראות במיטבו, וברור שזה צורך טבעי להיראות טוב, הדבר הוא חיובי. אסטתיקה היא דבר חשוב, חלק מהצורה התקינה של העולם. מצד שני, כאשר ההופעה הופכת למטרה מקודשת, ומושקע בה הראש והזמן </w:t>
      </w:r>
      <w:r>
        <w:rPr>
          <w:rFonts w:ascii="FrankRuehl" w:hAnsi="FrankRuehl" w:cs="FrankRuehl"/>
          <w:sz w:val="24"/>
          <w:szCs w:val="24"/>
          <w:rtl/>
        </w:rPr>
        <w:t>–</w:t>
      </w:r>
      <w:r>
        <w:rPr>
          <w:rFonts w:ascii="FrankRuehl" w:hAnsi="FrankRuehl" w:cs="FrankRuehl" w:hint="cs"/>
          <w:sz w:val="24"/>
          <w:szCs w:val="24"/>
          <w:rtl/>
        </w:rPr>
        <w:t xml:space="preserve"> היא מאבדת את צורתה הבריאה, והאדם מאבד את הדרגה הרוחנית שלו. </w:t>
      </w:r>
    </w:p>
    <w:p w:rsidR="002F7A2D" w:rsidRDefault="002F7A2D" w:rsidP="002F7A2D">
      <w:pPr>
        <w:jc w:val="both"/>
        <w:rPr>
          <w:rFonts w:ascii="FrankRuehl" w:hAnsi="FrankRuehl" w:cs="FrankRuehl"/>
          <w:sz w:val="24"/>
          <w:szCs w:val="24"/>
          <w:rtl/>
        </w:rPr>
      </w:pPr>
      <w:r>
        <w:rPr>
          <w:rFonts w:ascii="FrankRuehl" w:hAnsi="FrankRuehl" w:cs="FrankRuehl" w:hint="cs"/>
          <w:sz w:val="24"/>
          <w:szCs w:val="24"/>
          <w:rtl/>
        </w:rPr>
        <w:t xml:space="preserve">המטרה של שנות לימודינו בישיבה הינה ליצור את הקשר עם התורה, לזכך את הפנימיות שלנו. שקיעה בהנאות העולם הזה </w:t>
      </w:r>
      <w:r>
        <w:rPr>
          <w:rFonts w:ascii="FrankRuehl" w:hAnsi="FrankRuehl" w:cs="FrankRuehl"/>
          <w:sz w:val="24"/>
          <w:szCs w:val="24"/>
          <w:rtl/>
        </w:rPr>
        <w:t>–</w:t>
      </w:r>
      <w:r>
        <w:rPr>
          <w:rFonts w:ascii="FrankRuehl" w:hAnsi="FrankRuehl" w:cs="FrankRuehl" w:hint="cs"/>
          <w:sz w:val="24"/>
          <w:szCs w:val="24"/>
          <w:rtl/>
        </w:rPr>
        <w:t xml:space="preserve"> מאבדת את המטרה שלשמה התכנסנו. היא מהוה סתירה לכל העבודה הפנימית שלנו. ומאידך יש לזכור, שגם דיכוי עצמי של הצרכים הוא הרסני. הוא מאבד את האדם עצמו.</w:t>
      </w:r>
    </w:p>
    <w:p w:rsidR="002F7A2D" w:rsidRDefault="002F7A2D" w:rsidP="002F7A2D">
      <w:pPr>
        <w:jc w:val="both"/>
        <w:rPr>
          <w:rFonts w:ascii="FrankRuehl" w:hAnsi="FrankRuehl" w:cs="FrankRuehl"/>
          <w:sz w:val="24"/>
          <w:szCs w:val="24"/>
          <w:rtl/>
        </w:rPr>
      </w:pPr>
      <w:r>
        <w:rPr>
          <w:rFonts w:ascii="FrankRuehl" w:hAnsi="FrankRuehl" w:cs="FrankRuehl" w:hint="cs"/>
          <w:sz w:val="24"/>
          <w:szCs w:val="24"/>
          <w:rtl/>
        </w:rPr>
        <w:t xml:space="preserve">לא ניכנס כאן לשאלות הפרטניות: פלאפון </w:t>
      </w:r>
      <w:r>
        <w:rPr>
          <w:rFonts w:ascii="FrankRuehl" w:hAnsi="FrankRuehl" w:cs="FrankRuehl"/>
          <w:sz w:val="24"/>
          <w:szCs w:val="24"/>
          <w:rtl/>
        </w:rPr>
        <w:t>–</w:t>
      </w:r>
      <w:r>
        <w:rPr>
          <w:rFonts w:ascii="FrankRuehl" w:hAnsi="FrankRuehl" w:cs="FrankRuehl" w:hint="cs"/>
          <w:sz w:val="24"/>
          <w:szCs w:val="24"/>
          <w:rtl/>
        </w:rPr>
        <w:t xml:space="preserve"> מה הבעיה בזה? ומה רע ברישיון? ובמסעדות? והאם צריך להשקיע בהופעה נאה? וכמה צריכה להיות מידת ההתעניינות בחדשות? התשובה לכל השאלות היא אחת: יש לנו מטרה בשנים אלה, לבנות את הקשר היסודי עם הקב"ה ועם תורתו, לכל החיים. אלו שנים גורליות, שבהן אנחנו קובעים את עתידנו. וצריך לבדוק בתשומת לב את מסלול החיים שלנו, האם הוא בכיוון של בניה וצמיחה, או בכיוון של שקיעה והתנוונות.</w:t>
      </w:r>
    </w:p>
    <w:p w:rsidR="002F7A2D" w:rsidRDefault="002F7A2D" w:rsidP="002F7A2D">
      <w:pPr>
        <w:jc w:val="both"/>
        <w:rPr>
          <w:rFonts w:ascii="FrankRuehl" w:hAnsi="FrankRuehl" w:cs="FrankRuehl"/>
          <w:sz w:val="24"/>
          <w:szCs w:val="24"/>
          <w:rtl/>
        </w:rPr>
      </w:pPr>
      <w:r>
        <w:rPr>
          <w:rFonts w:ascii="FrankRuehl" w:hAnsi="FrankRuehl" w:cs="FrankRuehl" w:hint="cs"/>
          <w:sz w:val="24"/>
          <w:szCs w:val="24"/>
          <w:rtl/>
        </w:rPr>
        <w:t xml:space="preserve">זאת ההגדרה, על רגל אחת: מצד אחד לשמור על חיות בריאה ונורמלית, על רעננות ושמחת חיים, ומצד שני </w:t>
      </w:r>
      <w:r>
        <w:rPr>
          <w:rFonts w:ascii="FrankRuehl" w:hAnsi="FrankRuehl" w:cs="FrankRuehl"/>
          <w:sz w:val="24"/>
          <w:szCs w:val="24"/>
          <w:rtl/>
        </w:rPr>
        <w:t>–</w:t>
      </w:r>
      <w:r>
        <w:rPr>
          <w:rFonts w:ascii="FrankRuehl" w:hAnsi="FrankRuehl" w:cs="FrankRuehl" w:hint="cs"/>
          <w:sz w:val="24"/>
          <w:szCs w:val="24"/>
          <w:rtl/>
        </w:rPr>
        <w:t xml:space="preserve"> לשמור על העיקר, על הצמיחה הרוחנית.</w:t>
      </w:r>
    </w:p>
    <w:p w:rsidR="002F7A2D" w:rsidRDefault="002F7A2D" w:rsidP="002F7A2D">
      <w:pPr>
        <w:bidi w:val="0"/>
        <w:rPr>
          <w:rFonts w:ascii="FrankRuehl" w:hAnsi="FrankRuehl" w:cs="FrankRuehl"/>
          <w:sz w:val="24"/>
          <w:szCs w:val="24"/>
        </w:rPr>
      </w:pPr>
      <w:r>
        <w:rPr>
          <w:rFonts w:ascii="FrankRuehl" w:hAnsi="FrankRuehl" w:cs="FrankRuehl"/>
          <w:sz w:val="24"/>
          <w:szCs w:val="24"/>
          <w:rtl/>
        </w:rPr>
        <w:br w:type="page"/>
      </w:r>
    </w:p>
    <w:p w:rsidR="002F7A2D" w:rsidRDefault="002F7A2D" w:rsidP="002F7A2D">
      <w:pPr>
        <w:jc w:val="both"/>
        <w:rPr>
          <w:rFonts w:ascii="FrankRuehl" w:hAnsi="FrankRuehl" w:cs="FrankRuehl" w:hint="cs"/>
          <w:sz w:val="24"/>
          <w:szCs w:val="24"/>
          <w:rtl/>
        </w:rPr>
      </w:pPr>
      <w:r>
        <w:rPr>
          <w:rFonts w:ascii="FrankRuehl" w:hAnsi="FrankRuehl" w:cs="FrankRuehl" w:hint="cs"/>
          <w:sz w:val="24"/>
          <w:szCs w:val="24"/>
          <w:rtl/>
        </w:rPr>
        <w:lastRenderedPageBreak/>
        <w:t>הארכנו בפרקי שער זה על חובת הציות לקב"ה, ועל כך שהחיים אמורים להיות מנוהלים על פי תורתו. נראה שאי אפשר לסיים את הדברים בנושא מבלי לברר נקודה מהותית בכל הענין של ציות.</w:t>
      </w:r>
    </w:p>
    <w:p w:rsidR="002F7A2D" w:rsidRDefault="002F7A2D" w:rsidP="002F7A2D">
      <w:pPr>
        <w:jc w:val="both"/>
        <w:rPr>
          <w:rFonts w:ascii="FrankRuehl" w:hAnsi="FrankRuehl" w:cs="FrankRuehl" w:hint="cs"/>
          <w:sz w:val="24"/>
          <w:szCs w:val="24"/>
          <w:rtl/>
        </w:rPr>
      </w:pPr>
      <w:r>
        <w:rPr>
          <w:rFonts w:ascii="FrankRuehl" w:hAnsi="FrankRuehl" w:cs="FrankRuehl" w:hint="cs"/>
          <w:sz w:val="24"/>
          <w:szCs w:val="24"/>
          <w:rtl/>
        </w:rPr>
        <w:t xml:space="preserve">בדור שלנו </w:t>
      </w:r>
      <w:r>
        <w:rPr>
          <w:rFonts w:ascii="FrankRuehl" w:hAnsi="FrankRuehl" w:cs="FrankRuehl"/>
          <w:sz w:val="24"/>
          <w:szCs w:val="24"/>
          <w:rtl/>
        </w:rPr>
        <w:t>–</w:t>
      </w:r>
      <w:r>
        <w:rPr>
          <w:rFonts w:ascii="FrankRuehl" w:hAnsi="FrankRuehl" w:cs="FrankRuehl" w:hint="cs"/>
          <w:sz w:val="24"/>
          <w:szCs w:val="24"/>
          <w:rtl/>
        </w:rPr>
        <w:t xml:space="preserve"> קשה לציית, רוצים להבין. זה האופי שלנו: דור שחושב. לא מכבר אמר לי זאת ראש ישיבה חשוב: "הבחורים של היום זה לא מה שאנחנו היינו. הם רוצים דיבור בגובה העיניים, לא הנחתות, לא פקודות בסגנון 'ככה עושים'. הם רוצים להבין כל דבר". נקודה זו חזרה ונשנתה בספרנו זה כמה פעמים.</w:t>
      </w:r>
    </w:p>
    <w:p w:rsidR="002F7A2D" w:rsidRDefault="002F7A2D" w:rsidP="002F7A2D">
      <w:pPr>
        <w:jc w:val="both"/>
        <w:rPr>
          <w:rFonts w:ascii="FrankRuehl" w:hAnsi="FrankRuehl" w:cs="FrankRuehl"/>
          <w:sz w:val="24"/>
          <w:szCs w:val="24"/>
          <w:rtl/>
        </w:rPr>
      </w:pPr>
      <w:r>
        <w:rPr>
          <w:rFonts w:ascii="FrankRuehl" w:hAnsi="FrankRuehl" w:cs="FrankRuehl" w:hint="cs"/>
          <w:sz w:val="24"/>
          <w:szCs w:val="24"/>
          <w:rtl/>
        </w:rPr>
        <w:t xml:space="preserve">וכאן השאלה היא </w:t>
      </w:r>
      <w:r>
        <w:rPr>
          <w:rFonts w:ascii="FrankRuehl" w:hAnsi="FrankRuehl" w:cs="FrankRuehl"/>
          <w:sz w:val="24"/>
          <w:szCs w:val="24"/>
          <w:rtl/>
        </w:rPr>
        <w:t>–</w:t>
      </w:r>
      <w:r>
        <w:rPr>
          <w:rFonts w:ascii="FrankRuehl" w:hAnsi="FrankRuehl" w:cs="FrankRuehl" w:hint="cs"/>
          <w:sz w:val="24"/>
          <w:szCs w:val="24"/>
          <w:rtl/>
        </w:rPr>
        <w:t xml:space="preserve"> מה הגדרתה של יראת שמים? ציות לקב"ה, ציות עיוור?</w:t>
      </w:r>
    </w:p>
    <w:p w:rsidR="002F7A2D" w:rsidRDefault="002F7A2D" w:rsidP="002F7A2D">
      <w:pPr>
        <w:jc w:val="both"/>
        <w:rPr>
          <w:rFonts w:ascii="FrankRuehl" w:hAnsi="FrankRuehl" w:cs="FrankRuehl"/>
          <w:sz w:val="24"/>
          <w:szCs w:val="24"/>
          <w:rtl/>
        </w:rPr>
      </w:pPr>
      <w:r>
        <w:rPr>
          <w:rFonts w:ascii="FrankRuehl" w:hAnsi="FrankRuehl" w:cs="FrankRuehl" w:hint="cs"/>
          <w:sz w:val="24"/>
          <w:szCs w:val="24"/>
          <w:rtl/>
        </w:rPr>
        <w:t>אין ספק שיש לשמוע בקול ה', ללא כחל וללא שרק. אפילו למות על זה במקרים מסוימים. אבל כיצד צריכה להיות התחושה שלנו כאשר אנחנו מנהלים את חיינו על פי ה' ומוותרים על רצונות ודחפים בגלל שהוא אמר?</w:t>
      </w:r>
    </w:p>
    <w:p w:rsidR="002F7A2D" w:rsidRDefault="002F7A2D" w:rsidP="002F7A2D">
      <w:pPr>
        <w:jc w:val="both"/>
        <w:rPr>
          <w:rFonts w:ascii="FrankRuehl" w:hAnsi="FrankRuehl" w:cs="FrankRuehl"/>
          <w:sz w:val="24"/>
          <w:szCs w:val="24"/>
          <w:rtl/>
        </w:rPr>
      </w:pPr>
      <w:r>
        <w:rPr>
          <w:rFonts w:ascii="FrankRuehl" w:hAnsi="FrankRuehl" w:cs="FrankRuehl" w:hint="cs"/>
          <w:sz w:val="24"/>
          <w:szCs w:val="24"/>
          <w:rtl/>
        </w:rPr>
        <w:t xml:space="preserve">אם נתבונן, נמצא שבענין זה של ציות לפקודות, העולם מורכב משני סוגים של אנשים. אבל אם נעמיק יותר </w:t>
      </w:r>
      <w:r>
        <w:rPr>
          <w:rFonts w:ascii="FrankRuehl" w:hAnsi="FrankRuehl" w:cs="FrankRuehl"/>
          <w:sz w:val="24"/>
          <w:szCs w:val="24"/>
          <w:rtl/>
        </w:rPr>
        <w:t>–</w:t>
      </w:r>
      <w:r>
        <w:rPr>
          <w:rFonts w:ascii="FrankRuehl" w:hAnsi="FrankRuehl" w:cs="FrankRuehl" w:hint="cs"/>
          <w:sz w:val="24"/>
          <w:szCs w:val="24"/>
          <w:rtl/>
        </w:rPr>
        <w:t xml:space="preserve"> ניווכח שאלו לא שנים סוגים, אלא שלשה.</w:t>
      </w:r>
    </w:p>
    <w:p w:rsidR="002F7A2D" w:rsidRDefault="002F7A2D" w:rsidP="002F7A2D">
      <w:pPr>
        <w:jc w:val="both"/>
        <w:rPr>
          <w:rFonts w:ascii="FrankRuehl" w:hAnsi="FrankRuehl" w:cs="FrankRuehl"/>
          <w:sz w:val="24"/>
          <w:szCs w:val="24"/>
        </w:rPr>
      </w:pPr>
      <w:r>
        <w:rPr>
          <w:rFonts w:ascii="FrankRuehl" w:hAnsi="FrankRuehl" w:cs="FrankRuehl"/>
          <w:sz w:val="24"/>
          <w:szCs w:val="24"/>
          <w:rtl/>
        </w:rPr>
        <w:t xml:space="preserve">ניקח לדוגמה את ענין הציות לחוקי התנועה. </w:t>
      </w:r>
      <w:r>
        <w:rPr>
          <w:rFonts w:ascii="FrankRuehl" w:hAnsi="FrankRuehl" w:cs="FrankRuehl" w:hint="cs"/>
          <w:sz w:val="24"/>
          <w:szCs w:val="24"/>
          <w:rtl/>
        </w:rPr>
        <w:t xml:space="preserve">במבט ראשוני, </w:t>
      </w:r>
      <w:r>
        <w:rPr>
          <w:rFonts w:ascii="FrankRuehl" w:hAnsi="FrankRuehl" w:cs="FrankRuehl"/>
          <w:sz w:val="24"/>
          <w:szCs w:val="24"/>
          <w:rtl/>
        </w:rPr>
        <w:t>ניתן לחלק את הנהגים לש</w:t>
      </w:r>
      <w:r>
        <w:rPr>
          <w:rFonts w:ascii="FrankRuehl" w:hAnsi="FrankRuehl" w:cs="FrankRuehl" w:hint="cs"/>
          <w:sz w:val="24"/>
          <w:szCs w:val="24"/>
          <w:rtl/>
        </w:rPr>
        <w:t>ני</w:t>
      </w:r>
      <w:r>
        <w:rPr>
          <w:rFonts w:ascii="FrankRuehl" w:hAnsi="FrankRuehl" w:cs="FrankRuehl"/>
          <w:sz w:val="24"/>
          <w:szCs w:val="24"/>
          <w:rtl/>
        </w:rPr>
        <w:t xml:space="preserve"> סוגים: הסוג הראשון הם הנהגים שאף אחד לא יגיד להם מה לעשות. מה רע בלנסוע על 150 קמ"ש? ובכלל, מי זה האדם שישב על המפות והחליט בעבורי איך אני אסע? הוא ראה אותי פעם נוהג? שישכח מזה שאני אציית לו.</w:t>
      </w:r>
    </w:p>
    <w:p w:rsidR="002F7A2D" w:rsidRDefault="002F7A2D" w:rsidP="002F7A2D">
      <w:pPr>
        <w:jc w:val="both"/>
        <w:rPr>
          <w:rFonts w:ascii="FrankRuehl" w:hAnsi="FrankRuehl" w:cs="FrankRuehl" w:hint="cs"/>
          <w:sz w:val="24"/>
          <w:szCs w:val="24"/>
          <w:rtl/>
        </w:rPr>
      </w:pPr>
      <w:r>
        <w:rPr>
          <w:rFonts w:ascii="FrankRuehl" w:hAnsi="FrankRuehl" w:cs="FrankRuehl" w:hint="cs"/>
          <w:sz w:val="24"/>
          <w:szCs w:val="24"/>
          <w:rtl/>
        </w:rPr>
        <w:t xml:space="preserve">ואילו </w:t>
      </w:r>
      <w:r>
        <w:rPr>
          <w:rFonts w:ascii="FrankRuehl" w:hAnsi="FrankRuehl" w:cs="FrankRuehl"/>
          <w:sz w:val="24"/>
          <w:szCs w:val="24"/>
          <w:rtl/>
        </w:rPr>
        <w:t xml:space="preserve">הסוג השני הם הנהגים שמצייתים לחוקי התנועה </w:t>
      </w:r>
      <w:r>
        <w:rPr>
          <w:rFonts w:ascii="FrankRuehl" w:hAnsi="FrankRuehl" w:cs="FrankRuehl" w:hint="cs"/>
          <w:sz w:val="24"/>
          <w:szCs w:val="24"/>
          <w:rtl/>
        </w:rPr>
        <w:t>ללא כחל וללא שרק. הם לעולם לא יכנסו בכיכר ללא לחכות לרכב הבא משמאל, ולעולם לא יעברו את המהירות המותרת, גם אם הכביש ריק.</w:t>
      </w:r>
    </w:p>
    <w:p w:rsidR="002F7A2D" w:rsidRDefault="002F7A2D" w:rsidP="002F7A2D">
      <w:pPr>
        <w:jc w:val="both"/>
        <w:rPr>
          <w:rFonts w:ascii="FrankRuehl" w:hAnsi="FrankRuehl" w:cs="FrankRuehl"/>
          <w:sz w:val="24"/>
          <w:szCs w:val="24"/>
          <w:rtl/>
        </w:rPr>
      </w:pPr>
      <w:r>
        <w:rPr>
          <w:rFonts w:ascii="FrankRuehl" w:hAnsi="FrankRuehl" w:cs="FrankRuehl" w:hint="cs"/>
          <w:sz w:val="24"/>
          <w:szCs w:val="24"/>
          <w:rtl/>
        </w:rPr>
        <w:t xml:space="preserve">אבל במבט מעמיק, סוג זה של הצייתנים מתחלק גם הוא לשני סוגים: יש אנשים המצייתים </w:t>
      </w:r>
      <w:r>
        <w:rPr>
          <w:rFonts w:ascii="FrankRuehl" w:hAnsi="FrankRuehl" w:cs="FrankRuehl"/>
          <w:sz w:val="24"/>
          <w:szCs w:val="24"/>
          <w:rtl/>
        </w:rPr>
        <w:t>כי זה האופי שלהם, אופי צייתן. כך אמרו לעשות –</w:t>
      </w:r>
      <w:r>
        <w:rPr>
          <w:rFonts w:ascii="FrankRuehl" w:hAnsi="FrankRuehl" w:cs="FrankRuehl" w:hint="cs"/>
          <w:sz w:val="24"/>
          <w:szCs w:val="24"/>
          <w:rtl/>
        </w:rPr>
        <w:t xml:space="preserve"> </w:t>
      </w:r>
      <w:r>
        <w:rPr>
          <w:rFonts w:ascii="FrankRuehl" w:hAnsi="FrankRuehl" w:cs="FrankRuehl"/>
          <w:sz w:val="24"/>
          <w:szCs w:val="24"/>
          <w:rtl/>
        </w:rPr>
        <w:t>אני עושה מה שאמרו</w:t>
      </w:r>
      <w:r>
        <w:rPr>
          <w:rFonts w:ascii="FrankRuehl" w:hAnsi="FrankRuehl" w:cs="FrankRuehl" w:hint="cs"/>
          <w:sz w:val="24"/>
          <w:szCs w:val="24"/>
          <w:rtl/>
        </w:rPr>
        <w:t xml:space="preserve"> לי</w:t>
      </w:r>
      <w:r>
        <w:rPr>
          <w:rFonts w:ascii="FrankRuehl" w:hAnsi="FrankRuehl" w:cs="FrankRuehl"/>
          <w:sz w:val="24"/>
          <w:szCs w:val="24"/>
          <w:rtl/>
        </w:rPr>
        <w:t>.</w:t>
      </w:r>
      <w:r>
        <w:rPr>
          <w:rFonts w:ascii="FrankRuehl" w:hAnsi="FrankRuehl" w:cs="FrankRuehl" w:hint="cs"/>
          <w:sz w:val="24"/>
          <w:szCs w:val="24"/>
          <w:rtl/>
        </w:rPr>
        <w:t xml:space="preserve"> אבל יש סוג נוסף של </w:t>
      </w:r>
      <w:r>
        <w:rPr>
          <w:rFonts w:ascii="FrankRuehl" w:hAnsi="FrankRuehl" w:cs="FrankRuehl"/>
          <w:sz w:val="24"/>
          <w:szCs w:val="24"/>
          <w:rtl/>
        </w:rPr>
        <w:t>נהגים המצייתים לחוקים מתוך הבנה</w:t>
      </w:r>
      <w:r>
        <w:rPr>
          <w:rFonts w:ascii="FrankRuehl" w:hAnsi="FrankRuehl" w:cs="FrankRuehl" w:hint="cs"/>
          <w:sz w:val="24"/>
          <w:szCs w:val="24"/>
          <w:rtl/>
        </w:rPr>
        <w:t>,</w:t>
      </w:r>
      <w:r>
        <w:rPr>
          <w:rFonts w:ascii="FrankRuehl" w:hAnsi="FrankRuehl" w:cs="FrankRuehl"/>
          <w:sz w:val="24"/>
          <w:szCs w:val="24"/>
          <w:rtl/>
        </w:rPr>
        <w:t xml:space="preserve"> שאם כך אמרו כנראה שזה הגיוני, וצריך לשמור על החיים גם אם ממהרים.</w:t>
      </w:r>
    </w:p>
    <w:p w:rsidR="002F7A2D" w:rsidRDefault="002F7A2D" w:rsidP="002F7A2D">
      <w:pPr>
        <w:jc w:val="both"/>
        <w:rPr>
          <w:rFonts w:ascii="FrankRuehl" w:hAnsi="FrankRuehl" w:cs="FrankRuehl" w:hint="cs"/>
          <w:sz w:val="24"/>
          <w:szCs w:val="24"/>
          <w:rtl/>
        </w:rPr>
      </w:pPr>
      <w:r>
        <w:rPr>
          <w:rFonts w:ascii="FrankRuehl" w:hAnsi="FrankRuehl" w:cs="FrankRuehl" w:hint="cs"/>
          <w:sz w:val="24"/>
          <w:szCs w:val="24"/>
          <w:rtl/>
        </w:rPr>
        <w:t>כך הם פני הדברים גם בענין יראת שמים. הציות לחוקי התורה יכול להתרחש מכח שתי גישות, שונות זו מזו לחלוטין.</w:t>
      </w:r>
    </w:p>
    <w:p w:rsidR="002F7A2D" w:rsidRDefault="002F7A2D" w:rsidP="002F7A2D">
      <w:pPr>
        <w:jc w:val="both"/>
        <w:rPr>
          <w:rFonts w:ascii="FrankRuehl" w:hAnsi="FrankRuehl" w:cs="FrankRuehl"/>
          <w:sz w:val="24"/>
          <w:szCs w:val="24"/>
          <w:rtl/>
        </w:rPr>
      </w:pPr>
      <w:r>
        <w:rPr>
          <w:rFonts w:ascii="FrankRuehl" w:hAnsi="FrankRuehl" w:cs="FrankRuehl" w:hint="cs"/>
          <w:sz w:val="24"/>
          <w:szCs w:val="24"/>
          <w:rtl/>
        </w:rPr>
        <w:t xml:space="preserve">הגישה הראשונה </w:t>
      </w:r>
      <w:r>
        <w:rPr>
          <w:rFonts w:ascii="FrankRuehl" w:hAnsi="FrankRuehl" w:cs="FrankRuehl"/>
          <w:sz w:val="24"/>
          <w:szCs w:val="24"/>
          <w:rtl/>
        </w:rPr>
        <w:t>–</w:t>
      </w:r>
      <w:r>
        <w:rPr>
          <w:rFonts w:ascii="FrankRuehl" w:hAnsi="FrankRuehl" w:cs="FrankRuehl" w:hint="cs"/>
          <w:sz w:val="24"/>
          <w:szCs w:val="24"/>
          <w:rtl/>
        </w:rPr>
        <w:t xml:space="preserve"> הציות נובע מהבנה שיש בורא לעולם, והוא קובע לי את החיים, והשכל הישר גוזר שצריך לשמוע בקולו. זה ציות שנובע מהבנה, מהתבוננות. ציות זה יכול להתרחש גם אצל אדם דעתן וחזק אופי, שמבין דווקא מתוך אופיו החזק שיש אמת מחייבת והוא כפוף לה.</w:t>
      </w:r>
    </w:p>
    <w:p w:rsidR="002F7A2D" w:rsidRDefault="002F7A2D" w:rsidP="002F7A2D">
      <w:pPr>
        <w:jc w:val="both"/>
        <w:rPr>
          <w:rFonts w:ascii="FrankRuehl" w:hAnsi="FrankRuehl" w:cs="FrankRuehl"/>
          <w:sz w:val="24"/>
          <w:szCs w:val="24"/>
          <w:rtl/>
        </w:rPr>
      </w:pPr>
      <w:r>
        <w:rPr>
          <w:rFonts w:ascii="FrankRuehl" w:hAnsi="FrankRuehl" w:cs="FrankRuehl" w:hint="cs"/>
          <w:sz w:val="24"/>
          <w:szCs w:val="24"/>
          <w:rtl/>
        </w:rPr>
        <w:t xml:space="preserve">הגישה השניה </w:t>
      </w:r>
      <w:r>
        <w:rPr>
          <w:rFonts w:ascii="FrankRuehl" w:hAnsi="FrankRuehl" w:cs="FrankRuehl"/>
          <w:sz w:val="24"/>
          <w:szCs w:val="24"/>
          <w:rtl/>
        </w:rPr>
        <w:t>–</w:t>
      </w:r>
      <w:r>
        <w:rPr>
          <w:rFonts w:ascii="FrankRuehl" w:hAnsi="FrankRuehl" w:cs="FrankRuehl" w:hint="cs"/>
          <w:sz w:val="24"/>
          <w:szCs w:val="24"/>
          <w:rtl/>
        </w:rPr>
        <w:t xml:space="preserve"> ציות שנובע מרצון להיות ממושמע. יש לו אופי של חייל. הוא רוצה לקבל הוראות. הוא לא דעתן אלא צייתן, הוא רוצה לקבל מרות ולהיכנע. יש טבע בסיסי באדם להיות תחת חסותה של מערכת מחייבת.</w:t>
      </w:r>
    </w:p>
    <w:p w:rsidR="002F7A2D" w:rsidRDefault="002F7A2D" w:rsidP="002F7A2D">
      <w:pPr>
        <w:jc w:val="both"/>
        <w:rPr>
          <w:rFonts w:ascii="FrankRuehl" w:hAnsi="FrankRuehl" w:cs="FrankRuehl"/>
          <w:sz w:val="24"/>
          <w:szCs w:val="24"/>
          <w:rtl/>
        </w:rPr>
      </w:pPr>
      <w:r>
        <w:rPr>
          <w:rFonts w:ascii="FrankRuehl" w:hAnsi="FrankRuehl" w:cs="FrankRuehl" w:hint="cs"/>
          <w:sz w:val="24"/>
          <w:szCs w:val="24"/>
          <w:rtl/>
        </w:rPr>
        <w:t>אין ספק שלבעלי אופי כזה יותר קל ליישר קו עם הישיבה. יש בחורים המצייתים כי יש להם אופי כזה. אופי רך, מקבל מרות, הולך בתלם, אופי של חייל ממושמע. מצד אחד יש בכך ברכה גדולה. מצד שני, יש לזכור שהתחושה הזו של ציות וקבלת מרות עלולה בקלות מאוד להיות מופנית כלפי המערכת, לא כלפי הקב"ה. הצוות בא בשם התורה: אל תכניס עיתון פלוני לפנימיה, אל תצא לקניונים, קום לתפילות, תראה נוכחות בסדרים. המשגיח דורש דרישות דתיות, ומי ששומע בקול הצוות לא עובר עבירות, ובדרך כלל גם מקיים הרבה יותר מצוות.</w:t>
      </w:r>
    </w:p>
    <w:p w:rsidR="002F7A2D" w:rsidRDefault="002F7A2D" w:rsidP="002F7A2D">
      <w:pPr>
        <w:jc w:val="both"/>
        <w:rPr>
          <w:rFonts w:ascii="FrankRuehl" w:hAnsi="FrankRuehl" w:cs="FrankRuehl" w:hint="cs"/>
          <w:sz w:val="24"/>
          <w:szCs w:val="24"/>
          <w:rtl/>
        </w:rPr>
      </w:pPr>
      <w:r>
        <w:rPr>
          <w:rFonts w:ascii="FrankRuehl" w:hAnsi="FrankRuehl" w:cs="FrankRuehl" w:hint="cs"/>
          <w:sz w:val="24"/>
          <w:szCs w:val="24"/>
          <w:rtl/>
        </w:rPr>
        <w:t>זה מצוין, אך עלול להסיט את כיוון החיים, מעבודת ה' לעבודת המערכת.</w:t>
      </w:r>
    </w:p>
    <w:p w:rsidR="002F7A2D" w:rsidRDefault="002F7A2D" w:rsidP="002F7A2D">
      <w:pPr>
        <w:jc w:val="both"/>
        <w:rPr>
          <w:rFonts w:ascii="FrankRuehl" w:hAnsi="FrankRuehl" w:cs="FrankRuehl" w:hint="cs"/>
          <w:sz w:val="24"/>
          <w:szCs w:val="24"/>
          <w:rtl/>
        </w:rPr>
      </w:pPr>
      <w:r>
        <w:rPr>
          <w:rFonts w:ascii="FrankRuehl" w:hAnsi="FrankRuehl" w:cs="FrankRuehl" w:hint="cs"/>
          <w:sz w:val="24"/>
          <w:szCs w:val="24"/>
          <w:rtl/>
        </w:rPr>
        <w:t xml:space="preserve">לעומתם </w:t>
      </w:r>
      <w:r>
        <w:rPr>
          <w:rFonts w:ascii="FrankRuehl" w:hAnsi="FrankRuehl" w:cs="FrankRuehl"/>
          <w:sz w:val="24"/>
          <w:szCs w:val="24"/>
          <w:rtl/>
        </w:rPr>
        <w:t>יש בחורים שלא מצייתים כי אין להם אופי צייתן, יש להם אופי דעתן. הם מתחככים עם הצוות על כל צעד ושעל.</w:t>
      </w:r>
      <w:r>
        <w:rPr>
          <w:rFonts w:ascii="FrankRuehl" w:hAnsi="FrankRuehl" w:cs="FrankRuehl" w:hint="cs"/>
          <w:sz w:val="24"/>
          <w:szCs w:val="24"/>
          <w:rtl/>
        </w:rPr>
        <w:t xml:space="preserve"> הם לא סובלים שמכתיבים להם. הם רוצים להבין כל דבר. האופי הזה הוא קשה בשנות הבחרות, ויש בו סיכון, אין להתכחש לכך. אך ניתן לראות בו ברכה עצומה: בסופו של דבר, אם בחור כזה בוחר לשמוע בקול הקב"ה </w:t>
      </w:r>
      <w:r>
        <w:rPr>
          <w:rFonts w:ascii="FrankRuehl" w:hAnsi="FrankRuehl" w:cs="FrankRuehl"/>
          <w:sz w:val="24"/>
          <w:szCs w:val="24"/>
          <w:rtl/>
        </w:rPr>
        <w:t>–</w:t>
      </w:r>
      <w:r>
        <w:rPr>
          <w:rFonts w:ascii="FrankRuehl" w:hAnsi="FrankRuehl" w:cs="FrankRuehl" w:hint="cs"/>
          <w:sz w:val="24"/>
          <w:szCs w:val="24"/>
          <w:rtl/>
        </w:rPr>
        <w:t xml:space="preserve"> הוא עושה זאת מדעת ומהבנה, מבחירה אמיתית. לא מציות עיוור, אלא מציות חכם.</w:t>
      </w:r>
    </w:p>
    <w:p w:rsidR="002F7A2D" w:rsidRDefault="002F7A2D" w:rsidP="002F7A2D">
      <w:pPr>
        <w:jc w:val="both"/>
        <w:rPr>
          <w:rFonts w:ascii="FrankRuehl" w:hAnsi="FrankRuehl" w:cs="FrankRuehl"/>
          <w:sz w:val="24"/>
          <w:szCs w:val="24"/>
          <w:rtl/>
        </w:rPr>
      </w:pPr>
      <w:r>
        <w:rPr>
          <w:rFonts w:ascii="FrankRuehl" w:hAnsi="FrankRuehl" w:cs="FrankRuehl" w:hint="cs"/>
          <w:sz w:val="24"/>
          <w:szCs w:val="24"/>
          <w:rtl/>
        </w:rPr>
        <w:t>איך הקב"ה מתייחס לסוגיא הזו? נבדוק בתורה.</w:t>
      </w:r>
    </w:p>
    <w:p w:rsidR="002F7A2D" w:rsidRDefault="002F7A2D" w:rsidP="002F7A2D">
      <w:pPr>
        <w:jc w:val="both"/>
        <w:rPr>
          <w:rFonts w:ascii="FrankRuehl" w:hAnsi="FrankRuehl" w:cs="FrankRuehl"/>
          <w:sz w:val="24"/>
          <w:szCs w:val="24"/>
          <w:rtl/>
        </w:rPr>
      </w:pPr>
      <w:r>
        <w:rPr>
          <w:rFonts w:ascii="FrankRuehl" w:hAnsi="FrankRuehl" w:cs="FrankRuehl" w:hint="cs"/>
          <w:sz w:val="24"/>
          <w:szCs w:val="24"/>
          <w:rtl/>
        </w:rPr>
        <w:t xml:space="preserve">הקב"ה מגדיר את עם ישראל בתורה מספר פעמים בהגדרה: "עם קשה עורף". קשה עורף פירושו </w:t>
      </w:r>
      <w:r>
        <w:rPr>
          <w:rFonts w:ascii="FrankRuehl" w:hAnsi="FrankRuehl" w:cs="FrankRuehl"/>
          <w:sz w:val="24"/>
          <w:szCs w:val="24"/>
          <w:rtl/>
        </w:rPr>
        <w:t>–</w:t>
      </w:r>
      <w:r>
        <w:rPr>
          <w:rFonts w:ascii="FrankRuehl" w:hAnsi="FrankRuehl" w:cs="FrankRuehl" w:hint="cs"/>
          <w:sz w:val="24"/>
          <w:szCs w:val="24"/>
          <w:rtl/>
        </w:rPr>
        <w:t xml:space="preserve"> לא צייתן וממושמע, אלא בעל רצונות אישיים, דעתן שלא מעוניין להתכופף. הגמרא בביצה (כה:) מגדירה את ישראל "עזין שבאומות". "עזות" פירושה </w:t>
      </w:r>
      <w:r>
        <w:rPr>
          <w:rFonts w:ascii="FrankRuehl" w:hAnsi="FrankRuehl" w:cs="FrankRuehl"/>
          <w:sz w:val="24"/>
          <w:szCs w:val="24"/>
          <w:rtl/>
        </w:rPr>
        <w:t>–</w:t>
      </w:r>
      <w:r>
        <w:rPr>
          <w:rFonts w:ascii="FrankRuehl" w:hAnsi="FrankRuehl" w:cs="FrankRuehl" w:hint="cs"/>
          <w:sz w:val="24"/>
          <w:szCs w:val="24"/>
          <w:rtl/>
        </w:rPr>
        <w:t xml:space="preserve"> חוסן פנימי מופגן כלפי חוץ, המתנגד לקבלת עול: אני כאן, אני חזק, ולא אסכים לקבל ממך פקודות!</w:t>
      </w:r>
    </w:p>
    <w:p w:rsidR="002F7A2D" w:rsidRPr="00E45914" w:rsidRDefault="002F7A2D" w:rsidP="002F7A2D">
      <w:pPr>
        <w:jc w:val="both"/>
        <w:rPr>
          <w:rFonts w:ascii="FrankRuehl" w:hAnsi="FrankRuehl" w:cs="FrankRuehl"/>
          <w:sz w:val="24"/>
          <w:szCs w:val="24"/>
          <w:rtl/>
        </w:rPr>
      </w:pPr>
      <w:r>
        <w:rPr>
          <w:rFonts w:ascii="FrankRuehl" w:hAnsi="FrankRuehl" w:cs="FrankRuehl" w:hint="cs"/>
          <w:sz w:val="24"/>
          <w:szCs w:val="24"/>
          <w:rtl/>
        </w:rPr>
        <w:t>זה האופי שלנו. עם דעתן, לא ממושמע, בעל עמדה בכל תחום.</w:t>
      </w:r>
      <w:r w:rsidRPr="00E45914">
        <w:rPr>
          <w:rtl/>
        </w:rPr>
        <w:t xml:space="preserve"> </w:t>
      </w:r>
      <w:r>
        <w:rPr>
          <w:rFonts w:ascii="FrankRuehl" w:hAnsi="FrankRuehl" w:cs="FrankRuehl" w:hint="cs"/>
          <w:sz w:val="24"/>
          <w:szCs w:val="24"/>
          <w:rtl/>
        </w:rPr>
        <w:t>במדרש תהילים (יח מד) כתוב: "</w:t>
      </w:r>
      <w:r w:rsidRPr="00E45914">
        <w:rPr>
          <w:rFonts w:ascii="FrankRuehl" w:hAnsi="FrankRuehl" w:cs="FrankRuehl"/>
          <w:sz w:val="24"/>
          <w:szCs w:val="24"/>
          <w:rtl/>
        </w:rPr>
        <w:t>אמר בן עזאי</w:t>
      </w:r>
      <w:r>
        <w:rPr>
          <w:rFonts w:ascii="FrankRuehl" w:hAnsi="FrankRuehl" w:cs="FrankRuehl" w:hint="cs"/>
          <w:sz w:val="24"/>
          <w:szCs w:val="24"/>
          <w:rtl/>
        </w:rPr>
        <w:t>,</w:t>
      </w:r>
      <w:r w:rsidRPr="00E45914">
        <w:rPr>
          <w:rFonts w:ascii="FrankRuehl" w:hAnsi="FrankRuehl" w:cs="FrankRuehl"/>
          <w:sz w:val="24"/>
          <w:szCs w:val="24"/>
          <w:rtl/>
        </w:rPr>
        <w:t xml:space="preserve"> נוח לו </w:t>
      </w:r>
      <w:r>
        <w:rPr>
          <w:rFonts w:ascii="FrankRuehl" w:hAnsi="FrankRuehl" w:cs="FrankRuehl" w:hint="cs"/>
          <w:sz w:val="24"/>
          <w:szCs w:val="24"/>
          <w:rtl/>
        </w:rPr>
        <w:t xml:space="preserve">(=לדוד המלך) </w:t>
      </w:r>
      <w:r w:rsidRPr="00E45914">
        <w:rPr>
          <w:rFonts w:ascii="FrankRuehl" w:hAnsi="FrankRuehl" w:cs="FrankRuehl"/>
          <w:sz w:val="24"/>
          <w:szCs w:val="24"/>
          <w:rtl/>
        </w:rPr>
        <w:t>למלוך על כל העולם כולו, ולא למלוך על שני עטופי סדינים</w:t>
      </w:r>
      <w:r>
        <w:rPr>
          <w:rFonts w:ascii="FrankRuehl" w:hAnsi="FrankRuehl" w:cs="FrankRuehl" w:hint="cs"/>
          <w:sz w:val="24"/>
          <w:szCs w:val="24"/>
          <w:rtl/>
        </w:rPr>
        <w:t>". כלומר: יותר קל להיות נשיא ארה"ב מאשר לנהל שני יהודים עם פראקים. תנסה רק לדמיין את המבט שלהם: אתה תגיד לי מה לעשות?...</w:t>
      </w:r>
    </w:p>
    <w:p w:rsidR="002F7A2D" w:rsidRDefault="002F7A2D" w:rsidP="002F7A2D">
      <w:pPr>
        <w:jc w:val="both"/>
        <w:rPr>
          <w:rFonts w:ascii="FrankRuehl" w:hAnsi="FrankRuehl" w:cs="FrankRuehl"/>
          <w:sz w:val="24"/>
          <w:szCs w:val="24"/>
          <w:rtl/>
        </w:rPr>
      </w:pPr>
      <w:r>
        <w:rPr>
          <w:rFonts w:ascii="FrankRuehl" w:hAnsi="FrankRuehl" w:cs="FrankRuehl" w:hint="cs"/>
          <w:sz w:val="24"/>
          <w:szCs w:val="24"/>
          <w:rtl/>
        </w:rPr>
        <w:t>ודווקא אותנו הקב"ה בחר לקבל תרי"ג מצוות, ונתן לנו תפקיד להיות ממושמעים כפי שלא היה עם אחר מעולם!</w:t>
      </w:r>
    </w:p>
    <w:p w:rsidR="002F7A2D" w:rsidRDefault="002F7A2D" w:rsidP="002F7A2D">
      <w:pPr>
        <w:jc w:val="both"/>
        <w:rPr>
          <w:rFonts w:ascii="FrankRuehl" w:hAnsi="FrankRuehl" w:cs="FrankRuehl"/>
          <w:sz w:val="24"/>
          <w:szCs w:val="24"/>
          <w:rtl/>
        </w:rPr>
      </w:pPr>
      <w:r>
        <w:rPr>
          <w:rFonts w:ascii="FrankRuehl" w:hAnsi="FrankRuehl" w:cs="FrankRuehl" w:hint="cs"/>
          <w:sz w:val="24"/>
          <w:szCs w:val="24"/>
          <w:rtl/>
        </w:rPr>
        <w:lastRenderedPageBreak/>
        <w:t>מדוע?</w:t>
      </w:r>
    </w:p>
    <w:p w:rsidR="002F7A2D" w:rsidRDefault="002F7A2D" w:rsidP="002F7A2D">
      <w:pPr>
        <w:jc w:val="both"/>
        <w:rPr>
          <w:rFonts w:ascii="FrankRuehl" w:hAnsi="FrankRuehl" w:cs="FrankRuehl"/>
          <w:sz w:val="24"/>
          <w:szCs w:val="24"/>
          <w:rtl/>
        </w:rPr>
      </w:pPr>
      <w:r>
        <w:rPr>
          <w:rFonts w:ascii="FrankRuehl" w:hAnsi="FrankRuehl" w:cs="FrankRuehl" w:hint="cs"/>
          <w:sz w:val="24"/>
          <w:szCs w:val="24"/>
          <w:rtl/>
        </w:rPr>
        <w:t>אם הוא רצה עם של ממושמעים - היה הרבה יותר קל לתת את התורה לבריטים!</w:t>
      </w:r>
    </w:p>
    <w:p w:rsidR="002F7A2D" w:rsidRDefault="002F7A2D" w:rsidP="002F7A2D">
      <w:pPr>
        <w:jc w:val="both"/>
        <w:rPr>
          <w:rFonts w:ascii="FrankRuehl" w:hAnsi="FrankRuehl" w:cs="FrankRuehl"/>
          <w:sz w:val="24"/>
          <w:szCs w:val="24"/>
          <w:rtl/>
        </w:rPr>
      </w:pPr>
      <w:r>
        <w:rPr>
          <w:rFonts w:ascii="FrankRuehl" w:hAnsi="FrankRuehl" w:cs="FrankRuehl" w:hint="cs"/>
          <w:sz w:val="24"/>
          <w:szCs w:val="24"/>
          <w:rtl/>
        </w:rPr>
        <w:t>כמובן ניתן ליישב בפשיטות שהבריטים פשוט לא רצו את התורה, מה לעשות. כנראה הם שאלו "מה כתוב בה", והקב"ה ענה להם "לקמוץ מנחה בידיים", והם הגיבו: "איי אם סורי, נאו, טנקיו"...</w:t>
      </w:r>
    </w:p>
    <w:p w:rsidR="002F7A2D" w:rsidRDefault="002F7A2D" w:rsidP="002F7A2D">
      <w:pPr>
        <w:jc w:val="both"/>
        <w:rPr>
          <w:rFonts w:ascii="FrankRuehl" w:hAnsi="FrankRuehl" w:cs="FrankRuehl"/>
          <w:sz w:val="24"/>
          <w:szCs w:val="24"/>
          <w:rtl/>
        </w:rPr>
      </w:pPr>
      <w:r>
        <w:rPr>
          <w:rFonts w:ascii="FrankRuehl" w:hAnsi="FrankRuehl" w:cs="FrankRuehl" w:hint="cs"/>
          <w:sz w:val="24"/>
          <w:szCs w:val="24"/>
          <w:rtl/>
        </w:rPr>
        <w:t xml:space="preserve">אבל נראה שהנקודה האמיתית יותר עמוקה: </w:t>
      </w:r>
      <w:r w:rsidRPr="006D7158">
        <w:rPr>
          <w:rFonts w:ascii="FrankRuehl" w:hAnsi="FrankRuehl" w:cs="FrankRuehl" w:hint="cs"/>
          <w:b/>
          <w:bCs/>
          <w:sz w:val="24"/>
          <w:szCs w:val="24"/>
          <w:rtl/>
        </w:rPr>
        <w:t>היא הנותנת.</w:t>
      </w:r>
      <w:r>
        <w:rPr>
          <w:rFonts w:ascii="FrankRuehl" w:hAnsi="FrankRuehl" w:cs="FrankRuehl" w:hint="cs"/>
          <w:sz w:val="24"/>
          <w:szCs w:val="24"/>
          <w:rtl/>
        </w:rPr>
        <w:t xml:space="preserve"> הקב"ה בחר בעם קשה עורף, כי הוא מעוניין במי שמקבל את מרותו מתוך הבנה, במי שמכופף את עצמו לא מצורך נפשי לציית, אלא מתוך הבנה שיש מישהו מעליו שהוא בעלים עליו, והוא מנחה אותו בדרך האמת. זה עבד ה' אמיתי.</w:t>
      </w:r>
    </w:p>
    <w:p w:rsidR="002F7A2D" w:rsidRDefault="002F7A2D" w:rsidP="002F7A2D">
      <w:pPr>
        <w:jc w:val="both"/>
        <w:rPr>
          <w:rFonts w:ascii="FrankRuehl" w:hAnsi="FrankRuehl" w:cs="FrankRuehl"/>
          <w:sz w:val="24"/>
          <w:szCs w:val="24"/>
          <w:rtl/>
        </w:rPr>
      </w:pPr>
      <w:r>
        <w:rPr>
          <w:rFonts w:ascii="FrankRuehl" w:hAnsi="FrankRuehl" w:cs="FrankRuehl" w:hint="cs"/>
          <w:sz w:val="24"/>
          <w:szCs w:val="24"/>
          <w:rtl/>
        </w:rPr>
        <w:t xml:space="preserve">האבא שלנו הראשון, שממנו התחיל כל הסיפור של עם ישראל, איך הוא הגיע לכל הענין? איך הוא הכיר את הקב"ה? הוא לא נכנס לכל המערכת הזו מתוך רצון פנימי לציית. להיפך. אילו הוא היה צייתן באופיו </w:t>
      </w:r>
      <w:r>
        <w:rPr>
          <w:rFonts w:ascii="FrankRuehl" w:hAnsi="FrankRuehl" w:cs="FrankRuehl"/>
          <w:sz w:val="24"/>
          <w:szCs w:val="24"/>
          <w:rtl/>
        </w:rPr>
        <w:t>–</w:t>
      </w:r>
      <w:r>
        <w:rPr>
          <w:rFonts w:ascii="FrankRuehl" w:hAnsi="FrankRuehl" w:cs="FrankRuehl" w:hint="cs"/>
          <w:sz w:val="24"/>
          <w:szCs w:val="24"/>
          <w:rtl/>
        </w:rPr>
        <w:t xml:space="preserve"> הוא היה נשאר עם אבא תרח והולך כמו כולם לכנסיה, להשתחוות לנמרוד. מה היה המנוע שלו? ארבעים שנה, או לדעה אחת שלש שנים, הוא חיפש את האמת, נגד כולם, לבד מול כל העולם. מה זה? צייתנות זה וודאי לא. זה משהו אחר לגמרי: זו כפיפות לאמת. האמת מחייבת.</w:t>
      </w:r>
    </w:p>
    <w:p w:rsidR="002F7A2D" w:rsidRDefault="002F7A2D" w:rsidP="002F7A2D">
      <w:pPr>
        <w:jc w:val="both"/>
        <w:rPr>
          <w:rFonts w:ascii="FrankRuehl" w:hAnsi="FrankRuehl" w:cs="FrankRuehl"/>
          <w:sz w:val="24"/>
          <w:szCs w:val="24"/>
          <w:rtl/>
        </w:rPr>
      </w:pPr>
      <w:r>
        <w:rPr>
          <w:rFonts w:ascii="FrankRuehl" w:hAnsi="FrankRuehl" w:cs="FrankRuehl" w:hint="cs"/>
          <w:sz w:val="24"/>
          <w:szCs w:val="24"/>
          <w:rtl/>
        </w:rPr>
        <w:t>זה היה אבינו, וזו האומה שהוא הקים: עם שדבק באמת, לא מכח ציות עיוור, אלא מכח הכרת האמת.</w:t>
      </w:r>
    </w:p>
    <w:p w:rsidR="002F7A2D" w:rsidRDefault="002F7A2D" w:rsidP="002F7A2D">
      <w:pPr>
        <w:jc w:val="both"/>
        <w:rPr>
          <w:rFonts w:ascii="FrankRuehl" w:hAnsi="FrankRuehl" w:cs="FrankRuehl"/>
          <w:sz w:val="24"/>
          <w:szCs w:val="24"/>
          <w:rtl/>
        </w:rPr>
      </w:pPr>
      <w:r>
        <w:rPr>
          <w:rFonts w:ascii="FrankRuehl" w:hAnsi="FrankRuehl" w:cs="FrankRuehl" w:hint="cs"/>
          <w:sz w:val="24"/>
          <w:szCs w:val="24"/>
          <w:rtl/>
        </w:rPr>
        <w:t xml:space="preserve">אנחנו עמלים כל היום בתורה, להעלות את הצד המנוגד, להפעיל חשיבה עצמאית, להיות למדנים. לא יתכן שבנוגע לעבודת ה' וקיום המצוות נידרש להתנהג להיפך. זו סתירה פנימית. בהכרח שגם בעבודת ה' התפקיד שלנו הוא לחשוב, ולחשוב לעומק, להגיע לאמת. וכפי שהגדיר לי זאת פעם אברך צעיר בן עליה בהגדרה נפלאה: "התפקיד של הישיבה זה לא לגרום לנו לעצום את העיניים, אלא להיפך </w:t>
      </w:r>
      <w:r>
        <w:rPr>
          <w:rFonts w:ascii="FrankRuehl" w:hAnsi="FrankRuehl" w:cs="FrankRuehl"/>
          <w:sz w:val="24"/>
          <w:szCs w:val="24"/>
          <w:rtl/>
        </w:rPr>
        <w:t>–</w:t>
      </w:r>
      <w:r>
        <w:rPr>
          <w:rFonts w:ascii="FrankRuehl" w:hAnsi="FrankRuehl" w:cs="FrankRuehl" w:hint="cs"/>
          <w:sz w:val="24"/>
          <w:szCs w:val="24"/>
          <w:rtl/>
        </w:rPr>
        <w:t xml:space="preserve"> לפתוח את העיניים עוד יותר חזק".</w:t>
      </w:r>
    </w:p>
    <w:p w:rsidR="002F7A2D" w:rsidRDefault="002F7A2D" w:rsidP="002F7A2D">
      <w:pPr>
        <w:jc w:val="both"/>
        <w:rPr>
          <w:rFonts w:ascii="FrankRuehl" w:hAnsi="FrankRuehl" w:cs="FrankRuehl"/>
          <w:sz w:val="24"/>
          <w:szCs w:val="24"/>
          <w:rtl/>
        </w:rPr>
      </w:pPr>
      <w:r>
        <w:rPr>
          <w:rFonts w:ascii="FrankRuehl" w:hAnsi="FrankRuehl" w:cs="FrankRuehl" w:hint="cs"/>
          <w:sz w:val="24"/>
          <w:szCs w:val="24"/>
          <w:rtl/>
        </w:rPr>
        <w:t>לסיום הדברים, אצטט קטע ש</w:t>
      </w:r>
      <w:r>
        <w:rPr>
          <w:rFonts w:ascii="FrankRuehl" w:hAnsi="FrankRuehl" w:cs="FrankRuehl" w:hint="cs"/>
          <w:sz w:val="24"/>
          <w:szCs w:val="24"/>
          <w:rtl/>
        </w:rPr>
        <w:t>מצאתי בספר "מפיהם", ציטוט של ראיון עם הגר"ש וולבה זצ"ל, במוסף שבת קודש של העיתון "יתד נאמן" בשנת תשמ"ו. לקרוא ו</w:t>
      </w:r>
      <w:bookmarkStart w:id="0" w:name="_GoBack"/>
      <w:bookmarkEnd w:id="0"/>
      <w:r>
        <w:rPr>
          <w:rFonts w:ascii="FrankRuehl" w:hAnsi="FrankRuehl" w:cs="FrankRuehl" w:hint="cs"/>
          <w:sz w:val="24"/>
          <w:szCs w:val="24"/>
          <w:rtl/>
        </w:rPr>
        <w:t>להאמין:</w:t>
      </w:r>
    </w:p>
    <w:p w:rsidR="002F7A2D" w:rsidRDefault="002F7A2D" w:rsidP="002F7A2D">
      <w:pPr>
        <w:jc w:val="both"/>
        <w:rPr>
          <w:rFonts w:ascii="FrankRuehl" w:hAnsi="FrankRuehl" w:cs="FrankRuehl"/>
          <w:sz w:val="24"/>
          <w:szCs w:val="24"/>
          <w:rtl/>
        </w:rPr>
      </w:pPr>
      <w:r>
        <w:rPr>
          <w:rFonts w:ascii="FrankRuehl" w:hAnsi="FrankRuehl" w:cs="FrankRuehl" w:hint="cs"/>
          <w:sz w:val="24"/>
          <w:szCs w:val="24"/>
          <w:rtl/>
        </w:rPr>
        <w:t>"הם (=המשגיחים) יצרו בחורים, הם עיצבו אישיות,</w:t>
      </w:r>
      <w:r w:rsidRPr="00571A28">
        <w:rPr>
          <w:rFonts w:ascii="FrankRuehl" w:hAnsi="FrankRuehl" w:cs="FrankRuehl" w:hint="cs"/>
          <w:b/>
          <w:bCs/>
          <w:sz w:val="24"/>
          <w:szCs w:val="24"/>
          <w:rtl/>
        </w:rPr>
        <w:t xml:space="preserve"> הם חינכו לעצמאות!</w:t>
      </w:r>
      <w:r>
        <w:rPr>
          <w:rFonts w:ascii="FrankRuehl" w:hAnsi="FrankRuehl" w:cs="FrankRuehl" w:hint="cs"/>
          <w:sz w:val="24"/>
          <w:szCs w:val="24"/>
          <w:rtl/>
        </w:rPr>
        <w:t xml:space="preserve"> הם רוממו את הבחורים, הם גיבשו את השקפת עולמם, הם לימדו אותם לחשוב בעצמם!</w:t>
      </w:r>
    </w:p>
    <w:p w:rsidR="002F7A2D" w:rsidRDefault="002F7A2D" w:rsidP="002F7A2D">
      <w:pPr>
        <w:jc w:val="both"/>
        <w:rPr>
          <w:rFonts w:ascii="FrankRuehl" w:hAnsi="FrankRuehl" w:cs="FrankRuehl"/>
          <w:sz w:val="24"/>
          <w:szCs w:val="24"/>
          <w:rtl/>
        </w:rPr>
      </w:pPr>
      <w:r>
        <w:rPr>
          <w:rFonts w:ascii="FrankRuehl" w:hAnsi="FrankRuehl" w:cs="FrankRuehl" w:hint="cs"/>
          <w:sz w:val="24"/>
          <w:szCs w:val="24"/>
          <w:rtl/>
        </w:rPr>
        <w:t>היום באים אלי בחורים בשאלות. הם רוצים שאני אחליט עבורם בשאלות של חיים, בקביעת עתידם וגורלם. הם אינם מסוגלים ליטול אחריות, אינם יכולים לקבוע עמדה. זה מדאיג, זה נורא!</w:t>
      </w:r>
    </w:p>
    <w:p w:rsidR="002F7A2D" w:rsidRDefault="002F7A2D" w:rsidP="002F7A2D">
      <w:pPr>
        <w:jc w:val="both"/>
        <w:rPr>
          <w:rFonts w:ascii="FrankRuehl" w:hAnsi="FrankRuehl" w:cs="FrankRuehl" w:hint="cs"/>
          <w:sz w:val="24"/>
          <w:szCs w:val="24"/>
          <w:rtl/>
        </w:rPr>
      </w:pPr>
      <w:r>
        <w:rPr>
          <w:rFonts w:ascii="FrankRuehl" w:hAnsi="FrankRuehl" w:cs="FrankRuehl" w:hint="cs"/>
          <w:sz w:val="24"/>
          <w:szCs w:val="24"/>
          <w:rtl/>
        </w:rPr>
        <w:t>בחור שרוכש עצמאות במחשבה, רוכש עצמאות גם במעשה. הוא אינו מחקה אחרים, אינו פוזל לכל עבר. לא מעניין אותו מה אומר פלוני ומה עושה אלמוני. הרי זהו הסעיף הראשון בשולחן ערוך: "ואל יבוש מפני המלעיגים". כך ימצא אדם את דרכו בעבודתו, במעשיו, בעולמו".</w:t>
      </w:r>
    </w:p>
    <w:p w:rsidR="002F7A2D" w:rsidRDefault="002F7A2D" w:rsidP="002F7A2D">
      <w:pPr>
        <w:jc w:val="both"/>
        <w:rPr>
          <w:rFonts w:ascii="FrankRuehl" w:hAnsi="FrankRuehl" w:cs="FrankRuehl"/>
          <w:sz w:val="24"/>
          <w:szCs w:val="24"/>
          <w:rtl/>
        </w:rPr>
      </w:pPr>
      <w:r>
        <w:rPr>
          <w:rFonts w:ascii="FrankRuehl" w:hAnsi="FrankRuehl" w:cs="FrankRuehl" w:hint="cs"/>
          <w:sz w:val="24"/>
          <w:szCs w:val="24"/>
          <w:rtl/>
        </w:rPr>
        <w:t xml:space="preserve">בדורנו, שבו נפלו החומות, והכל גלוי וידוע לעיני כל העמים </w:t>
      </w:r>
      <w:r>
        <w:rPr>
          <w:rFonts w:ascii="FrankRuehl" w:hAnsi="FrankRuehl" w:cs="FrankRuehl"/>
          <w:sz w:val="24"/>
          <w:szCs w:val="24"/>
          <w:rtl/>
        </w:rPr>
        <w:t>–</w:t>
      </w:r>
      <w:r>
        <w:rPr>
          <w:rFonts w:ascii="FrankRuehl" w:hAnsi="FrankRuehl" w:cs="FrankRuehl" w:hint="cs"/>
          <w:sz w:val="24"/>
          <w:szCs w:val="24"/>
          <w:rtl/>
        </w:rPr>
        <w:t xml:space="preserve"> לכאורה כמעט לא יתכן ללכת בשיטה של ציות ללא מחשבה. הגדתו של הגר"ש וולבה לדמותו של בחור ישיבה צריכה להיות אבן יסוד בחשיבה שלנו. הפתיחות בישיבות כיום היא עובדה קיימת. היא מאתגרת אותנו ומביאה אותנו לדרך אחת ויחידה: לעבוד את ה' מתוך דעת, מתוך הכרת העולם. לבחור בחירה מודעת בחיים של תורה.</w:t>
      </w:r>
    </w:p>
    <w:p w:rsidR="00C55BBF" w:rsidRDefault="00F6748A"/>
    <w:sectPr w:rsidR="00C55BBF" w:rsidSect="002F7A2D">
      <w:pgSz w:w="11906" w:h="16838"/>
      <w:pgMar w:top="1440" w:right="1080" w:bottom="1440" w:left="1080" w:header="708" w:footer="708"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6748A" w:rsidRDefault="00F6748A" w:rsidP="002F7A2D">
      <w:pPr>
        <w:spacing w:after="0" w:line="240" w:lineRule="auto"/>
      </w:pPr>
      <w:r>
        <w:separator/>
      </w:r>
    </w:p>
  </w:endnote>
  <w:endnote w:type="continuationSeparator" w:id="0">
    <w:p w:rsidR="00F6748A" w:rsidRDefault="00F6748A" w:rsidP="002F7A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FrankRuehl">
    <w:panose1 w:val="020E0503060101010101"/>
    <w:charset w:val="00"/>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6748A" w:rsidRDefault="00F6748A" w:rsidP="002F7A2D">
      <w:pPr>
        <w:spacing w:after="0" w:line="240" w:lineRule="auto"/>
      </w:pPr>
      <w:r>
        <w:separator/>
      </w:r>
    </w:p>
  </w:footnote>
  <w:footnote w:type="continuationSeparator" w:id="0">
    <w:p w:rsidR="00F6748A" w:rsidRDefault="00F6748A" w:rsidP="002F7A2D">
      <w:pPr>
        <w:spacing w:after="0" w:line="240" w:lineRule="auto"/>
      </w:pPr>
      <w:r>
        <w:continuationSeparator/>
      </w:r>
    </w:p>
  </w:footnote>
  <w:footnote w:id="1">
    <w:p w:rsidR="002F7A2D" w:rsidRDefault="002F7A2D" w:rsidP="002F7A2D">
      <w:pPr>
        <w:pStyle w:val="a4"/>
        <w:rPr>
          <w:rtl/>
        </w:rPr>
      </w:pPr>
      <w:r>
        <w:rPr>
          <w:rStyle w:val="a6"/>
        </w:rPr>
        <w:footnoteRef/>
      </w:r>
      <w:r>
        <w:rPr>
          <w:rtl/>
        </w:rPr>
        <w:t xml:space="preserve"> </w:t>
      </w:r>
      <w:r>
        <w:rPr>
          <w:rFonts w:hint="cs"/>
          <w:rtl/>
        </w:rPr>
        <w:t>ע"פ דברי הגרי"ס באיגרת המוסר, בביאור שני הסוגים של יצר הרע.</w:t>
      </w:r>
    </w:p>
  </w:footnote>
  <w:footnote w:id="2">
    <w:p w:rsidR="002F7A2D" w:rsidRDefault="002F7A2D" w:rsidP="002F7A2D">
      <w:pPr>
        <w:pStyle w:val="a4"/>
        <w:rPr>
          <w:rtl/>
        </w:rPr>
      </w:pPr>
      <w:r>
        <w:rPr>
          <w:rStyle w:val="a6"/>
        </w:rPr>
        <w:footnoteRef/>
      </w:r>
      <w:r>
        <w:rPr>
          <w:rtl/>
        </w:rPr>
        <w:t xml:space="preserve"> </w:t>
      </w:r>
      <w:r>
        <w:rPr>
          <w:rFonts w:hint="cs"/>
          <w:rtl/>
        </w:rPr>
        <w:t>ויעוי' בספרי "עצי החיים" על ספר חידושי רח"ה שהוכחתי יסוד זה מדברי רבינו בהלכות תפילה פ"ד ה"א, דמצוות צריכות כוונה אינו כוונה בעלמא לצאת יד"ח, אלא הוא הלכה במעשה, שצריך לעשות את המעשה מתוך ידיעה שזו פעולה של קיום מצוה. ויעו"ש שכ"כ הגר"מ סולובייצ'יק (הובא בספר גליונות הגר"ח).</w:t>
      </w:r>
    </w:p>
  </w:footnote>
  <w:footnote w:id="3">
    <w:p w:rsidR="002F7A2D" w:rsidRDefault="002F7A2D" w:rsidP="002F7A2D">
      <w:pPr>
        <w:pStyle w:val="a4"/>
      </w:pPr>
      <w:r>
        <w:rPr>
          <w:rStyle w:val="a6"/>
        </w:rPr>
        <w:footnoteRef/>
      </w:r>
      <w:r>
        <w:rPr>
          <w:rtl/>
        </w:rPr>
        <w:t xml:space="preserve"> </w:t>
      </w:r>
      <w:r w:rsidRPr="00E802D6">
        <w:rPr>
          <w:rFonts w:hint="cs"/>
          <w:rtl/>
        </w:rPr>
        <w:t xml:space="preserve">כאלפיים וארבע מאות שנה, ליתר דיוק. מסוף בית ראשון ותחילת גלות בבל. הכינוי </w:t>
      </w:r>
      <w:r>
        <w:rPr>
          <w:rFonts w:hint="cs"/>
          <w:rtl/>
        </w:rPr>
        <w:t xml:space="preserve">"יהודים" </w:t>
      </w:r>
      <w:r w:rsidRPr="00E802D6">
        <w:rPr>
          <w:rFonts w:hint="cs"/>
          <w:rtl/>
        </w:rPr>
        <w:t>מופיע לראשונה מעט בירמיהו, ובעיקר במגילת אסתר וספר עזרא</w:t>
      </w:r>
      <w:r>
        <w:rPr>
          <w:rFonts w:hint="cs"/>
          <w:rtl/>
        </w:rPr>
        <w:t>.</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6340B6E"/>
    <w:multiLevelType w:val="hybridMultilevel"/>
    <w:tmpl w:val="D9088B8E"/>
    <w:lvl w:ilvl="0" w:tplc="932A5644">
      <w:start w:val="1"/>
      <w:numFmt w:val="hebrew1"/>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47D16E84"/>
    <w:multiLevelType w:val="hybridMultilevel"/>
    <w:tmpl w:val="BC2C7C4E"/>
    <w:lvl w:ilvl="0" w:tplc="73AC1018">
      <w:start w:val="1"/>
      <w:numFmt w:val="hebrew1"/>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74E2509F"/>
    <w:multiLevelType w:val="hybridMultilevel"/>
    <w:tmpl w:val="5B702ACE"/>
    <w:lvl w:ilvl="0" w:tplc="C6589C6C">
      <w:start w:val="1"/>
      <w:numFmt w:val="hebrew1"/>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F7A2D"/>
    <w:rsid w:val="002F7A2D"/>
    <w:rsid w:val="0036212E"/>
    <w:rsid w:val="004F6429"/>
    <w:rsid w:val="00F6748A"/>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EFC221"/>
  <w15:chartTrackingRefBased/>
  <w15:docId w15:val="{CCC718BE-9317-47C6-B794-D67D1D9EE2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F7A2D"/>
    <w:pPr>
      <w:bidi/>
    </w:pPr>
  </w:style>
  <w:style w:type="paragraph" w:styleId="1">
    <w:name w:val="heading 1"/>
    <w:basedOn w:val="a"/>
    <w:next w:val="a"/>
    <w:link w:val="10"/>
    <w:uiPriority w:val="9"/>
    <w:qFormat/>
    <w:rsid w:val="002F7A2D"/>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0"/>
    <w:uiPriority w:val="9"/>
    <w:unhideWhenUsed/>
    <w:qFormat/>
    <w:rsid w:val="002F7A2D"/>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next w:val="a"/>
    <w:link w:val="30"/>
    <w:uiPriority w:val="9"/>
    <w:unhideWhenUsed/>
    <w:qFormat/>
    <w:rsid w:val="002F7A2D"/>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sid w:val="002F7A2D"/>
    <w:rPr>
      <w:rFonts w:asciiTheme="majorHAnsi" w:eastAsiaTheme="majorEastAsia" w:hAnsiTheme="majorHAnsi" w:cstheme="majorBidi"/>
      <w:color w:val="2E74B5" w:themeColor="accent1" w:themeShade="BF"/>
      <w:sz w:val="32"/>
      <w:szCs w:val="32"/>
    </w:rPr>
  </w:style>
  <w:style w:type="character" w:customStyle="1" w:styleId="20">
    <w:name w:val="כותרת 2 תו"/>
    <w:basedOn w:val="a0"/>
    <w:link w:val="2"/>
    <w:uiPriority w:val="9"/>
    <w:rsid w:val="002F7A2D"/>
    <w:rPr>
      <w:rFonts w:asciiTheme="majorHAnsi" w:eastAsiaTheme="majorEastAsia" w:hAnsiTheme="majorHAnsi" w:cstheme="majorBidi"/>
      <w:color w:val="2E74B5" w:themeColor="accent1" w:themeShade="BF"/>
      <w:sz w:val="26"/>
      <w:szCs w:val="26"/>
    </w:rPr>
  </w:style>
  <w:style w:type="character" w:customStyle="1" w:styleId="30">
    <w:name w:val="כותרת 3 תו"/>
    <w:basedOn w:val="a0"/>
    <w:link w:val="3"/>
    <w:uiPriority w:val="9"/>
    <w:rsid w:val="002F7A2D"/>
    <w:rPr>
      <w:rFonts w:asciiTheme="majorHAnsi" w:eastAsiaTheme="majorEastAsia" w:hAnsiTheme="majorHAnsi" w:cstheme="majorBidi"/>
      <w:color w:val="1F4D78" w:themeColor="accent1" w:themeShade="7F"/>
      <w:sz w:val="24"/>
      <w:szCs w:val="24"/>
    </w:rPr>
  </w:style>
  <w:style w:type="paragraph" w:styleId="a3">
    <w:name w:val="List Paragraph"/>
    <w:basedOn w:val="a"/>
    <w:uiPriority w:val="34"/>
    <w:qFormat/>
    <w:rsid w:val="002F7A2D"/>
    <w:pPr>
      <w:spacing w:line="256" w:lineRule="auto"/>
      <w:ind w:left="720"/>
      <w:contextualSpacing/>
    </w:pPr>
  </w:style>
  <w:style w:type="character" w:customStyle="1" w:styleId="apple-converted-space">
    <w:name w:val="apple-converted-space"/>
    <w:basedOn w:val="a0"/>
    <w:rsid w:val="002F7A2D"/>
  </w:style>
  <w:style w:type="paragraph" w:styleId="a4">
    <w:name w:val="footnote text"/>
    <w:basedOn w:val="a"/>
    <w:link w:val="a5"/>
    <w:uiPriority w:val="99"/>
    <w:semiHidden/>
    <w:unhideWhenUsed/>
    <w:rsid w:val="002F7A2D"/>
    <w:pPr>
      <w:spacing w:after="0" w:line="240" w:lineRule="auto"/>
    </w:pPr>
    <w:rPr>
      <w:sz w:val="20"/>
      <w:szCs w:val="20"/>
    </w:rPr>
  </w:style>
  <w:style w:type="character" w:customStyle="1" w:styleId="a5">
    <w:name w:val="טקסט הערת שוליים תו"/>
    <w:basedOn w:val="a0"/>
    <w:link w:val="a4"/>
    <w:uiPriority w:val="99"/>
    <w:semiHidden/>
    <w:rsid w:val="002F7A2D"/>
    <w:rPr>
      <w:sz w:val="20"/>
      <w:szCs w:val="20"/>
    </w:rPr>
  </w:style>
  <w:style w:type="character" w:styleId="a6">
    <w:name w:val="footnote reference"/>
    <w:basedOn w:val="a0"/>
    <w:uiPriority w:val="99"/>
    <w:semiHidden/>
    <w:unhideWhenUsed/>
    <w:rsid w:val="002F7A2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22</Pages>
  <Words>10066</Words>
  <Characters>50331</Characters>
  <Application>Microsoft Office Word</Application>
  <DocSecurity>0</DocSecurity>
  <Lines>419</Lines>
  <Paragraphs>120</Paragraphs>
  <ScaleCrop>false</ScaleCrop>
  <Company/>
  <LinksUpToDate>false</LinksUpToDate>
  <CharactersWithSpaces>60277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בית</dc:creator>
  <cp:keywords/>
  <dc:description/>
  <cp:lastModifiedBy>בית</cp:lastModifiedBy>
  <cp:revision>1</cp:revision>
  <dcterms:created xsi:type="dcterms:W3CDTF">2020-07-17T12:23:00Z</dcterms:created>
  <dcterms:modified xsi:type="dcterms:W3CDTF">2020-07-17T12:25:00Z</dcterms:modified>
</cp:coreProperties>
</file>