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070F3" w14:textId="5F608CFD" w:rsidR="00AF0BD9" w:rsidRDefault="00920848" w:rsidP="00920848">
      <w:pPr>
        <w:jc w:val="center"/>
        <w:rPr>
          <w:rFonts w:ascii="Arial Unicode MS" w:eastAsia="Arial Unicode MS" w:hAnsi="Arial Unicode MS" w:cs="Avia"/>
          <w:b/>
          <w:bCs/>
          <w:sz w:val="44"/>
          <w:szCs w:val="44"/>
          <w:rtl/>
        </w:rPr>
      </w:pPr>
      <w:r>
        <w:rPr>
          <w:rFonts w:ascii="Arial Unicode MS" w:eastAsia="Arial Unicode MS" w:hAnsi="Arial Unicode MS" w:cs="Avia" w:hint="cs"/>
          <w:b/>
          <w:bCs/>
          <w:sz w:val="44"/>
          <w:szCs w:val="44"/>
          <w:rtl/>
        </w:rPr>
        <w:t>חידות לט"ו בשבט</w:t>
      </w:r>
    </w:p>
    <w:p w14:paraId="5A1E6587" w14:textId="3BAA0111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לא גאים</w:t>
      </w:r>
    </w:p>
    <w:p w14:paraId="54D5CD0B" w14:textId="4D9C1954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זז ומחפש</w:t>
      </w:r>
    </w:p>
    <w:p w14:paraId="0E44CE03" w14:textId="6DDC3025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הרוס</w:t>
      </w:r>
    </w:p>
    <w:p w14:paraId="4E916BD5" w14:textId="425E3565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נגמר לא מתוק</w:t>
      </w:r>
    </w:p>
    <w:p w14:paraId="50EEAF04" w14:textId="65927F9C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שמו לו פלסטר</w:t>
      </w:r>
    </w:p>
    <w:p w14:paraId="05E12063" w14:textId="7E4666F9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נגע</w:t>
      </w:r>
    </w:p>
    <w:p w14:paraId="2CB90CF4" w14:textId="5420326B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מלאך</w:t>
      </w:r>
    </w:p>
    <w:p w14:paraId="5EB1104C" w14:textId="6A39108F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בגוף ובאדמה</w:t>
      </w:r>
    </w:p>
    <w:p w14:paraId="0A7210C0" w14:textId="0EFF88FA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הצטרף</w:t>
      </w:r>
    </w:p>
    <w:p w14:paraId="55047A5E" w14:textId="7A959789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דיבור</w:t>
      </w:r>
    </w:p>
    <w:p w14:paraId="460302B0" w14:textId="446C60FF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שנון</w:t>
      </w:r>
    </w:p>
    <w:p w14:paraId="6B2EBF12" w14:textId="485B6BC8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גר פעמיים</w:t>
      </w:r>
    </w:p>
    <w:p w14:paraId="782460DB" w14:textId="5B098CA8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מרחמת</w:t>
      </w:r>
    </w:p>
    <w:p w14:paraId="1C6EE0A1" w14:textId="2C6FF7A5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הגיע וזז פעמיים</w:t>
      </w:r>
    </w:p>
    <w:p w14:paraId="603DB377" w14:textId="3EBC8C91" w:rsidR="00920848" w:rsidRP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לא" w:eastAsia="Arial Unicode MS" w:hAnsi="לא" w:cs="Avia" w:hint="cs"/>
          <w:b/>
          <w:bCs/>
          <w:sz w:val="32"/>
          <w:szCs w:val="32"/>
          <w:rtl/>
        </w:rPr>
        <w:t>אל  תרד</w:t>
      </w:r>
    </w:p>
    <w:p w14:paraId="6BB5F673" w14:textId="67775AC2" w:rsid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Arial Unicode MS" w:eastAsia="Arial Unicode MS" w:hAnsi="Arial Unicode MS" w:cs="Avia" w:hint="cs"/>
          <w:b/>
          <w:bCs/>
          <w:sz w:val="36"/>
          <w:szCs w:val="36"/>
          <w:rtl/>
        </w:rPr>
        <w:t>אל תעלה</w:t>
      </w:r>
    </w:p>
    <w:p w14:paraId="35FE7302" w14:textId="4DAA6670" w:rsid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Arial Unicode MS" w:eastAsia="Arial Unicode MS" w:hAnsi="Arial Unicode MS" w:cs="Avia" w:hint="cs"/>
          <w:b/>
          <w:bCs/>
          <w:sz w:val="36"/>
          <w:szCs w:val="36"/>
          <w:rtl/>
        </w:rPr>
        <w:t>ועל תעלה</w:t>
      </w:r>
    </w:p>
    <w:p w14:paraId="4AF20812" w14:textId="6093F2C8" w:rsid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Arial Unicode MS" w:eastAsia="Arial Unicode MS" w:hAnsi="Arial Unicode MS" w:cs="Avia" w:hint="cs"/>
          <w:b/>
          <w:bCs/>
          <w:sz w:val="36"/>
          <w:szCs w:val="36"/>
          <w:rtl/>
        </w:rPr>
        <w:t>לאן ברח</w:t>
      </w:r>
    </w:p>
    <w:p w14:paraId="7405BF44" w14:textId="050C8CAB" w:rsid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Arial Unicode MS" w:eastAsia="Arial Unicode MS" w:hAnsi="Arial Unicode MS" w:cs="Avia" w:hint="cs"/>
          <w:b/>
          <w:bCs/>
          <w:sz w:val="36"/>
          <w:szCs w:val="36"/>
          <w:rtl/>
        </w:rPr>
        <w:t>חומר נפץ</w:t>
      </w:r>
    </w:p>
    <w:p w14:paraId="56B770D5" w14:textId="086C1B33" w:rsid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Arial Unicode MS" w:eastAsia="Arial Unicode MS" w:hAnsi="Arial Unicode MS" w:cs="Avia" w:hint="cs"/>
          <w:b/>
          <w:bCs/>
          <w:sz w:val="36"/>
          <w:szCs w:val="36"/>
          <w:rtl/>
        </w:rPr>
        <w:t>מחלת עיניים</w:t>
      </w:r>
    </w:p>
    <w:p w14:paraId="0B2B4231" w14:textId="76752F2A" w:rsid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Arial Unicode MS" w:eastAsia="Arial Unicode MS" w:hAnsi="Arial Unicode MS" w:cs="Avia" w:hint="cs"/>
          <w:b/>
          <w:bCs/>
          <w:sz w:val="36"/>
          <w:szCs w:val="36"/>
          <w:rtl/>
        </w:rPr>
        <w:t>כלום</w:t>
      </w:r>
    </w:p>
    <w:p w14:paraId="62964207" w14:textId="160544FB" w:rsidR="00920848" w:rsidRDefault="00920848" w:rsidP="00920848">
      <w:pPr>
        <w:pStyle w:val="a9"/>
        <w:numPr>
          <w:ilvl w:val="0"/>
          <w:numId w:val="2"/>
        </w:numPr>
        <w:rPr>
          <w:rFonts w:ascii="Arial Unicode MS" w:eastAsia="Arial Unicode MS" w:hAnsi="Arial Unicode MS" w:cs="Avia"/>
          <w:b/>
          <w:bCs/>
          <w:sz w:val="36"/>
          <w:szCs w:val="36"/>
        </w:rPr>
      </w:pPr>
      <w:r>
        <w:rPr>
          <w:rFonts w:ascii="Arial Unicode MS" w:eastAsia="Arial Unicode MS" w:hAnsi="Arial Unicode MS" w:cs="Avia" w:hint="cs"/>
          <w:b/>
          <w:bCs/>
          <w:sz w:val="36"/>
          <w:szCs w:val="36"/>
          <w:rtl/>
        </w:rPr>
        <w:t>בחיריק- ספר, בקמץ- אכסניא. מה בסגול?</w:t>
      </w:r>
    </w:p>
    <w:p w14:paraId="60AE9604" w14:textId="2BDDB106" w:rsidR="00920848" w:rsidRDefault="00920848" w:rsidP="00920848">
      <w:pPr>
        <w:ind w:left="720"/>
        <w:rPr>
          <w:rFonts w:ascii="Arial Unicode MS" w:eastAsia="Arial Unicode MS" w:hAnsi="Arial Unicode MS" w:cs="Avia"/>
          <w:b/>
          <w:bCs/>
          <w:rtl/>
        </w:rPr>
      </w:pPr>
      <w:r>
        <w:rPr>
          <w:rFonts w:ascii="Arial Unicode MS" w:eastAsia="Arial Unicode MS" w:hAnsi="Arial Unicode MS" w:cs="Avia" w:hint="cs"/>
          <w:b/>
          <w:bCs/>
          <w:rtl/>
        </w:rPr>
        <w:t>תשובות (לפי הסדר):</w:t>
      </w:r>
    </w:p>
    <w:p w14:paraId="391097AC" w14:textId="44B8FC6D" w:rsidR="00920848" w:rsidRPr="00920848" w:rsidRDefault="00920848" w:rsidP="00920848">
      <w:pPr>
        <w:ind w:left="720"/>
        <w:rPr>
          <w:rFonts w:ascii="Arial Unicode MS" w:eastAsia="Arial Unicode MS" w:hAnsi="Arial Unicode MS" w:cs="Avia"/>
          <w:b/>
          <w:bCs/>
        </w:rPr>
      </w:pPr>
      <w:r>
        <w:rPr>
          <w:rFonts w:ascii="Arial Unicode MS" w:eastAsia="Arial Unicode MS" w:hAnsi="Arial Unicode MS" w:cs="Avia" w:hint="cs"/>
          <w:b/>
          <w:bCs/>
          <w:rtl/>
        </w:rPr>
        <w:t>ענבים, זע-תר, חרוב, תמר, חבוש, משמש, כרוב, ציפורן, גמבה, שיח, פלפל, דרדר, נענע, חסה, בננה, עלה, תרד, ורד, אננס, רימון, שעורה, שום, מילון.</w:t>
      </w:r>
    </w:p>
    <w:sectPr w:rsidR="00920848" w:rsidRPr="00920848" w:rsidSect="00A35F25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ia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לא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DA1021"/>
    <w:multiLevelType w:val="hybridMultilevel"/>
    <w:tmpl w:val="F8462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5B45C6"/>
    <w:multiLevelType w:val="hybridMultilevel"/>
    <w:tmpl w:val="09D8ED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76590946">
    <w:abstractNumId w:val="0"/>
  </w:num>
  <w:num w:numId="2" w16cid:durableId="21201008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0BD9"/>
    <w:rsid w:val="000A470D"/>
    <w:rsid w:val="00920848"/>
    <w:rsid w:val="00A35F25"/>
    <w:rsid w:val="00AF0B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612E8B"/>
  <w15:chartTrackingRefBased/>
  <w15:docId w15:val="{719414BA-C497-41E8-8109-4B3CF2B2C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0"/>
    <w:uiPriority w:val="9"/>
    <w:qFormat/>
    <w:rsid w:val="00AF0B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F0B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F0B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F0B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F0B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F0B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F0B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F0B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F0B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AF0B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AF0B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AF0B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AF0BD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AF0BD9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AF0B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AF0BD9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AF0B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AF0B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F0B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AF0B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F0B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AF0B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F0B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AF0BD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F0BD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F0BD9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F0B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AF0BD9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F0B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64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a0548462959@gmail.com</dc:creator>
  <cp:keywords/>
  <dc:description/>
  <cp:lastModifiedBy>a0548462959@gmail.com</cp:lastModifiedBy>
  <cp:revision>1</cp:revision>
  <dcterms:created xsi:type="dcterms:W3CDTF">2025-02-11T19:44:00Z</dcterms:created>
  <dcterms:modified xsi:type="dcterms:W3CDTF">2025-02-12T21:49:00Z</dcterms:modified>
</cp:coreProperties>
</file>