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17F1B8" w14:textId="05FCF1A7" w:rsidR="005A20AC" w:rsidRDefault="005A20AC" w:rsidP="00BB6B16">
      <w:pPr>
        <w:bidi/>
        <w:spacing w:before="0" w:after="0" w:line="276" w:lineRule="auto"/>
        <w:rPr>
          <w:rFonts w:ascii="David" w:hAnsi="David" w:cs="David"/>
          <w:color w:val="auto"/>
          <w:rtl/>
        </w:rPr>
      </w:pPr>
      <w:r w:rsidRPr="00F622BB">
        <w:rPr>
          <w:rFonts w:ascii="David" w:hAnsi="David" w:cs="David" w:hint="cs"/>
          <w:color w:val="auto"/>
          <w:rtl/>
        </w:rPr>
        <w:t>תאריך הגשה:</w:t>
      </w:r>
      <w:r w:rsidR="00BB6B16">
        <w:rPr>
          <w:rFonts w:ascii="David" w:hAnsi="David" w:cs="David" w:hint="cs"/>
          <w:color w:val="auto"/>
          <w:rtl/>
        </w:rPr>
        <w:t xml:space="preserve"> </w:t>
      </w:r>
      <w:r w:rsidR="00BB6B16">
        <w:rPr>
          <w:rFonts w:ascii="David" w:hAnsi="David" w:cs="David" w:hint="cs"/>
          <w:color w:val="auto"/>
        </w:rPr>
        <w:t>XXXXXX</w:t>
      </w:r>
    </w:p>
    <w:p w14:paraId="2034AF1F" w14:textId="77777777" w:rsidR="00F622BB" w:rsidRPr="005A20AC" w:rsidRDefault="00F622BB" w:rsidP="00F622BB">
      <w:pPr>
        <w:bidi/>
        <w:spacing w:before="0" w:after="0" w:line="276" w:lineRule="auto"/>
        <w:rPr>
          <w:rFonts w:ascii="David" w:hAnsi="David" w:cs="David"/>
          <w:color w:val="auto"/>
          <w:rtl/>
        </w:rPr>
      </w:pPr>
    </w:p>
    <w:p w14:paraId="5B93A230" w14:textId="1C7CC0B1" w:rsidR="003E63CF" w:rsidRDefault="007E18EE" w:rsidP="00BB6B16">
      <w:pPr>
        <w:bidi/>
        <w:spacing w:before="0" w:after="0" w:line="276" w:lineRule="auto"/>
        <w:rPr>
          <w:rFonts w:ascii="David" w:hAnsi="David" w:cs="David"/>
          <w:b/>
          <w:bCs/>
          <w:color w:val="auto"/>
        </w:rPr>
      </w:pPr>
      <w:r>
        <w:rPr>
          <w:rFonts w:ascii="David" w:hAnsi="David" w:cs="David"/>
          <w:b/>
          <w:bCs/>
          <w:color w:val="auto"/>
          <w:rtl/>
        </w:rPr>
        <w:t xml:space="preserve">בבית-משפט </w:t>
      </w:r>
      <w:r w:rsidR="00F622BB">
        <w:rPr>
          <w:rFonts w:ascii="David" w:hAnsi="David" w:cs="David" w:hint="cs"/>
          <w:b/>
          <w:bCs/>
          <w:color w:val="auto"/>
          <w:rtl/>
        </w:rPr>
        <w:t>לתביעות קטנות</w:t>
      </w:r>
      <w:r>
        <w:rPr>
          <w:rFonts w:ascii="David" w:hAnsi="David" w:cs="David"/>
          <w:b/>
          <w:bCs/>
          <w:color w:val="auto"/>
          <w:rtl/>
        </w:rPr>
        <w:tab/>
      </w:r>
      <w:r>
        <w:rPr>
          <w:rFonts w:ascii="David" w:hAnsi="David" w:cs="David"/>
          <w:b/>
          <w:bCs/>
          <w:color w:val="auto"/>
          <w:rtl/>
        </w:rPr>
        <w:tab/>
      </w:r>
      <w:r>
        <w:rPr>
          <w:rFonts w:ascii="David" w:hAnsi="David" w:cs="David"/>
          <w:b/>
          <w:bCs/>
          <w:color w:val="auto"/>
          <w:rtl/>
        </w:rPr>
        <w:tab/>
      </w:r>
      <w:r>
        <w:rPr>
          <w:rFonts w:ascii="David" w:hAnsi="David" w:cs="David"/>
          <w:b/>
          <w:bCs/>
          <w:color w:val="auto"/>
          <w:rtl/>
        </w:rPr>
        <w:tab/>
      </w:r>
      <w:r>
        <w:rPr>
          <w:rFonts w:ascii="David" w:hAnsi="David" w:cs="David"/>
          <w:b/>
          <w:bCs/>
          <w:color w:val="auto"/>
          <w:rtl/>
        </w:rPr>
        <w:tab/>
      </w:r>
      <w:r w:rsidR="00F622BB">
        <w:rPr>
          <w:rFonts w:ascii="David" w:hAnsi="David" w:cs="David"/>
          <w:b/>
          <w:bCs/>
          <w:color w:val="auto"/>
          <w:rtl/>
        </w:rPr>
        <w:tab/>
      </w:r>
      <w:r w:rsidR="00F622BB">
        <w:rPr>
          <w:rFonts w:ascii="David" w:hAnsi="David" w:cs="David" w:hint="cs"/>
          <w:b/>
          <w:bCs/>
          <w:color w:val="auto"/>
          <w:rtl/>
        </w:rPr>
        <w:t xml:space="preserve">            ת"ק </w:t>
      </w:r>
      <w:r w:rsidR="00BB6B16">
        <w:rPr>
          <w:rFonts w:ascii="David" w:hAnsi="David" w:cs="David" w:hint="cs"/>
          <w:b/>
          <w:bCs/>
          <w:color w:val="auto"/>
        </w:rPr>
        <w:t>XXXXXX</w:t>
      </w:r>
    </w:p>
    <w:p w14:paraId="49C1E62D" w14:textId="2C2D951B" w:rsidR="003E63CF" w:rsidRDefault="00BB6B16">
      <w:pPr>
        <w:bidi/>
        <w:spacing w:before="0" w:after="0" w:line="276" w:lineRule="auto"/>
        <w:rPr>
          <w:rFonts w:ascii="David" w:hAnsi="David" w:cs="David"/>
          <w:b/>
          <w:bCs/>
          <w:color w:val="auto"/>
          <w:rtl/>
        </w:rPr>
      </w:pPr>
      <w:r>
        <w:rPr>
          <w:rFonts w:ascii="David" w:hAnsi="David" w:cs="David" w:hint="cs"/>
          <w:b/>
          <w:bCs/>
          <w:color w:val="auto"/>
          <w:rtl/>
        </w:rPr>
        <w:t>ב</w:t>
      </w:r>
      <w:r>
        <w:rPr>
          <w:rFonts w:ascii="David" w:hAnsi="David" w:cs="David" w:hint="cs"/>
          <w:b/>
          <w:bCs/>
          <w:color w:val="auto"/>
        </w:rPr>
        <w:t>XXXXX</w:t>
      </w:r>
      <w:r w:rsidR="007E18EE">
        <w:rPr>
          <w:rFonts w:ascii="David" w:hAnsi="David" w:cs="David"/>
          <w:b/>
          <w:bCs/>
          <w:color w:val="auto"/>
          <w:rtl/>
        </w:rPr>
        <w:tab/>
      </w:r>
      <w:r w:rsidR="007E18EE">
        <w:rPr>
          <w:rFonts w:ascii="David" w:hAnsi="David" w:cs="David"/>
          <w:b/>
          <w:bCs/>
          <w:color w:val="auto"/>
          <w:rtl/>
        </w:rPr>
        <w:tab/>
      </w:r>
      <w:r w:rsidR="007E18EE">
        <w:rPr>
          <w:rFonts w:ascii="David" w:hAnsi="David" w:cs="David"/>
          <w:b/>
          <w:bCs/>
          <w:color w:val="auto"/>
          <w:rtl/>
        </w:rPr>
        <w:tab/>
      </w:r>
      <w:r w:rsidR="007E18EE">
        <w:rPr>
          <w:rFonts w:ascii="David" w:hAnsi="David" w:cs="David"/>
          <w:b/>
          <w:bCs/>
          <w:color w:val="auto"/>
          <w:rtl/>
        </w:rPr>
        <w:tab/>
      </w:r>
      <w:r w:rsidR="007E18EE">
        <w:rPr>
          <w:rFonts w:ascii="David" w:hAnsi="David" w:cs="David"/>
          <w:b/>
          <w:bCs/>
          <w:color w:val="auto"/>
          <w:rtl/>
        </w:rPr>
        <w:tab/>
      </w:r>
      <w:r w:rsidR="007E18EE">
        <w:rPr>
          <w:rFonts w:ascii="David" w:hAnsi="David" w:cs="David"/>
          <w:b/>
          <w:bCs/>
          <w:color w:val="auto"/>
          <w:rtl/>
        </w:rPr>
        <w:tab/>
      </w:r>
      <w:r w:rsidR="007E18EE">
        <w:rPr>
          <w:rFonts w:ascii="David" w:hAnsi="David" w:cs="David"/>
          <w:b/>
          <w:bCs/>
          <w:color w:val="auto"/>
          <w:rtl/>
        </w:rPr>
        <w:tab/>
      </w:r>
      <w:r w:rsidR="007E18EE">
        <w:rPr>
          <w:rFonts w:ascii="David" w:hAnsi="David" w:cs="David"/>
          <w:b/>
          <w:bCs/>
          <w:color w:val="auto"/>
          <w:rtl/>
        </w:rPr>
        <w:tab/>
      </w:r>
      <w:r w:rsidR="007E18EE">
        <w:rPr>
          <w:rFonts w:ascii="David" w:hAnsi="David" w:cs="David" w:hint="cs"/>
          <w:b/>
          <w:bCs/>
          <w:color w:val="auto"/>
          <w:rtl/>
        </w:rPr>
        <w:t xml:space="preserve"> </w:t>
      </w:r>
    </w:p>
    <w:p w14:paraId="2EA824EA" w14:textId="1EDC2982" w:rsidR="003E63CF" w:rsidRPr="00FA3E12" w:rsidRDefault="00BB6B16" w:rsidP="00F9050A">
      <w:pPr>
        <w:bidi/>
        <w:spacing w:before="0" w:after="0" w:line="276" w:lineRule="auto"/>
        <w:rPr>
          <w:rFonts w:ascii="David" w:hAnsi="David" w:cs="David"/>
          <w:b/>
          <w:bCs/>
          <w:color w:val="auto"/>
          <w:u w:val="single"/>
          <w:rtl/>
        </w:rPr>
      </w:pPr>
      <w:r>
        <w:rPr>
          <w:rFonts w:ascii="David" w:hAnsi="David" w:cs="David"/>
          <w:b/>
          <w:bCs/>
          <w:noProof/>
          <w:color w:val="auto"/>
          <w:u w:val="single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C463DD" wp14:editId="26799072">
                <wp:simplePos x="0" y="0"/>
                <wp:positionH relativeFrom="column">
                  <wp:posOffset>1663065</wp:posOffset>
                </wp:positionH>
                <wp:positionV relativeFrom="paragraph">
                  <wp:posOffset>160020</wp:posOffset>
                </wp:positionV>
                <wp:extent cx="2032000" cy="1003300"/>
                <wp:effectExtent l="0" t="0" r="0" b="6350"/>
                <wp:wrapNone/>
                <wp:docPr id="2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2000" cy="1003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4281FA" w14:textId="77777777" w:rsidR="00BB6B16" w:rsidRDefault="00BB6B16" w:rsidP="00FB13D1">
                            <w:pPr>
                              <w:bidi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9C463DD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130.95pt;margin-top:12.6pt;width:160pt;height:7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" filled="f" stroked="f" strokeweight=".5pt">
                <v:textbox>
                  <w:txbxContent>
                    <w:p w14:paraId="064281FA" w14:textId="77777777" w:rsidR="00BB6B16" w:rsidRDefault="00BB6B16" w:rsidP="00FB13D1">
                      <w:pPr>
                        <w:bidi/>
                      </w:pPr>
                    </w:p>
                  </w:txbxContent>
                </v:textbox>
              </v:shape>
            </w:pict>
          </mc:Fallback>
        </mc:AlternateContent>
      </w:r>
    </w:p>
    <w:p w14:paraId="204E1BE6" w14:textId="58146CDC" w:rsidR="00E06538" w:rsidRDefault="004D70CE" w:rsidP="00BB6B16">
      <w:pPr>
        <w:overflowPunct/>
        <w:autoSpaceDE/>
        <w:autoSpaceDN/>
        <w:bidi/>
        <w:adjustRightInd/>
        <w:spacing w:before="0" w:after="0"/>
        <w:rPr>
          <w:rFonts w:ascii="David" w:eastAsiaTheme="minorEastAsia" w:hAnsi="David" w:cs="David"/>
          <w:b/>
          <w:bCs/>
          <w:color w:val="auto"/>
          <w:rtl/>
          <w:lang w:eastAsia="en-US"/>
        </w:rPr>
      </w:pPr>
      <w:r>
        <w:rPr>
          <w:rFonts w:ascii="David" w:eastAsiaTheme="minorEastAsia" w:hAnsi="David" w:cs="David" w:hint="cs"/>
          <w:b/>
          <w:bCs/>
          <w:color w:val="auto"/>
          <w:u w:val="single"/>
          <w:rtl/>
          <w:lang w:eastAsia="en-US"/>
        </w:rPr>
        <w:t>המבקש</w:t>
      </w:r>
      <w:r w:rsidR="007E18EE" w:rsidRPr="00FA3E12">
        <w:rPr>
          <w:rFonts w:ascii="David" w:eastAsiaTheme="minorEastAsia" w:hAnsi="David" w:cs="David"/>
          <w:b/>
          <w:bCs/>
          <w:color w:val="auto"/>
          <w:rtl/>
          <w:lang w:eastAsia="en-US"/>
        </w:rPr>
        <w:t>:</w:t>
      </w:r>
      <w:r w:rsidR="007E18EE" w:rsidRPr="00FA3E12">
        <w:rPr>
          <w:rFonts w:ascii="David" w:eastAsiaTheme="minorEastAsia" w:hAnsi="David" w:cs="David"/>
          <w:b/>
          <w:bCs/>
          <w:color w:val="auto"/>
          <w:rtl/>
          <w:lang w:eastAsia="en-US"/>
        </w:rPr>
        <w:tab/>
        <w:t xml:space="preserve"> </w:t>
      </w:r>
      <w:r w:rsidR="007E18EE" w:rsidRPr="00FA3E12">
        <w:rPr>
          <w:rFonts w:ascii="David" w:eastAsiaTheme="minorEastAsia" w:hAnsi="David" w:cs="David"/>
          <w:b/>
          <w:bCs/>
          <w:color w:val="auto"/>
          <w:rtl/>
          <w:lang w:eastAsia="en-US"/>
        </w:rPr>
        <w:tab/>
      </w:r>
      <w:r w:rsidR="007E18EE" w:rsidRPr="00FA3E12">
        <w:rPr>
          <w:rFonts w:ascii="David" w:eastAsiaTheme="minorEastAsia" w:hAnsi="David" w:cs="David"/>
          <w:b/>
          <w:bCs/>
          <w:color w:val="auto"/>
          <w:rtl/>
          <w:lang w:eastAsia="en-US"/>
        </w:rPr>
        <w:tab/>
      </w:r>
    </w:p>
    <w:p w14:paraId="60E81E08" w14:textId="60C44855" w:rsidR="003E63CF" w:rsidRDefault="004D70CE" w:rsidP="00BB6B16">
      <w:pPr>
        <w:overflowPunct/>
        <w:autoSpaceDE/>
        <w:autoSpaceDN/>
        <w:bidi/>
        <w:adjustRightInd/>
        <w:spacing w:before="0" w:after="0"/>
        <w:rPr>
          <w:rFonts w:ascii="David" w:eastAsiaTheme="minorEastAsia" w:hAnsi="David" w:cs="David"/>
          <w:color w:val="auto"/>
          <w:rtl/>
          <w:lang w:eastAsia="en-US"/>
        </w:rPr>
      </w:pPr>
      <w:r>
        <w:rPr>
          <w:rFonts w:ascii="David" w:eastAsiaTheme="minorEastAsia" w:hAnsi="David" w:cs="David" w:hint="cs"/>
          <w:b/>
          <w:bCs/>
          <w:color w:val="auto"/>
          <w:rtl/>
          <w:lang w:eastAsia="en-US"/>
        </w:rPr>
        <w:t>(התובע</w:t>
      </w:r>
      <w:r w:rsidR="00E06538">
        <w:rPr>
          <w:rFonts w:ascii="David" w:eastAsiaTheme="minorEastAsia" w:hAnsi="David" w:cs="David" w:hint="cs"/>
          <w:b/>
          <w:bCs/>
          <w:color w:val="auto"/>
          <w:rtl/>
          <w:lang w:eastAsia="en-US"/>
        </w:rPr>
        <w:t xml:space="preserve">)                                   </w:t>
      </w:r>
      <w:r>
        <w:rPr>
          <w:rFonts w:ascii="David" w:eastAsiaTheme="minorEastAsia" w:hAnsi="David" w:cs="David" w:hint="cs"/>
          <w:b/>
          <w:bCs/>
          <w:color w:val="auto"/>
          <w:rtl/>
          <w:lang w:eastAsia="en-US"/>
        </w:rPr>
        <w:t xml:space="preserve">  </w:t>
      </w:r>
    </w:p>
    <w:p w14:paraId="6517C0F7" w14:textId="77777777" w:rsidR="00BB6B16" w:rsidRDefault="00BB6B16" w:rsidP="00BB6B16">
      <w:pPr>
        <w:overflowPunct/>
        <w:autoSpaceDE/>
        <w:autoSpaceDN/>
        <w:bidi/>
        <w:adjustRightInd/>
        <w:spacing w:before="0" w:after="0"/>
        <w:rPr>
          <w:rFonts w:ascii="David" w:eastAsiaTheme="minorEastAsia" w:hAnsi="David" w:cs="David"/>
          <w:color w:val="auto"/>
          <w:rtl/>
          <w:lang w:eastAsia="en-US"/>
        </w:rPr>
      </w:pPr>
    </w:p>
    <w:p w14:paraId="5B52A6A2" w14:textId="452BD39C" w:rsidR="00BB6B16" w:rsidRDefault="00BB6B16" w:rsidP="00BB6B16">
      <w:pPr>
        <w:overflowPunct/>
        <w:autoSpaceDE/>
        <w:autoSpaceDN/>
        <w:bidi/>
        <w:adjustRightInd/>
        <w:spacing w:before="0" w:after="0"/>
        <w:rPr>
          <w:rFonts w:ascii="David" w:eastAsiaTheme="minorEastAsia" w:hAnsi="David" w:cs="David"/>
          <w:color w:val="auto"/>
          <w:rtl/>
          <w:lang w:eastAsia="en-US"/>
        </w:rPr>
      </w:pPr>
    </w:p>
    <w:p w14:paraId="113D1B48" w14:textId="77777777" w:rsidR="00BB6B16" w:rsidRDefault="00BB6B16" w:rsidP="00BB6B16">
      <w:pPr>
        <w:overflowPunct/>
        <w:autoSpaceDE/>
        <w:autoSpaceDN/>
        <w:bidi/>
        <w:adjustRightInd/>
        <w:spacing w:before="0" w:after="0"/>
        <w:rPr>
          <w:rFonts w:ascii="David" w:eastAsiaTheme="minorEastAsia" w:hAnsi="David" w:cs="David"/>
          <w:color w:val="auto"/>
          <w:rtl/>
          <w:lang w:eastAsia="en-US"/>
        </w:rPr>
      </w:pPr>
    </w:p>
    <w:p w14:paraId="43D5004F" w14:textId="4E951747" w:rsidR="003E63CF" w:rsidRDefault="003E63CF" w:rsidP="00F9050A">
      <w:pPr>
        <w:bidi/>
        <w:spacing w:before="0" w:after="0" w:line="276" w:lineRule="auto"/>
        <w:ind w:left="2880" w:firstLine="720"/>
        <w:rPr>
          <w:rFonts w:ascii="David" w:hAnsi="David" w:cs="David"/>
          <w:b/>
          <w:bCs/>
          <w:color w:val="auto"/>
          <w:rtl/>
        </w:rPr>
      </w:pPr>
    </w:p>
    <w:p w14:paraId="5D79A3A6" w14:textId="53E3164E" w:rsidR="003E63CF" w:rsidRDefault="00E06538">
      <w:pPr>
        <w:bidi/>
        <w:spacing w:before="0" w:after="0" w:line="276" w:lineRule="auto"/>
        <w:ind w:left="2880" w:firstLine="720"/>
        <w:rPr>
          <w:rFonts w:ascii="David" w:hAnsi="David" w:cs="David"/>
          <w:color w:val="auto"/>
          <w:rtl/>
        </w:rPr>
      </w:pPr>
      <w:r>
        <w:rPr>
          <w:rFonts w:ascii="David" w:hAnsi="David" w:cs="David"/>
          <w:b/>
          <w:bCs/>
          <w:color w:val="auto"/>
          <w:rtl/>
        </w:rPr>
        <w:t xml:space="preserve">        נג</w:t>
      </w:r>
      <w:r w:rsidR="007E18EE">
        <w:rPr>
          <w:rFonts w:ascii="David" w:hAnsi="David" w:cs="David"/>
          <w:b/>
          <w:bCs/>
          <w:color w:val="auto"/>
          <w:rtl/>
        </w:rPr>
        <w:t>ד</w:t>
      </w:r>
    </w:p>
    <w:p w14:paraId="1E88060D" w14:textId="447367FE" w:rsidR="003E63CF" w:rsidRDefault="00BB6B16">
      <w:pPr>
        <w:bidi/>
        <w:spacing w:before="0" w:after="0" w:line="276" w:lineRule="auto"/>
        <w:ind w:left="2880" w:firstLine="720"/>
        <w:rPr>
          <w:rFonts w:ascii="David" w:hAnsi="David" w:cs="David"/>
          <w:color w:val="auto"/>
          <w:rtl/>
        </w:rPr>
      </w:pPr>
      <w:r>
        <w:rPr>
          <w:rFonts w:ascii="David" w:hAnsi="David" w:cs="David"/>
          <w:b/>
          <w:bCs/>
          <w:noProof/>
          <w:color w:val="auto"/>
          <w:u w:val="single"/>
          <w:rtl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DADC6E" wp14:editId="7E821209">
                <wp:simplePos x="0" y="0"/>
                <wp:positionH relativeFrom="column">
                  <wp:posOffset>1739265</wp:posOffset>
                </wp:positionH>
                <wp:positionV relativeFrom="paragraph">
                  <wp:posOffset>137160</wp:posOffset>
                </wp:positionV>
                <wp:extent cx="2032000" cy="1003300"/>
                <wp:effectExtent l="0" t="0" r="0" b="6350"/>
                <wp:wrapNone/>
                <wp:docPr id="3" name="תיבת טקסט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2000" cy="1003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100100" w14:textId="77777777" w:rsidR="00BB6B16" w:rsidRDefault="00BB6B16" w:rsidP="00FB13D1">
                            <w:pPr>
                              <w:bidi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DADC6E" id="תיבת טקסט 3" o:spid="_x0000_s1027" type="#_x0000_t202" style="position:absolute;left:0;text-align:left;margin-left:136.95pt;margin-top:10.8pt;width:160pt;height:7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" filled="f" stroked="f" strokeweight=".5pt">
                <v:textbox>
                  <w:txbxContent>
                    <w:p w14:paraId="01100100" w14:textId="77777777" w:rsidR="00BB6B16" w:rsidRDefault="00BB6B16" w:rsidP="00FB13D1">
                      <w:pPr>
                        <w:bidi/>
                      </w:pPr>
                    </w:p>
                  </w:txbxContent>
                </v:textbox>
              </v:shape>
            </w:pict>
          </mc:Fallback>
        </mc:AlternateContent>
      </w:r>
    </w:p>
    <w:p w14:paraId="51590C46" w14:textId="0EDCB75F" w:rsidR="00E06538" w:rsidRDefault="00F622BB" w:rsidP="00BB6B16">
      <w:pPr>
        <w:overflowPunct/>
        <w:autoSpaceDE/>
        <w:autoSpaceDN/>
        <w:bidi/>
        <w:adjustRightInd/>
        <w:spacing w:before="0" w:after="0"/>
        <w:rPr>
          <w:rFonts w:ascii="David" w:eastAsiaTheme="minorEastAsia" w:hAnsi="David" w:cs="David"/>
          <w:b/>
          <w:bCs/>
          <w:color w:val="auto"/>
          <w:rtl/>
          <w:lang w:eastAsia="en-US"/>
        </w:rPr>
      </w:pPr>
      <w:r>
        <w:rPr>
          <w:rFonts w:ascii="David" w:eastAsiaTheme="minorEastAsia" w:hAnsi="David" w:cs="David" w:hint="cs"/>
          <w:b/>
          <w:bCs/>
          <w:color w:val="auto"/>
          <w:u w:val="single"/>
          <w:rtl/>
          <w:lang w:eastAsia="en-US"/>
        </w:rPr>
        <w:t>המשיבה</w:t>
      </w:r>
      <w:r w:rsidRPr="00FA3E12">
        <w:rPr>
          <w:rFonts w:ascii="David" w:eastAsiaTheme="minorEastAsia" w:hAnsi="David" w:cs="David"/>
          <w:b/>
          <w:bCs/>
          <w:color w:val="auto"/>
          <w:rtl/>
          <w:lang w:eastAsia="en-US"/>
        </w:rPr>
        <w:t>:</w:t>
      </w:r>
      <w:r w:rsidRPr="00FA3E12">
        <w:rPr>
          <w:rFonts w:ascii="David" w:eastAsiaTheme="minorEastAsia" w:hAnsi="David" w:cs="David"/>
          <w:b/>
          <w:bCs/>
          <w:color w:val="auto"/>
          <w:rtl/>
          <w:lang w:eastAsia="en-US"/>
        </w:rPr>
        <w:tab/>
        <w:t xml:space="preserve"> </w:t>
      </w:r>
      <w:r w:rsidRPr="00FA3E12">
        <w:rPr>
          <w:rFonts w:ascii="David" w:eastAsiaTheme="minorEastAsia" w:hAnsi="David" w:cs="David"/>
          <w:b/>
          <w:bCs/>
          <w:color w:val="auto"/>
          <w:rtl/>
          <w:lang w:eastAsia="en-US"/>
        </w:rPr>
        <w:tab/>
      </w:r>
      <w:r w:rsidRPr="00FA3E12">
        <w:rPr>
          <w:rFonts w:ascii="David" w:eastAsiaTheme="minorEastAsia" w:hAnsi="David" w:cs="David"/>
          <w:b/>
          <w:bCs/>
          <w:color w:val="auto"/>
          <w:rtl/>
          <w:lang w:eastAsia="en-US"/>
        </w:rPr>
        <w:tab/>
      </w:r>
    </w:p>
    <w:p w14:paraId="644686D1" w14:textId="3450815D" w:rsidR="00FA3E12" w:rsidRDefault="004D70CE" w:rsidP="00BB6B16">
      <w:pPr>
        <w:overflowPunct/>
        <w:autoSpaceDE/>
        <w:autoSpaceDN/>
        <w:bidi/>
        <w:adjustRightInd/>
        <w:spacing w:before="0" w:after="0"/>
        <w:rPr>
          <w:rFonts w:ascii="David" w:eastAsiaTheme="minorEastAsia" w:hAnsi="David" w:cs="David"/>
          <w:color w:val="auto"/>
          <w:rtl/>
          <w:lang w:eastAsia="en-US"/>
        </w:rPr>
      </w:pPr>
      <w:r>
        <w:rPr>
          <w:rFonts w:ascii="David" w:eastAsiaTheme="minorEastAsia" w:hAnsi="David" w:cs="David" w:hint="cs"/>
          <w:b/>
          <w:bCs/>
          <w:color w:val="auto"/>
          <w:rtl/>
          <w:lang w:eastAsia="en-US"/>
        </w:rPr>
        <w:t>(הנתבע</w:t>
      </w:r>
      <w:r w:rsidR="00E06538">
        <w:rPr>
          <w:rFonts w:ascii="David" w:eastAsiaTheme="minorEastAsia" w:hAnsi="David" w:cs="David" w:hint="cs"/>
          <w:b/>
          <w:bCs/>
          <w:color w:val="auto"/>
          <w:rtl/>
          <w:lang w:eastAsia="en-US"/>
        </w:rPr>
        <w:t xml:space="preserve">ת)                                   </w:t>
      </w:r>
      <w:r>
        <w:rPr>
          <w:rFonts w:ascii="David" w:eastAsiaTheme="minorEastAsia" w:hAnsi="David" w:cs="David" w:hint="cs"/>
          <w:b/>
          <w:bCs/>
          <w:color w:val="auto"/>
          <w:rtl/>
          <w:lang w:eastAsia="en-US"/>
        </w:rPr>
        <w:t xml:space="preserve">  </w:t>
      </w:r>
      <w:r w:rsidR="00E06538">
        <w:rPr>
          <w:rFonts w:ascii="David" w:eastAsiaTheme="minorEastAsia" w:hAnsi="David" w:cs="David" w:hint="cs"/>
          <w:b/>
          <w:bCs/>
          <w:color w:val="auto"/>
          <w:rtl/>
          <w:lang w:eastAsia="en-US"/>
        </w:rPr>
        <w:t xml:space="preserve"> </w:t>
      </w:r>
    </w:p>
    <w:p w14:paraId="0F7F9086" w14:textId="77777777" w:rsidR="00BB6B16" w:rsidRDefault="00BB6B16" w:rsidP="00BB6B16">
      <w:pPr>
        <w:overflowPunct/>
        <w:autoSpaceDE/>
        <w:autoSpaceDN/>
        <w:bidi/>
        <w:adjustRightInd/>
        <w:spacing w:before="0" w:after="0"/>
        <w:rPr>
          <w:rFonts w:ascii="David" w:eastAsiaTheme="minorEastAsia" w:hAnsi="David" w:cs="David"/>
          <w:color w:val="auto"/>
          <w:rtl/>
          <w:lang w:eastAsia="en-US"/>
        </w:rPr>
      </w:pPr>
    </w:p>
    <w:p w14:paraId="2BD81FF3" w14:textId="77777777" w:rsidR="00BB6B16" w:rsidRDefault="00BB6B16" w:rsidP="00BB6B16">
      <w:pPr>
        <w:overflowPunct/>
        <w:autoSpaceDE/>
        <w:autoSpaceDN/>
        <w:bidi/>
        <w:adjustRightInd/>
        <w:spacing w:before="0" w:after="0"/>
        <w:rPr>
          <w:rFonts w:ascii="David" w:eastAsiaTheme="minorEastAsia" w:hAnsi="David" w:cs="David"/>
          <w:color w:val="auto"/>
          <w:rtl/>
          <w:lang w:eastAsia="en-US"/>
        </w:rPr>
      </w:pPr>
    </w:p>
    <w:p w14:paraId="1D4E7AC1" w14:textId="77777777" w:rsidR="00BB6B16" w:rsidRDefault="00BB6B16" w:rsidP="00BB6B16">
      <w:pPr>
        <w:overflowPunct/>
        <w:autoSpaceDE/>
        <w:autoSpaceDN/>
        <w:bidi/>
        <w:adjustRightInd/>
        <w:spacing w:before="0" w:after="0"/>
        <w:rPr>
          <w:rFonts w:ascii="David" w:eastAsiaTheme="minorEastAsia" w:hAnsi="David" w:cs="David"/>
          <w:color w:val="auto"/>
          <w:rtl/>
          <w:lang w:eastAsia="en-US"/>
        </w:rPr>
      </w:pPr>
    </w:p>
    <w:p w14:paraId="243D8979" w14:textId="77777777" w:rsidR="00BB6B16" w:rsidRPr="00E06538" w:rsidRDefault="00BB6B16" w:rsidP="00BB6B16">
      <w:pPr>
        <w:overflowPunct/>
        <w:autoSpaceDE/>
        <w:autoSpaceDN/>
        <w:bidi/>
        <w:adjustRightInd/>
        <w:spacing w:before="0" w:after="0"/>
        <w:rPr>
          <w:rFonts w:ascii="David" w:eastAsiaTheme="minorEastAsia" w:hAnsi="David" w:cs="David"/>
          <w:color w:val="auto"/>
          <w:rtl/>
          <w:lang w:eastAsia="en-US"/>
        </w:rPr>
      </w:pPr>
    </w:p>
    <w:p w14:paraId="22AA565D" w14:textId="7A4516A0" w:rsidR="003E63CF" w:rsidRDefault="00FA3E12" w:rsidP="00FA3E12">
      <w:pPr>
        <w:overflowPunct/>
        <w:autoSpaceDE/>
        <w:autoSpaceDN/>
        <w:bidi/>
        <w:adjustRightInd/>
        <w:spacing w:before="0" w:after="0"/>
        <w:rPr>
          <w:rFonts w:ascii="David" w:hAnsi="David" w:cs="David"/>
          <w:b/>
          <w:bCs/>
          <w:u w:val="single"/>
          <w:rtl/>
        </w:rPr>
      </w:pPr>
      <w:r>
        <w:rPr>
          <w:rFonts w:ascii="David" w:eastAsiaTheme="minorEastAsia" w:hAnsi="David" w:cs="David"/>
          <w:color w:val="auto"/>
          <w:rtl/>
          <w:lang w:eastAsia="en-US"/>
        </w:rPr>
        <w:tab/>
      </w:r>
      <w:r>
        <w:rPr>
          <w:rFonts w:ascii="David" w:eastAsiaTheme="minorEastAsia" w:hAnsi="David" w:cs="David"/>
          <w:color w:val="auto"/>
          <w:rtl/>
          <w:lang w:eastAsia="en-US"/>
        </w:rPr>
        <w:tab/>
      </w:r>
      <w:r>
        <w:rPr>
          <w:rFonts w:ascii="David" w:eastAsiaTheme="minorEastAsia" w:hAnsi="David" w:cs="David"/>
          <w:color w:val="auto"/>
          <w:rtl/>
          <w:lang w:eastAsia="en-US"/>
        </w:rPr>
        <w:tab/>
      </w:r>
      <w:r>
        <w:rPr>
          <w:rFonts w:ascii="David" w:eastAsiaTheme="minorEastAsia" w:hAnsi="David" w:cs="David"/>
          <w:color w:val="auto"/>
          <w:rtl/>
          <w:lang w:eastAsia="en-US"/>
        </w:rPr>
        <w:tab/>
      </w:r>
    </w:p>
    <w:p w14:paraId="7BBFFA0F" w14:textId="25B34D91" w:rsidR="003E63CF" w:rsidRDefault="00F622BB">
      <w:pPr>
        <w:pStyle w:val="a3"/>
        <w:spacing w:line="360" w:lineRule="auto"/>
        <w:ind w:left="27"/>
        <w:jc w:val="center"/>
        <w:rPr>
          <w:rFonts w:ascii="David" w:hAnsi="David" w:cs="David"/>
          <w:b/>
          <w:bCs/>
          <w:sz w:val="36"/>
          <w:szCs w:val="36"/>
          <w:u w:val="single"/>
          <w:rtl/>
        </w:rPr>
      </w:pPr>
      <w:r>
        <w:rPr>
          <w:rFonts w:ascii="David" w:hAnsi="David" w:cs="David" w:hint="cs"/>
          <w:b/>
          <w:bCs/>
          <w:sz w:val="36"/>
          <w:szCs w:val="36"/>
          <w:u w:val="single"/>
          <w:rtl/>
        </w:rPr>
        <w:t>בקשה למתן פסק-דין בהעדר הגנה</w:t>
      </w:r>
    </w:p>
    <w:p w14:paraId="576FFBFF" w14:textId="38B43DCB" w:rsidR="00F622BB" w:rsidRPr="00F622BB" w:rsidRDefault="00F622BB" w:rsidP="00F622BB">
      <w:pPr>
        <w:pStyle w:val="a3"/>
        <w:spacing w:after="240" w:line="360" w:lineRule="auto"/>
        <w:ind w:left="-113"/>
        <w:jc w:val="both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>בשים לב שהמועד להגשת כתב הגנה חלף והנתבע</w:t>
      </w:r>
      <w:r w:rsidR="004D70CE">
        <w:rPr>
          <w:rFonts w:ascii="David" w:hAnsi="David" w:cs="David" w:hint="cs"/>
          <w:sz w:val="24"/>
          <w:szCs w:val="24"/>
          <w:rtl/>
        </w:rPr>
        <w:t>ת</w:t>
      </w:r>
      <w:r>
        <w:rPr>
          <w:rFonts w:ascii="David" w:hAnsi="David" w:cs="David" w:hint="cs"/>
          <w:sz w:val="24"/>
          <w:szCs w:val="24"/>
          <w:rtl/>
        </w:rPr>
        <w:t xml:space="preserve"> לא הגיש</w:t>
      </w:r>
      <w:r w:rsidR="004D70CE">
        <w:rPr>
          <w:rFonts w:ascii="David" w:hAnsi="David" w:cs="David" w:hint="cs"/>
          <w:sz w:val="24"/>
          <w:szCs w:val="24"/>
          <w:rtl/>
        </w:rPr>
        <w:t>ה</w:t>
      </w:r>
      <w:r>
        <w:rPr>
          <w:rFonts w:ascii="David" w:hAnsi="David" w:cs="David" w:hint="cs"/>
          <w:sz w:val="24"/>
          <w:szCs w:val="24"/>
          <w:rtl/>
        </w:rPr>
        <w:t xml:space="preserve"> כתב הגנה, בית-המשפט הנכבד מתבקש ליתן נגד הנתבע</w:t>
      </w:r>
      <w:r w:rsidR="004D70CE">
        <w:rPr>
          <w:rFonts w:ascii="David" w:hAnsi="David" w:cs="David" w:hint="cs"/>
          <w:sz w:val="24"/>
          <w:szCs w:val="24"/>
          <w:rtl/>
        </w:rPr>
        <w:t>ת</w:t>
      </w:r>
      <w:r>
        <w:rPr>
          <w:rFonts w:ascii="David" w:hAnsi="David" w:cs="David" w:hint="cs"/>
          <w:sz w:val="24"/>
          <w:szCs w:val="24"/>
          <w:rtl/>
        </w:rPr>
        <w:t xml:space="preserve"> פסק-דין בהעדר הגנה על יסוד כתב התביעה ולקבלה במלואה על מלוא סעדיה, בצירוף הוצאות משפט לרבות אגרת פתיחת התיק. </w:t>
      </w:r>
      <w:bookmarkStart w:id="0" w:name="_GoBack"/>
      <w:bookmarkEnd w:id="0"/>
    </w:p>
    <w:p w14:paraId="1DD2CB5E" w14:textId="07913779" w:rsidR="003E63CF" w:rsidRPr="00F622BB" w:rsidRDefault="00F622BB" w:rsidP="00F622BB">
      <w:pPr>
        <w:pStyle w:val="a3"/>
        <w:spacing w:line="360" w:lineRule="auto"/>
        <w:ind w:left="-113"/>
        <w:jc w:val="both"/>
        <w:rPr>
          <w:rFonts w:ascii="David" w:hAnsi="David" w:cs="David"/>
          <w:b/>
          <w:bCs/>
          <w:sz w:val="28"/>
          <w:szCs w:val="28"/>
          <w:u w:val="single"/>
        </w:rPr>
      </w:pPr>
      <w:r w:rsidRPr="00F622BB">
        <w:rPr>
          <w:rFonts w:ascii="David" w:hAnsi="David" w:cs="David" w:hint="cs"/>
          <w:b/>
          <w:bCs/>
          <w:sz w:val="24"/>
          <w:szCs w:val="24"/>
          <w:u w:val="single"/>
          <w:rtl/>
        </w:rPr>
        <w:t>ואלו נימוקי הבקשה</w:t>
      </w:r>
      <w:r w:rsidRPr="00F622BB">
        <w:rPr>
          <w:rFonts w:ascii="David" w:hAnsi="David" w:cs="David" w:hint="cs"/>
          <w:sz w:val="28"/>
          <w:szCs w:val="28"/>
          <w:rtl/>
        </w:rPr>
        <w:t>:</w:t>
      </w:r>
    </w:p>
    <w:p w14:paraId="14611F19" w14:textId="5A34A7DB" w:rsidR="00F622BB" w:rsidRDefault="00F622BB" w:rsidP="00BB6B16">
      <w:pPr>
        <w:pStyle w:val="a3"/>
        <w:numPr>
          <w:ilvl w:val="0"/>
          <w:numId w:val="2"/>
        </w:numPr>
        <w:spacing w:after="240" w:line="360" w:lineRule="auto"/>
        <w:ind w:left="-119" w:hanging="357"/>
        <w:jc w:val="both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 xml:space="preserve">ביום </w:t>
      </w:r>
      <w:r w:rsidR="00BB6B16">
        <w:rPr>
          <w:rFonts w:ascii="David" w:hAnsi="David" w:cs="David" w:hint="cs"/>
          <w:sz w:val="24"/>
          <w:szCs w:val="24"/>
        </w:rPr>
        <w:t>XXXXXX</w:t>
      </w:r>
      <w:r>
        <w:rPr>
          <w:rFonts w:ascii="David" w:hAnsi="David" w:cs="David" w:hint="cs"/>
          <w:sz w:val="24"/>
          <w:szCs w:val="24"/>
          <w:rtl/>
        </w:rPr>
        <w:t xml:space="preserve"> המבקש הגיש את כתב התביעה שבכותרת. </w:t>
      </w:r>
    </w:p>
    <w:p w14:paraId="5935A2A4" w14:textId="125A8351" w:rsidR="00F622BB" w:rsidRDefault="00F622BB" w:rsidP="00BB6B16">
      <w:pPr>
        <w:pStyle w:val="a3"/>
        <w:numPr>
          <w:ilvl w:val="0"/>
          <w:numId w:val="2"/>
        </w:numPr>
        <w:spacing w:after="240" w:line="360" w:lineRule="auto"/>
        <w:ind w:left="-119" w:hanging="357"/>
        <w:jc w:val="both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 xml:space="preserve">ביום </w:t>
      </w:r>
      <w:r w:rsidR="00BB6B16">
        <w:rPr>
          <w:rFonts w:ascii="David" w:hAnsi="David" w:cs="David" w:hint="cs"/>
          <w:sz w:val="24"/>
          <w:szCs w:val="24"/>
        </w:rPr>
        <w:t>XXXXX</w:t>
      </w:r>
      <w:r>
        <w:rPr>
          <w:rFonts w:ascii="David" w:hAnsi="David" w:cs="David" w:hint="cs"/>
          <w:sz w:val="24"/>
          <w:szCs w:val="24"/>
          <w:rtl/>
        </w:rPr>
        <w:t xml:space="preserve"> כתב התביעה נמסר לידי המשיב</w:t>
      </w:r>
      <w:r w:rsidR="00CD72B4">
        <w:rPr>
          <w:rFonts w:ascii="David" w:hAnsi="David" w:cs="David" w:hint="cs"/>
          <w:sz w:val="24"/>
          <w:szCs w:val="24"/>
          <w:rtl/>
        </w:rPr>
        <w:t>ה</w:t>
      </w:r>
      <w:r>
        <w:rPr>
          <w:rFonts w:ascii="David" w:hAnsi="David" w:cs="David" w:hint="cs"/>
          <w:sz w:val="24"/>
          <w:szCs w:val="24"/>
          <w:rtl/>
        </w:rPr>
        <w:t xml:space="preserve">. </w:t>
      </w:r>
    </w:p>
    <w:p w14:paraId="216C39E0" w14:textId="1CA4C9CC" w:rsidR="00CD72B4" w:rsidRDefault="00CD72B4" w:rsidP="00BB6B16">
      <w:pPr>
        <w:pStyle w:val="a3"/>
        <w:numPr>
          <w:ilvl w:val="0"/>
          <w:numId w:val="2"/>
        </w:numPr>
        <w:spacing w:after="240" w:line="360" w:lineRule="auto"/>
        <w:ind w:left="-119" w:hanging="357"/>
        <w:jc w:val="both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 xml:space="preserve">ביום </w:t>
      </w:r>
      <w:r w:rsidR="00BB6B16">
        <w:rPr>
          <w:rFonts w:ascii="David" w:hAnsi="David" w:cs="David" w:hint="cs"/>
          <w:sz w:val="24"/>
          <w:szCs w:val="24"/>
        </w:rPr>
        <w:t>XXXXXX</w:t>
      </w:r>
      <w:r>
        <w:rPr>
          <w:rFonts w:ascii="David" w:hAnsi="David" w:cs="David" w:hint="cs"/>
          <w:sz w:val="24"/>
          <w:szCs w:val="24"/>
          <w:rtl/>
        </w:rPr>
        <w:t xml:space="preserve"> המשיבה ביקשה ארכה להגשת כתב הגנה עד ליום </w:t>
      </w:r>
      <w:r w:rsidR="00BB6B16">
        <w:rPr>
          <w:rFonts w:ascii="David" w:hAnsi="David" w:cs="David" w:hint="cs"/>
          <w:sz w:val="24"/>
          <w:szCs w:val="24"/>
        </w:rPr>
        <w:t>XXXXXX</w:t>
      </w:r>
      <w:r>
        <w:rPr>
          <w:rFonts w:ascii="David" w:hAnsi="David" w:cs="David" w:hint="cs"/>
          <w:sz w:val="24"/>
          <w:szCs w:val="24"/>
          <w:rtl/>
        </w:rPr>
        <w:t xml:space="preserve"> וגם קיבלה את הארכה המבוקשת.</w:t>
      </w:r>
    </w:p>
    <w:p w14:paraId="3070F3BF" w14:textId="085A0FF7" w:rsidR="00F622BB" w:rsidRDefault="00F622BB" w:rsidP="00F622BB">
      <w:pPr>
        <w:pStyle w:val="a3"/>
        <w:numPr>
          <w:ilvl w:val="0"/>
          <w:numId w:val="2"/>
        </w:numPr>
        <w:spacing w:after="240" w:line="360" w:lineRule="auto"/>
        <w:ind w:left="-119" w:hanging="357"/>
        <w:jc w:val="both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 xml:space="preserve">לפי הוראות </w:t>
      </w:r>
      <w:r w:rsidRPr="00F622BB">
        <w:rPr>
          <w:rFonts w:ascii="David" w:hAnsi="David" w:cs="David" w:hint="cs"/>
          <w:b/>
          <w:bCs/>
          <w:sz w:val="24"/>
          <w:szCs w:val="24"/>
          <w:rtl/>
        </w:rPr>
        <w:t>תקנה 4(ב) לתקנות השיפוט בתביעות קטנות (סדרי דין), התשל"ז-1976</w:t>
      </w:r>
      <w:r>
        <w:rPr>
          <w:rFonts w:ascii="David" w:hAnsi="David" w:cs="David" w:hint="cs"/>
          <w:sz w:val="24"/>
          <w:szCs w:val="24"/>
          <w:rtl/>
        </w:rPr>
        <w:t>, עומדים לרשות הנתבע 30 ימים מיום מסירת כתב התביעה לצורך הגשת כתב הגנה.</w:t>
      </w:r>
    </w:p>
    <w:p w14:paraId="26299923" w14:textId="3D40863E" w:rsidR="00CD72B4" w:rsidRDefault="00CD72B4" w:rsidP="00CD72B4">
      <w:pPr>
        <w:pStyle w:val="a3"/>
        <w:numPr>
          <w:ilvl w:val="0"/>
          <w:numId w:val="2"/>
        </w:numPr>
        <w:spacing w:after="240" w:line="360" w:lineRule="auto"/>
        <w:ind w:left="-119" w:hanging="357"/>
        <w:jc w:val="both"/>
        <w:rPr>
          <w:rFonts w:ascii="David" w:hAnsi="David" w:cs="David"/>
          <w:sz w:val="24"/>
          <w:szCs w:val="24"/>
        </w:rPr>
      </w:pPr>
      <w:r w:rsidRPr="00CD72B4">
        <w:rPr>
          <w:rFonts w:ascii="David" w:hAnsi="David" w:cs="David"/>
          <w:sz w:val="24"/>
          <w:szCs w:val="24"/>
          <w:rtl/>
        </w:rPr>
        <w:t>ה</w:t>
      </w:r>
      <w:r>
        <w:rPr>
          <w:rFonts w:ascii="David" w:hAnsi="David" w:cs="David" w:hint="cs"/>
          <w:sz w:val="24"/>
          <w:szCs w:val="24"/>
          <w:rtl/>
        </w:rPr>
        <w:t>משיבה</w:t>
      </w:r>
      <w:r w:rsidRPr="00CD72B4">
        <w:rPr>
          <w:rFonts w:ascii="David" w:hAnsi="David" w:cs="David"/>
          <w:sz w:val="24"/>
          <w:szCs w:val="24"/>
          <w:rtl/>
        </w:rPr>
        <w:t xml:space="preserve"> לא עמדה בלוח הזמנים שבלאו הכי הוארך בהתאם לבקשתה, מה שמעלה את הרושם שבקשת ההארכה גופה הייתה במטרה לדחות את הקץ</w:t>
      </w:r>
      <w:r w:rsidRPr="00CD72B4">
        <w:rPr>
          <w:rFonts w:ascii="David" w:hAnsi="David" w:cs="David"/>
          <w:sz w:val="24"/>
          <w:szCs w:val="24"/>
        </w:rPr>
        <w:t>.</w:t>
      </w:r>
    </w:p>
    <w:p w14:paraId="64490066" w14:textId="3BED467B" w:rsidR="00F622BB" w:rsidRDefault="00F622BB" w:rsidP="00F622BB">
      <w:pPr>
        <w:pStyle w:val="a3"/>
        <w:numPr>
          <w:ilvl w:val="0"/>
          <w:numId w:val="2"/>
        </w:numPr>
        <w:spacing w:after="240" w:line="360" w:lineRule="auto"/>
        <w:ind w:left="-119" w:hanging="357"/>
        <w:jc w:val="both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>המשיב</w:t>
      </w:r>
      <w:r w:rsidR="00CD72B4">
        <w:rPr>
          <w:rFonts w:ascii="David" w:hAnsi="David" w:cs="David" w:hint="cs"/>
          <w:sz w:val="24"/>
          <w:szCs w:val="24"/>
          <w:rtl/>
        </w:rPr>
        <w:t>ה</w:t>
      </w:r>
      <w:r>
        <w:rPr>
          <w:rFonts w:ascii="David" w:hAnsi="David" w:cs="David" w:hint="cs"/>
          <w:sz w:val="24"/>
          <w:szCs w:val="24"/>
          <w:rtl/>
        </w:rPr>
        <w:t xml:space="preserve"> גם לא ריפא</w:t>
      </w:r>
      <w:r w:rsidR="00CD72B4">
        <w:rPr>
          <w:rFonts w:ascii="David" w:hAnsi="David" w:cs="David" w:hint="cs"/>
          <w:sz w:val="24"/>
          <w:szCs w:val="24"/>
          <w:rtl/>
        </w:rPr>
        <w:t>ה</w:t>
      </w:r>
      <w:r>
        <w:rPr>
          <w:rFonts w:ascii="David" w:hAnsi="David" w:cs="David" w:hint="cs"/>
          <w:sz w:val="24"/>
          <w:szCs w:val="24"/>
          <w:rtl/>
        </w:rPr>
        <w:t xml:space="preserve"> את הפגם שביסוד כתב התביעה באופן שטיעוניה עומדים בעינם. </w:t>
      </w:r>
    </w:p>
    <w:p w14:paraId="0EA8259E" w14:textId="6C51BB2E" w:rsidR="00F622BB" w:rsidRDefault="00F622BB" w:rsidP="00F622BB">
      <w:pPr>
        <w:pStyle w:val="a3"/>
        <w:numPr>
          <w:ilvl w:val="0"/>
          <w:numId w:val="2"/>
        </w:numPr>
        <w:spacing w:after="240" w:line="360" w:lineRule="auto"/>
        <w:ind w:left="-119" w:hanging="357"/>
        <w:jc w:val="both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sz w:val="24"/>
          <w:szCs w:val="24"/>
          <w:rtl/>
        </w:rPr>
        <w:t xml:space="preserve">בנסיבות אלו, יהיה זה נכון, ראוי וצודק ליתן פסק-דין על-יסוד כתב התביעה. </w:t>
      </w:r>
    </w:p>
    <w:p w14:paraId="3479266E" w14:textId="1A0CB296" w:rsidR="00F622BB" w:rsidRPr="0010518C" w:rsidRDefault="00F622BB" w:rsidP="0010518C">
      <w:pPr>
        <w:pStyle w:val="a3"/>
        <w:numPr>
          <w:ilvl w:val="0"/>
          <w:numId w:val="2"/>
        </w:numPr>
        <w:spacing w:after="240" w:line="360" w:lineRule="auto"/>
        <w:ind w:left="-119" w:hanging="357"/>
        <w:jc w:val="both"/>
        <w:rPr>
          <w:rFonts w:ascii="David" w:hAnsi="David" w:cs="David"/>
          <w:sz w:val="24"/>
          <w:szCs w:val="24"/>
          <w:rtl/>
        </w:rPr>
      </w:pPr>
      <w:r>
        <w:rPr>
          <w:rFonts w:ascii="David" w:hAnsi="David" w:cs="David" w:hint="cs"/>
          <w:sz w:val="24"/>
          <w:szCs w:val="24"/>
          <w:rtl/>
        </w:rPr>
        <w:t xml:space="preserve">ומכל האמור, בית-המשפט הנכבד מתבקש לעשות שימוש בסמכותו שבתקנה 10 לתקנות השיפוט ולהורות כמבוקש ברישא. </w:t>
      </w:r>
    </w:p>
    <w:p w14:paraId="4770B85A" w14:textId="742BE77A" w:rsidR="003E63CF" w:rsidRDefault="00BB6B16">
      <w:pPr>
        <w:pStyle w:val="a3"/>
        <w:rPr>
          <w:rFonts w:ascii="David" w:hAnsi="David" w:cs="David"/>
          <w:sz w:val="24"/>
          <w:szCs w:val="24"/>
        </w:rPr>
      </w:pPr>
      <w:r>
        <w:rPr>
          <w:rFonts w:ascii="David" w:hAnsi="David" w:cs="David" w:hint="cs"/>
          <w:noProof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CAD4B2" wp14:editId="5E250DEC">
                <wp:simplePos x="0" y="0"/>
                <wp:positionH relativeFrom="column">
                  <wp:posOffset>-128270</wp:posOffset>
                </wp:positionH>
                <wp:positionV relativeFrom="paragraph">
                  <wp:posOffset>183564</wp:posOffset>
                </wp:positionV>
                <wp:extent cx="1930400" cy="679450"/>
                <wp:effectExtent l="0" t="0" r="0" b="6350"/>
                <wp:wrapNone/>
                <wp:docPr id="4" name="תיבת טקסט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0400" cy="679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33640F" w14:textId="6E5422AD" w:rsidR="00BB6B16" w:rsidRDefault="00BB6B16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14:paraId="4E92BC71" w14:textId="51A4FD8A" w:rsidR="00BB6B16" w:rsidRDefault="00BB6B16" w:rsidP="00BB6B16">
                            <w:pPr>
                              <w:pStyle w:val="111111111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חתימה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CAD4B2" id="תיבת טקסט 4" o:spid="_x0000_s1028" type="#_x0000_t202" style="position:absolute;left:0;text-align:left;margin-left:-10.1pt;margin-top:14.45pt;width:152pt;height:53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" filled="f" stroked="f" strokeweight=".5pt">
                <v:textbox>
                  <w:txbxContent>
                    <w:p w14:paraId="7433640F" w14:textId="6E5422AD" w:rsidR="00BB6B16" w:rsidRDefault="00BB6B16">
                      <w:pPr>
                        <w:pBdr>
                          <w:bottom w:val="single" w:sz="12" w:space="1" w:color="auto"/>
                        </w:pBdr>
                      </w:pPr>
                    </w:p>
                    <w:p w14:paraId="4E92BC71" w14:textId="51A4FD8A" w:rsidR="00BB6B16" w:rsidRDefault="00BB6B16" w:rsidP="00BB6B16">
                      <w:pPr>
                        <w:pStyle w:val="111111111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חתימה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E63CF" w:rsidSect="00F622BB">
      <w:headerReference w:type="default" r:id="rId8"/>
      <w:pgSz w:w="11906" w:h="16838"/>
      <w:pgMar w:top="1276" w:right="1416" w:bottom="426" w:left="1701" w:header="709" w:footer="709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E73C5C" w14:textId="77777777" w:rsidR="006D2992" w:rsidRDefault="006D2992">
      <w:pPr>
        <w:spacing w:before="0" w:after="0"/>
      </w:pPr>
      <w:r>
        <w:separator/>
      </w:r>
    </w:p>
  </w:endnote>
  <w:endnote w:type="continuationSeparator" w:id="0">
    <w:p w14:paraId="0CE7597E" w14:textId="77777777" w:rsidR="006D2992" w:rsidRDefault="006D299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-Bo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517F33" w14:textId="77777777" w:rsidR="006D2992" w:rsidRDefault="006D2992">
      <w:pPr>
        <w:bidi/>
        <w:spacing w:before="0" w:after="0"/>
        <w:rPr>
          <w:color w:val="auto"/>
        </w:rPr>
      </w:pPr>
      <w:r>
        <w:rPr>
          <w:color w:val="auto"/>
        </w:rPr>
        <w:separator/>
      </w:r>
    </w:p>
  </w:footnote>
  <w:footnote w:type="continuationSeparator" w:id="0">
    <w:p w14:paraId="77A643EB" w14:textId="77777777" w:rsidR="006D2992" w:rsidRDefault="006D299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David" w:hAnsi="David" w:cs="David"/>
        <w:color w:val="auto"/>
        <w:sz w:val="20"/>
        <w:szCs w:val="20"/>
      </w:rPr>
      <w:id w:val="1093285399"/>
      <w:docPartObj>
        <w:docPartGallery w:val="Page Numbers (Top of Page)"/>
        <w:docPartUnique/>
      </w:docPartObj>
    </w:sdtPr>
    <w:sdtEndPr/>
    <w:sdtContent>
      <w:p w14:paraId="10EA40E8" w14:textId="77777777" w:rsidR="00E06538" w:rsidRDefault="00E06538">
        <w:pPr>
          <w:pStyle w:val="aa"/>
          <w:jc w:val="center"/>
          <w:rPr>
            <w:rFonts w:ascii="David" w:hAnsi="David" w:cs="David"/>
            <w:color w:val="auto"/>
            <w:sz w:val="20"/>
            <w:szCs w:val="20"/>
          </w:rPr>
        </w:pPr>
        <w:r>
          <w:rPr>
            <w:rFonts w:ascii="David" w:hAnsi="David" w:cs="David"/>
            <w:color w:val="auto"/>
            <w:sz w:val="20"/>
            <w:szCs w:val="20"/>
          </w:rPr>
          <w:fldChar w:fldCharType="begin"/>
        </w:r>
        <w:r>
          <w:rPr>
            <w:rFonts w:ascii="David" w:hAnsi="David" w:cs="David"/>
            <w:color w:val="auto"/>
            <w:sz w:val="20"/>
            <w:szCs w:val="20"/>
          </w:rPr>
          <w:instrText>PAGE   \* MERGEFORMAT</w:instrText>
        </w:r>
        <w:r>
          <w:rPr>
            <w:rFonts w:ascii="David" w:hAnsi="David" w:cs="David"/>
            <w:color w:val="auto"/>
            <w:sz w:val="20"/>
            <w:szCs w:val="20"/>
          </w:rPr>
          <w:fldChar w:fldCharType="separate"/>
        </w:r>
        <w:r w:rsidR="00BB6B16" w:rsidRPr="00BB6B16">
          <w:rPr>
            <w:rFonts w:ascii="David" w:hAnsi="David" w:cs="David"/>
            <w:noProof/>
            <w:color w:val="auto"/>
            <w:sz w:val="20"/>
            <w:szCs w:val="20"/>
            <w:rtl/>
            <w:lang w:val="he-IL"/>
          </w:rPr>
          <w:t>2</w:t>
        </w:r>
        <w:r>
          <w:rPr>
            <w:rFonts w:ascii="David" w:hAnsi="David" w:cs="David"/>
            <w:color w:val="auto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82E8E"/>
    <w:multiLevelType w:val="hybridMultilevel"/>
    <w:tmpl w:val="49DABE5A"/>
    <w:lvl w:ilvl="0" w:tplc="287EF8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74148"/>
    <w:multiLevelType w:val="hybridMultilevel"/>
    <w:tmpl w:val="54A8174A"/>
    <w:lvl w:ilvl="0" w:tplc="F2CE56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76AD1"/>
    <w:multiLevelType w:val="hybridMultilevel"/>
    <w:tmpl w:val="53DC6EDA"/>
    <w:lvl w:ilvl="0" w:tplc="FD4E2EBE">
      <w:start w:val="1"/>
      <w:numFmt w:val="decimal"/>
      <w:lvlText w:val="%1."/>
      <w:lvlJc w:val="left"/>
      <w:pPr>
        <w:ind w:left="521" w:hanging="360"/>
      </w:pPr>
      <w:rPr>
        <w:rFonts w:hint="default"/>
        <w:b w:val="0"/>
        <w:bCs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241" w:hanging="360"/>
      </w:pPr>
    </w:lvl>
    <w:lvl w:ilvl="2" w:tplc="0409001B" w:tentative="1">
      <w:start w:val="1"/>
      <w:numFmt w:val="lowerRoman"/>
      <w:lvlText w:val="%3."/>
      <w:lvlJc w:val="right"/>
      <w:pPr>
        <w:ind w:left="1961" w:hanging="180"/>
      </w:pPr>
    </w:lvl>
    <w:lvl w:ilvl="3" w:tplc="0409000F" w:tentative="1">
      <w:start w:val="1"/>
      <w:numFmt w:val="decimal"/>
      <w:lvlText w:val="%4."/>
      <w:lvlJc w:val="left"/>
      <w:pPr>
        <w:ind w:left="2681" w:hanging="360"/>
      </w:pPr>
    </w:lvl>
    <w:lvl w:ilvl="4" w:tplc="04090019" w:tentative="1">
      <w:start w:val="1"/>
      <w:numFmt w:val="lowerLetter"/>
      <w:lvlText w:val="%5."/>
      <w:lvlJc w:val="left"/>
      <w:pPr>
        <w:ind w:left="3401" w:hanging="360"/>
      </w:pPr>
    </w:lvl>
    <w:lvl w:ilvl="5" w:tplc="0409001B" w:tentative="1">
      <w:start w:val="1"/>
      <w:numFmt w:val="lowerRoman"/>
      <w:lvlText w:val="%6."/>
      <w:lvlJc w:val="right"/>
      <w:pPr>
        <w:ind w:left="4121" w:hanging="180"/>
      </w:pPr>
    </w:lvl>
    <w:lvl w:ilvl="6" w:tplc="0409000F" w:tentative="1">
      <w:start w:val="1"/>
      <w:numFmt w:val="decimal"/>
      <w:lvlText w:val="%7."/>
      <w:lvlJc w:val="left"/>
      <w:pPr>
        <w:ind w:left="4841" w:hanging="360"/>
      </w:pPr>
    </w:lvl>
    <w:lvl w:ilvl="7" w:tplc="04090019" w:tentative="1">
      <w:start w:val="1"/>
      <w:numFmt w:val="lowerLetter"/>
      <w:lvlText w:val="%8."/>
      <w:lvlJc w:val="left"/>
      <w:pPr>
        <w:ind w:left="5561" w:hanging="360"/>
      </w:pPr>
    </w:lvl>
    <w:lvl w:ilvl="8" w:tplc="0409001B" w:tentative="1">
      <w:start w:val="1"/>
      <w:numFmt w:val="lowerRoman"/>
      <w:lvlText w:val="%9."/>
      <w:lvlJc w:val="right"/>
      <w:pPr>
        <w:ind w:left="6281" w:hanging="180"/>
      </w:pPr>
    </w:lvl>
  </w:abstractNum>
  <w:abstractNum w:abstractNumId="3" w15:restartNumberingAfterBreak="0">
    <w:nsid w:val="237C73D8"/>
    <w:multiLevelType w:val="hybridMultilevel"/>
    <w:tmpl w:val="FF180508"/>
    <w:lvl w:ilvl="0" w:tplc="5D8EA73A">
      <w:start w:val="1"/>
      <w:numFmt w:val="hebrew1"/>
      <w:lvlText w:val="(%1)"/>
      <w:lvlJc w:val="left"/>
      <w:pPr>
        <w:ind w:left="302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22" w:hanging="360"/>
      </w:pPr>
    </w:lvl>
    <w:lvl w:ilvl="2" w:tplc="0409001B" w:tentative="1">
      <w:start w:val="1"/>
      <w:numFmt w:val="lowerRoman"/>
      <w:lvlText w:val="%3."/>
      <w:lvlJc w:val="right"/>
      <w:pPr>
        <w:ind w:left="1742" w:hanging="180"/>
      </w:pPr>
    </w:lvl>
    <w:lvl w:ilvl="3" w:tplc="0409000F" w:tentative="1">
      <w:start w:val="1"/>
      <w:numFmt w:val="decimal"/>
      <w:lvlText w:val="%4."/>
      <w:lvlJc w:val="left"/>
      <w:pPr>
        <w:ind w:left="2462" w:hanging="360"/>
      </w:pPr>
    </w:lvl>
    <w:lvl w:ilvl="4" w:tplc="04090019" w:tentative="1">
      <w:start w:val="1"/>
      <w:numFmt w:val="lowerLetter"/>
      <w:lvlText w:val="%5."/>
      <w:lvlJc w:val="left"/>
      <w:pPr>
        <w:ind w:left="3182" w:hanging="360"/>
      </w:pPr>
    </w:lvl>
    <w:lvl w:ilvl="5" w:tplc="0409001B" w:tentative="1">
      <w:start w:val="1"/>
      <w:numFmt w:val="lowerRoman"/>
      <w:lvlText w:val="%6."/>
      <w:lvlJc w:val="right"/>
      <w:pPr>
        <w:ind w:left="3902" w:hanging="180"/>
      </w:pPr>
    </w:lvl>
    <w:lvl w:ilvl="6" w:tplc="0409000F" w:tentative="1">
      <w:start w:val="1"/>
      <w:numFmt w:val="decimal"/>
      <w:lvlText w:val="%7."/>
      <w:lvlJc w:val="left"/>
      <w:pPr>
        <w:ind w:left="4622" w:hanging="360"/>
      </w:pPr>
    </w:lvl>
    <w:lvl w:ilvl="7" w:tplc="04090019" w:tentative="1">
      <w:start w:val="1"/>
      <w:numFmt w:val="lowerLetter"/>
      <w:lvlText w:val="%8."/>
      <w:lvlJc w:val="left"/>
      <w:pPr>
        <w:ind w:left="5342" w:hanging="360"/>
      </w:pPr>
    </w:lvl>
    <w:lvl w:ilvl="8" w:tplc="0409001B" w:tentative="1">
      <w:start w:val="1"/>
      <w:numFmt w:val="lowerRoman"/>
      <w:lvlText w:val="%9."/>
      <w:lvlJc w:val="right"/>
      <w:pPr>
        <w:ind w:left="6062" w:hanging="180"/>
      </w:pPr>
    </w:lvl>
  </w:abstractNum>
  <w:abstractNum w:abstractNumId="4" w15:restartNumberingAfterBreak="0">
    <w:nsid w:val="25A73D6F"/>
    <w:multiLevelType w:val="multilevel"/>
    <w:tmpl w:val="D7905446"/>
    <w:lvl w:ilvl="0">
      <w:start w:val="1"/>
      <w:numFmt w:val="decimal"/>
      <w:lvlText w:val="%1."/>
      <w:lvlJc w:val="left"/>
      <w:pPr>
        <w:ind w:left="1080" w:hanging="360"/>
      </w:pPr>
      <w:rPr>
        <w:rFonts w:ascii="David" w:hAnsi="David" w:cs="David" w:hint="default"/>
        <w:b w:val="0"/>
        <w:bCs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5" w15:restartNumberingAfterBreak="0">
    <w:nsid w:val="3B404F68"/>
    <w:multiLevelType w:val="hybridMultilevel"/>
    <w:tmpl w:val="A6CA0612"/>
    <w:lvl w:ilvl="0" w:tplc="26CE0BA4">
      <w:start w:val="1"/>
      <w:numFmt w:val="hebrew1"/>
      <w:lvlText w:val="%1."/>
      <w:lvlJc w:val="left"/>
      <w:pPr>
        <w:ind w:left="302" w:hanging="360"/>
      </w:pPr>
      <w:rPr>
        <w:rFonts w:hint="default"/>
        <w:b/>
        <w:bCs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022" w:hanging="360"/>
      </w:pPr>
    </w:lvl>
    <w:lvl w:ilvl="2" w:tplc="0409001B" w:tentative="1">
      <w:start w:val="1"/>
      <w:numFmt w:val="lowerRoman"/>
      <w:lvlText w:val="%3."/>
      <w:lvlJc w:val="right"/>
      <w:pPr>
        <w:ind w:left="1742" w:hanging="180"/>
      </w:pPr>
    </w:lvl>
    <w:lvl w:ilvl="3" w:tplc="0409000F" w:tentative="1">
      <w:start w:val="1"/>
      <w:numFmt w:val="decimal"/>
      <w:lvlText w:val="%4."/>
      <w:lvlJc w:val="left"/>
      <w:pPr>
        <w:ind w:left="2462" w:hanging="360"/>
      </w:pPr>
    </w:lvl>
    <w:lvl w:ilvl="4" w:tplc="04090019" w:tentative="1">
      <w:start w:val="1"/>
      <w:numFmt w:val="lowerLetter"/>
      <w:lvlText w:val="%5."/>
      <w:lvlJc w:val="left"/>
      <w:pPr>
        <w:ind w:left="3182" w:hanging="360"/>
      </w:pPr>
    </w:lvl>
    <w:lvl w:ilvl="5" w:tplc="0409001B" w:tentative="1">
      <w:start w:val="1"/>
      <w:numFmt w:val="lowerRoman"/>
      <w:lvlText w:val="%6."/>
      <w:lvlJc w:val="right"/>
      <w:pPr>
        <w:ind w:left="3902" w:hanging="180"/>
      </w:pPr>
    </w:lvl>
    <w:lvl w:ilvl="6" w:tplc="0409000F" w:tentative="1">
      <w:start w:val="1"/>
      <w:numFmt w:val="decimal"/>
      <w:lvlText w:val="%7."/>
      <w:lvlJc w:val="left"/>
      <w:pPr>
        <w:ind w:left="4622" w:hanging="360"/>
      </w:pPr>
    </w:lvl>
    <w:lvl w:ilvl="7" w:tplc="04090019" w:tentative="1">
      <w:start w:val="1"/>
      <w:numFmt w:val="lowerLetter"/>
      <w:lvlText w:val="%8."/>
      <w:lvlJc w:val="left"/>
      <w:pPr>
        <w:ind w:left="5342" w:hanging="360"/>
      </w:pPr>
    </w:lvl>
    <w:lvl w:ilvl="8" w:tplc="0409001B" w:tentative="1">
      <w:start w:val="1"/>
      <w:numFmt w:val="lowerRoman"/>
      <w:lvlText w:val="%9."/>
      <w:lvlJc w:val="right"/>
      <w:pPr>
        <w:ind w:left="6062" w:hanging="180"/>
      </w:pPr>
    </w:lvl>
  </w:abstractNum>
  <w:abstractNum w:abstractNumId="6" w15:restartNumberingAfterBreak="0">
    <w:nsid w:val="3EE62F2D"/>
    <w:multiLevelType w:val="hybridMultilevel"/>
    <w:tmpl w:val="A1549B04"/>
    <w:lvl w:ilvl="0" w:tplc="786AE602">
      <w:start w:val="1"/>
      <w:numFmt w:val="hebrew1"/>
      <w:lvlText w:val="%1."/>
      <w:lvlJc w:val="left"/>
      <w:pPr>
        <w:ind w:left="1440" w:hanging="360"/>
      </w:pPr>
      <w:rPr>
        <w:rFonts w:asciiTheme="minorHAnsi" w:eastAsiaTheme="minorEastAsia" w:hAnsiTheme="minorHAnsi" w:cs="David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0053A57"/>
    <w:multiLevelType w:val="hybridMultilevel"/>
    <w:tmpl w:val="532E7C50"/>
    <w:lvl w:ilvl="0" w:tplc="8B28024C">
      <w:start w:val="1"/>
      <w:numFmt w:val="decimal"/>
      <w:lvlText w:val="%1."/>
      <w:lvlJc w:val="left"/>
      <w:pPr>
        <w:ind w:left="302" w:hanging="360"/>
      </w:pPr>
      <w:rPr>
        <w:rFonts w:hint="default"/>
        <w:b/>
        <w:bCs w:val="0"/>
        <w:lang w:bidi="he-IL"/>
      </w:rPr>
    </w:lvl>
    <w:lvl w:ilvl="1" w:tplc="04090019" w:tentative="1">
      <w:start w:val="1"/>
      <w:numFmt w:val="lowerLetter"/>
      <w:lvlText w:val="%2."/>
      <w:lvlJc w:val="left"/>
      <w:pPr>
        <w:ind w:left="1022" w:hanging="360"/>
      </w:pPr>
    </w:lvl>
    <w:lvl w:ilvl="2" w:tplc="0409001B" w:tentative="1">
      <w:start w:val="1"/>
      <w:numFmt w:val="lowerRoman"/>
      <w:lvlText w:val="%3."/>
      <w:lvlJc w:val="right"/>
      <w:pPr>
        <w:ind w:left="1742" w:hanging="180"/>
      </w:pPr>
    </w:lvl>
    <w:lvl w:ilvl="3" w:tplc="0409000F" w:tentative="1">
      <w:start w:val="1"/>
      <w:numFmt w:val="decimal"/>
      <w:lvlText w:val="%4."/>
      <w:lvlJc w:val="left"/>
      <w:pPr>
        <w:ind w:left="2462" w:hanging="360"/>
      </w:pPr>
    </w:lvl>
    <w:lvl w:ilvl="4" w:tplc="04090019" w:tentative="1">
      <w:start w:val="1"/>
      <w:numFmt w:val="lowerLetter"/>
      <w:lvlText w:val="%5."/>
      <w:lvlJc w:val="left"/>
      <w:pPr>
        <w:ind w:left="3182" w:hanging="360"/>
      </w:pPr>
    </w:lvl>
    <w:lvl w:ilvl="5" w:tplc="0409001B" w:tentative="1">
      <w:start w:val="1"/>
      <w:numFmt w:val="lowerRoman"/>
      <w:lvlText w:val="%6."/>
      <w:lvlJc w:val="right"/>
      <w:pPr>
        <w:ind w:left="3902" w:hanging="180"/>
      </w:pPr>
    </w:lvl>
    <w:lvl w:ilvl="6" w:tplc="0409000F" w:tentative="1">
      <w:start w:val="1"/>
      <w:numFmt w:val="decimal"/>
      <w:lvlText w:val="%7."/>
      <w:lvlJc w:val="left"/>
      <w:pPr>
        <w:ind w:left="4622" w:hanging="360"/>
      </w:pPr>
    </w:lvl>
    <w:lvl w:ilvl="7" w:tplc="04090019" w:tentative="1">
      <w:start w:val="1"/>
      <w:numFmt w:val="lowerLetter"/>
      <w:lvlText w:val="%8."/>
      <w:lvlJc w:val="left"/>
      <w:pPr>
        <w:ind w:left="5342" w:hanging="360"/>
      </w:pPr>
    </w:lvl>
    <w:lvl w:ilvl="8" w:tplc="0409001B" w:tentative="1">
      <w:start w:val="1"/>
      <w:numFmt w:val="lowerRoman"/>
      <w:lvlText w:val="%9."/>
      <w:lvlJc w:val="right"/>
      <w:pPr>
        <w:ind w:left="6062" w:hanging="180"/>
      </w:pPr>
    </w:lvl>
  </w:abstractNum>
  <w:abstractNum w:abstractNumId="8" w15:restartNumberingAfterBreak="0">
    <w:nsid w:val="43D62404"/>
    <w:multiLevelType w:val="hybridMultilevel"/>
    <w:tmpl w:val="6874B9BE"/>
    <w:lvl w:ilvl="0" w:tplc="3F528DC6">
      <w:start w:val="1"/>
      <w:numFmt w:val="hebrew1"/>
      <w:lvlText w:val="(%1)"/>
      <w:lvlJc w:val="left"/>
      <w:pPr>
        <w:ind w:left="302" w:hanging="360"/>
      </w:pPr>
      <w:rPr>
        <w:rFonts w:hint="default"/>
        <w:b w:val="0"/>
        <w:sz w:val="22"/>
        <w:szCs w:val="24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022" w:hanging="360"/>
      </w:pPr>
    </w:lvl>
    <w:lvl w:ilvl="2" w:tplc="0409001B" w:tentative="1">
      <w:start w:val="1"/>
      <w:numFmt w:val="lowerRoman"/>
      <w:lvlText w:val="%3."/>
      <w:lvlJc w:val="right"/>
      <w:pPr>
        <w:ind w:left="1742" w:hanging="180"/>
      </w:pPr>
    </w:lvl>
    <w:lvl w:ilvl="3" w:tplc="0409000F" w:tentative="1">
      <w:start w:val="1"/>
      <w:numFmt w:val="decimal"/>
      <w:lvlText w:val="%4."/>
      <w:lvlJc w:val="left"/>
      <w:pPr>
        <w:ind w:left="2462" w:hanging="360"/>
      </w:pPr>
    </w:lvl>
    <w:lvl w:ilvl="4" w:tplc="04090019" w:tentative="1">
      <w:start w:val="1"/>
      <w:numFmt w:val="lowerLetter"/>
      <w:lvlText w:val="%5."/>
      <w:lvlJc w:val="left"/>
      <w:pPr>
        <w:ind w:left="3182" w:hanging="360"/>
      </w:pPr>
    </w:lvl>
    <w:lvl w:ilvl="5" w:tplc="0409001B" w:tentative="1">
      <w:start w:val="1"/>
      <w:numFmt w:val="lowerRoman"/>
      <w:lvlText w:val="%6."/>
      <w:lvlJc w:val="right"/>
      <w:pPr>
        <w:ind w:left="3902" w:hanging="180"/>
      </w:pPr>
    </w:lvl>
    <w:lvl w:ilvl="6" w:tplc="0409000F" w:tentative="1">
      <w:start w:val="1"/>
      <w:numFmt w:val="decimal"/>
      <w:lvlText w:val="%7."/>
      <w:lvlJc w:val="left"/>
      <w:pPr>
        <w:ind w:left="4622" w:hanging="360"/>
      </w:pPr>
    </w:lvl>
    <w:lvl w:ilvl="7" w:tplc="04090019" w:tentative="1">
      <w:start w:val="1"/>
      <w:numFmt w:val="lowerLetter"/>
      <w:lvlText w:val="%8."/>
      <w:lvlJc w:val="left"/>
      <w:pPr>
        <w:ind w:left="5342" w:hanging="360"/>
      </w:pPr>
    </w:lvl>
    <w:lvl w:ilvl="8" w:tplc="0409001B" w:tentative="1">
      <w:start w:val="1"/>
      <w:numFmt w:val="lowerRoman"/>
      <w:lvlText w:val="%9."/>
      <w:lvlJc w:val="right"/>
      <w:pPr>
        <w:ind w:left="6062" w:hanging="180"/>
      </w:pPr>
    </w:lvl>
  </w:abstractNum>
  <w:abstractNum w:abstractNumId="9" w15:restartNumberingAfterBreak="0">
    <w:nsid w:val="6F085E2B"/>
    <w:multiLevelType w:val="multilevel"/>
    <w:tmpl w:val="D7905446"/>
    <w:lvl w:ilvl="0">
      <w:start w:val="1"/>
      <w:numFmt w:val="decimal"/>
      <w:lvlText w:val="%1."/>
      <w:lvlJc w:val="left"/>
      <w:pPr>
        <w:ind w:left="1080" w:hanging="360"/>
      </w:pPr>
      <w:rPr>
        <w:rFonts w:ascii="David" w:hAnsi="David" w:cs="David" w:hint="default"/>
        <w:b w:val="0"/>
        <w:bCs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10" w15:restartNumberingAfterBreak="0">
    <w:nsid w:val="75EF1B01"/>
    <w:multiLevelType w:val="hybridMultilevel"/>
    <w:tmpl w:val="FBEA09F6"/>
    <w:lvl w:ilvl="0" w:tplc="9214A81E">
      <w:start w:val="1"/>
      <w:numFmt w:val="hebrew1"/>
      <w:lvlText w:val="(%1)"/>
      <w:lvlJc w:val="left"/>
      <w:pPr>
        <w:ind w:left="3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22" w:hanging="360"/>
      </w:pPr>
    </w:lvl>
    <w:lvl w:ilvl="2" w:tplc="0409001B" w:tentative="1">
      <w:start w:val="1"/>
      <w:numFmt w:val="lowerRoman"/>
      <w:lvlText w:val="%3."/>
      <w:lvlJc w:val="right"/>
      <w:pPr>
        <w:ind w:left="1742" w:hanging="180"/>
      </w:pPr>
    </w:lvl>
    <w:lvl w:ilvl="3" w:tplc="0409000F" w:tentative="1">
      <w:start w:val="1"/>
      <w:numFmt w:val="decimal"/>
      <w:lvlText w:val="%4."/>
      <w:lvlJc w:val="left"/>
      <w:pPr>
        <w:ind w:left="2462" w:hanging="360"/>
      </w:pPr>
    </w:lvl>
    <w:lvl w:ilvl="4" w:tplc="04090019" w:tentative="1">
      <w:start w:val="1"/>
      <w:numFmt w:val="lowerLetter"/>
      <w:lvlText w:val="%5."/>
      <w:lvlJc w:val="left"/>
      <w:pPr>
        <w:ind w:left="3182" w:hanging="360"/>
      </w:pPr>
    </w:lvl>
    <w:lvl w:ilvl="5" w:tplc="0409001B" w:tentative="1">
      <w:start w:val="1"/>
      <w:numFmt w:val="lowerRoman"/>
      <w:lvlText w:val="%6."/>
      <w:lvlJc w:val="right"/>
      <w:pPr>
        <w:ind w:left="3902" w:hanging="180"/>
      </w:pPr>
    </w:lvl>
    <w:lvl w:ilvl="6" w:tplc="0409000F" w:tentative="1">
      <w:start w:val="1"/>
      <w:numFmt w:val="decimal"/>
      <w:lvlText w:val="%7."/>
      <w:lvlJc w:val="left"/>
      <w:pPr>
        <w:ind w:left="4622" w:hanging="360"/>
      </w:pPr>
    </w:lvl>
    <w:lvl w:ilvl="7" w:tplc="04090019" w:tentative="1">
      <w:start w:val="1"/>
      <w:numFmt w:val="lowerLetter"/>
      <w:lvlText w:val="%8."/>
      <w:lvlJc w:val="left"/>
      <w:pPr>
        <w:ind w:left="5342" w:hanging="360"/>
      </w:pPr>
    </w:lvl>
    <w:lvl w:ilvl="8" w:tplc="0409001B" w:tentative="1">
      <w:start w:val="1"/>
      <w:numFmt w:val="lowerRoman"/>
      <w:lvlText w:val="%9."/>
      <w:lvlJc w:val="right"/>
      <w:pPr>
        <w:ind w:left="6062" w:hanging="180"/>
      </w:p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3"/>
  </w:num>
  <w:num w:numId="5">
    <w:abstractNumId w:val="0"/>
  </w:num>
  <w:num w:numId="6">
    <w:abstractNumId w:val="5"/>
  </w:num>
  <w:num w:numId="7">
    <w:abstractNumId w:val="10"/>
  </w:num>
  <w:num w:numId="8">
    <w:abstractNumId w:val="2"/>
  </w:num>
  <w:num w:numId="9">
    <w:abstractNumId w:val="1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oNotDisplayPageBoundaries/>
  <w:gutterAtTop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3CF"/>
    <w:rsid w:val="0010518C"/>
    <w:rsid w:val="001508DC"/>
    <w:rsid w:val="001C6449"/>
    <w:rsid w:val="0030351C"/>
    <w:rsid w:val="003E63CF"/>
    <w:rsid w:val="00434187"/>
    <w:rsid w:val="004D70CE"/>
    <w:rsid w:val="00577152"/>
    <w:rsid w:val="005A20AC"/>
    <w:rsid w:val="006D2992"/>
    <w:rsid w:val="00747CFD"/>
    <w:rsid w:val="007C1888"/>
    <w:rsid w:val="007E18EE"/>
    <w:rsid w:val="008C4A68"/>
    <w:rsid w:val="00A33D10"/>
    <w:rsid w:val="00B330C0"/>
    <w:rsid w:val="00BB6B16"/>
    <w:rsid w:val="00BE3B78"/>
    <w:rsid w:val="00CD72B4"/>
    <w:rsid w:val="00E06538"/>
    <w:rsid w:val="00E321EE"/>
    <w:rsid w:val="00F622BB"/>
    <w:rsid w:val="00F9050A"/>
    <w:rsid w:val="00FA3E12"/>
    <w:rsid w:val="00FB1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234F7F"/>
  <w15:chartTrackingRefBased/>
  <w15:docId w15:val="{DE9DD4AE-4199-4233-9D47-E475107B1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spacing w:before="120"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pPr>
      <w:bidi/>
      <w:spacing w:after="0" w:line="240" w:lineRule="auto"/>
    </w:pPr>
    <w:rPr>
      <w:rFonts w:eastAsiaTheme="minorEastAsia"/>
    </w:rPr>
  </w:style>
  <w:style w:type="paragraph" w:styleId="a5">
    <w:name w:val="List Paragraph"/>
    <w:basedOn w:val="a"/>
    <w:link w:val="a6"/>
    <w:uiPriority w:val="34"/>
    <w:qFormat/>
    <w:pPr>
      <w:ind w:left="720"/>
      <w:contextualSpacing/>
    </w:pPr>
  </w:style>
  <w:style w:type="paragraph" w:styleId="a7">
    <w:name w:val="footnote text"/>
    <w:basedOn w:val="a"/>
    <w:link w:val="a8"/>
    <w:uiPriority w:val="99"/>
    <w:unhideWhenUsed/>
    <w:pPr>
      <w:overflowPunct/>
      <w:autoSpaceDE/>
      <w:autoSpaceDN/>
      <w:bidi/>
      <w:adjustRightInd/>
      <w:spacing w:before="0" w:after="0"/>
      <w:jc w:val="left"/>
    </w:pPr>
    <w:rPr>
      <w:rFonts w:asciiTheme="minorHAnsi" w:eastAsiaTheme="minorHAnsi" w:hAnsiTheme="minorHAnsi" w:cstheme="minorBidi"/>
      <w:color w:val="auto"/>
      <w:sz w:val="20"/>
      <w:szCs w:val="20"/>
      <w:lang w:eastAsia="en-US"/>
    </w:rPr>
  </w:style>
  <w:style w:type="character" w:customStyle="1" w:styleId="a8">
    <w:name w:val="טקסט הערת שוליים תו"/>
    <w:basedOn w:val="a0"/>
    <w:link w:val="a7"/>
    <w:uiPriority w:val="99"/>
    <w:rPr>
      <w:sz w:val="20"/>
      <w:szCs w:val="20"/>
    </w:rPr>
  </w:style>
  <w:style w:type="character" w:styleId="a9">
    <w:name w:val="footnote reference"/>
    <w:basedOn w:val="a0"/>
    <w:uiPriority w:val="99"/>
    <w:unhideWhenUsed/>
    <w:rPr>
      <w:vertAlign w:val="superscript"/>
    </w:rPr>
  </w:style>
  <w:style w:type="character" w:customStyle="1" w:styleId="a6">
    <w:name w:val="פיסקת רשימה תו"/>
    <w:basedOn w:val="a0"/>
    <w:link w:val="a5"/>
    <w:uiPriority w:val="34"/>
    <w:rPr>
      <w:rFonts w:ascii="Times New Roman" w:eastAsia="Times New Roman" w:hAnsi="Times New Roman" w:cs="Times New Roman"/>
      <w:color w:val="0000FF"/>
      <w:sz w:val="24"/>
      <w:szCs w:val="24"/>
      <w:lang w:eastAsia="he-IL"/>
    </w:rPr>
  </w:style>
  <w:style w:type="paragraph" w:styleId="aa">
    <w:name w:val="header"/>
    <w:basedOn w:val="a"/>
    <w:link w:val="ab"/>
    <w:uiPriority w:val="99"/>
    <w:unhideWhenUsed/>
    <w:pPr>
      <w:tabs>
        <w:tab w:val="center" w:pos="4153"/>
        <w:tab w:val="right" w:pos="8306"/>
      </w:tabs>
      <w:spacing w:before="0" w:after="0"/>
    </w:pPr>
  </w:style>
  <w:style w:type="character" w:customStyle="1" w:styleId="ab">
    <w:name w:val="כותרת עליונה תו"/>
    <w:basedOn w:val="a0"/>
    <w:link w:val="aa"/>
    <w:uiPriority w:val="99"/>
    <w:rPr>
      <w:rFonts w:ascii="Times New Roman" w:eastAsia="Times New Roman" w:hAnsi="Times New Roman" w:cs="Times New Roman"/>
      <w:color w:val="0000FF"/>
      <w:sz w:val="24"/>
      <w:szCs w:val="24"/>
      <w:lang w:eastAsia="he-IL"/>
    </w:rPr>
  </w:style>
  <w:style w:type="character" w:styleId="Hyperlink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pPr>
      <w:spacing w:before="0" w:after="0"/>
    </w:pPr>
    <w:rPr>
      <w:rFonts w:ascii="Tahoma" w:hAnsi="Tahoma" w:cs="Tahoma"/>
      <w:sz w:val="18"/>
      <w:szCs w:val="18"/>
    </w:rPr>
  </w:style>
  <w:style w:type="character" w:customStyle="1" w:styleId="ad">
    <w:name w:val="טקסט בלונים תו"/>
    <w:basedOn w:val="a0"/>
    <w:link w:val="ac"/>
    <w:uiPriority w:val="99"/>
    <w:semiHidden/>
    <w:rPr>
      <w:rFonts w:ascii="Tahoma" w:eastAsia="Times New Roman" w:hAnsi="Tahoma" w:cs="Tahoma"/>
      <w:color w:val="0000FF"/>
      <w:sz w:val="18"/>
      <w:szCs w:val="18"/>
      <w:lang w:eastAsia="he-IL"/>
    </w:rPr>
  </w:style>
  <w:style w:type="paragraph" w:styleId="ae">
    <w:name w:val="footer"/>
    <w:basedOn w:val="a"/>
    <w:link w:val="af"/>
    <w:uiPriority w:val="99"/>
    <w:unhideWhenUsed/>
    <w:pPr>
      <w:tabs>
        <w:tab w:val="center" w:pos="4153"/>
        <w:tab w:val="right" w:pos="8306"/>
      </w:tabs>
      <w:spacing w:before="0" w:after="0"/>
    </w:pPr>
  </w:style>
  <w:style w:type="character" w:customStyle="1" w:styleId="af">
    <w:name w:val="כותרת תחתונה תו"/>
    <w:basedOn w:val="a0"/>
    <w:link w:val="ae"/>
    <w:uiPriority w:val="99"/>
    <w:rPr>
      <w:rFonts w:ascii="Times New Roman" w:eastAsia="Times New Roman" w:hAnsi="Times New Roman" w:cs="Times New Roman"/>
      <w:color w:val="0000FF"/>
      <w:sz w:val="24"/>
      <w:szCs w:val="24"/>
      <w:lang w:eastAsia="he-IL"/>
    </w:rPr>
  </w:style>
  <w:style w:type="character" w:customStyle="1" w:styleId="a4">
    <w:name w:val="ללא מרווח תו"/>
    <w:basedOn w:val="a0"/>
    <w:link w:val="a3"/>
    <w:uiPriority w:val="1"/>
    <w:locked/>
    <w:rPr>
      <w:rFonts w:eastAsiaTheme="minorEastAsia"/>
    </w:rPr>
  </w:style>
  <w:style w:type="character" w:customStyle="1" w:styleId="111111111Char">
    <w:name w:val="111111111 Char"/>
    <w:basedOn w:val="a4"/>
    <w:link w:val="111111111"/>
    <w:locked/>
    <w:rPr>
      <w:rFonts w:eastAsiaTheme="minorEastAsia" w:cs="David"/>
      <w:b/>
      <w:bCs/>
      <w:sz w:val="24"/>
      <w:szCs w:val="24"/>
    </w:rPr>
  </w:style>
  <w:style w:type="paragraph" w:customStyle="1" w:styleId="111111111">
    <w:name w:val="111111111"/>
    <w:basedOn w:val="a3"/>
    <w:link w:val="111111111Char"/>
    <w:qFormat/>
    <w:pPr>
      <w:spacing w:line="360" w:lineRule="auto"/>
    </w:pPr>
    <w:rPr>
      <w:rFonts w:cs="David"/>
      <w:b/>
      <w:bCs/>
      <w:sz w:val="24"/>
      <w:szCs w:val="24"/>
    </w:rPr>
  </w:style>
  <w:style w:type="character" w:styleId="af0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Pr>
      <w:sz w:val="20"/>
      <w:szCs w:val="20"/>
    </w:rPr>
  </w:style>
  <w:style w:type="character" w:customStyle="1" w:styleId="af2">
    <w:name w:val="טקסט הערה תו"/>
    <w:basedOn w:val="a0"/>
    <w:link w:val="af1"/>
    <w:uiPriority w:val="99"/>
    <w:semiHidden/>
    <w:rPr>
      <w:rFonts w:ascii="Times New Roman" w:eastAsia="Times New Roman" w:hAnsi="Times New Roman" w:cs="Times New Roman"/>
      <w:color w:val="0000FF"/>
      <w:sz w:val="20"/>
      <w:szCs w:val="20"/>
      <w:lang w:eastAsia="he-IL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Pr>
      <w:b/>
      <w:bCs/>
    </w:rPr>
  </w:style>
  <w:style w:type="character" w:customStyle="1" w:styleId="af4">
    <w:name w:val="נושא הערה תו"/>
    <w:basedOn w:val="af2"/>
    <w:link w:val="af3"/>
    <w:uiPriority w:val="99"/>
    <w:semiHidden/>
    <w:rPr>
      <w:rFonts w:ascii="Times New Roman" w:eastAsia="Times New Roman" w:hAnsi="Times New Roman" w:cs="Times New Roman"/>
      <w:b/>
      <w:bCs/>
      <w:color w:val="0000FF"/>
      <w:sz w:val="20"/>
      <w:szCs w:val="20"/>
      <w:lang w:eastAsia="he-IL"/>
    </w:rPr>
  </w:style>
  <w:style w:type="paragraph" w:styleId="af5">
    <w:name w:val="Quote"/>
    <w:basedOn w:val="a"/>
    <w:next w:val="a"/>
    <w:link w:val="af6"/>
    <w:uiPriority w:val="29"/>
    <w:qFormat/>
    <w:pPr>
      <w:spacing w:before="240" w:after="240"/>
      <w:ind w:left="720" w:right="862"/>
    </w:pPr>
    <w:rPr>
      <w:rFonts w:cs="David"/>
      <w:i/>
      <w:color w:val="auto"/>
    </w:rPr>
  </w:style>
  <w:style w:type="character" w:customStyle="1" w:styleId="af6">
    <w:name w:val="ציטוט תו"/>
    <w:basedOn w:val="a0"/>
    <w:link w:val="af5"/>
    <w:uiPriority w:val="29"/>
    <w:rPr>
      <w:rFonts w:ascii="Times New Roman" w:eastAsia="Times New Roman" w:hAnsi="Times New Roman" w:cs="David"/>
      <w:i/>
      <w:sz w:val="24"/>
      <w:szCs w:val="24"/>
      <w:lang w:eastAsia="he-IL"/>
    </w:rPr>
  </w:style>
  <w:style w:type="paragraph" w:customStyle="1" w:styleId="p00">
    <w:name w:val="p00"/>
    <w:basedOn w:val="a"/>
    <w:pPr>
      <w:overflowPunct/>
      <w:autoSpaceDE/>
      <w:autoSpaceDN/>
      <w:adjustRightInd/>
      <w:spacing w:before="100" w:beforeAutospacing="1" w:after="100" w:afterAutospacing="1"/>
      <w:jc w:val="left"/>
    </w:pPr>
    <w:rPr>
      <w:color w:val="auto"/>
      <w:lang w:eastAsia="en-US"/>
    </w:rPr>
  </w:style>
  <w:style w:type="character" w:customStyle="1" w:styleId="big-number">
    <w:name w:val="big-number"/>
    <w:basedOn w:val="a0"/>
  </w:style>
  <w:style w:type="character" w:customStyle="1" w:styleId="default">
    <w:name w:val="default"/>
    <w:basedOn w:val="a0"/>
  </w:style>
  <w:style w:type="character" w:styleId="af7">
    <w:name w:val="Emphasis"/>
    <w:basedOn w:val="a0"/>
    <w:uiPriority w:val="20"/>
    <w:qFormat/>
    <w:rPr>
      <w:i/>
      <w:iCs/>
    </w:rPr>
  </w:style>
  <w:style w:type="character" w:customStyle="1" w:styleId="fontstyle01">
    <w:name w:val="fontstyle01"/>
    <w:basedOn w:val="a0"/>
    <w:rsid w:val="00E06538"/>
    <w:rPr>
      <w:rFonts w:ascii="David-Bold" w:hAnsi="David-Bold" w:hint="default"/>
      <w:b/>
      <w:bCs/>
      <w:i w:val="0"/>
      <w:iCs w:val="0"/>
      <w:color w:val="33333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887BA-7F43-4032-B0D4-D444CC837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196</Words>
  <Characters>982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ben@karpel-lawoffice.co.il</dc:creator>
  <cp:keywords/>
  <dc:description/>
  <cp:lastModifiedBy>חשבון Microsoft</cp:lastModifiedBy>
  <cp:revision>9</cp:revision>
  <cp:lastPrinted>2024-10-21T15:28:00Z</cp:lastPrinted>
  <dcterms:created xsi:type="dcterms:W3CDTF">2023-07-20T16:21:00Z</dcterms:created>
  <dcterms:modified xsi:type="dcterms:W3CDTF">2025-04-24T22:07:00Z</dcterms:modified>
</cp:coreProperties>
</file>