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t>For your information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t>[I am trying since long to spread this important experience as much as possible]</w:t>
      </w:r>
      <w:r>
        <w:rPr>
          <w:rFonts w:ascii="Arial" w:hAnsi="Arial"/>
          <w:b/>
          <w:color w:val="3333FF"/>
          <w:sz w:val="28"/>
          <w:szCs w:val="28"/>
        </w:rPr>
        <w:br/>
        <w:t>Until now only used by my patients, extended families and friends.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br/>
        <w:t xml:space="preserve">Also -like former years- I saw spectacular very fast results [often better the next morning!] with tincture of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Portulaca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 xml:space="preserve"> [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oleracea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>] in cases of flu/influenza.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t xml:space="preserve">I am working with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portulaca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 xml:space="preserve"> since 2009 [see </w:t>
      </w:r>
      <w:proofErr w:type="gramStart"/>
      <w:r>
        <w:rPr>
          <w:rFonts w:ascii="Arial" w:hAnsi="Arial"/>
          <w:b/>
          <w:color w:val="3333FF"/>
          <w:sz w:val="28"/>
          <w:szCs w:val="28"/>
        </w:rPr>
        <w:t>below ,</w:t>
      </w:r>
      <w:proofErr w:type="gramEnd"/>
      <w:r>
        <w:rPr>
          <w:rFonts w:ascii="Arial" w:hAnsi="Arial"/>
          <w:b/>
          <w:color w:val="3333FF"/>
          <w:sz w:val="28"/>
          <w:szCs w:val="28"/>
        </w:rPr>
        <w:t xml:space="preserve"> why]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t>In 2019 I was happily surprised to see an article from Taiwan which was confirming my experience:</w:t>
      </w:r>
    </w:p>
    <w:p w:rsidR="00CB675B" w:rsidRDefault="00CB675B" w:rsidP="00CB675B">
      <w:pPr>
        <w:pStyle w:val="Textbody"/>
        <w:spacing w:after="0"/>
      </w:pPr>
      <w:hyperlink r:id="rId5" w:history="1">
        <w:r>
          <w:rPr>
            <w:rFonts w:ascii="Arial" w:hAnsi="Arial"/>
            <w:b/>
            <w:color w:val="000080"/>
            <w:sz w:val="28"/>
            <w:szCs w:val="28"/>
          </w:rPr>
          <w:t>https://www.sciencedirect.com/science/article/abs/pii/S0378874119307433</w:t>
        </w:r>
      </w:hyperlink>
      <w:r>
        <w:rPr>
          <w:rFonts w:ascii="Arial" w:hAnsi="Arial"/>
          <w:b/>
          <w:color w:val="3333FF"/>
          <w:sz w:val="28"/>
          <w:szCs w:val="28"/>
        </w:rPr>
        <w:t xml:space="preserve"> TAIWAN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t>[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Portulaca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 xml:space="preserve"> tea for influenza]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</w:p>
    <w:p w:rsidR="00CB675B" w:rsidRDefault="00CB675B" w:rsidP="00CB675B">
      <w:pPr>
        <w:pStyle w:val="Textbody"/>
        <w:spacing w:after="0"/>
      </w:pPr>
      <w:r>
        <w:rPr>
          <w:rFonts w:ascii="Arial" w:hAnsi="Arial"/>
          <w:b/>
          <w:color w:val="3333FF"/>
          <w:sz w:val="28"/>
          <w:szCs w:val="28"/>
        </w:rPr>
        <w:t>By now</w:t>
      </w:r>
      <w:r>
        <w:rPr>
          <w:rFonts w:ascii="Arial" w:hAnsi="Arial"/>
          <w:b/>
          <w:bCs/>
          <w:color w:val="3333FF"/>
          <w:sz w:val="28"/>
          <w:szCs w:val="28"/>
        </w:rPr>
        <w:t xml:space="preserve"> I have treated tens</w:t>
      </w:r>
      <w:r>
        <w:rPr>
          <w:rFonts w:ascii="Arial" w:hAnsi="Arial"/>
          <w:b/>
          <w:color w:val="3333FF"/>
          <w:sz w:val="28"/>
          <w:szCs w:val="28"/>
        </w:rPr>
        <w:t xml:space="preserve"> of Corona patients, who</w:t>
      </w:r>
      <w:r>
        <w:rPr>
          <w:rFonts w:ascii="Arial" w:hAnsi="Arial"/>
          <w:color w:val="3333FF"/>
          <w:sz w:val="28"/>
          <w:szCs w:val="28"/>
        </w:rPr>
        <w:t xml:space="preserve"> </w:t>
      </w:r>
      <w:r>
        <w:rPr>
          <w:rFonts w:ascii="Arial" w:hAnsi="Arial"/>
          <w:b/>
          <w:color w:val="3333FF"/>
          <w:sz w:val="28"/>
          <w:szCs w:val="28"/>
        </w:rPr>
        <w:t>were officially diagnosed as such.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t xml:space="preserve">A part of them- with clear symptoms of Corona </w:t>
      </w:r>
      <w:proofErr w:type="gramStart"/>
      <w:r>
        <w:rPr>
          <w:rFonts w:ascii="Arial" w:hAnsi="Arial"/>
          <w:b/>
          <w:color w:val="3333FF"/>
          <w:sz w:val="28"/>
          <w:szCs w:val="28"/>
        </w:rPr>
        <w:t>[ loss</w:t>
      </w:r>
      <w:proofErr w:type="gramEnd"/>
      <w:r>
        <w:rPr>
          <w:rFonts w:ascii="Arial" w:hAnsi="Arial"/>
          <w:b/>
          <w:color w:val="3333FF"/>
          <w:sz w:val="28"/>
          <w:szCs w:val="28"/>
        </w:rPr>
        <w:t xml:space="preserve"> of smell / taste] were not tested.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t xml:space="preserve">Anyhow I don’t wait and I advise to start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portulaca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 xml:space="preserve"> straight away in case of "flu-like” symptoms. </w:t>
      </w:r>
      <w:proofErr w:type="gramStart"/>
      <w:r>
        <w:rPr>
          <w:rFonts w:ascii="Arial" w:hAnsi="Arial"/>
          <w:b/>
          <w:color w:val="3333FF"/>
          <w:sz w:val="28"/>
          <w:szCs w:val="28"/>
        </w:rPr>
        <w:t>[ I</w:t>
      </w:r>
      <w:proofErr w:type="gramEnd"/>
      <w:r>
        <w:rPr>
          <w:rFonts w:ascii="Arial" w:hAnsi="Arial"/>
          <w:b/>
          <w:color w:val="3333FF"/>
          <w:sz w:val="28"/>
          <w:szCs w:val="28"/>
        </w:rPr>
        <w:t xml:space="preserve"> would find it not ethical to wait with the experience I already have]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t xml:space="preserve">Since the Corona outbreak I advised every adult to take daily 30 drops of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Portulaca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 xml:space="preserve">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oleracea</w:t>
      </w:r>
      <w:proofErr w:type="spellEnd"/>
      <w:proofErr w:type="gramStart"/>
      <w:r>
        <w:rPr>
          <w:rFonts w:ascii="Arial" w:hAnsi="Arial"/>
          <w:b/>
          <w:color w:val="3333FF"/>
          <w:sz w:val="28"/>
          <w:szCs w:val="28"/>
        </w:rPr>
        <w:t>.[</w:t>
      </w:r>
      <w:proofErr w:type="gramEnd"/>
      <w:r>
        <w:rPr>
          <w:rFonts w:ascii="Arial" w:hAnsi="Arial"/>
          <w:b/>
          <w:color w:val="3333FF"/>
          <w:sz w:val="28"/>
          <w:szCs w:val="28"/>
        </w:rPr>
        <w:t xml:space="preserve">except in pregnancy and patients on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coumadine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>] as a preventive.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proofErr w:type="gramStart"/>
      <w:r>
        <w:rPr>
          <w:rFonts w:ascii="Arial" w:hAnsi="Arial"/>
          <w:b/>
          <w:color w:val="3333FF"/>
          <w:sz w:val="28"/>
          <w:szCs w:val="28"/>
        </w:rPr>
        <w:t>Some  patients</w:t>
      </w:r>
      <w:proofErr w:type="gramEnd"/>
      <w:r>
        <w:rPr>
          <w:rFonts w:ascii="Arial" w:hAnsi="Arial"/>
          <w:b/>
          <w:color w:val="3333FF"/>
          <w:sz w:val="28"/>
          <w:szCs w:val="28"/>
        </w:rPr>
        <w:t xml:space="preserve"> with severe Corona [beforehand not my patients] have been healed by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Portulaca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 xml:space="preserve"> and thanks God, no fatalities until this day [ end Sept 2020]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t xml:space="preserve">Sometimes the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portulaca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 xml:space="preserve"> was combined with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esberitox</w:t>
      </w:r>
      <w:proofErr w:type="spellEnd"/>
      <w:proofErr w:type="gramStart"/>
      <w:r>
        <w:rPr>
          <w:rFonts w:ascii="Arial" w:hAnsi="Arial"/>
          <w:b/>
          <w:color w:val="3333FF"/>
          <w:sz w:val="28"/>
          <w:szCs w:val="28"/>
        </w:rPr>
        <w:t>.[</w:t>
      </w:r>
      <w:proofErr w:type="gramEnd"/>
      <w:r>
        <w:rPr>
          <w:rFonts w:ascii="Arial" w:hAnsi="Arial"/>
          <w:b/>
          <w:color w:val="3333FF"/>
          <w:sz w:val="28"/>
          <w:szCs w:val="28"/>
        </w:rPr>
        <w:t xml:space="preserve"> an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echinacea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 xml:space="preserve"> supplement] or very often with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echinacea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 xml:space="preserve"> as such]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t xml:space="preserve">Most of my patients are taking already for many years vitamin D3 and vitamin K2 and many also supplemental zinc and selenium [from </w:t>
      </w:r>
      <w:proofErr w:type="gramStart"/>
      <w:r>
        <w:rPr>
          <w:rFonts w:ascii="Arial" w:hAnsi="Arial"/>
          <w:b/>
          <w:color w:val="3333FF"/>
          <w:sz w:val="28"/>
          <w:szCs w:val="28"/>
        </w:rPr>
        <w:t>brazil</w:t>
      </w:r>
      <w:proofErr w:type="gramEnd"/>
      <w:r>
        <w:rPr>
          <w:rFonts w:ascii="Arial" w:hAnsi="Arial"/>
          <w:b/>
          <w:color w:val="3333FF"/>
          <w:sz w:val="28"/>
          <w:szCs w:val="28"/>
        </w:rPr>
        <w:t xml:space="preserve"> nuts] and often magnesium.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t xml:space="preserve">Many hundreds- if not thousands of </w:t>
      </w:r>
      <w:proofErr w:type="gramStart"/>
      <w:r>
        <w:rPr>
          <w:rFonts w:ascii="Arial" w:hAnsi="Arial"/>
          <w:b/>
          <w:color w:val="3333FF"/>
          <w:sz w:val="28"/>
          <w:szCs w:val="28"/>
        </w:rPr>
        <w:t>patients[</w:t>
      </w:r>
      <w:proofErr w:type="gramEnd"/>
      <w:r>
        <w:rPr>
          <w:rFonts w:ascii="Arial" w:hAnsi="Arial"/>
          <w:b/>
          <w:color w:val="3333FF"/>
          <w:sz w:val="28"/>
          <w:szCs w:val="28"/>
        </w:rPr>
        <w:t xml:space="preserve"> including those who were advised by friends to take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portulaca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>] have taken the tincture and I can't be that mistaken [for so many years] about its effectiveness.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t xml:space="preserve">It is sad and </w:t>
      </w:r>
      <w:proofErr w:type="gramStart"/>
      <w:r>
        <w:rPr>
          <w:rFonts w:ascii="Arial" w:hAnsi="Arial"/>
          <w:b/>
          <w:color w:val="3333FF"/>
          <w:sz w:val="28"/>
          <w:szCs w:val="28"/>
        </w:rPr>
        <w:t>a  pity</w:t>
      </w:r>
      <w:proofErr w:type="gramEnd"/>
      <w:r>
        <w:rPr>
          <w:rFonts w:ascii="Arial" w:hAnsi="Arial"/>
          <w:b/>
          <w:color w:val="3333FF"/>
          <w:sz w:val="28"/>
          <w:szCs w:val="28"/>
        </w:rPr>
        <w:t xml:space="preserve"> that it is not being tried by others as well.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color w:val="3333FF"/>
          <w:sz w:val="28"/>
          <w:szCs w:val="28"/>
        </w:rPr>
      </w:pPr>
      <w:r>
        <w:rPr>
          <w:rFonts w:ascii="Arial" w:hAnsi="Arial"/>
          <w:b/>
          <w:color w:val="3333FF"/>
          <w:sz w:val="28"/>
          <w:szCs w:val="28"/>
        </w:rPr>
        <w:t>I hope full-heartedly that you may help spread the message.</w:t>
      </w:r>
    </w:p>
    <w:p w:rsidR="00CB675B" w:rsidRDefault="00CB675B" w:rsidP="00CB675B">
      <w:pPr>
        <w:pStyle w:val="Textbody"/>
        <w:spacing w:after="0"/>
      </w:pPr>
      <w:r>
        <w:rPr>
          <w:rFonts w:ascii="Arial" w:hAnsi="Arial"/>
          <w:b/>
          <w:color w:val="3333FF"/>
          <w:sz w:val="28"/>
          <w:szCs w:val="28"/>
        </w:rPr>
        <w:t>I have whatsoever no other interest in this than to see that an easy cheap method may help so many.</w:t>
      </w:r>
      <w:r>
        <w:rPr>
          <w:rFonts w:ascii="Arial" w:hAnsi="Arial"/>
          <w:b/>
          <w:color w:val="3333FF"/>
          <w:sz w:val="28"/>
          <w:szCs w:val="28"/>
        </w:rPr>
        <w:br/>
      </w:r>
      <w:r>
        <w:rPr>
          <w:rFonts w:ascii="Arial" w:hAnsi="Arial"/>
          <w:b/>
          <w:color w:val="3333FF"/>
          <w:sz w:val="28"/>
          <w:szCs w:val="28"/>
          <w:lang w:val="pt-PT"/>
        </w:rPr>
        <w:lastRenderedPageBreak/>
        <w:t>Dr. harold jitschak bueno de mesquita, Jerusalem tel +972586823541</w:t>
      </w:r>
      <w:r>
        <w:rPr>
          <w:rFonts w:ascii="Arial" w:hAnsi="Arial"/>
          <w:b/>
          <w:color w:val="3333FF"/>
          <w:sz w:val="28"/>
          <w:szCs w:val="28"/>
          <w:lang w:val="pt-PT"/>
        </w:rPr>
        <w:br/>
      </w:r>
      <w:r>
        <w:rPr>
          <w:rFonts w:ascii="Arial" w:hAnsi="Arial"/>
          <w:b/>
          <w:color w:val="3333FF"/>
          <w:sz w:val="28"/>
          <w:szCs w:val="28"/>
          <w:lang w:val="pt-PT"/>
        </w:rPr>
        <w:br/>
      </w:r>
      <w:r>
        <w:rPr>
          <w:rFonts w:ascii="Arial" w:hAnsi="Arial"/>
          <w:b/>
          <w:sz w:val="28"/>
          <w:szCs w:val="28"/>
          <w:lang w:val="pt-PT"/>
        </w:rPr>
        <w:br/>
        <w:t>Why Portulaca?</w:t>
      </w:r>
      <w:r>
        <w:rPr>
          <w:rFonts w:ascii="Arial" w:hAnsi="Arial"/>
          <w:b/>
          <w:sz w:val="28"/>
          <w:szCs w:val="28"/>
          <w:lang w:val="pt-PT"/>
        </w:rPr>
        <w:br/>
      </w:r>
      <w:r>
        <w:rPr>
          <w:rFonts w:ascii="Arial" w:hAnsi="Arial"/>
          <w:b/>
          <w:sz w:val="28"/>
          <w:szCs w:val="28"/>
        </w:rPr>
        <w:t xml:space="preserve">On what basis was my decision to use </w:t>
      </w:r>
      <w:proofErr w:type="spellStart"/>
      <w:r>
        <w:rPr>
          <w:rFonts w:ascii="Arial" w:hAnsi="Arial"/>
          <w:b/>
          <w:sz w:val="28"/>
          <w:szCs w:val="28"/>
        </w:rPr>
        <w:t>Portulaca</w:t>
      </w:r>
      <w:proofErr w:type="spellEnd"/>
      <w:r>
        <w:rPr>
          <w:rFonts w:ascii="Arial" w:hAnsi="Arial"/>
          <w:b/>
          <w:sz w:val="28"/>
          <w:szCs w:val="28"/>
        </w:rPr>
        <w:t xml:space="preserve"> for flu since the last swine flu in </w:t>
      </w:r>
      <w:proofErr w:type="gramStart"/>
      <w:r>
        <w:rPr>
          <w:rFonts w:ascii="Arial" w:hAnsi="Arial"/>
          <w:b/>
          <w:sz w:val="28"/>
          <w:szCs w:val="28"/>
        </w:rPr>
        <w:t>2009.</w:t>
      </w:r>
      <w:proofErr w:type="gramEnd"/>
      <w:r>
        <w:rPr>
          <w:rFonts w:ascii="Arial" w:hAnsi="Arial"/>
          <w:b/>
          <w:sz w:val="28"/>
          <w:szCs w:val="28"/>
        </w:rPr>
        <w:br/>
      </w:r>
      <w:proofErr w:type="spellStart"/>
      <w:r>
        <w:rPr>
          <w:rFonts w:ascii="Arial" w:hAnsi="Arial"/>
          <w:b/>
          <w:sz w:val="28"/>
          <w:szCs w:val="28"/>
        </w:rPr>
        <w:t>Portulaca</w:t>
      </w:r>
      <w:proofErr w:type="spellEnd"/>
      <w:r>
        <w:rPr>
          <w:rFonts w:ascii="Arial" w:hAnsi="Arial"/>
          <w:b/>
          <w:sz w:val="28"/>
          <w:szCs w:val="28"/>
        </w:rPr>
        <w:t xml:space="preserve"> might prevent life-threatening alveolar edema in humans with flu.</w:t>
      </w:r>
    </w:p>
    <w:p w:rsidR="00CB675B" w:rsidRDefault="00CB675B" w:rsidP="00CB675B">
      <w:pPr>
        <w:pStyle w:val="Textbody"/>
        <w:spacing w:after="0"/>
      </w:pPr>
      <w:r>
        <w:rPr>
          <w:rFonts w:ascii="Arial" w:hAnsi="Arial"/>
          <w:b/>
          <w:sz w:val="28"/>
          <w:szCs w:val="28"/>
        </w:rPr>
        <w:t>In November 2009 I adopted an article from Life extension who was the first to quote from FASEB the following</w:t>
      </w:r>
      <w:proofErr w:type="gramStart"/>
      <w:r>
        <w:rPr>
          <w:rFonts w:ascii="Arial" w:hAnsi="Arial"/>
          <w:b/>
          <w:sz w:val="28"/>
          <w:szCs w:val="28"/>
        </w:rPr>
        <w:t>:</w:t>
      </w:r>
      <w:proofErr w:type="gramEnd"/>
      <w:r>
        <w:rPr>
          <w:rFonts w:ascii="Arial" w:hAnsi="Arial"/>
          <w:b/>
          <w:sz w:val="28"/>
          <w:szCs w:val="28"/>
        </w:rPr>
        <w:br/>
      </w:r>
      <w:r>
        <w:rPr>
          <w:rFonts w:ascii="Arial" w:hAnsi="Arial"/>
          <w:b/>
          <w:bCs/>
          <w:i/>
          <w:iCs/>
          <w:sz w:val="28"/>
          <w:szCs w:val="28"/>
          <w:u w:val="single"/>
        </w:rPr>
        <w:t>“In a journal of experimental biology it was shown that glutathione ester might prevent life-threatening alveolar edema in humans with flu".</w:t>
      </w:r>
      <w:r>
        <w:rPr>
          <w:rFonts w:ascii="Arial" w:hAnsi="Arial"/>
          <w:b/>
          <w:sz w:val="28"/>
          <w:szCs w:val="28"/>
        </w:rPr>
        <w:br/>
        <w:t>It is known that supplements of glutathione are in general badly absorbed.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sz w:val="28"/>
          <w:szCs w:val="28"/>
        </w:rPr>
      </w:pPr>
    </w:p>
    <w:p w:rsidR="00CB675B" w:rsidRDefault="00CB675B" w:rsidP="00CB675B">
      <w:pPr>
        <w:pStyle w:val="Textbody"/>
        <w:spacing w:after="0"/>
      </w:pPr>
      <w:r>
        <w:rPr>
          <w:rFonts w:ascii="Arial" w:hAnsi="Arial"/>
          <w:b/>
          <w:sz w:val="28"/>
          <w:szCs w:val="28"/>
        </w:rPr>
        <w:t xml:space="preserve">From the </w:t>
      </w:r>
      <w:proofErr w:type="gramStart"/>
      <w:r>
        <w:rPr>
          <w:rFonts w:ascii="Arial" w:hAnsi="Arial"/>
          <w:b/>
          <w:sz w:val="28"/>
          <w:szCs w:val="28"/>
        </w:rPr>
        <w:t>famous  website</w:t>
      </w:r>
      <w:proofErr w:type="gramEnd"/>
      <w:r>
        <w:rPr>
          <w:rFonts w:ascii="Arial" w:hAnsi="Arial"/>
          <w:b/>
          <w:sz w:val="28"/>
          <w:szCs w:val="28"/>
        </w:rPr>
        <w:t xml:space="preserve"> of James Duke [Dr. Duke's Phytochemical and </w:t>
      </w:r>
      <w:proofErr w:type="spellStart"/>
      <w:r>
        <w:rPr>
          <w:rFonts w:ascii="Arial" w:hAnsi="Arial"/>
          <w:b/>
          <w:sz w:val="28"/>
          <w:szCs w:val="28"/>
        </w:rPr>
        <w:t>Ethnobotanical</w:t>
      </w:r>
      <w:proofErr w:type="spellEnd"/>
      <w:r>
        <w:rPr>
          <w:rFonts w:ascii="Arial" w:hAnsi="Arial"/>
          <w:b/>
          <w:sz w:val="28"/>
          <w:szCs w:val="28"/>
        </w:rPr>
        <w:t xml:space="preserve"> Databases at the USDA] I was so lucky to find two natural sources to be very rich in glutathione.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One is the vegetable </w:t>
      </w:r>
      <w:proofErr w:type="spellStart"/>
      <w:proofErr w:type="gramStart"/>
      <w:r>
        <w:rPr>
          <w:rFonts w:ascii="Arial" w:hAnsi="Arial"/>
          <w:b/>
          <w:sz w:val="28"/>
          <w:szCs w:val="28"/>
        </w:rPr>
        <w:t>Purslane</w:t>
      </w:r>
      <w:proofErr w:type="spellEnd"/>
      <w:r>
        <w:rPr>
          <w:rFonts w:ascii="Arial" w:hAnsi="Arial"/>
          <w:b/>
          <w:sz w:val="28"/>
          <w:szCs w:val="28"/>
        </w:rPr>
        <w:t>[</w:t>
      </w:r>
      <w:proofErr w:type="spellStart"/>
      <w:proofErr w:type="gramEnd"/>
      <w:r>
        <w:rPr>
          <w:rFonts w:ascii="Arial" w:hAnsi="Arial"/>
          <w:b/>
          <w:sz w:val="28"/>
          <w:szCs w:val="28"/>
        </w:rPr>
        <w:t>Portulaca</w:t>
      </w:r>
      <w:proofErr w:type="spellEnd"/>
      <w:r>
        <w:rPr>
          <w:rFonts w:ascii="Arial" w:hAnsi="Arial"/>
          <w:b/>
          <w:sz w:val="28"/>
          <w:szCs w:val="28"/>
        </w:rPr>
        <w:t>],the other is spinach.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br/>
        <w:t xml:space="preserve">This finding led me to use </w:t>
      </w:r>
      <w:proofErr w:type="spellStart"/>
      <w:r>
        <w:rPr>
          <w:rFonts w:ascii="Arial" w:hAnsi="Arial"/>
          <w:b/>
          <w:sz w:val="28"/>
          <w:szCs w:val="28"/>
        </w:rPr>
        <w:t>Portulaca</w:t>
      </w:r>
      <w:proofErr w:type="spellEnd"/>
      <w:r>
        <w:rPr>
          <w:rFonts w:ascii="Arial" w:hAnsi="Arial"/>
          <w:b/>
          <w:sz w:val="28"/>
          <w:szCs w:val="28"/>
        </w:rPr>
        <w:t xml:space="preserve"> in the swine-flu of 2009, and during many years </w:t>
      </w:r>
      <w:proofErr w:type="gramStart"/>
      <w:r>
        <w:rPr>
          <w:rFonts w:ascii="Arial" w:hAnsi="Arial"/>
          <w:b/>
          <w:sz w:val="28"/>
          <w:szCs w:val="28"/>
        </w:rPr>
        <w:t>thereafter  and</w:t>
      </w:r>
      <w:proofErr w:type="gramEnd"/>
      <w:r>
        <w:rPr>
          <w:rFonts w:ascii="Arial" w:hAnsi="Arial"/>
          <w:b/>
          <w:sz w:val="28"/>
          <w:szCs w:val="28"/>
        </w:rPr>
        <w:t xml:space="preserve"> then again in 2019, with incredible good results , very rapid healing of all flu patients </w:t>
      </w:r>
      <w:r>
        <w:rPr>
          <w:rFonts w:ascii="Arial" w:hAnsi="Arial"/>
          <w:b/>
          <w:sz w:val="28"/>
          <w:szCs w:val="28"/>
        </w:rPr>
        <w:br/>
        <w:t xml:space="preserve">Since the covid-19 epidemic I include patients with doubtful or established covid-19 and give </w:t>
      </w:r>
      <w:proofErr w:type="spellStart"/>
      <w:r>
        <w:rPr>
          <w:rFonts w:ascii="Arial" w:hAnsi="Arial"/>
          <w:b/>
          <w:sz w:val="28"/>
          <w:szCs w:val="28"/>
        </w:rPr>
        <w:t>portulaca</w:t>
      </w:r>
      <w:proofErr w:type="spellEnd"/>
      <w:r>
        <w:rPr>
          <w:rFonts w:ascii="Arial" w:hAnsi="Arial"/>
          <w:b/>
          <w:sz w:val="28"/>
          <w:szCs w:val="28"/>
        </w:rPr>
        <w:t xml:space="preserve"> for prevention and therapy as well.</w:t>
      </w:r>
    </w:p>
    <w:p w:rsidR="00CB675B" w:rsidRDefault="00CB675B" w:rsidP="00CB675B">
      <w:pPr>
        <w:pStyle w:val="Textbody"/>
        <w:spacing w:after="0"/>
      </w:pPr>
      <w:r>
        <w:rPr>
          <w:rFonts w:ascii="Arial" w:hAnsi="Arial"/>
          <w:b/>
          <w:sz w:val="28"/>
          <w:szCs w:val="28"/>
        </w:rPr>
        <w:t xml:space="preserve">As I wrote above: </w:t>
      </w:r>
      <w:r>
        <w:rPr>
          <w:rFonts w:ascii="Arial" w:hAnsi="Arial"/>
          <w:b/>
          <w:color w:val="3333FF"/>
          <w:sz w:val="28"/>
          <w:szCs w:val="28"/>
        </w:rPr>
        <w:t xml:space="preserve">Since the Corona outbreak I advised every adult to take daily 30 drops of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Portulaca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 xml:space="preserve">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oleracea</w:t>
      </w:r>
      <w:proofErr w:type="spellEnd"/>
      <w:proofErr w:type="gramStart"/>
      <w:r>
        <w:rPr>
          <w:rFonts w:ascii="Arial" w:hAnsi="Arial"/>
          <w:b/>
          <w:color w:val="3333FF"/>
          <w:sz w:val="28"/>
          <w:szCs w:val="28"/>
        </w:rPr>
        <w:t>.[</w:t>
      </w:r>
      <w:proofErr w:type="gramEnd"/>
      <w:r>
        <w:rPr>
          <w:rFonts w:ascii="Arial" w:hAnsi="Arial"/>
          <w:b/>
          <w:color w:val="3333FF"/>
          <w:sz w:val="28"/>
          <w:szCs w:val="28"/>
        </w:rPr>
        <w:t xml:space="preserve">except in pregnancy and patients on </w:t>
      </w:r>
      <w:proofErr w:type="spellStart"/>
      <w:r>
        <w:rPr>
          <w:rFonts w:ascii="Arial" w:hAnsi="Arial"/>
          <w:b/>
          <w:color w:val="3333FF"/>
          <w:sz w:val="28"/>
          <w:szCs w:val="28"/>
        </w:rPr>
        <w:t>coumadine</w:t>
      </w:r>
      <w:proofErr w:type="spellEnd"/>
      <w:r>
        <w:rPr>
          <w:rFonts w:ascii="Arial" w:hAnsi="Arial"/>
          <w:b/>
          <w:color w:val="3333FF"/>
          <w:sz w:val="28"/>
          <w:szCs w:val="28"/>
        </w:rPr>
        <w:t>]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 xml:space="preserve">As stated above in September of 2019 an article from Taiwan was published by Elsevier about </w:t>
      </w:r>
      <w:proofErr w:type="spellStart"/>
      <w:r>
        <w:rPr>
          <w:rFonts w:ascii="Arial" w:hAnsi="Arial"/>
          <w:b/>
          <w:sz w:val="28"/>
          <w:szCs w:val="28"/>
        </w:rPr>
        <w:t>Portulaca</w:t>
      </w:r>
      <w:proofErr w:type="spellEnd"/>
      <w:r>
        <w:rPr>
          <w:rFonts w:ascii="Arial" w:hAnsi="Arial"/>
          <w:b/>
          <w:sz w:val="28"/>
          <w:szCs w:val="28"/>
        </w:rPr>
        <w:t xml:space="preserve"> [as a tea] and influenza.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sz w:val="28"/>
          <w:szCs w:val="28"/>
        </w:rPr>
      </w:pPr>
    </w:p>
    <w:p w:rsidR="00CB675B" w:rsidRDefault="00CB675B" w:rsidP="00CB675B">
      <w:pPr>
        <w:pStyle w:val="Textbody"/>
        <w:spacing w:after="0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https://www.sciencedirect.com/science/article/abs/pii/S0378874119307433 </w:t>
      </w:r>
    </w:p>
    <w:p w:rsidR="00CB675B" w:rsidRDefault="00CB675B" w:rsidP="00CB675B">
      <w:pPr>
        <w:pStyle w:val="Textbody"/>
        <w:spacing w:after="0"/>
        <w:rPr>
          <w:rFonts w:ascii="Arial" w:hAnsi="Arial"/>
          <w:b/>
          <w:sz w:val="28"/>
          <w:szCs w:val="28"/>
        </w:rPr>
      </w:pPr>
    </w:p>
    <w:p w:rsidR="00CB675B" w:rsidRDefault="00CB675B" w:rsidP="00CB675B">
      <w:pPr>
        <w:pStyle w:val="Textbody"/>
        <w:spacing w:after="0"/>
      </w:pPr>
      <w:r>
        <w:rPr>
          <w:rFonts w:ascii="Arial" w:hAnsi="Arial"/>
          <w:b/>
          <w:sz w:val="28"/>
          <w:szCs w:val="28"/>
        </w:rPr>
        <w:t>This article was totally ignored by the medical community probably because there are no financial benefits to gain…?</w:t>
      </w:r>
      <w:r>
        <w:rPr>
          <w:rFonts w:ascii="Arial" w:hAnsi="Arial"/>
          <w:sz w:val="28"/>
          <w:szCs w:val="28"/>
        </w:rPr>
        <w:br/>
      </w:r>
      <w:r>
        <w:rPr>
          <w:rFonts w:ascii="Arial" w:hAnsi="Arial"/>
          <w:sz w:val="28"/>
          <w:szCs w:val="28"/>
        </w:rPr>
        <w:br/>
      </w:r>
      <w:r>
        <w:rPr>
          <w:rFonts w:ascii="Arial" w:hAnsi="Arial"/>
          <w:b/>
          <w:sz w:val="28"/>
          <w:szCs w:val="28"/>
        </w:rPr>
        <w:t xml:space="preserve">I sent this article also to the </w:t>
      </w:r>
      <w:proofErr w:type="spellStart"/>
      <w:r>
        <w:rPr>
          <w:rFonts w:ascii="Arial" w:hAnsi="Arial"/>
          <w:b/>
          <w:sz w:val="28"/>
          <w:szCs w:val="28"/>
        </w:rPr>
        <w:t>Consumerlab</w:t>
      </w:r>
      <w:proofErr w:type="spellEnd"/>
      <w:r>
        <w:rPr>
          <w:rFonts w:ascii="Arial" w:hAnsi="Arial"/>
          <w:b/>
          <w:sz w:val="28"/>
          <w:szCs w:val="28"/>
        </w:rPr>
        <w:t xml:space="preserve"> in the USA and it was approved and published on their website even if they did not wish to recommend </w:t>
      </w:r>
      <w:proofErr w:type="spellStart"/>
      <w:r>
        <w:rPr>
          <w:rFonts w:ascii="Arial" w:hAnsi="Arial"/>
          <w:b/>
          <w:sz w:val="28"/>
          <w:szCs w:val="28"/>
        </w:rPr>
        <w:t>Portulaca</w:t>
      </w:r>
      <w:proofErr w:type="spellEnd"/>
      <w:r>
        <w:rPr>
          <w:rFonts w:ascii="Arial" w:hAnsi="Arial"/>
          <w:b/>
          <w:sz w:val="28"/>
          <w:szCs w:val="28"/>
        </w:rPr>
        <w:t xml:space="preserve"> officially</w:t>
      </w:r>
    </w:p>
    <w:p w:rsidR="00CB675B" w:rsidRDefault="00CB675B" w:rsidP="00CB675B">
      <w:pPr>
        <w:pStyle w:val="Textbody"/>
        <w:spacing w:after="0"/>
        <w:rPr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02"/>
        <w:gridCol w:w="5190"/>
      </w:tblGrid>
      <w:tr w:rsidR="00CB675B" w:rsidTr="00E86E6B">
        <w:tblPrEx>
          <w:tblCellMar>
            <w:top w:w="0" w:type="dxa"/>
            <w:bottom w:w="0" w:type="dxa"/>
          </w:tblCellMar>
        </w:tblPrEx>
        <w:tc>
          <w:tcPr>
            <w:tcW w:w="4802" w:type="dxa"/>
            <w:shd w:val="clear" w:color="auto" w:fill="D3D3D3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B675B" w:rsidRDefault="00CB675B" w:rsidP="00E86E6B">
            <w:pPr>
              <w:pStyle w:val="TableContents"/>
              <w:spacing w:after="115"/>
              <w:jc w:val="center"/>
              <w:rPr>
                <w:rFonts w:ascii="Arial, sans-serif" w:hAnsi="Arial, sans-serif" w:hint="eastAsia"/>
                <w:b/>
                <w:color w:val="3333FF"/>
              </w:rPr>
            </w:pPr>
            <w:r>
              <w:rPr>
                <w:rFonts w:ascii="Arial, sans-serif" w:hAnsi="Arial, sans-serif"/>
                <w:b/>
                <w:color w:val="3333FF"/>
              </w:rPr>
              <w:t>Approved</w:t>
            </w:r>
          </w:p>
        </w:tc>
        <w:tc>
          <w:tcPr>
            <w:tcW w:w="5190" w:type="dxa"/>
            <w:shd w:val="clear" w:color="auto" w:fill="D3D3D3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B675B" w:rsidRDefault="00CB675B" w:rsidP="00E86E6B">
            <w:pPr>
              <w:pStyle w:val="TableContents"/>
              <w:spacing w:after="115"/>
            </w:pPr>
            <w:proofErr w:type="spellStart"/>
            <w:r>
              <w:rPr>
                <w:rFonts w:ascii="Arial, sans-serif" w:hAnsi="Arial, sans-serif"/>
                <w:b/>
                <w:color w:val="3333FF"/>
              </w:rPr>
              <w:t>ConsumerLab</w:t>
            </w:r>
            <w:proofErr w:type="spellEnd"/>
            <w:r>
              <w:rPr>
                <w:color w:val="3333FF"/>
              </w:rPr>
              <w:t>  </w:t>
            </w:r>
            <w:r>
              <w:rPr>
                <w:rFonts w:ascii="Arial, sans-serif" w:hAnsi="Arial, sans-serif"/>
                <w:b/>
                <w:color w:val="3333FF"/>
              </w:rPr>
              <w:t>3/15/2020</w:t>
            </w:r>
          </w:p>
        </w:tc>
      </w:tr>
    </w:tbl>
    <w:p w:rsidR="00CB675B" w:rsidRDefault="00CB675B" w:rsidP="00CB675B">
      <w:pPr>
        <w:pStyle w:val="Textbody"/>
        <w:spacing w:after="0"/>
      </w:pPr>
    </w:p>
    <w:p w:rsidR="00725942" w:rsidRDefault="00725942">
      <w:pPr>
        <w:rPr>
          <w:rFonts w:hint="cs"/>
        </w:rPr>
      </w:pPr>
      <w:bookmarkStart w:id="0" w:name="_GoBack"/>
      <w:bookmarkEnd w:id="0"/>
    </w:p>
    <w:sectPr w:rsidR="00725942">
      <w:pgSz w:w="12240" w:h="15840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, sans-serif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75B"/>
    <w:rsid w:val="004A40AE"/>
    <w:rsid w:val="00725942"/>
    <w:rsid w:val="00CB6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B675B"/>
    <w:pPr>
      <w:widowControl w:val="0"/>
      <w:suppressAutoHyphens/>
      <w:autoSpaceDN w:val="0"/>
      <w:bidi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CB675B"/>
    <w:pPr>
      <w:bidi w:val="0"/>
      <w:spacing w:after="120"/>
    </w:pPr>
  </w:style>
  <w:style w:type="paragraph" w:customStyle="1" w:styleId="TableContents">
    <w:name w:val="Table Contents"/>
    <w:basedOn w:val="a"/>
    <w:rsid w:val="00CB675B"/>
    <w:pPr>
      <w:suppressLineNumbers/>
      <w:bidi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B675B"/>
    <w:pPr>
      <w:widowControl w:val="0"/>
      <w:suppressAutoHyphens/>
      <w:autoSpaceDN w:val="0"/>
      <w:bidi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body">
    <w:name w:val="Text body"/>
    <w:basedOn w:val="a"/>
    <w:rsid w:val="00CB675B"/>
    <w:pPr>
      <w:bidi w:val="0"/>
      <w:spacing w:after="120"/>
    </w:pPr>
  </w:style>
  <w:style w:type="paragraph" w:customStyle="1" w:styleId="TableContents">
    <w:name w:val="Table Contents"/>
    <w:basedOn w:val="a"/>
    <w:rsid w:val="00CB675B"/>
    <w:pPr>
      <w:suppressLineNumbers/>
      <w:bidi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sciencedirect.com/science/article/abs/pii/S03788741193074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3248</Characters>
  <Application>Microsoft Office Word</Application>
  <DocSecurity>0</DocSecurity>
  <Lines>27</Lines>
  <Paragraphs>7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2021-01-26T19:45:00Z</dcterms:created>
  <dcterms:modified xsi:type="dcterms:W3CDTF">2021-01-26T19:45:00Z</dcterms:modified>
</cp:coreProperties>
</file>